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1C5C5" w14:textId="1C17F6DF" w:rsidR="0099463E" w:rsidRPr="009D0527" w:rsidRDefault="0099463E" w:rsidP="0099463E">
      <w:pPr>
        <w:rPr>
          <w:rFonts w:ascii="Arial" w:hAnsi="Arial" w:cs="Arial"/>
          <w:b/>
          <w:bCs/>
          <w:color w:val="24AE88"/>
          <w:sz w:val="32"/>
          <w:szCs w:val="32"/>
        </w:rPr>
      </w:pPr>
      <w:r w:rsidRPr="009D0527">
        <w:rPr>
          <w:rFonts w:ascii="Arial" w:hAnsi="Arial" w:cs="Arial"/>
          <w:b/>
          <w:bCs/>
          <w:color w:val="24AE88"/>
          <w:sz w:val="32"/>
          <w:szCs w:val="32"/>
        </w:rPr>
        <w:t>Employer’s ‘preparing for placement’ checklist</w:t>
      </w:r>
    </w:p>
    <w:p w14:paraId="591A2517" w14:textId="77777777" w:rsidR="0099463E" w:rsidRDefault="0099463E" w:rsidP="0099463E">
      <w:pPr>
        <w:rPr>
          <w:rFonts w:ascii="Arial" w:hAnsi="Arial" w:cs="Arial"/>
          <w:sz w:val="24"/>
          <w:szCs w:val="24"/>
        </w:rPr>
      </w:pPr>
    </w:p>
    <w:p w14:paraId="52DD0755" w14:textId="6BB5D151" w:rsidR="0099463E" w:rsidRPr="0099463E" w:rsidRDefault="00175A2F" w:rsidP="0099463E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1772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52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>Information about the work setting provided – what it does, who uses it, who works there, where it is, if it is registered and regulated</w:t>
      </w:r>
      <w:r w:rsidR="007E1F3A">
        <w:rPr>
          <w:rFonts w:ascii="Arial" w:hAnsi="Arial" w:cs="Arial"/>
          <w:sz w:val="24"/>
          <w:szCs w:val="24"/>
        </w:rPr>
        <w:t>, and so on</w:t>
      </w:r>
    </w:p>
    <w:p w14:paraId="046F2FE2" w14:textId="3B5AFC0C" w:rsidR="0099463E" w:rsidRPr="0099463E" w:rsidRDefault="00175A2F" w:rsidP="0099463E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4595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 xml:space="preserve">Arrangements made for the learner </w:t>
      </w:r>
      <w:r w:rsidR="0099463E">
        <w:rPr>
          <w:rFonts w:ascii="Arial" w:hAnsi="Arial" w:cs="Arial"/>
          <w:sz w:val="24"/>
          <w:szCs w:val="24"/>
        </w:rPr>
        <w:t xml:space="preserve">to </w:t>
      </w:r>
      <w:r w:rsidR="0099463E" w:rsidRPr="0099463E">
        <w:rPr>
          <w:rFonts w:ascii="Arial" w:hAnsi="Arial" w:cs="Arial"/>
          <w:sz w:val="24"/>
          <w:szCs w:val="24"/>
        </w:rPr>
        <w:t>visit the work setting before the placement starts</w:t>
      </w:r>
    </w:p>
    <w:p w14:paraId="388CA913" w14:textId="66CE7CF7" w:rsidR="0099463E" w:rsidRPr="0099463E" w:rsidRDefault="00175A2F" w:rsidP="0099463E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8046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 xml:space="preserve">The types of activities learners </w:t>
      </w:r>
      <w:r w:rsidR="0099463E">
        <w:rPr>
          <w:rFonts w:ascii="Arial" w:hAnsi="Arial" w:cs="Arial"/>
          <w:sz w:val="24"/>
          <w:szCs w:val="24"/>
        </w:rPr>
        <w:t>can carry out</w:t>
      </w:r>
      <w:r w:rsidR="0099463E" w:rsidRPr="0099463E">
        <w:rPr>
          <w:rFonts w:ascii="Arial" w:hAnsi="Arial" w:cs="Arial"/>
          <w:sz w:val="24"/>
          <w:szCs w:val="24"/>
        </w:rPr>
        <w:t xml:space="preserve"> in the setting identified and risk assessed</w:t>
      </w:r>
    </w:p>
    <w:p w14:paraId="073F0BAF" w14:textId="1A9CF530" w:rsidR="0099463E" w:rsidRPr="0099463E" w:rsidRDefault="00175A2F" w:rsidP="0099463E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3677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 xml:space="preserve">The types of activities learners </w:t>
      </w:r>
      <w:r w:rsidR="0099463E" w:rsidRPr="0099463E">
        <w:rPr>
          <w:rFonts w:ascii="Arial" w:hAnsi="Arial" w:cs="Arial"/>
          <w:b/>
          <w:bCs/>
          <w:sz w:val="24"/>
          <w:szCs w:val="24"/>
        </w:rPr>
        <w:t>must not</w:t>
      </w:r>
      <w:r w:rsidR="0099463E" w:rsidRP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>carry out</w:t>
      </w:r>
      <w:r w:rsidR="0099463E" w:rsidRPr="0099463E">
        <w:rPr>
          <w:rFonts w:ascii="Arial" w:hAnsi="Arial" w:cs="Arial"/>
          <w:sz w:val="24"/>
          <w:szCs w:val="24"/>
        </w:rPr>
        <w:t xml:space="preserve"> identified and clearly communicated</w:t>
      </w:r>
    </w:p>
    <w:p w14:paraId="18AFDA85" w14:textId="1276E3AB" w:rsidR="0099463E" w:rsidRPr="0099463E" w:rsidRDefault="00175A2F" w:rsidP="0099463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96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>Checked the activities will meet the learner’s placement objectives</w:t>
      </w:r>
    </w:p>
    <w:p w14:paraId="2D5EDEA9" w14:textId="7608D78E" w:rsidR="0099463E" w:rsidRPr="0099463E" w:rsidRDefault="00175A2F" w:rsidP="0099463E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6823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>Consent of individuals / families / carers / children accessing the service considered and how they may be involved</w:t>
      </w:r>
    </w:p>
    <w:p w14:paraId="2B90B1AB" w14:textId="4C426AE1" w:rsidR="0099463E" w:rsidRPr="0099463E" w:rsidRDefault="00175A2F" w:rsidP="0099463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1100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 xml:space="preserve">Arrangements </w:t>
      </w:r>
      <w:r w:rsidR="0099463E">
        <w:rPr>
          <w:rFonts w:ascii="Arial" w:hAnsi="Arial" w:cs="Arial"/>
          <w:sz w:val="24"/>
          <w:szCs w:val="24"/>
        </w:rPr>
        <w:t xml:space="preserve">made </w:t>
      </w:r>
      <w:r w:rsidR="0099463E" w:rsidRPr="0099463E">
        <w:rPr>
          <w:rFonts w:ascii="Arial" w:hAnsi="Arial" w:cs="Arial"/>
          <w:sz w:val="24"/>
          <w:szCs w:val="24"/>
        </w:rPr>
        <w:t xml:space="preserve">for </w:t>
      </w:r>
      <w:r w:rsidR="0099463E">
        <w:rPr>
          <w:rFonts w:ascii="Arial" w:hAnsi="Arial" w:cs="Arial"/>
          <w:sz w:val="24"/>
          <w:szCs w:val="24"/>
        </w:rPr>
        <w:t xml:space="preserve">the </w:t>
      </w:r>
      <w:r w:rsidR="0099463E" w:rsidRPr="0099463E">
        <w:rPr>
          <w:rFonts w:ascii="Arial" w:hAnsi="Arial" w:cs="Arial"/>
          <w:sz w:val="24"/>
          <w:szCs w:val="24"/>
        </w:rPr>
        <w:t>learner</w:t>
      </w:r>
      <w:r w:rsidR="0099463E">
        <w:rPr>
          <w:rFonts w:ascii="Arial" w:hAnsi="Arial" w:cs="Arial"/>
          <w:sz w:val="24"/>
          <w:szCs w:val="24"/>
        </w:rPr>
        <w:t>’s</w:t>
      </w:r>
      <w:r w:rsidR="0099463E" w:rsidRPr="0099463E">
        <w:rPr>
          <w:rFonts w:ascii="Arial" w:hAnsi="Arial" w:cs="Arial"/>
          <w:sz w:val="24"/>
          <w:szCs w:val="24"/>
        </w:rPr>
        <w:t xml:space="preserve"> induction and supervision</w:t>
      </w:r>
    </w:p>
    <w:p w14:paraId="68FCB068" w14:textId="679D3955" w:rsidR="0099463E" w:rsidRPr="0099463E" w:rsidRDefault="00175A2F" w:rsidP="0099463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025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 xml:space="preserve">Arrangements </w:t>
      </w:r>
      <w:r w:rsidR="0099463E">
        <w:rPr>
          <w:rFonts w:ascii="Arial" w:hAnsi="Arial" w:cs="Arial"/>
          <w:sz w:val="24"/>
          <w:szCs w:val="24"/>
        </w:rPr>
        <w:t xml:space="preserve">made </w:t>
      </w:r>
      <w:r w:rsidR="0099463E" w:rsidRPr="0099463E">
        <w:rPr>
          <w:rFonts w:ascii="Arial" w:hAnsi="Arial" w:cs="Arial"/>
          <w:sz w:val="24"/>
          <w:szCs w:val="24"/>
        </w:rPr>
        <w:t xml:space="preserve">for </w:t>
      </w:r>
      <w:r w:rsidR="0099463E">
        <w:rPr>
          <w:rFonts w:ascii="Arial" w:hAnsi="Arial" w:cs="Arial"/>
          <w:sz w:val="24"/>
          <w:szCs w:val="24"/>
        </w:rPr>
        <w:t xml:space="preserve">the </w:t>
      </w:r>
      <w:r w:rsidR="0099463E" w:rsidRPr="0099463E">
        <w:rPr>
          <w:rFonts w:ascii="Arial" w:hAnsi="Arial" w:cs="Arial"/>
          <w:sz w:val="24"/>
          <w:szCs w:val="24"/>
        </w:rPr>
        <w:t>learner</w:t>
      </w:r>
      <w:r w:rsidR="0099463E">
        <w:rPr>
          <w:rFonts w:ascii="Arial" w:hAnsi="Arial" w:cs="Arial"/>
          <w:sz w:val="24"/>
          <w:szCs w:val="24"/>
        </w:rPr>
        <w:t>’s</w:t>
      </w:r>
      <w:r w:rsidR="0099463E" w:rsidRPr="0099463E">
        <w:rPr>
          <w:rFonts w:ascii="Arial" w:hAnsi="Arial" w:cs="Arial"/>
          <w:sz w:val="24"/>
          <w:szCs w:val="24"/>
        </w:rPr>
        <w:t xml:space="preserve"> mentor</w:t>
      </w:r>
    </w:p>
    <w:p w14:paraId="410863F7" w14:textId="15AD67AB" w:rsidR="0099463E" w:rsidRPr="0099463E" w:rsidRDefault="00175A2F" w:rsidP="0099463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0903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>Arrangements</w:t>
      </w:r>
      <w:r w:rsidR="0099463E">
        <w:rPr>
          <w:rFonts w:ascii="Arial" w:hAnsi="Arial" w:cs="Arial"/>
          <w:sz w:val="24"/>
          <w:szCs w:val="24"/>
        </w:rPr>
        <w:t xml:space="preserve"> made</w:t>
      </w:r>
      <w:r w:rsidR="0099463E" w:rsidRPr="0099463E">
        <w:rPr>
          <w:rFonts w:ascii="Arial" w:hAnsi="Arial" w:cs="Arial"/>
          <w:sz w:val="24"/>
          <w:szCs w:val="24"/>
        </w:rPr>
        <w:t xml:space="preserve"> to meet any specific requirements of the learner</w:t>
      </w:r>
    </w:p>
    <w:p w14:paraId="79EFE0EE" w14:textId="386ED347" w:rsidR="0099463E" w:rsidRPr="0099463E" w:rsidRDefault="00175A2F" w:rsidP="0099463E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518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 xml:space="preserve">Equipment and training (including the use of PPE) needed by the learner to </w:t>
      </w:r>
      <w:r w:rsidR="0099463E">
        <w:rPr>
          <w:rFonts w:ascii="Arial" w:hAnsi="Arial" w:cs="Arial"/>
          <w:sz w:val="24"/>
          <w:szCs w:val="24"/>
        </w:rPr>
        <w:t>carry out</w:t>
      </w:r>
      <w:r w:rsidR="0099463E" w:rsidRPr="0099463E">
        <w:rPr>
          <w:rFonts w:ascii="Arial" w:hAnsi="Arial" w:cs="Arial"/>
          <w:sz w:val="24"/>
          <w:szCs w:val="24"/>
        </w:rPr>
        <w:t xml:space="preserve"> their role whil</w:t>
      </w:r>
      <w:r w:rsidR="0099463E">
        <w:rPr>
          <w:rFonts w:ascii="Arial" w:hAnsi="Arial" w:cs="Arial"/>
          <w:sz w:val="24"/>
          <w:szCs w:val="24"/>
        </w:rPr>
        <w:t>e</w:t>
      </w:r>
      <w:r w:rsidR="0099463E" w:rsidRPr="0099463E">
        <w:rPr>
          <w:rFonts w:ascii="Arial" w:hAnsi="Arial" w:cs="Arial"/>
          <w:sz w:val="24"/>
          <w:szCs w:val="24"/>
        </w:rPr>
        <w:t xml:space="preserve"> on</w:t>
      </w:r>
      <w:r w:rsidR="0099463E">
        <w:rPr>
          <w:rFonts w:ascii="Arial" w:hAnsi="Arial" w:cs="Arial"/>
          <w:sz w:val="24"/>
          <w:szCs w:val="24"/>
        </w:rPr>
        <w:t xml:space="preserve"> the</w:t>
      </w:r>
      <w:r w:rsidR="0099463E" w:rsidRPr="0099463E">
        <w:rPr>
          <w:rFonts w:ascii="Arial" w:hAnsi="Arial" w:cs="Arial"/>
          <w:sz w:val="24"/>
          <w:szCs w:val="24"/>
        </w:rPr>
        <w:t xml:space="preserve"> placement identified and arranged, including any pre-placement training</w:t>
      </w:r>
    </w:p>
    <w:p w14:paraId="0A6CE274" w14:textId="0EAC2190" w:rsidR="0099463E" w:rsidRDefault="00175A2F" w:rsidP="0099463E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841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 xml:space="preserve">Account taken of specific regulations, standards or legislation </w:t>
      </w:r>
    </w:p>
    <w:p w14:paraId="3CB05B6D" w14:textId="77777777" w:rsidR="0099463E" w:rsidRDefault="0099463E" w:rsidP="009946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627D8B" w14:textId="479FF48D" w:rsidR="0099463E" w:rsidRPr="0099463E" w:rsidRDefault="00175A2F" w:rsidP="0099463E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6913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>Employer and public liability insurance arranged if needed to include learners on placement</w:t>
      </w:r>
    </w:p>
    <w:p w14:paraId="427703C8" w14:textId="5E75AA73" w:rsidR="0099463E" w:rsidRPr="0099463E" w:rsidRDefault="00175A2F" w:rsidP="0099463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4285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>All checks completed (including DBS if required)</w:t>
      </w:r>
    </w:p>
    <w:p w14:paraId="6AD8E8AB" w14:textId="6318E6D3" w:rsidR="0099463E" w:rsidRPr="0099463E" w:rsidRDefault="00175A2F" w:rsidP="0099463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7692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>Number of learners on placement considered to ensure safe practice</w:t>
      </w:r>
    </w:p>
    <w:p w14:paraId="1E62E03C" w14:textId="4D5C1FD1" w:rsidR="0099463E" w:rsidRPr="0099463E" w:rsidRDefault="00175A2F" w:rsidP="0099463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2771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 xml:space="preserve">Key policies and procedures identified for the learner </w:t>
      </w:r>
    </w:p>
    <w:p w14:paraId="524117DE" w14:textId="623D75BB" w:rsidR="0099463E" w:rsidRPr="0099463E" w:rsidRDefault="00175A2F" w:rsidP="0099463E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9754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>Procedures in place for reporting any concerns about learners, if they don’t turn up or if there is an accident or incident</w:t>
      </w:r>
    </w:p>
    <w:p w14:paraId="263D70B9" w14:textId="610AD9A5" w:rsidR="0099463E" w:rsidRPr="0099463E" w:rsidRDefault="00175A2F" w:rsidP="0099463E">
      <w:pPr>
        <w:ind w:left="720" w:hanging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5396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>Pre-placement information prepared for the learner</w:t>
      </w:r>
      <w:r w:rsidR="003E584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99463E">
        <w:rPr>
          <w:rFonts w:ascii="Arial" w:hAnsi="Arial" w:cs="Arial"/>
          <w:sz w:val="24"/>
          <w:szCs w:val="24"/>
        </w:rPr>
        <w:t xml:space="preserve"> including</w:t>
      </w:r>
      <w:r w:rsidR="0099463E" w:rsidRPr="0099463E">
        <w:rPr>
          <w:rFonts w:ascii="Arial" w:hAnsi="Arial" w:cs="Arial"/>
          <w:sz w:val="24"/>
          <w:szCs w:val="24"/>
        </w:rPr>
        <w:t xml:space="preserve"> practical aspects such as start and finish times, breaks, dress code, use of mobile phones, travel and subsistence arrangements</w:t>
      </w:r>
    </w:p>
    <w:p w14:paraId="1E1A3137" w14:textId="5AA7B098" w:rsidR="0099463E" w:rsidRPr="0099463E" w:rsidRDefault="00175A2F" w:rsidP="0099463E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1120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 xml:space="preserve">Arrangements made for day </w:t>
      </w:r>
      <w:r w:rsidR="0099463E">
        <w:rPr>
          <w:rFonts w:ascii="Arial" w:hAnsi="Arial" w:cs="Arial"/>
          <w:sz w:val="24"/>
          <w:szCs w:val="24"/>
        </w:rPr>
        <w:t>one,</w:t>
      </w:r>
      <w:r w:rsidR="0099463E" w:rsidRPr="0099463E">
        <w:rPr>
          <w:rFonts w:ascii="Arial" w:hAnsi="Arial" w:cs="Arial"/>
          <w:sz w:val="24"/>
          <w:szCs w:val="24"/>
        </w:rPr>
        <w:t xml:space="preserve"> including </w:t>
      </w:r>
      <w:r w:rsidR="0099463E">
        <w:rPr>
          <w:rFonts w:ascii="Arial" w:hAnsi="Arial" w:cs="Arial"/>
          <w:sz w:val="24"/>
          <w:szCs w:val="24"/>
        </w:rPr>
        <w:t xml:space="preserve">a </w:t>
      </w:r>
      <w:r w:rsidR="0099463E" w:rsidRPr="0099463E">
        <w:rPr>
          <w:rFonts w:ascii="Arial" w:hAnsi="Arial" w:cs="Arial"/>
          <w:sz w:val="24"/>
          <w:szCs w:val="24"/>
        </w:rPr>
        <w:t xml:space="preserve">list of what needs to be covered </w:t>
      </w:r>
    </w:p>
    <w:p w14:paraId="7BF2CE0F" w14:textId="0F0095C6" w:rsidR="003E2AD2" w:rsidRDefault="00175A2F">
      <w:sdt>
        <w:sdtPr>
          <w:rPr>
            <w:rFonts w:ascii="Arial" w:hAnsi="Arial" w:cs="Arial"/>
            <w:sz w:val="24"/>
            <w:szCs w:val="24"/>
          </w:rPr>
          <w:id w:val="133286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3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9463E">
        <w:rPr>
          <w:rFonts w:ascii="Arial" w:hAnsi="Arial" w:cs="Arial"/>
          <w:sz w:val="24"/>
          <w:szCs w:val="24"/>
        </w:rPr>
        <w:t xml:space="preserve"> </w:t>
      </w:r>
      <w:r w:rsidR="0099463E">
        <w:rPr>
          <w:rFonts w:ascii="Arial" w:hAnsi="Arial" w:cs="Arial"/>
          <w:sz w:val="24"/>
          <w:szCs w:val="24"/>
        </w:rPr>
        <w:tab/>
      </w:r>
      <w:r w:rsidR="0099463E" w:rsidRPr="0099463E">
        <w:rPr>
          <w:rFonts w:ascii="Arial" w:hAnsi="Arial" w:cs="Arial"/>
          <w:sz w:val="24"/>
          <w:szCs w:val="24"/>
        </w:rPr>
        <w:t>All necessary paperwork completed</w:t>
      </w:r>
    </w:p>
    <w:sectPr w:rsidR="003E2A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6DABD" w14:textId="77777777" w:rsidR="00175A2F" w:rsidRDefault="00175A2F" w:rsidP="009D0527">
      <w:pPr>
        <w:spacing w:after="0" w:line="240" w:lineRule="auto"/>
      </w:pPr>
      <w:r>
        <w:separator/>
      </w:r>
    </w:p>
  </w:endnote>
  <w:endnote w:type="continuationSeparator" w:id="0">
    <w:p w14:paraId="2EAC625A" w14:textId="77777777" w:rsidR="00175A2F" w:rsidRDefault="00175A2F" w:rsidP="009D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3F62C" w14:textId="77777777" w:rsidR="00175A2F" w:rsidRDefault="00175A2F" w:rsidP="009D0527">
      <w:pPr>
        <w:spacing w:after="0" w:line="240" w:lineRule="auto"/>
      </w:pPr>
      <w:r>
        <w:separator/>
      </w:r>
    </w:p>
  </w:footnote>
  <w:footnote w:type="continuationSeparator" w:id="0">
    <w:p w14:paraId="569F40FB" w14:textId="77777777" w:rsidR="00175A2F" w:rsidRDefault="00175A2F" w:rsidP="009D0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28D98" w14:textId="79F6E5AA" w:rsidR="009D0527" w:rsidRDefault="009D0527">
    <w:pPr>
      <w:pStyle w:val="Header"/>
    </w:pPr>
    <w:r w:rsidRPr="009D0527">
      <w:rPr>
        <w:noProof/>
      </w:rPr>
      <w:drawing>
        <wp:anchor distT="0" distB="0" distL="114300" distR="114300" simplePos="0" relativeHeight="251659264" behindDoc="1" locked="0" layoutInCell="1" allowOverlap="1" wp14:anchorId="0BB2A0FC" wp14:editId="1C395A71">
          <wp:simplePos x="0" y="0"/>
          <wp:positionH relativeFrom="margin">
            <wp:posOffset>-342900</wp:posOffset>
          </wp:positionH>
          <wp:positionV relativeFrom="margin">
            <wp:posOffset>-706755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527">
      <w:rPr>
        <w:noProof/>
      </w:rPr>
      <w:drawing>
        <wp:anchor distT="0" distB="0" distL="114300" distR="114300" simplePos="0" relativeHeight="251660288" behindDoc="1" locked="0" layoutInCell="1" allowOverlap="1" wp14:anchorId="6C693073" wp14:editId="427EF993">
          <wp:simplePos x="0" y="0"/>
          <wp:positionH relativeFrom="column">
            <wp:posOffset>4457700</wp:posOffset>
          </wp:positionH>
          <wp:positionV relativeFrom="paragraph">
            <wp:posOffset>-177800</wp:posOffset>
          </wp:positionV>
          <wp:extent cx="1676400" cy="59744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12D9"/>
    <w:multiLevelType w:val="hybridMultilevel"/>
    <w:tmpl w:val="AEF0D588"/>
    <w:lvl w:ilvl="0" w:tplc="7A6E6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4097"/>
    <w:multiLevelType w:val="hybridMultilevel"/>
    <w:tmpl w:val="9DC89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76747"/>
    <w:multiLevelType w:val="hybridMultilevel"/>
    <w:tmpl w:val="C994B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3E"/>
    <w:rsid w:val="00105988"/>
    <w:rsid w:val="00175A2F"/>
    <w:rsid w:val="00180E64"/>
    <w:rsid w:val="001F0CFB"/>
    <w:rsid w:val="003E5849"/>
    <w:rsid w:val="004D001A"/>
    <w:rsid w:val="005213F7"/>
    <w:rsid w:val="007E1F3A"/>
    <w:rsid w:val="0099463E"/>
    <w:rsid w:val="009D0527"/>
    <w:rsid w:val="00C101FF"/>
    <w:rsid w:val="00F6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2372"/>
  <w15:chartTrackingRefBased/>
  <w15:docId w15:val="{AA4D15F8-9C77-4A02-B6BD-6E3F48CA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6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46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D0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527"/>
  </w:style>
  <w:style w:type="paragraph" w:styleId="Footer">
    <w:name w:val="footer"/>
    <w:basedOn w:val="Normal"/>
    <w:link w:val="FooterChar"/>
    <w:uiPriority w:val="99"/>
    <w:unhideWhenUsed/>
    <w:rsid w:val="009D0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527"/>
  </w:style>
  <w:style w:type="paragraph" w:styleId="BalloonText">
    <w:name w:val="Balloon Text"/>
    <w:basedOn w:val="Normal"/>
    <w:link w:val="BalloonTextChar"/>
    <w:uiPriority w:val="99"/>
    <w:semiHidden/>
    <w:unhideWhenUsed/>
    <w:rsid w:val="003E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Bethan Price</cp:lastModifiedBy>
  <cp:revision>7</cp:revision>
  <dcterms:created xsi:type="dcterms:W3CDTF">2020-07-30T14:21:00Z</dcterms:created>
  <dcterms:modified xsi:type="dcterms:W3CDTF">2020-08-13T15:51:00Z</dcterms:modified>
</cp:coreProperties>
</file>