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2A" w:rsidRDefault="00F71D2A" w:rsidP="00F71D2A">
      <w:pPr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Template 3. Summary Timeline</w:t>
      </w:r>
    </w:p>
    <w:bookmarkEnd w:id="0"/>
    <w:p w:rsidR="00F71D2A" w:rsidRPr="00576552" w:rsidRDefault="00F71D2A" w:rsidP="00F71D2A">
      <w:pPr>
        <w:pStyle w:val="Header"/>
        <w:tabs>
          <w:tab w:val="clear" w:pos="4153"/>
          <w:tab w:val="left" w:pos="3120"/>
          <w:tab w:val="left" w:pos="4800"/>
          <w:tab w:val="left" w:pos="6480"/>
          <w:tab w:val="left" w:pos="7920"/>
        </w:tabs>
        <w:jc w:val="center"/>
        <w:rPr>
          <w:rFonts w:ascii="Arial" w:hAnsi="Arial" w:cs="Arial"/>
          <w:b/>
          <w:sz w:val="22"/>
          <w:szCs w:val="22"/>
        </w:rPr>
      </w:pPr>
      <w:r w:rsidRPr="00576552">
        <w:rPr>
          <w:rFonts w:ascii="Arial" w:hAnsi="Arial" w:cs="Arial"/>
          <w:b/>
          <w:sz w:val="22"/>
          <w:szCs w:val="22"/>
        </w:rPr>
        <w:t xml:space="preserve"> Safeguarding Children Board </w:t>
      </w:r>
      <w:r w:rsidRPr="00576552">
        <w:rPr>
          <w:rFonts w:ascii="Arial" w:hAnsi="Arial" w:cs="Arial"/>
          <w:i/>
          <w:sz w:val="20"/>
          <w:szCs w:val="20"/>
        </w:rPr>
        <w:t>(insert SCB name)</w:t>
      </w:r>
    </w:p>
    <w:p w:rsidR="00F71D2A" w:rsidRPr="00576552" w:rsidRDefault="00F71D2A" w:rsidP="00F71D2A">
      <w:pPr>
        <w:pStyle w:val="Header"/>
        <w:tabs>
          <w:tab w:val="clear" w:pos="4153"/>
          <w:tab w:val="left" w:pos="3120"/>
          <w:tab w:val="left" w:pos="4800"/>
          <w:tab w:val="left" w:pos="6480"/>
          <w:tab w:val="left" w:pos="7920"/>
        </w:tabs>
        <w:jc w:val="center"/>
        <w:rPr>
          <w:rFonts w:ascii="Arial" w:hAnsi="Arial" w:cs="Arial"/>
          <w:b/>
          <w:sz w:val="22"/>
          <w:szCs w:val="22"/>
        </w:rPr>
      </w:pPr>
      <w:r w:rsidRPr="00576552">
        <w:rPr>
          <w:rFonts w:ascii="Arial" w:hAnsi="Arial" w:cs="Arial"/>
          <w:b/>
          <w:sz w:val="22"/>
          <w:szCs w:val="22"/>
        </w:rPr>
        <w:t>Summary Timeline</w:t>
      </w:r>
    </w:p>
    <w:p w:rsidR="00F71D2A" w:rsidRPr="00576552" w:rsidRDefault="00F71D2A" w:rsidP="00F71D2A">
      <w:pPr>
        <w:pStyle w:val="Header"/>
        <w:tabs>
          <w:tab w:val="clear" w:pos="4153"/>
          <w:tab w:val="left" w:pos="3120"/>
          <w:tab w:val="left" w:pos="4800"/>
          <w:tab w:val="left" w:pos="6480"/>
          <w:tab w:val="left" w:pos="7920"/>
        </w:tabs>
        <w:jc w:val="center"/>
        <w:rPr>
          <w:rFonts w:ascii="Arial" w:hAnsi="Arial" w:cs="Arial"/>
          <w:b/>
          <w:i/>
          <w:sz w:val="28"/>
          <w:szCs w:val="28"/>
        </w:rPr>
      </w:pPr>
      <w:r w:rsidRPr="00576552">
        <w:rPr>
          <w:rFonts w:ascii="Arial" w:hAnsi="Arial" w:cs="Arial"/>
          <w:b/>
          <w:sz w:val="22"/>
          <w:szCs w:val="22"/>
        </w:rPr>
        <w:t xml:space="preserve">Re: </w:t>
      </w:r>
      <w:r w:rsidRPr="00576552">
        <w:rPr>
          <w:rFonts w:ascii="Arial" w:hAnsi="Arial" w:cs="Arial"/>
          <w:b/>
          <w:i/>
          <w:sz w:val="22"/>
          <w:szCs w:val="22"/>
        </w:rPr>
        <w:t>insert numerical case identifier</w:t>
      </w:r>
    </w:p>
    <w:tbl>
      <w:tblPr>
        <w:tblW w:w="151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83"/>
        <w:gridCol w:w="617"/>
        <w:gridCol w:w="605"/>
        <w:gridCol w:w="650"/>
        <w:gridCol w:w="550"/>
        <w:gridCol w:w="594"/>
        <w:gridCol w:w="583"/>
        <w:gridCol w:w="561"/>
        <w:gridCol w:w="572"/>
        <w:gridCol w:w="806"/>
        <w:gridCol w:w="672"/>
        <w:gridCol w:w="606"/>
        <w:gridCol w:w="951"/>
        <w:gridCol w:w="1103"/>
        <w:gridCol w:w="605"/>
        <w:gridCol w:w="720"/>
        <w:gridCol w:w="1080"/>
        <w:gridCol w:w="1080"/>
      </w:tblGrid>
      <w:tr w:rsidR="00F71D2A" w:rsidRPr="00233493" w:rsidTr="00F71D2A">
        <w:trPr>
          <w:trHeight w:val="560"/>
          <w:tblHeader/>
        </w:trPr>
        <w:tc>
          <w:tcPr>
            <w:tcW w:w="0" w:type="auto"/>
            <w:vMerge w:val="restart"/>
            <w:shd w:val="pct10" w:color="auto" w:fill="auto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Type of activity</w:t>
            </w:r>
          </w:p>
        </w:tc>
        <w:tc>
          <w:tcPr>
            <w:tcW w:w="4282" w:type="dxa"/>
            <w:gridSpan w:val="7"/>
            <w:shd w:val="pct10" w:color="auto" w:fill="auto"/>
          </w:tcPr>
          <w:p w:rsidR="00F71D2A" w:rsidRPr="00233493" w:rsidRDefault="00F71D2A" w:rsidP="00037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233493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233493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233493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233493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233493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233493">
              <w:rPr>
                <w:rFonts w:ascii="Arial" w:hAnsi="Arial" w:cs="Arial"/>
                <w:b/>
                <w:sz w:val="20"/>
                <w:szCs w:val="20"/>
              </w:rPr>
              <w:softHyphen/>
              <w:t>201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756" w:type="dxa"/>
            <w:gridSpan w:val="11"/>
            <w:shd w:val="pct10" w:color="auto" w:fill="auto"/>
          </w:tcPr>
          <w:p w:rsidR="00F71D2A" w:rsidRPr="00233493" w:rsidRDefault="00F71D2A" w:rsidP="000379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F71D2A" w:rsidRPr="00233493" w:rsidTr="00F71D2A">
        <w:trPr>
          <w:trHeight w:val="560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shd w:val="pct10" w:color="auto" w:fill="auto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June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July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Aug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Sept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shd w:val="pct10" w:color="auto" w:fill="auto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Dec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pct10" w:color="auto" w:fill="auto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Jan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pct10" w:color="auto" w:fill="auto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Feb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shd w:val="pct10" w:color="auto" w:fill="auto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March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April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May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10" w:color="auto" w:fill="auto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June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pct10" w:color="auto" w:fill="auto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July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pct10" w:color="auto" w:fill="auto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Aug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pct10" w:color="auto" w:fill="auto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Sept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pct10" w:color="auto" w:fill="auto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pct10" w:color="auto" w:fill="auto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</w:tr>
      <w:tr w:rsidR="00F71D2A" w:rsidRPr="00233493" w:rsidTr="00F71D2A">
        <w:trPr>
          <w:trHeight w:val="560"/>
        </w:trPr>
        <w:tc>
          <w:tcPr>
            <w:tcW w:w="0" w:type="auto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Midwife Services</w:t>
            </w:r>
          </w:p>
        </w:tc>
        <w:tc>
          <w:tcPr>
            <w:tcW w:w="0" w:type="auto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D2A" w:rsidRPr="00233493" w:rsidTr="00F71D2A">
        <w:trPr>
          <w:trHeight w:val="560"/>
        </w:trPr>
        <w:tc>
          <w:tcPr>
            <w:tcW w:w="0" w:type="auto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Health Visitor</w:t>
            </w:r>
          </w:p>
        </w:tc>
        <w:tc>
          <w:tcPr>
            <w:tcW w:w="0" w:type="auto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D2A" w:rsidRPr="00233493" w:rsidTr="00F71D2A">
        <w:trPr>
          <w:trHeight w:val="56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Hospital Services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99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D2A" w:rsidRPr="00233493" w:rsidTr="00F71D2A">
        <w:trPr>
          <w:trHeight w:val="560"/>
        </w:trPr>
        <w:tc>
          <w:tcPr>
            <w:tcW w:w="0" w:type="auto"/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Police</w:t>
            </w:r>
          </w:p>
        </w:tc>
        <w:tc>
          <w:tcPr>
            <w:tcW w:w="0" w:type="auto"/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D2A" w:rsidRPr="00233493" w:rsidTr="00F71D2A">
        <w:trPr>
          <w:trHeight w:val="56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Youth/criminal Justice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CC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D2A" w:rsidRPr="00233493" w:rsidTr="00F71D2A">
        <w:trPr>
          <w:trHeight w:val="560"/>
        </w:trPr>
        <w:tc>
          <w:tcPr>
            <w:tcW w:w="0" w:type="auto"/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WAST</w:t>
            </w:r>
          </w:p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D2A" w:rsidRPr="00233493" w:rsidTr="00F71D2A">
        <w:trPr>
          <w:trHeight w:val="56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GP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99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D2A" w:rsidRPr="00233493" w:rsidTr="00F71D2A">
        <w:trPr>
          <w:trHeight w:val="560"/>
        </w:trPr>
        <w:tc>
          <w:tcPr>
            <w:tcW w:w="0" w:type="auto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Social Services</w:t>
            </w:r>
          </w:p>
        </w:tc>
        <w:tc>
          <w:tcPr>
            <w:tcW w:w="0" w:type="auto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D2A" w:rsidRPr="00233493" w:rsidTr="00F71D2A">
        <w:trPr>
          <w:trHeight w:val="560"/>
        </w:trPr>
        <w:tc>
          <w:tcPr>
            <w:tcW w:w="0" w:type="auto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Housing</w:t>
            </w:r>
          </w:p>
        </w:tc>
        <w:tc>
          <w:tcPr>
            <w:tcW w:w="0" w:type="auto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D2A" w:rsidRPr="00233493" w:rsidTr="00F71D2A">
        <w:trPr>
          <w:trHeight w:val="56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FFCC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1D2A" w:rsidRPr="00233493" w:rsidTr="00F71D2A">
        <w:trPr>
          <w:trHeight w:val="560"/>
        </w:trPr>
        <w:tc>
          <w:tcPr>
            <w:tcW w:w="0" w:type="auto"/>
            <w:shd w:val="clear" w:color="auto" w:fill="99CCFF"/>
          </w:tcPr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3493">
              <w:rPr>
                <w:rFonts w:ascii="Arial" w:hAnsi="Arial" w:cs="Arial"/>
                <w:b/>
                <w:sz w:val="20"/>
                <w:szCs w:val="20"/>
              </w:rPr>
              <w:t>Contextual issues</w:t>
            </w:r>
          </w:p>
          <w:p w:rsidR="00F71D2A" w:rsidRPr="00233493" w:rsidRDefault="00F71D2A" w:rsidP="000379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9CCFF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99CCFF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99CCFF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99CCFF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99CCFF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99CCFF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99CCFF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99CCFF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dxa"/>
            <w:shd w:val="clear" w:color="auto" w:fill="99CCFF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6" w:type="dxa"/>
            <w:shd w:val="clear" w:color="auto" w:fill="99CCFF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99CCFF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99CCFF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99CCFF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3" w:type="dxa"/>
            <w:shd w:val="clear" w:color="auto" w:fill="99CCFF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shd w:val="clear" w:color="auto" w:fill="99CCFF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99CCFF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99CCFF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99CCFF"/>
          </w:tcPr>
          <w:p w:rsidR="00F71D2A" w:rsidRPr="00233493" w:rsidRDefault="00F71D2A" w:rsidP="00037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71D2A" w:rsidRDefault="00F71D2A" w:rsidP="00F71D2A">
      <w:pPr>
        <w:ind w:left="-142"/>
        <w:rPr>
          <w:rStyle w:val="Emphasis"/>
          <w:rFonts w:ascii="Arial" w:hAnsi="Arial" w:cs="Arial"/>
          <w:sz w:val="20"/>
          <w:szCs w:val="20"/>
        </w:rPr>
      </w:pPr>
    </w:p>
    <w:p w:rsidR="00F71D2A" w:rsidRDefault="00F71D2A" w:rsidP="00F71D2A">
      <w:pPr>
        <w:ind w:left="-142"/>
      </w:pPr>
      <w:r>
        <w:rPr>
          <w:rStyle w:val="Emphasis"/>
          <w:rFonts w:ascii="Arial" w:hAnsi="Arial" w:cs="Arial"/>
          <w:sz w:val="20"/>
          <w:szCs w:val="20"/>
        </w:rPr>
        <w:t xml:space="preserve">Detailed timelines were produced by the relevant services for the purposes of the review to assist the understanding of the complex interactions between events and services in this case.  </w:t>
      </w:r>
    </w:p>
    <w:p w:rsidR="00F71D2A" w:rsidRPr="000D565F" w:rsidRDefault="00F71D2A" w:rsidP="00F71D2A">
      <w:pPr>
        <w:ind w:left="-142"/>
      </w:pPr>
      <w:r>
        <w:rPr>
          <w:rStyle w:val="Emphasis"/>
          <w:rFonts w:ascii="Arial" w:hAnsi="Arial" w:cs="Arial"/>
          <w:sz w:val="20"/>
          <w:szCs w:val="20"/>
        </w:rPr>
        <w:t>This summary and partial timeline contains limited and anonymised details and is provided to supplement the outline of circumstances in the Child Practice Review report.</w:t>
      </w:r>
    </w:p>
    <w:p w:rsidR="007509FB" w:rsidRDefault="007509FB" w:rsidP="00F71D2A">
      <w:pPr>
        <w:ind w:left="-142"/>
      </w:pPr>
    </w:p>
    <w:sectPr w:rsidR="007509FB" w:rsidSect="00F71D2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2A"/>
    <w:rsid w:val="000769DF"/>
    <w:rsid w:val="000A79B8"/>
    <w:rsid w:val="000B3BD4"/>
    <w:rsid w:val="00614F1C"/>
    <w:rsid w:val="006F6070"/>
    <w:rsid w:val="007509FB"/>
    <w:rsid w:val="008C28FD"/>
    <w:rsid w:val="009460D2"/>
    <w:rsid w:val="00A360BA"/>
    <w:rsid w:val="00A67FEE"/>
    <w:rsid w:val="00D57B6F"/>
    <w:rsid w:val="00DF5B4D"/>
    <w:rsid w:val="00E54114"/>
    <w:rsid w:val="00F7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D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1D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71D2A"/>
    <w:rPr>
      <w:sz w:val="24"/>
      <w:szCs w:val="24"/>
    </w:rPr>
  </w:style>
  <w:style w:type="character" w:styleId="Emphasis">
    <w:name w:val="Emphasis"/>
    <w:qFormat/>
    <w:rsid w:val="00F71D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D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1D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71D2A"/>
    <w:rPr>
      <w:sz w:val="24"/>
      <w:szCs w:val="24"/>
    </w:rPr>
  </w:style>
  <w:style w:type="character" w:styleId="Emphasis">
    <w:name w:val="Emphasis"/>
    <w:qFormat/>
    <w:rsid w:val="00F71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B2A1-E93F-463F-8DD3-FA4C6D87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DB6F606F</Template>
  <TotalTime>1</TotalTime>
  <Pages>1</Pages>
  <Words>111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Griffithsl8</dc:creator>
  <cp:lastModifiedBy>Griffithsl8</cp:lastModifiedBy>
  <cp:revision>1</cp:revision>
  <dcterms:created xsi:type="dcterms:W3CDTF">2016-12-16T09:36:00Z</dcterms:created>
  <dcterms:modified xsi:type="dcterms:W3CDTF">2016-12-16T09:37:00Z</dcterms:modified>
</cp:coreProperties>
</file>