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4A4C20">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B42214" w:rsidRDefault="00B42214" w:rsidP="004A4C20">
            <w:pPr>
              <w:pStyle w:val="BodyText"/>
              <w:spacing w:line="360" w:lineRule="auto"/>
              <w:rPr>
                <w:rFonts w:ascii="Arial" w:hAnsi="Arial" w:cs="Arial"/>
                <w:b w:val="0"/>
                <w:bCs w:val="0"/>
                <w:sz w:val="22"/>
                <w:szCs w:val="22"/>
              </w:rPr>
            </w:pPr>
            <w:r>
              <w:rPr>
                <w:rFonts w:ascii="Arial" w:hAnsi="Arial" w:cs="Arial"/>
                <w:b w:val="0"/>
                <w:bCs w:val="0"/>
                <w:sz w:val="22"/>
                <w:szCs w:val="22"/>
              </w:rPr>
              <w:t xml:space="preserve">This standard is about the contributions that commissioning, procurement and contracting professionals can make to the on-going development of organisational policies and strategies, both within and outside your organisation.  </w:t>
            </w:r>
            <w:bookmarkStart w:id="0" w:name="EndOverview"/>
            <w:bookmarkEnd w:id="0"/>
            <w:r w:rsidRPr="009E0756">
              <w:rPr>
                <w:rFonts w:ascii="Arial" w:hAnsi="Arial" w:cs="Arial"/>
                <w:b w:val="0"/>
                <w:sz w:val="22"/>
                <w:szCs w:val="22"/>
              </w:rPr>
              <w:t>Active involvement of this kind is essential</w:t>
            </w:r>
            <w:r>
              <w:rPr>
                <w:rFonts w:ascii="Arial" w:hAnsi="Arial" w:cs="Arial"/>
                <w:b w:val="0"/>
                <w:sz w:val="22"/>
                <w:szCs w:val="22"/>
              </w:rPr>
              <w:t xml:space="preserve"> to</w:t>
            </w:r>
            <w:r w:rsidRPr="009E0756">
              <w:rPr>
                <w:rFonts w:ascii="Arial" w:hAnsi="Arial" w:cs="Arial"/>
                <w:b w:val="0"/>
                <w:sz w:val="22"/>
                <w:szCs w:val="22"/>
              </w:rPr>
              <w:t xml:space="preserve"> robust policy development </w:t>
            </w:r>
            <w:r w:rsidRPr="009E0756">
              <w:rPr>
                <w:rFonts w:ascii="Arial" w:hAnsi="Arial" w:cs="Arial"/>
                <w:b w:val="0"/>
                <w:bCs w:val="0"/>
                <w:sz w:val="22"/>
                <w:szCs w:val="22"/>
              </w:rPr>
              <w:t xml:space="preserve">and can include all </w:t>
            </w:r>
            <w:r>
              <w:rPr>
                <w:rFonts w:ascii="Arial" w:hAnsi="Arial" w:cs="Arial"/>
                <w:b w:val="0"/>
                <w:bCs w:val="0"/>
                <w:sz w:val="22"/>
                <w:szCs w:val="22"/>
              </w:rPr>
              <w:t>of the organisation’s workers, partners and other stakeholders. This can include, but is not limited to, strategies and policies that relate directly to commissioning, procurement and contracting.</w:t>
            </w:r>
          </w:p>
          <w:p w:rsidR="00BD6A3C" w:rsidRDefault="00BD6A3C" w:rsidP="004A4C20">
            <w:pPr>
              <w:pStyle w:val="BodyText"/>
              <w:spacing w:line="360" w:lineRule="auto"/>
              <w:rPr>
                <w:rFonts w:ascii="Arial" w:hAnsi="Arial" w:cs="Arial"/>
                <w:b w:val="0"/>
                <w:bCs w:val="0"/>
                <w:sz w:val="22"/>
                <w:szCs w:val="22"/>
              </w:rPr>
            </w:pPr>
          </w:p>
          <w:p w:rsidR="00BD6A3C" w:rsidRPr="00D077B2" w:rsidRDefault="00BD6A3C" w:rsidP="00BD6A3C">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BD6A3C" w:rsidRDefault="00BD6A3C" w:rsidP="004A4C20">
            <w:pPr>
              <w:pStyle w:val="BodyText"/>
              <w:spacing w:line="360" w:lineRule="auto"/>
              <w:rPr>
                <w:rFonts w:ascii="Arial" w:hAnsi="Arial" w:cs="Arial"/>
                <w:b w:val="0"/>
                <w:bCs w:val="0"/>
                <w:sz w:val="22"/>
                <w:szCs w:val="22"/>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Default="00793116" w:rsidP="004A4C20">
            <w:pPr>
              <w:autoSpaceDE w:val="0"/>
              <w:autoSpaceDN w:val="0"/>
              <w:adjustRightInd w:val="0"/>
              <w:spacing w:before="240" w:line="360" w:lineRule="auto"/>
              <w:rPr>
                <w:rFonts w:cs="Arial"/>
              </w:rPr>
            </w:pPr>
          </w:p>
          <w:p w:rsidR="00793116" w:rsidRPr="00793116" w:rsidRDefault="00793116" w:rsidP="004A4C20">
            <w:pPr>
              <w:autoSpaceDE w:val="0"/>
              <w:autoSpaceDN w:val="0"/>
              <w:adjustRightInd w:val="0"/>
              <w:spacing w:before="240" w:line="360" w:lineRule="auto"/>
              <w:rPr>
                <w:rFonts w:cs="Arial"/>
              </w:rPr>
            </w:pPr>
          </w:p>
          <w:p w:rsidR="00760490" w:rsidRPr="00AE7276" w:rsidRDefault="00760490" w:rsidP="004A4C20">
            <w:pPr>
              <w:autoSpaceDE w:val="0"/>
              <w:autoSpaceDN w:val="0"/>
              <w:adjustRightInd w:val="0"/>
              <w:spacing w:line="360" w:lineRule="auto"/>
              <w:rPr>
                <w:rFonts w:cs="Arial"/>
              </w:rPr>
            </w:pPr>
          </w:p>
          <w:p w:rsidR="00760490" w:rsidRPr="00AE7276" w:rsidRDefault="00760490" w:rsidP="004A4C20">
            <w:pPr>
              <w:autoSpaceDE w:val="0"/>
              <w:autoSpaceDN w:val="0"/>
              <w:adjustRightInd w:val="0"/>
              <w:spacing w:line="360" w:lineRule="auto"/>
              <w:rPr>
                <w:rFonts w:cs="Arial"/>
              </w:rPr>
            </w:pPr>
          </w:p>
          <w:p w:rsidR="005274FF" w:rsidRPr="00760490" w:rsidRDefault="005274FF" w:rsidP="004A4C20">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4A4C2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590EC6" w:rsidRPr="00590EC6" w:rsidRDefault="00590EC6" w:rsidP="004A4C20">
            <w:pPr>
              <w:spacing w:line="360" w:lineRule="auto"/>
            </w:pPr>
          </w:p>
          <w:p w:rsidR="00B8193D" w:rsidRDefault="00590EC6" w:rsidP="004A4C20">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Default="00590EC6" w:rsidP="004A4C20">
            <w:pPr>
              <w:spacing w:line="360" w:lineRule="auto"/>
              <w:rPr>
                <w:rFonts w:eastAsiaTheme="majorEastAsia" w:cstheme="majorBidi"/>
                <w:bCs/>
                <w:color w:val="5979CD" w:themeColor="text1" w:themeTint="99"/>
              </w:rPr>
            </w:pPr>
          </w:p>
          <w:p w:rsidR="00590EC6" w:rsidRPr="00590EC6" w:rsidRDefault="00590EC6" w:rsidP="004A4C20">
            <w:pPr>
              <w:spacing w:line="360" w:lineRule="auto"/>
            </w:pPr>
          </w:p>
        </w:tc>
        <w:tc>
          <w:tcPr>
            <w:tcW w:w="8505" w:type="dxa"/>
          </w:tcPr>
          <w:p w:rsidR="004A4C20" w:rsidRDefault="004A4C20" w:rsidP="004A4C20">
            <w:pPr>
              <w:autoSpaceDE w:val="0"/>
              <w:autoSpaceDN w:val="0"/>
              <w:adjustRightInd w:val="0"/>
              <w:spacing w:line="360" w:lineRule="auto"/>
              <w:ind w:left="317"/>
              <w:rPr>
                <w:rFonts w:cs="Arial"/>
                <w:b/>
                <w:szCs w:val="20"/>
              </w:rPr>
            </w:pPr>
          </w:p>
          <w:p w:rsidR="00B42214" w:rsidRPr="003D6BB1" w:rsidRDefault="00B42214" w:rsidP="004A4C20">
            <w:pPr>
              <w:autoSpaceDE w:val="0"/>
              <w:autoSpaceDN w:val="0"/>
              <w:adjustRightInd w:val="0"/>
              <w:spacing w:line="360" w:lineRule="auto"/>
              <w:ind w:left="317"/>
              <w:rPr>
                <w:rFonts w:cs="Arial"/>
                <w:b/>
              </w:rPr>
            </w:pPr>
            <w:r w:rsidRPr="003D6BB1">
              <w:rPr>
                <w:rFonts w:cs="Arial"/>
                <w:b/>
                <w:szCs w:val="20"/>
              </w:rPr>
              <w:t>Contribute to development of strategy and policy within your organisation</w:t>
            </w:r>
            <w:r w:rsidRPr="003D6BB1">
              <w:rPr>
                <w:rFonts w:cs="Arial"/>
                <w:b/>
              </w:rPr>
              <w:t xml:space="preserve"> </w:t>
            </w:r>
          </w:p>
          <w:p w:rsidR="00B42214" w:rsidRPr="002F0D06" w:rsidRDefault="00B42214" w:rsidP="004A4C20">
            <w:pPr>
              <w:pStyle w:val="NOSBodyHeading"/>
              <w:spacing w:line="360" w:lineRule="auto"/>
            </w:pPr>
          </w:p>
          <w:p w:rsidR="00B42214" w:rsidRPr="001D53FB" w:rsidRDefault="00B42214" w:rsidP="004A4C20">
            <w:pPr>
              <w:pStyle w:val="BodyText"/>
              <w:numPr>
                <w:ilvl w:val="0"/>
                <w:numId w:val="20"/>
              </w:numPr>
              <w:tabs>
                <w:tab w:val="clear" w:pos="720"/>
                <w:tab w:val="num" w:pos="884"/>
              </w:tabs>
              <w:spacing w:line="360" w:lineRule="auto"/>
              <w:ind w:left="884" w:hanging="567"/>
              <w:rPr>
                <w:rFonts w:ascii="Arial" w:hAnsi="Arial" w:cs="Arial"/>
                <w:b w:val="0"/>
                <w:bCs w:val="0"/>
                <w:sz w:val="22"/>
                <w:szCs w:val="22"/>
              </w:rPr>
            </w:pPr>
            <w:r w:rsidRPr="001D53FB">
              <w:rPr>
                <w:rFonts w:ascii="Arial" w:hAnsi="Arial" w:cs="Arial"/>
                <w:b w:val="0"/>
                <w:bCs w:val="0"/>
                <w:sz w:val="22"/>
                <w:szCs w:val="22"/>
              </w:rPr>
              <w:t>analyse national and European legislation which underpins local policy and</w:t>
            </w:r>
            <w:r>
              <w:rPr>
                <w:rFonts w:ascii="Arial" w:hAnsi="Arial" w:cs="Arial"/>
                <w:b w:val="0"/>
                <w:bCs w:val="0"/>
                <w:sz w:val="22"/>
                <w:szCs w:val="22"/>
              </w:rPr>
              <w:t xml:space="preserve"> the</w:t>
            </w:r>
            <w:r w:rsidRPr="001D53FB">
              <w:rPr>
                <w:rFonts w:ascii="Arial" w:hAnsi="Arial" w:cs="Arial"/>
                <w:b w:val="0"/>
                <w:bCs w:val="0"/>
                <w:sz w:val="22"/>
                <w:szCs w:val="22"/>
              </w:rPr>
              <w:t xml:space="preserve"> </w:t>
            </w:r>
            <w:r w:rsidRPr="00231F86">
              <w:rPr>
                <w:rFonts w:ascii="Arial" w:hAnsi="Arial" w:cs="Arial"/>
                <w:b w:val="0"/>
                <w:bCs w:val="0"/>
                <w:sz w:val="22"/>
                <w:szCs w:val="22"/>
              </w:rPr>
              <w:t>strategic direction</w:t>
            </w:r>
            <w:r w:rsidRPr="001D53FB">
              <w:rPr>
                <w:rFonts w:ascii="Arial" w:hAnsi="Arial" w:cs="Arial"/>
                <w:sz w:val="22"/>
                <w:szCs w:val="22"/>
              </w:rPr>
              <w:t xml:space="preserve"> </w:t>
            </w:r>
            <w:r>
              <w:rPr>
                <w:rFonts w:ascii="Arial" w:hAnsi="Arial" w:cs="Arial"/>
                <w:b w:val="0"/>
                <w:sz w:val="22"/>
                <w:szCs w:val="22"/>
              </w:rPr>
              <w:t xml:space="preserve">of your </w:t>
            </w:r>
            <w:r w:rsidRPr="009E0756">
              <w:rPr>
                <w:rFonts w:ascii="Arial" w:hAnsi="Arial" w:cs="Arial"/>
                <w:sz w:val="22"/>
                <w:szCs w:val="22"/>
              </w:rPr>
              <w:t>organisation</w:t>
            </w:r>
          </w:p>
          <w:p w:rsidR="00B42214" w:rsidRDefault="00B42214" w:rsidP="004A4C20">
            <w:pPr>
              <w:pStyle w:val="BodyText"/>
              <w:numPr>
                <w:ilvl w:val="0"/>
                <w:numId w:val="20"/>
              </w:numPr>
              <w:tabs>
                <w:tab w:val="clear" w:pos="720"/>
                <w:tab w:val="num" w:pos="884"/>
              </w:tabs>
              <w:spacing w:line="360" w:lineRule="auto"/>
              <w:ind w:left="884" w:hanging="567"/>
              <w:rPr>
                <w:rFonts w:ascii="Arial" w:hAnsi="Arial" w:cs="Arial"/>
                <w:b w:val="0"/>
                <w:bCs w:val="0"/>
                <w:sz w:val="22"/>
                <w:szCs w:val="22"/>
              </w:rPr>
            </w:pPr>
            <w:r>
              <w:rPr>
                <w:rFonts w:ascii="Arial" w:hAnsi="Arial" w:cs="Arial"/>
                <w:b w:val="0"/>
                <w:bCs w:val="0"/>
                <w:sz w:val="22"/>
                <w:szCs w:val="22"/>
              </w:rPr>
              <w:t>evaluate the effectiveness of strategies and policies that impact on your work</w:t>
            </w:r>
          </w:p>
          <w:p w:rsidR="00B42214" w:rsidRDefault="00B42214" w:rsidP="004A4C20">
            <w:pPr>
              <w:pStyle w:val="BodyText"/>
              <w:numPr>
                <w:ilvl w:val="0"/>
                <w:numId w:val="20"/>
              </w:numPr>
              <w:tabs>
                <w:tab w:val="clear" w:pos="720"/>
                <w:tab w:val="num" w:pos="884"/>
              </w:tabs>
              <w:spacing w:line="360" w:lineRule="auto"/>
              <w:ind w:left="884" w:hanging="567"/>
              <w:rPr>
                <w:rFonts w:ascii="Arial" w:hAnsi="Arial" w:cs="Arial"/>
                <w:b w:val="0"/>
                <w:bCs w:val="0"/>
                <w:sz w:val="22"/>
                <w:szCs w:val="22"/>
              </w:rPr>
            </w:pPr>
            <w:r>
              <w:rPr>
                <w:rFonts w:ascii="Arial" w:hAnsi="Arial" w:cs="Arial"/>
                <w:b w:val="0"/>
                <w:bCs w:val="0"/>
                <w:sz w:val="22"/>
                <w:szCs w:val="22"/>
              </w:rPr>
              <w:t>identify areas for improvement in strategies and policies</w:t>
            </w:r>
          </w:p>
          <w:p w:rsidR="00B42214" w:rsidRDefault="00B42214" w:rsidP="004A4C20">
            <w:pPr>
              <w:pStyle w:val="BodyText"/>
              <w:numPr>
                <w:ilvl w:val="0"/>
                <w:numId w:val="20"/>
              </w:numPr>
              <w:tabs>
                <w:tab w:val="clear" w:pos="720"/>
                <w:tab w:val="num" w:pos="884"/>
              </w:tabs>
              <w:spacing w:line="360" w:lineRule="auto"/>
              <w:ind w:left="884" w:hanging="567"/>
              <w:rPr>
                <w:rFonts w:ascii="Arial" w:hAnsi="Arial" w:cs="Arial"/>
                <w:b w:val="0"/>
                <w:bCs w:val="0"/>
                <w:sz w:val="22"/>
                <w:szCs w:val="22"/>
              </w:rPr>
            </w:pPr>
            <w:r>
              <w:rPr>
                <w:rFonts w:ascii="Arial" w:hAnsi="Arial" w:cs="Arial"/>
                <w:b w:val="0"/>
                <w:bCs w:val="0"/>
                <w:sz w:val="22"/>
                <w:szCs w:val="22"/>
              </w:rPr>
              <w:t>analyse the need</w:t>
            </w:r>
            <w:r w:rsidRPr="002F0D06">
              <w:rPr>
                <w:rFonts w:ascii="Arial" w:hAnsi="Arial" w:cs="Arial"/>
                <w:b w:val="0"/>
                <w:bCs w:val="0"/>
                <w:sz w:val="22"/>
                <w:szCs w:val="22"/>
              </w:rPr>
              <w:t xml:space="preserve"> and potential </w:t>
            </w:r>
            <w:r>
              <w:rPr>
                <w:rFonts w:ascii="Arial" w:hAnsi="Arial" w:cs="Arial"/>
                <w:b w:val="0"/>
                <w:bCs w:val="0"/>
                <w:sz w:val="22"/>
                <w:szCs w:val="22"/>
              </w:rPr>
              <w:t>for changes to policy within</w:t>
            </w:r>
            <w:r w:rsidRPr="002F0D06">
              <w:rPr>
                <w:rFonts w:ascii="Arial" w:hAnsi="Arial" w:cs="Arial"/>
                <w:b w:val="0"/>
                <w:bCs w:val="0"/>
                <w:sz w:val="22"/>
                <w:szCs w:val="22"/>
              </w:rPr>
              <w:t xml:space="preserve"> your </w:t>
            </w:r>
            <w:r w:rsidRPr="003944DB">
              <w:rPr>
                <w:rFonts w:ascii="Arial" w:hAnsi="Arial" w:cs="Arial"/>
                <w:b w:val="0"/>
                <w:bCs w:val="0"/>
                <w:sz w:val="22"/>
                <w:szCs w:val="22"/>
              </w:rPr>
              <w:t xml:space="preserve">organisation </w:t>
            </w:r>
          </w:p>
          <w:p w:rsidR="00B42214" w:rsidRPr="00FF4789" w:rsidRDefault="00B42214" w:rsidP="004A4C20">
            <w:pPr>
              <w:pStyle w:val="BodyText"/>
              <w:numPr>
                <w:ilvl w:val="0"/>
                <w:numId w:val="20"/>
              </w:numPr>
              <w:tabs>
                <w:tab w:val="clear" w:pos="720"/>
                <w:tab w:val="num" w:pos="884"/>
              </w:tabs>
              <w:spacing w:line="360" w:lineRule="auto"/>
              <w:ind w:left="884" w:hanging="567"/>
              <w:rPr>
                <w:rFonts w:ascii="Arial" w:hAnsi="Arial" w:cs="Arial"/>
                <w:b w:val="0"/>
                <w:bCs w:val="0"/>
                <w:sz w:val="22"/>
                <w:szCs w:val="22"/>
              </w:rPr>
            </w:pPr>
            <w:r>
              <w:rPr>
                <w:rFonts w:ascii="Arial" w:hAnsi="Arial" w:cs="Arial"/>
                <w:b w:val="0"/>
                <w:bCs w:val="0"/>
                <w:sz w:val="22"/>
                <w:szCs w:val="22"/>
              </w:rPr>
              <w:t xml:space="preserve">make recommendations for </w:t>
            </w:r>
            <w:r w:rsidRPr="00231F86">
              <w:rPr>
                <w:rFonts w:ascii="Arial" w:hAnsi="Arial" w:cs="Arial"/>
                <w:bCs w:val="0"/>
                <w:sz w:val="22"/>
                <w:szCs w:val="22"/>
              </w:rPr>
              <w:t>innovative</w:t>
            </w:r>
            <w:r>
              <w:rPr>
                <w:rFonts w:ascii="Arial" w:hAnsi="Arial" w:cs="Arial"/>
                <w:b w:val="0"/>
                <w:bCs w:val="0"/>
                <w:sz w:val="22"/>
                <w:szCs w:val="22"/>
              </w:rPr>
              <w:t xml:space="preserve"> approaches to your organisation’s work</w:t>
            </w:r>
          </w:p>
          <w:p w:rsidR="00B42214" w:rsidRPr="00FF4789" w:rsidRDefault="00B42214" w:rsidP="004A4C20">
            <w:pPr>
              <w:pStyle w:val="BodyText"/>
              <w:numPr>
                <w:ilvl w:val="0"/>
                <w:numId w:val="20"/>
              </w:numPr>
              <w:tabs>
                <w:tab w:val="clear" w:pos="720"/>
                <w:tab w:val="num" w:pos="884"/>
              </w:tabs>
              <w:spacing w:line="360" w:lineRule="auto"/>
              <w:ind w:left="884" w:hanging="567"/>
              <w:rPr>
                <w:rFonts w:ascii="Arial" w:hAnsi="Arial" w:cs="Arial"/>
                <w:b w:val="0"/>
                <w:bCs w:val="0"/>
                <w:sz w:val="22"/>
                <w:szCs w:val="22"/>
              </w:rPr>
            </w:pPr>
            <w:r w:rsidRPr="00FF4789">
              <w:rPr>
                <w:rFonts w:ascii="Arial" w:hAnsi="Arial" w:cs="Arial"/>
                <w:b w:val="0"/>
                <w:bCs w:val="0"/>
                <w:sz w:val="22"/>
                <w:szCs w:val="22"/>
              </w:rPr>
              <w:t xml:space="preserve">identify the </w:t>
            </w:r>
            <w:r w:rsidRPr="003944DB">
              <w:rPr>
                <w:rFonts w:ascii="Arial" w:hAnsi="Arial" w:cs="Arial"/>
                <w:bCs w:val="0"/>
                <w:sz w:val="22"/>
                <w:szCs w:val="22"/>
              </w:rPr>
              <w:t>risks</w:t>
            </w:r>
            <w:r>
              <w:rPr>
                <w:rFonts w:ascii="Arial" w:hAnsi="Arial" w:cs="Arial"/>
                <w:b w:val="0"/>
                <w:bCs w:val="0"/>
                <w:sz w:val="22"/>
                <w:szCs w:val="22"/>
              </w:rPr>
              <w:t xml:space="preserve"> associated with your recommendations</w:t>
            </w:r>
          </w:p>
          <w:p w:rsidR="00B42214" w:rsidRDefault="00B42214" w:rsidP="004A4C20">
            <w:pPr>
              <w:pStyle w:val="BodyText"/>
              <w:numPr>
                <w:ilvl w:val="0"/>
                <w:numId w:val="20"/>
              </w:numPr>
              <w:tabs>
                <w:tab w:val="clear" w:pos="720"/>
                <w:tab w:val="num" w:pos="884"/>
              </w:tabs>
              <w:spacing w:line="360" w:lineRule="auto"/>
              <w:ind w:left="884" w:hanging="567"/>
              <w:rPr>
                <w:rFonts w:ascii="Arial" w:hAnsi="Arial" w:cs="Arial"/>
                <w:b w:val="0"/>
                <w:bCs w:val="0"/>
                <w:sz w:val="22"/>
                <w:szCs w:val="22"/>
              </w:rPr>
            </w:pPr>
            <w:r w:rsidRPr="003D6BB1">
              <w:rPr>
                <w:rFonts w:ascii="Arial" w:hAnsi="Arial" w:cs="Arial"/>
                <w:b w:val="0"/>
                <w:bCs w:val="0"/>
                <w:sz w:val="22"/>
                <w:szCs w:val="22"/>
              </w:rPr>
              <w:t xml:space="preserve">identify ways to implement developments and initiatives including the methods, </w:t>
            </w:r>
            <w:r>
              <w:rPr>
                <w:rFonts w:ascii="Arial" w:hAnsi="Arial" w:cs="Arial"/>
                <w:b w:val="0"/>
                <w:bCs w:val="0"/>
                <w:sz w:val="22"/>
                <w:szCs w:val="22"/>
              </w:rPr>
              <w:t xml:space="preserve">timescales, roles and </w:t>
            </w:r>
            <w:r w:rsidRPr="003944DB">
              <w:rPr>
                <w:rFonts w:ascii="Arial" w:hAnsi="Arial" w:cs="Arial"/>
                <w:bCs w:val="0"/>
                <w:sz w:val="22"/>
                <w:szCs w:val="22"/>
              </w:rPr>
              <w:t>resources</w:t>
            </w:r>
            <w:r>
              <w:rPr>
                <w:rFonts w:ascii="Arial" w:hAnsi="Arial" w:cs="Arial"/>
                <w:b w:val="0"/>
                <w:bCs w:val="0"/>
                <w:sz w:val="22"/>
                <w:szCs w:val="22"/>
              </w:rPr>
              <w:t xml:space="preserve"> needed</w:t>
            </w:r>
          </w:p>
          <w:p w:rsidR="00B42214" w:rsidRPr="003D6BB1" w:rsidRDefault="00B42214" w:rsidP="004A4C20">
            <w:pPr>
              <w:pStyle w:val="BodyText"/>
              <w:numPr>
                <w:ilvl w:val="0"/>
                <w:numId w:val="20"/>
              </w:numPr>
              <w:tabs>
                <w:tab w:val="clear" w:pos="720"/>
                <w:tab w:val="num" w:pos="884"/>
              </w:tabs>
              <w:spacing w:line="360" w:lineRule="auto"/>
              <w:ind w:left="884" w:hanging="567"/>
              <w:rPr>
                <w:rFonts w:ascii="Arial" w:hAnsi="Arial" w:cs="Arial"/>
                <w:b w:val="0"/>
                <w:bCs w:val="0"/>
                <w:sz w:val="22"/>
                <w:szCs w:val="22"/>
              </w:rPr>
            </w:pPr>
            <w:r w:rsidRPr="003D6BB1">
              <w:rPr>
                <w:rFonts w:ascii="Arial" w:hAnsi="Arial" w:cs="Arial"/>
                <w:b w:val="0"/>
                <w:bCs w:val="0"/>
                <w:sz w:val="22"/>
                <w:szCs w:val="22"/>
              </w:rPr>
              <w:t>contribut</w:t>
            </w:r>
            <w:r>
              <w:rPr>
                <w:rFonts w:ascii="Arial" w:hAnsi="Arial" w:cs="Arial"/>
                <w:b w:val="0"/>
                <w:bCs w:val="0"/>
                <w:sz w:val="22"/>
                <w:szCs w:val="22"/>
              </w:rPr>
              <w:t>e to</w:t>
            </w:r>
            <w:r w:rsidRPr="003D6BB1">
              <w:rPr>
                <w:rFonts w:ascii="Arial" w:hAnsi="Arial" w:cs="Arial"/>
                <w:b w:val="0"/>
                <w:bCs w:val="0"/>
                <w:sz w:val="22"/>
                <w:szCs w:val="22"/>
              </w:rPr>
              <w:t xml:space="preserve"> establish</w:t>
            </w:r>
            <w:r>
              <w:rPr>
                <w:rFonts w:ascii="Arial" w:hAnsi="Arial" w:cs="Arial"/>
                <w:b w:val="0"/>
                <w:bCs w:val="0"/>
                <w:sz w:val="22"/>
                <w:szCs w:val="22"/>
              </w:rPr>
              <w:t>ing the values,</w:t>
            </w:r>
            <w:r w:rsidRPr="003D6BB1">
              <w:rPr>
                <w:rFonts w:ascii="Arial" w:hAnsi="Arial" w:cs="Arial"/>
                <w:b w:val="0"/>
                <w:bCs w:val="0"/>
                <w:sz w:val="22"/>
                <w:szCs w:val="22"/>
              </w:rPr>
              <w:t xml:space="preserve"> aims and objectives for development</w:t>
            </w:r>
          </w:p>
          <w:p w:rsidR="00B42214" w:rsidRPr="003067C9" w:rsidRDefault="00B42214" w:rsidP="004A4C20">
            <w:pPr>
              <w:pStyle w:val="BodyText"/>
              <w:numPr>
                <w:ilvl w:val="0"/>
                <w:numId w:val="20"/>
              </w:numPr>
              <w:tabs>
                <w:tab w:val="clear" w:pos="720"/>
                <w:tab w:val="num" w:pos="884"/>
              </w:tabs>
              <w:spacing w:line="360" w:lineRule="auto"/>
              <w:ind w:left="884" w:hanging="567"/>
              <w:rPr>
                <w:rFonts w:ascii="Arial" w:hAnsi="Arial" w:cs="Arial"/>
                <w:b w:val="0"/>
                <w:sz w:val="22"/>
                <w:szCs w:val="22"/>
              </w:rPr>
            </w:pPr>
            <w:r w:rsidRPr="003067C9">
              <w:rPr>
                <w:rFonts w:ascii="Arial" w:hAnsi="Arial" w:cs="Arial"/>
                <w:b w:val="0"/>
                <w:bCs w:val="0"/>
                <w:sz w:val="22"/>
                <w:szCs w:val="22"/>
              </w:rPr>
              <w:t xml:space="preserve">establish effective working relationships with </w:t>
            </w:r>
            <w:r w:rsidRPr="003944DB">
              <w:rPr>
                <w:rFonts w:ascii="Arial" w:hAnsi="Arial" w:cs="Arial"/>
                <w:bCs w:val="0"/>
                <w:sz w:val="22"/>
                <w:szCs w:val="22"/>
              </w:rPr>
              <w:t>relevant people</w:t>
            </w:r>
            <w:r w:rsidRPr="003067C9">
              <w:rPr>
                <w:rFonts w:ascii="Arial" w:hAnsi="Arial" w:cs="Arial"/>
                <w:b w:val="0"/>
                <w:bCs w:val="0"/>
                <w:sz w:val="22"/>
                <w:szCs w:val="22"/>
              </w:rPr>
              <w:t xml:space="preserve"> </w:t>
            </w:r>
          </w:p>
          <w:p w:rsidR="00B42214" w:rsidRPr="003067C9" w:rsidRDefault="00B42214" w:rsidP="004A4C20">
            <w:pPr>
              <w:pStyle w:val="BodyText"/>
              <w:numPr>
                <w:ilvl w:val="0"/>
                <w:numId w:val="20"/>
              </w:numPr>
              <w:tabs>
                <w:tab w:val="clear" w:pos="720"/>
                <w:tab w:val="num" w:pos="884"/>
              </w:tabs>
              <w:spacing w:line="360" w:lineRule="auto"/>
              <w:ind w:left="884" w:hanging="567"/>
              <w:rPr>
                <w:rFonts w:ascii="Arial" w:hAnsi="Arial" w:cs="Arial"/>
                <w:b w:val="0"/>
                <w:sz w:val="22"/>
                <w:szCs w:val="22"/>
              </w:rPr>
            </w:pPr>
            <w:r w:rsidRPr="003067C9">
              <w:rPr>
                <w:rFonts w:ascii="Arial" w:hAnsi="Arial" w:cs="Arial"/>
                <w:b w:val="0"/>
                <w:sz w:val="22"/>
                <w:szCs w:val="22"/>
              </w:rPr>
              <w:t xml:space="preserve">analyse any conflicting interests, </w:t>
            </w:r>
            <w:r w:rsidRPr="003067C9">
              <w:rPr>
                <w:rFonts w:ascii="Arial" w:hAnsi="Arial" w:cs="Arial"/>
                <w:sz w:val="22"/>
                <w:szCs w:val="22"/>
              </w:rPr>
              <w:t>constraints</w:t>
            </w:r>
            <w:r w:rsidRPr="003067C9">
              <w:rPr>
                <w:rFonts w:ascii="Arial" w:hAnsi="Arial" w:cs="Arial"/>
                <w:b w:val="0"/>
                <w:sz w:val="22"/>
                <w:szCs w:val="22"/>
              </w:rPr>
              <w:t xml:space="preserve"> and </w:t>
            </w:r>
            <w:r>
              <w:rPr>
                <w:rFonts w:ascii="Arial" w:hAnsi="Arial" w:cs="Arial"/>
                <w:sz w:val="22"/>
                <w:szCs w:val="22"/>
              </w:rPr>
              <w:t>barrier</w:t>
            </w:r>
            <w:r w:rsidRPr="003067C9">
              <w:rPr>
                <w:rFonts w:ascii="Arial" w:hAnsi="Arial" w:cs="Arial"/>
                <w:sz w:val="22"/>
                <w:szCs w:val="22"/>
              </w:rPr>
              <w:t>s</w:t>
            </w:r>
            <w:r w:rsidRPr="003067C9">
              <w:rPr>
                <w:rFonts w:ascii="Arial" w:hAnsi="Arial" w:cs="Arial"/>
                <w:b w:val="0"/>
                <w:sz w:val="22"/>
                <w:szCs w:val="22"/>
              </w:rPr>
              <w:t xml:space="preserve"> to progress </w:t>
            </w:r>
          </w:p>
          <w:p w:rsidR="00B42214" w:rsidRPr="00223293" w:rsidRDefault="00B42214" w:rsidP="004A4C20">
            <w:pPr>
              <w:autoSpaceDE w:val="0"/>
              <w:autoSpaceDN w:val="0"/>
              <w:adjustRightInd w:val="0"/>
              <w:spacing w:line="360" w:lineRule="auto"/>
              <w:ind w:left="567"/>
              <w:jc w:val="both"/>
              <w:rPr>
                <w:rFonts w:cs="Verdana"/>
              </w:rPr>
            </w:pPr>
          </w:p>
          <w:p w:rsidR="00B42214" w:rsidRDefault="00B42214" w:rsidP="004A4C20">
            <w:pPr>
              <w:autoSpaceDE w:val="0"/>
              <w:autoSpaceDN w:val="0"/>
              <w:adjustRightInd w:val="0"/>
              <w:spacing w:line="360" w:lineRule="auto"/>
              <w:ind w:left="317"/>
              <w:rPr>
                <w:rFonts w:cs="Arial"/>
              </w:rPr>
            </w:pPr>
            <w:r w:rsidRPr="002F0D06">
              <w:rPr>
                <w:rFonts w:cs="Arial"/>
                <w:b/>
                <w:szCs w:val="20"/>
              </w:rPr>
              <w:t>Contribute to development of strategy and policy outside your own organisation</w:t>
            </w:r>
            <w:r w:rsidRPr="002F0D06">
              <w:rPr>
                <w:rFonts w:cs="Arial"/>
              </w:rPr>
              <w:t xml:space="preserve"> </w:t>
            </w:r>
          </w:p>
          <w:p w:rsidR="00B42214" w:rsidRDefault="00B42214" w:rsidP="004A4C20">
            <w:pPr>
              <w:autoSpaceDE w:val="0"/>
              <w:autoSpaceDN w:val="0"/>
              <w:adjustRightInd w:val="0"/>
              <w:spacing w:line="360" w:lineRule="auto"/>
              <w:jc w:val="both"/>
              <w:rPr>
                <w:rFonts w:cs="Arial"/>
              </w:rPr>
            </w:pPr>
          </w:p>
          <w:p w:rsidR="00B42214" w:rsidRPr="002F0D06" w:rsidRDefault="00B42214" w:rsidP="004A4C20">
            <w:pPr>
              <w:pStyle w:val="BodyText"/>
              <w:numPr>
                <w:ilvl w:val="0"/>
                <w:numId w:val="20"/>
              </w:numPr>
              <w:tabs>
                <w:tab w:val="clear" w:pos="720"/>
                <w:tab w:val="num" w:pos="884"/>
              </w:tabs>
              <w:spacing w:line="360" w:lineRule="auto"/>
              <w:ind w:left="884" w:hanging="524"/>
              <w:rPr>
                <w:rFonts w:ascii="Arial" w:hAnsi="Arial" w:cs="Arial"/>
                <w:b w:val="0"/>
                <w:bCs w:val="0"/>
                <w:sz w:val="22"/>
                <w:szCs w:val="22"/>
              </w:rPr>
            </w:pPr>
            <w:r>
              <w:rPr>
                <w:rFonts w:ascii="Arial" w:hAnsi="Arial" w:cs="Arial"/>
                <w:b w:val="0"/>
                <w:bCs w:val="0"/>
                <w:sz w:val="22"/>
                <w:szCs w:val="22"/>
              </w:rPr>
              <w:t>contribute to</w:t>
            </w:r>
            <w:r w:rsidRPr="002F0D06">
              <w:rPr>
                <w:rFonts w:ascii="Arial" w:hAnsi="Arial" w:cs="Arial"/>
                <w:b w:val="0"/>
                <w:bCs w:val="0"/>
                <w:sz w:val="22"/>
                <w:szCs w:val="22"/>
              </w:rPr>
              <w:t xml:space="preserve"> consultations, forums and policy making at a local, regional or national level</w:t>
            </w:r>
          </w:p>
          <w:p w:rsidR="00B42214" w:rsidRPr="002F0D06" w:rsidRDefault="00B42214" w:rsidP="004A4C20">
            <w:pPr>
              <w:pStyle w:val="BodyText"/>
              <w:numPr>
                <w:ilvl w:val="0"/>
                <w:numId w:val="20"/>
              </w:numPr>
              <w:tabs>
                <w:tab w:val="clear" w:pos="720"/>
                <w:tab w:val="num" w:pos="884"/>
              </w:tabs>
              <w:spacing w:line="360" w:lineRule="auto"/>
              <w:ind w:left="884" w:hanging="524"/>
              <w:rPr>
                <w:rFonts w:ascii="Arial" w:hAnsi="Arial" w:cs="Arial"/>
                <w:b w:val="0"/>
                <w:bCs w:val="0"/>
                <w:sz w:val="22"/>
                <w:szCs w:val="22"/>
              </w:rPr>
            </w:pPr>
            <w:r>
              <w:rPr>
                <w:rFonts w:ascii="Arial" w:hAnsi="Arial" w:cs="Arial"/>
                <w:b w:val="0"/>
                <w:bCs w:val="0"/>
                <w:sz w:val="22"/>
                <w:szCs w:val="22"/>
              </w:rPr>
              <w:t>o</w:t>
            </w:r>
            <w:r w:rsidRPr="002F0D06">
              <w:rPr>
                <w:rFonts w:ascii="Arial" w:hAnsi="Arial" w:cs="Arial"/>
                <w:b w:val="0"/>
                <w:bCs w:val="0"/>
                <w:sz w:val="22"/>
                <w:szCs w:val="22"/>
              </w:rPr>
              <w:t>ffer new ideas and innovative approaches to organisations outside your own</w:t>
            </w:r>
          </w:p>
          <w:p w:rsidR="00B42214" w:rsidRPr="002F0D06" w:rsidRDefault="00B42214" w:rsidP="004A4C20">
            <w:pPr>
              <w:pStyle w:val="BodyText"/>
              <w:numPr>
                <w:ilvl w:val="0"/>
                <w:numId w:val="20"/>
              </w:numPr>
              <w:tabs>
                <w:tab w:val="clear" w:pos="720"/>
                <w:tab w:val="num" w:pos="884"/>
              </w:tabs>
              <w:spacing w:line="360" w:lineRule="auto"/>
              <w:ind w:left="884" w:hanging="524"/>
              <w:rPr>
                <w:rFonts w:ascii="Arial" w:hAnsi="Arial" w:cs="Arial"/>
                <w:b w:val="0"/>
                <w:bCs w:val="0"/>
                <w:sz w:val="22"/>
                <w:szCs w:val="22"/>
              </w:rPr>
            </w:pPr>
            <w:r>
              <w:rPr>
                <w:rFonts w:ascii="Arial" w:hAnsi="Arial" w:cs="Arial"/>
                <w:b w:val="0"/>
                <w:bCs w:val="0"/>
                <w:sz w:val="22"/>
                <w:szCs w:val="22"/>
              </w:rPr>
              <w:t>e</w:t>
            </w:r>
            <w:r w:rsidRPr="002F0D06">
              <w:rPr>
                <w:rFonts w:ascii="Arial" w:hAnsi="Arial" w:cs="Arial"/>
                <w:b w:val="0"/>
                <w:bCs w:val="0"/>
                <w:sz w:val="22"/>
                <w:szCs w:val="22"/>
              </w:rPr>
              <w:t>stablish effective networks outside your own organisation</w:t>
            </w:r>
          </w:p>
          <w:p w:rsidR="00B42214" w:rsidRPr="002F0D06" w:rsidRDefault="00B42214" w:rsidP="004A4C20">
            <w:pPr>
              <w:pStyle w:val="BodyText"/>
              <w:numPr>
                <w:ilvl w:val="0"/>
                <w:numId w:val="20"/>
              </w:numPr>
              <w:tabs>
                <w:tab w:val="clear" w:pos="720"/>
                <w:tab w:val="num" w:pos="884"/>
              </w:tabs>
              <w:spacing w:line="360" w:lineRule="auto"/>
              <w:ind w:left="884" w:hanging="524"/>
              <w:rPr>
                <w:rFonts w:ascii="Arial" w:hAnsi="Arial" w:cs="Arial"/>
                <w:b w:val="0"/>
                <w:bCs w:val="0"/>
                <w:sz w:val="22"/>
                <w:szCs w:val="22"/>
              </w:rPr>
            </w:pPr>
            <w:r>
              <w:rPr>
                <w:rFonts w:ascii="Arial" w:hAnsi="Arial" w:cs="Arial"/>
                <w:b w:val="0"/>
                <w:bCs w:val="0"/>
                <w:sz w:val="22"/>
                <w:szCs w:val="22"/>
              </w:rPr>
              <w:t>seek out</w:t>
            </w:r>
            <w:r w:rsidRPr="002F0D06">
              <w:rPr>
                <w:rFonts w:ascii="Arial" w:hAnsi="Arial" w:cs="Arial"/>
                <w:b w:val="0"/>
                <w:bCs w:val="0"/>
                <w:sz w:val="22"/>
                <w:szCs w:val="22"/>
              </w:rPr>
              <w:t xml:space="preserve"> opportunities to influence strategy, policy and service delivery developments</w:t>
            </w:r>
          </w:p>
          <w:p w:rsidR="00B42214" w:rsidRPr="002F0D06" w:rsidRDefault="00B42214" w:rsidP="004A4C20">
            <w:pPr>
              <w:pStyle w:val="BodyText"/>
              <w:numPr>
                <w:ilvl w:val="0"/>
                <w:numId w:val="20"/>
              </w:numPr>
              <w:tabs>
                <w:tab w:val="clear" w:pos="720"/>
                <w:tab w:val="num" w:pos="884"/>
              </w:tabs>
              <w:spacing w:line="360" w:lineRule="auto"/>
              <w:ind w:left="884" w:hanging="524"/>
              <w:rPr>
                <w:rFonts w:ascii="Arial" w:hAnsi="Arial" w:cs="Arial"/>
                <w:b w:val="0"/>
                <w:bCs w:val="0"/>
                <w:sz w:val="22"/>
                <w:szCs w:val="22"/>
              </w:rPr>
            </w:pPr>
            <w:r>
              <w:rPr>
                <w:rFonts w:ascii="Arial" w:hAnsi="Arial" w:cs="Arial"/>
                <w:b w:val="0"/>
                <w:bCs w:val="0"/>
                <w:sz w:val="22"/>
                <w:szCs w:val="22"/>
              </w:rPr>
              <w:t>s</w:t>
            </w:r>
            <w:r w:rsidRPr="002F0D06">
              <w:rPr>
                <w:rFonts w:ascii="Arial" w:hAnsi="Arial" w:cs="Arial"/>
                <w:b w:val="0"/>
                <w:bCs w:val="0"/>
                <w:sz w:val="22"/>
                <w:szCs w:val="22"/>
              </w:rPr>
              <w:t xml:space="preserve">hare </w:t>
            </w:r>
            <w:r>
              <w:rPr>
                <w:rFonts w:ascii="Arial" w:hAnsi="Arial" w:cs="Arial"/>
                <w:b w:val="0"/>
                <w:bCs w:val="0"/>
                <w:sz w:val="22"/>
                <w:szCs w:val="22"/>
              </w:rPr>
              <w:t>your</w:t>
            </w:r>
            <w:r w:rsidRPr="002F0D06">
              <w:rPr>
                <w:rFonts w:ascii="Arial" w:hAnsi="Arial" w:cs="Arial"/>
                <w:b w:val="0"/>
                <w:bCs w:val="0"/>
                <w:sz w:val="22"/>
                <w:szCs w:val="22"/>
              </w:rPr>
              <w:t xml:space="preserve"> </w:t>
            </w:r>
            <w:r>
              <w:rPr>
                <w:rFonts w:ascii="Arial" w:hAnsi="Arial" w:cs="Arial"/>
                <w:b w:val="0"/>
                <w:bCs w:val="0"/>
                <w:sz w:val="22"/>
                <w:szCs w:val="22"/>
              </w:rPr>
              <w:t xml:space="preserve">values, </w:t>
            </w:r>
            <w:r w:rsidRPr="002F0D06">
              <w:rPr>
                <w:rFonts w:ascii="Arial" w:hAnsi="Arial" w:cs="Arial"/>
                <w:b w:val="0"/>
                <w:bCs w:val="0"/>
                <w:sz w:val="22"/>
                <w:szCs w:val="22"/>
              </w:rPr>
              <w:t xml:space="preserve">knowledge and experience </w:t>
            </w:r>
            <w:r>
              <w:rPr>
                <w:rFonts w:ascii="Arial" w:hAnsi="Arial" w:cs="Arial"/>
                <w:b w:val="0"/>
                <w:bCs w:val="0"/>
                <w:sz w:val="22"/>
                <w:szCs w:val="22"/>
              </w:rPr>
              <w:t>to support</w:t>
            </w:r>
            <w:r w:rsidRPr="002F0D06">
              <w:rPr>
                <w:rFonts w:ascii="Arial" w:hAnsi="Arial" w:cs="Arial"/>
                <w:b w:val="0"/>
                <w:bCs w:val="0"/>
                <w:sz w:val="22"/>
                <w:szCs w:val="22"/>
              </w:rPr>
              <w:t xml:space="preserve"> your views and ideas</w:t>
            </w:r>
          </w:p>
          <w:p w:rsidR="00B42214" w:rsidRPr="002F0D06" w:rsidRDefault="00B42214" w:rsidP="004A4C20">
            <w:pPr>
              <w:pStyle w:val="BodyText"/>
              <w:numPr>
                <w:ilvl w:val="0"/>
                <w:numId w:val="20"/>
              </w:numPr>
              <w:tabs>
                <w:tab w:val="clear" w:pos="720"/>
                <w:tab w:val="num" w:pos="884"/>
              </w:tabs>
              <w:spacing w:line="360" w:lineRule="auto"/>
              <w:ind w:left="884" w:hanging="524"/>
              <w:rPr>
                <w:rFonts w:ascii="Arial" w:hAnsi="Arial" w:cs="Arial"/>
                <w:b w:val="0"/>
                <w:bCs w:val="0"/>
                <w:sz w:val="22"/>
                <w:szCs w:val="22"/>
              </w:rPr>
            </w:pPr>
            <w:r>
              <w:rPr>
                <w:rFonts w:ascii="Arial" w:hAnsi="Arial" w:cs="Arial"/>
                <w:b w:val="0"/>
                <w:bCs w:val="0"/>
                <w:sz w:val="22"/>
                <w:szCs w:val="22"/>
              </w:rPr>
              <w:t>p</w:t>
            </w:r>
            <w:r w:rsidRPr="002F0D06">
              <w:rPr>
                <w:rFonts w:ascii="Arial" w:hAnsi="Arial" w:cs="Arial"/>
                <w:b w:val="0"/>
                <w:bCs w:val="0"/>
                <w:sz w:val="22"/>
                <w:szCs w:val="22"/>
              </w:rPr>
              <w:t xml:space="preserve">rovide clear, accurate and </w:t>
            </w:r>
            <w:r w:rsidRPr="002F0D06">
              <w:rPr>
                <w:rFonts w:ascii="Arial" w:hAnsi="Arial" w:cs="Arial"/>
                <w:bCs w:val="0"/>
                <w:sz w:val="22"/>
                <w:szCs w:val="22"/>
              </w:rPr>
              <w:t>accessible</w:t>
            </w:r>
            <w:r w:rsidRPr="002F0D06">
              <w:rPr>
                <w:rFonts w:ascii="Arial" w:hAnsi="Arial" w:cs="Arial"/>
                <w:b w:val="0"/>
                <w:bCs w:val="0"/>
                <w:sz w:val="22"/>
                <w:szCs w:val="22"/>
              </w:rPr>
              <w:t xml:space="preserve"> information </w:t>
            </w:r>
            <w:r>
              <w:rPr>
                <w:rFonts w:ascii="Arial" w:hAnsi="Arial" w:cs="Arial"/>
                <w:b w:val="0"/>
                <w:bCs w:val="0"/>
                <w:sz w:val="22"/>
                <w:szCs w:val="22"/>
              </w:rPr>
              <w:t xml:space="preserve">in accordance with your </w:t>
            </w:r>
            <w:r w:rsidRPr="002F0D06">
              <w:rPr>
                <w:rFonts w:ascii="Arial" w:hAnsi="Arial" w:cs="Arial"/>
                <w:b w:val="0"/>
                <w:bCs w:val="0"/>
                <w:sz w:val="22"/>
                <w:szCs w:val="22"/>
              </w:rPr>
              <w:t>organisation’s policies on information and knowledge sharing</w:t>
            </w:r>
          </w:p>
          <w:p w:rsidR="002D59F8" w:rsidRPr="001B1482" w:rsidRDefault="00B42214" w:rsidP="004A4C20">
            <w:pPr>
              <w:pStyle w:val="BodyText"/>
              <w:numPr>
                <w:ilvl w:val="0"/>
                <w:numId w:val="20"/>
              </w:numPr>
              <w:tabs>
                <w:tab w:val="clear" w:pos="720"/>
                <w:tab w:val="num" w:pos="884"/>
              </w:tabs>
              <w:spacing w:line="360" w:lineRule="auto"/>
              <w:ind w:left="884" w:hanging="524"/>
              <w:rPr>
                <w:sz w:val="22"/>
                <w:szCs w:val="22"/>
              </w:rPr>
            </w:pPr>
            <w:r w:rsidRPr="00B42214">
              <w:rPr>
                <w:rFonts w:ascii="Arial" w:hAnsi="Arial" w:cs="Arial"/>
                <w:b w:val="0"/>
                <w:bCs w:val="0"/>
                <w:sz w:val="22"/>
                <w:szCs w:val="22"/>
              </w:rPr>
              <w:t>ensure that your own organisation supports your contributions</w:t>
            </w:r>
          </w:p>
        </w:tc>
      </w:tr>
    </w:tbl>
    <w:p w:rsidR="00B8193D" w:rsidRDefault="00B8193D" w:rsidP="002D59F8"/>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4A4C20">
        <w:tc>
          <w:tcPr>
            <w:tcW w:w="2269" w:type="dxa"/>
            <w:shd w:val="clear" w:color="auto" w:fill="auto"/>
          </w:tcPr>
          <w:p w:rsidR="00B8193D" w:rsidRDefault="00B8193D" w:rsidP="008F77D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8F77D7" w:rsidRPr="008F77D7" w:rsidRDefault="008F77D7" w:rsidP="008F77D7">
            <w:pPr>
              <w:spacing w:line="360" w:lineRule="auto"/>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 xml:space="preserve">You need to know </w:t>
            </w:r>
            <w:r w:rsidRPr="00B42214">
              <w:rPr>
                <w:color w:val="5979CD" w:themeColor="text1" w:themeTint="99"/>
              </w:rPr>
              <w:lastRenderedPageBreak/>
              <w:t>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r w:rsidRPr="00B42214">
              <w:rPr>
                <w:color w:val="5979CD" w:themeColor="text1" w:themeTint="99"/>
              </w:rPr>
              <w:t>You need to know and understand:</w:t>
            </w: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Default="00B42214" w:rsidP="008F77D7">
            <w:pPr>
              <w:spacing w:line="360" w:lineRule="auto"/>
              <w:rPr>
                <w:color w:val="5979CD" w:themeColor="text1" w:themeTint="99"/>
              </w:rPr>
            </w:pPr>
          </w:p>
          <w:p w:rsidR="00B42214" w:rsidRPr="00B42214" w:rsidRDefault="00B42214" w:rsidP="008F77D7">
            <w:pPr>
              <w:spacing w:line="360" w:lineRule="auto"/>
            </w:pPr>
            <w:r w:rsidRPr="00B42214">
              <w:rPr>
                <w:color w:val="5979CD" w:themeColor="text1" w:themeTint="99"/>
              </w:rPr>
              <w:t>You need to know and understand:</w:t>
            </w:r>
          </w:p>
        </w:tc>
        <w:tc>
          <w:tcPr>
            <w:tcW w:w="8080" w:type="dxa"/>
            <w:shd w:val="clear" w:color="auto" w:fill="auto"/>
          </w:tcPr>
          <w:p w:rsidR="00B42214" w:rsidRPr="00FF4789" w:rsidRDefault="00B42214" w:rsidP="008F77D7">
            <w:pPr>
              <w:spacing w:line="360" w:lineRule="auto"/>
              <w:ind w:left="357"/>
              <w:rPr>
                <w:rFonts w:eastAsia="Times New Roman" w:cs="Arial"/>
                <w:b/>
                <w:lang w:eastAsia="en-GB"/>
              </w:rPr>
            </w:pPr>
            <w:r>
              <w:rPr>
                <w:rFonts w:eastAsia="Times New Roman" w:cs="Arial"/>
                <w:b/>
                <w:lang w:eastAsia="en-GB"/>
              </w:rPr>
              <w:lastRenderedPageBreak/>
              <w:t>Specific to this NOS</w:t>
            </w:r>
          </w:p>
          <w:p w:rsidR="00B42214" w:rsidRDefault="00B42214" w:rsidP="008F77D7">
            <w:pPr>
              <w:spacing w:line="360" w:lineRule="auto"/>
              <w:rPr>
                <w:rFonts w:eastAsia="Times New Roman" w:cs="Arial"/>
                <w:lang w:eastAsia="en-GB"/>
              </w:rPr>
            </w:pPr>
          </w:p>
          <w:p w:rsidR="008F77D7" w:rsidRPr="001859CC" w:rsidRDefault="008F77D7" w:rsidP="008F77D7">
            <w:pPr>
              <w:spacing w:line="360" w:lineRule="auto"/>
              <w:rPr>
                <w:rFonts w:eastAsia="Times New Roman" w:cs="Arial"/>
                <w:lang w:eastAsia="en-GB"/>
              </w:rPr>
            </w:pPr>
          </w:p>
          <w:p w:rsidR="00B42214" w:rsidRDefault="00B42214" w:rsidP="008F77D7">
            <w:pPr>
              <w:numPr>
                <w:ilvl w:val="0"/>
                <w:numId w:val="19"/>
              </w:numPr>
              <w:spacing w:line="360" w:lineRule="auto"/>
              <w:rPr>
                <w:rFonts w:cs="Arial"/>
              </w:rPr>
            </w:pPr>
            <w:r>
              <w:rPr>
                <w:rFonts w:cs="Arial"/>
              </w:rPr>
              <w:t>h</w:t>
            </w:r>
            <w:r w:rsidRPr="00FF4789">
              <w:rPr>
                <w:rFonts w:cs="Arial"/>
              </w:rPr>
              <w:t>ow to access information on knowledge and best practice</w:t>
            </w:r>
            <w:r>
              <w:rPr>
                <w:rFonts w:cs="Arial"/>
              </w:rPr>
              <w:t xml:space="preserve"> relevant to your area of work</w:t>
            </w:r>
          </w:p>
          <w:p w:rsidR="00B42214" w:rsidRPr="00FF4789" w:rsidRDefault="00B42214" w:rsidP="008F77D7">
            <w:pPr>
              <w:numPr>
                <w:ilvl w:val="0"/>
                <w:numId w:val="19"/>
              </w:numPr>
              <w:spacing w:line="360" w:lineRule="auto"/>
              <w:rPr>
                <w:rFonts w:cs="Arial"/>
              </w:rPr>
            </w:pPr>
            <w:r>
              <w:rPr>
                <w:rFonts w:cs="Arial"/>
              </w:rPr>
              <w:t>p</w:t>
            </w:r>
            <w:r w:rsidRPr="00FF4789">
              <w:rPr>
                <w:rFonts w:cs="Arial"/>
              </w:rPr>
              <w:t xml:space="preserve">rinciples underpinning policy and strategy development </w:t>
            </w:r>
          </w:p>
          <w:p w:rsidR="00B42214" w:rsidRPr="00FF4789" w:rsidRDefault="00B42214" w:rsidP="008F77D7">
            <w:pPr>
              <w:numPr>
                <w:ilvl w:val="0"/>
                <w:numId w:val="19"/>
              </w:numPr>
              <w:spacing w:line="360" w:lineRule="auto"/>
              <w:rPr>
                <w:rFonts w:cs="Arial"/>
              </w:rPr>
            </w:pPr>
            <w:r>
              <w:rPr>
                <w:rFonts w:cs="Arial"/>
              </w:rPr>
              <w:t>n</w:t>
            </w:r>
            <w:r w:rsidRPr="00FF4789">
              <w:rPr>
                <w:rFonts w:cs="Arial"/>
              </w:rPr>
              <w:t>etworking</w:t>
            </w:r>
            <w:r>
              <w:rPr>
                <w:rFonts w:cs="Arial"/>
              </w:rPr>
              <w:t xml:space="preserve"> and partnership</w:t>
            </w:r>
            <w:r w:rsidRPr="00FF4789">
              <w:rPr>
                <w:rFonts w:cs="Arial"/>
              </w:rPr>
              <w:t xml:space="preserve"> opportunities that can extend your influence </w:t>
            </w:r>
          </w:p>
          <w:p w:rsidR="00B42214" w:rsidRPr="00FF4789" w:rsidRDefault="00B42214" w:rsidP="008F77D7">
            <w:pPr>
              <w:numPr>
                <w:ilvl w:val="0"/>
                <w:numId w:val="19"/>
              </w:numPr>
              <w:spacing w:line="360" w:lineRule="auto"/>
              <w:rPr>
                <w:rFonts w:cs="Arial"/>
              </w:rPr>
            </w:pPr>
            <w:r>
              <w:rPr>
                <w:rFonts w:cs="Arial"/>
              </w:rPr>
              <w:t>how to analyse l</w:t>
            </w:r>
            <w:r w:rsidRPr="00FF4789">
              <w:rPr>
                <w:rFonts w:cs="Arial"/>
              </w:rPr>
              <w:t xml:space="preserve">essons learned from successful and unsuccessful policy developments </w:t>
            </w:r>
          </w:p>
          <w:p w:rsidR="00B42214" w:rsidRPr="00A37315" w:rsidRDefault="00B42214" w:rsidP="008F77D7">
            <w:pPr>
              <w:pStyle w:val="NOSNumberList"/>
              <w:numPr>
                <w:ilvl w:val="0"/>
                <w:numId w:val="0"/>
              </w:numPr>
              <w:spacing w:line="360" w:lineRule="auto"/>
              <w:ind w:left="743"/>
              <w:rPr>
                <w:rFonts w:cs="Arial"/>
                <w:b/>
              </w:rPr>
            </w:pPr>
          </w:p>
          <w:p w:rsidR="00B42214" w:rsidRPr="00A37315" w:rsidRDefault="00B42214" w:rsidP="008F77D7">
            <w:pPr>
              <w:pStyle w:val="NOSNumberList"/>
              <w:numPr>
                <w:ilvl w:val="0"/>
                <w:numId w:val="0"/>
              </w:numPr>
              <w:spacing w:line="360" w:lineRule="auto"/>
              <w:ind w:left="924" w:hanging="567"/>
              <w:rPr>
                <w:rFonts w:cs="Arial"/>
                <w:b/>
              </w:rPr>
            </w:pPr>
            <w:r w:rsidRPr="00A37315">
              <w:rPr>
                <w:rFonts w:cs="Arial"/>
                <w:b/>
              </w:rPr>
              <w:t>Rights</w:t>
            </w:r>
          </w:p>
          <w:p w:rsidR="00B42214" w:rsidRDefault="00B42214" w:rsidP="008F77D7">
            <w:pPr>
              <w:pStyle w:val="NOSNumberList"/>
              <w:numPr>
                <w:ilvl w:val="0"/>
                <w:numId w:val="0"/>
              </w:numPr>
              <w:spacing w:line="360" w:lineRule="auto"/>
              <w:ind w:left="743"/>
              <w:rPr>
                <w:rFonts w:cs="Arial"/>
                <w:b/>
              </w:rPr>
            </w:pPr>
          </w:p>
          <w:p w:rsidR="00B42214" w:rsidRDefault="00B42214" w:rsidP="008F77D7">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B42214" w:rsidRPr="0002155A" w:rsidRDefault="00B42214" w:rsidP="008F77D7">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B42214" w:rsidRPr="00C00BF9" w:rsidRDefault="00B42214" w:rsidP="008F77D7">
            <w:pPr>
              <w:numPr>
                <w:ilvl w:val="0"/>
                <w:numId w:val="19"/>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B42214" w:rsidRPr="00A37315" w:rsidRDefault="00B42214" w:rsidP="008F77D7">
            <w:pPr>
              <w:pStyle w:val="ListParagraph"/>
              <w:numPr>
                <w:ilvl w:val="0"/>
                <w:numId w:val="19"/>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B42214" w:rsidRPr="00C00BF9" w:rsidRDefault="00B42214" w:rsidP="008F77D7">
            <w:pPr>
              <w:pStyle w:val="NOSNumberList"/>
              <w:numPr>
                <w:ilvl w:val="0"/>
                <w:numId w:val="19"/>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B42214" w:rsidRPr="0002155A" w:rsidRDefault="00B42214" w:rsidP="008F77D7">
            <w:pPr>
              <w:numPr>
                <w:ilvl w:val="0"/>
                <w:numId w:val="19"/>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B42214" w:rsidRPr="00A37315" w:rsidRDefault="00B42214" w:rsidP="008F77D7">
            <w:pPr>
              <w:pStyle w:val="NOSNumberList"/>
              <w:numPr>
                <w:ilvl w:val="0"/>
                <w:numId w:val="0"/>
              </w:numPr>
              <w:spacing w:line="360" w:lineRule="auto"/>
              <w:ind w:left="357"/>
              <w:rPr>
                <w:rFonts w:cs="Arial"/>
              </w:rPr>
            </w:pPr>
          </w:p>
          <w:p w:rsidR="00B42214" w:rsidRPr="00A37315" w:rsidRDefault="00B42214" w:rsidP="008F77D7">
            <w:pPr>
              <w:pStyle w:val="NOSNumberList"/>
              <w:numPr>
                <w:ilvl w:val="0"/>
                <w:numId w:val="0"/>
              </w:numPr>
              <w:spacing w:line="360" w:lineRule="auto"/>
              <w:ind w:left="924" w:hanging="567"/>
              <w:rPr>
                <w:rFonts w:cs="Arial"/>
                <w:b/>
              </w:rPr>
            </w:pPr>
            <w:r w:rsidRPr="00A37315">
              <w:rPr>
                <w:rFonts w:cs="Arial"/>
                <w:b/>
              </w:rPr>
              <w:t>Safeguarding</w:t>
            </w:r>
          </w:p>
          <w:p w:rsidR="00B42214" w:rsidRPr="00A37315" w:rsidRDefault="00B42214" w:rsidP="008F77D7">
            <w:pPr>
              <w:pStyle w:val="NOSNumberList"/>
              <w:numPr>
                <w:ilvl w:val="0"/>
                <w:numId w:val="0"/>
              </w:numPr>
              <w:spacing w:line="360" w:lineRule="auto"/>
              <w:ind w:left="743"/>
              <w:rPr>
                <w:rFonts w:cs="Arial"/>
                <w:b/>
              </w:rPr>
            </w:pPr>
          </w:p>
          <w:p w:rsidR="00B42214" w:rsidRPr="00A37315" w:rsidRDefault="00B42214" w:rsidP="008F77D7">
            <w:pPr>
              <w:numPr>
                <w:ilvl w:val="0"/>
                <w:numId w:val="19"/>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B42214" w:rsidRPr="00A37315" w:rsidRDefault="00B42214" w:rsidP="008F77D7">
            <w:pPr>
              <w:pStyle w:val="NOSNumberList"/>
              <w:numPr>
                <w:ilvl w:val="0"/>
                <w:numId w:val="19"/>
              </w:numPr>
              <w:spacing w:line="360" w:lineRule="auto"/>
              <w:rPr>
                <w:rFonts w:cs="Arial"/>
              </w:rPr>
            </w:pPr>
            <w:r w:rsidRPr="00A37315">
              <w:rPr>
                <w:rFonts w:cs="Arial"/>
              </w:rPr>
              <w:t>the responsibility that everyone has to raise concerns about possible harm or abuse, poor or discriminatory practices</w:t>
            </w:r>
          </w:p>
          <w:p w:rsidR="00B42214" w:rsidRPr="00A37315" w:rsidRDefault="00B42214" w:rsidP="008F77D7">
            <w:pPr>
              <w:pStyle w:val="NOSNumberList"/>
              <w:numPr>
                <w:ilvl w:val="0"/>
                <w:numId w:val="19"/>
              </w:numPr>
              <w:spacing w:line="360" w:lineRule="auto"/>
              <w:rPr>
                <w:rFonts w:cs="Arial"/>
              </w:rPr>
            </w:pPr>
            <w:r w:rsidRPr="00A37315">
              <w:rPr>
                <w:rFonts w:cs="Arial"/>
              </w:rPr>
              <w:t>indicators of potential harm or abuse</w:t>
            </w:r>
          </w:p>
          <w:p w:rsidR="00B42214" w:rsidRPr="00A37315" w:rsidRDefault="00B42214" w:rsidP="008F77D7">
            <w:pPr>
              <w:pStyle w:val="NOSNumberList"/>
              <w:numPr>
                <w:ilvl w:val="0"/>
                <w:numId w:val="19"/>
              </w:numPr>
              <w:spacing w:line="360" w:lineRule="auto"/>
              <w:rPr>
                <w:rFonts w:cs="Arial"/>
              </w:rPr>
            </w:pPr>
            <w:r w:rsidRPr="00A37315">
              <w:rPr>
                <w:rFonts w:cs="Arial"/>
              </w:rPr>
              <w:lastRenderedPageBreak/>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B42214" w:rsidRPr="00A37315" w:rsidRDefault="00B42214" w:rsidP="008F77D7">
            <w:pPr>
              <w:pStyle w:val="NOSNumberList"/>
              <w:numPr>
                <w:ilvl w:val="0"/>
                <w:numId w:val="19"/>
              </w:numPr>
              <w:spacing w:line="360" w:lineRule="auto"/>
              <w:rPr>
                <w:rFonts w:cs="Arial"/>
              </w:rPr>
            </w:pPr>
            <w:r w:rsidRPr="00A37315">
              <w:rPr>
                <w:rFonts w:cs="Arial"/>
              </w:rPr>
              <w:t>how to support others who have expressed concern about harm or abuse</w:t>
            </w:r>
          </w:p>
          <w:p w:rsidR="00B42214" w:rsidRPr="00A37315" w:rsidRDefault="00B42214" w:rsidP="008F77D7">
            <w:pPr>
              <w:pStyle w:val="NOSNumberList"/>
              <w:numPr>
                <w:ilvl w:val="0"/>
                <w:numId w:val="19"/>
              </w:numPr>
              <w:spacing w:line="360" w:lineRule="auto"/>
              <w:rPr>
                <w:rFonts w:cs="Arial"/>
              </w:rPr>
            </w:pPr>
            <w:r w:rsidRPr="00A37315">
              <w:rPr>
                <w:rFonts w:cs="Arial"/>
              </w:rPr>
              <w:t>what to do if you have reported concerns but no action is taken to address them</w:t>
            </w:r>
          </w:p>
          <w:p w:rsidR="00B42214" w:rsidRPr="00A37315" w:rsidRDefault="00B42214" w:rsidP="008F77D7">
            <w:pPr>
              <w:pStyle w:val="NOSNumberList"/>
              <w:numPr>
                <w:ilvl w:val="0"/>
                <w:numId w:val="0"/>
              </w:numPr>
              <w:spacing w:line="360" w:lineRule="auto"/>
              <w:ind w:left="743"/>
              <w:rPr>
                <w:rFonts w:cs="Arial"/>
              </w:rPr>
            </w:pPr>
          </w:p>
          <w:p w:rsidR="00B42214" w:rsidRPr="00A37315" w:rsidRDefault="00B42214" w:rsidP="008F77D7">
            <w:pPr>
              <w:pStyle w:val="knowbull"/>
              <w:spacing w:line="360" w:lineRule="auto"/>
              <w:ind w:left="924" w:hanging="567"/>
              <w:rPr>
                <w:b/>
                <w:sz w:val="22"/>
                <w:szCs w:val="22"/>
              </w:rPr>
            </w:pPr>
            <w:r w:rsidRPr="00A37315">
              <w:rPr>
                <w:b/>
                <w:sz w:val="22"/>
                <w:szCs w:val="22"/>
              </w:rPr>
              <w:t>Sustainability</w:t>
            </w:r>
          </w:p>
          <w:p w:rsidR="00B42214" w:rsidRPr="00A37315" w:rsidRDefault="00B42214" w:rsidP="008F77D7">
            <w:pPr>
              <w:pStyle w:val="knowbull"/>
              <w:spacing w:line="360" w:lineRule="auto"/>
              <w:ind w:left="743" w:hanging="567"/>
              <w:rPr>
                <w:b/>
                <w:sz w:val="22"/>
                <w:szCs w:val="22"/>
              </w:rPr>
            </w:pPr>
          </w:p>
          <w:p w:rsidR="00B42214" w:rsidRPr="00A37315" w:rsidRDefault="00B42214" w:rsidP="008F77D7">
            <w:pPr>
              <w:numPr>
                <w:ilvl w:val="0"/>
                <w:numId w:val="19"/>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B42214" w:rsidRPr="00A37315" w:rsidRDefault="00B42214" w:rsidP="008F77D7">
            <w:pPr>
              <w:numPr>
                <w:ilvl w:val="0"/>
                <w:numId w:val="19"/>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B42214" w:rsidRPr="00A37315" w:rsidRDefault="00B42214" w:rsidP="008F77D7">
            <w:pPr>
              <w:numPr>
                <w:ilvl w:val="0"/>
                <w:numId w:val="19"/>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B42214" w:rsidRPr="00A37315" w:rsidRDefault="00B42214" w:rsidP="008F77D7">
            <w:pPr>
              <w:numPr>
                <w:ilvl w:val="0"/>
                <w:numId w:val="19"/>
              </w:numPr>
              <w:spacing w:line="360" w:lineRule="auto"/>
              <w:contextualSpacing/>
              <w:rPr>
                <w:rFonts w:cs="Arial"/>
              </w:rPr>
            </w:pPr>
            <w:r w:rsidRPr="00A37315">
              <w:rPr>
                <w:rFonts w:cs="Arial"/>
              </w:rPr>
              <w:t>how to develop sustainable new ideas in your area of responsibility</w:t>
            </w:r>
          </w:p>
          <w:p w:rsidR="00B42214" w:rsidRPr="00A37315" w:rsidRDefault="00B42214" w:rsidP="008F77D7">
            <w:pPr>
              <w:pStyle w:val="NOSBodyHeading"/>
              <w:spacing w:line="360" w:lineRule="auto"/>
              <w:rPr>
                <w:rFonts w:cs="Arial"/>
              </w:rPr>
            </w:pPr>
          </w:p>
          <w:p w:rsidR="00B42214" w:rsidRPr="00A37315" w:rsidRDefault="00B42214" w:rsidP="008F77D7">
            <w:pPr>
              <w:pStyle w:val="NOSBodyHeading"/>
              <w:spacing w:line="360" w:lineRule="auto"/>
              <w:ind w:left="924" w:hanging="567"/>
              <w:rPr>
                <w:rFonts w:cs="Arial"/>
              </w:rPr>
            </w:pPr>
            <w:r w:rsidRPr="00A37315">
              <w:rPr>
                <w:rFonts w:cs="Arial"/>
              </w:rPr>
              <w:t>Partnership working</w:t>
            </w:r>
          </w:p>
          <w:p w:rsidR="00B42214" w:rsidRPr="00A37315" w:rsidRDefault="00B42214" w:rsidP="008F77D7">
            <w:pPr>
              <w:pStyle w:val="NOSBodyHeading"/>
              <w:spacing w:line="360" w:lineRule="auto"/>
              <w:ind w:left="743" w:hanging="567"/>
              <w:rPr>
                <w:rFonts w:cs="Arial"/>
              </w:rPr>
            </w:pPr>
          </w:p>
          <w:p w:rsidR="00B42214" w:rsidRPr="00A37315" w:rsidRDefault="00B42214" w:rsidP="008F77D7">
            <w:pPr>
              <w:pStyle w:val="ListParagraph"/>
              <w:numPr>
                <w:ilvl w:val="0"/>
                <w:numId w:val="19"/>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B42214" w:rsidRPr="000A2EFD" w:rsidRDefault="00B42214" w:rsidP="008F77D7">
            <w:pPr>
              <w:numPr>
                <w:ilvl w:val="0"/>
                <w:numId w:val="19"/>
              </w:numPr>
              <w:spacing w:line="360" w:lineRule="auto"/>
              <w:rPr>
                <w:rFonts w:cs="Arial"/>
              </w:rPr>
            </w:pPr>
            <w:r>
              <w:rPr>
                <w:rFonts w:cs="Arial"/>
              </w:rPr>
              <w:t>how to promote</w:t>
            </w:r>
            <w:r w:rsidRPr="000A2EFD">
              <w:rPr>
                <w:rFonts w:cs="Arial"/>
              </w:rPr>
              <w:t xml:space="preserve"> co-productive </w:t>
            </w:r>
            <w:r>
              <w:rPr>
                <w:rFonts w:cs="Arial"/>
              </w:rPr>
              <w:t>commissioning</w:t>
            </w:r>
          </w:p>
          <w:p w:rsidR="00B42214" w:rsidRPr="00A37315" w:rsidRDefault="00B42214" w:rsidP="008F77D7">
            <w:pPr>
              <w:numPr>
                <w:ilvl w:val="0"/>
                <w:numId w:val="19"/>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B42214" w:rsidRPr="00A37315" w:rsidRDefault="00B42214" w:rsidP="008F77D7">
            <w:pPr>
              <w:numPr>
                <w:ilvl w:val="0"/>
                <w:numId w:val="19"/>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B42214" w:rsidRPr="00E37FFD" w:rsidRDefault="00B42214" w:rsidP="008F77D7">
            <w:pPr>
              <w:pStyle w:val="NOSNumberList"/>
              <w:numPr>
                <w:ilvl w:val="0"/>
                <w:numId w:val="19"/>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B42214" w:rsidRPr="008A5E5F" w:rsidRDefault="00B42214" w:rsidP="008F77D7">
            <w:pPr>
              <w:numPr>
                <w:ilvl w:val="0"/>
                <w:numId w:val="19"/>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B42214" w:rsidRPr="008A5E5F" w:rsidRDefault="00B42214" w:rsidP="008F77D7">
            <w:pPr>
              <w:numPr>
                <w:ilvl w:val="0"/>
                <w:numId w:val="19"/>
              </w:numPr>
              <w:spacing w:line="360" w:lineRule="auto"/>
              <w:rPr>
                <w:rFonts w:cs="Arial"/>
              </w:rPr>
            </w:pPr>
            <w:r w:rsidRPr="008A5E5F">
              <w:rPr>
                <w:rFonts w:cs="Arial"/>
              </w:rPr>
              <w:t xml:space="preserve">how to analyse the drivers and constraints that impact on businesses and third sector organisations </w:t>
            </w:r>
          </w:p>
          <w:p w:rsidR="00B42214" w:rsidRPr="008A5E5F" w:rsidRDefault="00B42214" w:rsidP="008F77D7">
            <w:pPr>
              <w:numPr>
                <w:ilvl w:val="0"/>
                <w:numId w:val="19"/>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B42214" w:rsidRPr="008A5E5F" w:rsidRDefault="00B42214" w:rsidP="008F77D7">
            <w:pPr>
              <w:numPr>
                <w:ilvl w:val="0"/>
                <w:numId w:val="19"/>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B42214" w:rsidRPr="00A37315" w:rsidRDefault="00B42214" w:rsidP="008F77D7">
            <w:pPr>
              <w:pStyle w:val="NOSNumberList"/>
              <w:numPr>
                <w:ilvl w:val="0"/>
                <w:numId w:val="19"/>
              </w:numPr>
              <w:spacing w:line="360" w:lineRule="auto"/>
              <w:rPr>
                <w:rFonts w:cs="Arial"/>
              </w:rPr>
            </w:pPr>
            <w:r w:rsidRPr="00A37315">
              <w:rPr>
                <w:rFonts w:cs="Arial"/>
              </w:rPr>
              <w:t xml:space="preserve">how to use and develop integrated policies, procedures, guidance </w:t>
            </w:r>
            <w:r w:rsidRPr="00A37315">
              <w:rPr>
                <w:rFonts w:cs="Arial"/>
              </w:rPr>
              <w:lastRenderedPageBreak/>
              <w:t>and protocols with others involved in partnerships</w:t>
            </w:r>
          </w:p>
          <w:p w:rsidR="00B42214" w:rsidRPr="00A37315" w:rsidRDefault="00B42214" w:rsidP="008F77D7">
            <w:pPr>
              <w:pStyle w:val="NOSNumberList"/>
              <w:numPr>
                <w:ilvl w:val="0"/>
                <w:numId w:val="19"/>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B42214" w:rsidRPr="00A37315" w:rsidRDefault="00B42214" w:rsidP="008F77D7">
            <w:pPr>
              <w:pStyle w:val="NOSNumberList"/>
              <w:numPr>
                <w:ilvl w:val="0"/>
                <w:numId w:val="19"/>
              </w:numPr>
              <w:spacing w:line="360" w:lineRule="auto"/>
              <w:rPr>
                <w:rFonts w:cs="Arial"/>
              </w:rPr>
            </w:pPr>
            <w:r w:rsidRPr="00A37315">
              <w:rPr>
                <w:rFonts w:cs="Arial"/>
              </w:rPr>
              <w:t>how to evaluate effective partnership working</w:t>
            </w:r>
          </w:p>
          <w:p w:rsidR="00B42214" w:rsidRPr="00A37315" w:rsidRDefault="00B42214" w:rsidP="008F77D7">
            <w:pPr>
              <w:spacing w:line="360" w:lineRule="auto"/>
              <w:contextualSpacing/>
              <w:rPr>
                <w:rFonts w:cs="Arial"/>
                <w:b/>
              </w:rPr>
            </w:pPr>
          </w:p>
          <w:p w:rsidR="00B42214" w:rsidRPr="00A37315" w:rsidRDefault="00B42214" w:rsidP="008F77D7">
            <w:pPr>
              <w:pStyle w:val="knowbull"/>
              <w:spacing w:line="360" w:lineRule="auto"/>
              <w:ind w:left="924" w:hanging="567"/>
              <w:rPr>
                <w:b/>
                <w:sz w:val="22"/>
                <w:szCs w:val="22"/>
              </w:rPr>
            </w:pPr>
            <w:r w:rsidRPr="00A37315">
              <w:rPr>
                <w:b/>
                <w:sz w:val="22"/>
                <w:szCs w:val="22"/>
              </w:rPr>
              <w:t>Risk management</w:t>
            </w:r>
          </w:p>
          <w:p w:rsidR="00B42214" w:rsidRPr="00A37315" w:rsidRDefault="00B42214" w:rsidP="008F77D7">
            <w:pPr>
              <w:pStyle w:val="knowbull"/>
              <w:spacing w:line="360" w:lineRule="auto"/>
              <w:ind w:left="743" w:hanging="567"/>
              <w:rPr>
                <w:b/>
                <w:sz w:val="22"/>
                <w:szCs w:val="22"/>
              </w:rPr>
            </w:pPr>
          </w:p>
          <w:p w:rsidR="00B42214" w:rsidRPr="00852194" w:rsidRDefault="00B42214" w:rsidP="008F77D7">
            <w:pPr>
              <w:numPr>
                <w:ilvl w:val="0"/>
                <w:numId w:val="19"/>
              </w:numPr>
              <w:spacing w:line="360" w:lineRule="auto"/>
              <w:rPr>
                <w:rFonts w:cs="Arial"/>
              </w:rPr>
            </w:pPr>
            <w:r w:rsidRPr="00852194">
              <w:rPr>
                <w:rFonts w:cs="Arial"/>
              </w:rPr>
              <w:t>how to analyse the risks involved in commissioning, procurement and contracting for your area of responsibility</w:t>
            </w:r>
          </w:p>
          <w:p w:rsidR="00B42214" w:rsidRPr="0002155A" w:rsidRDefault="00B42214" w:rsidP="008F77D7">
            <w:pPr>
              <w:pStyle w:val="NOSNumberList"/>
              <w:numPr>
                <w:ilvl w:val="0"/>
                <w:numId w:val="19"/>
              </w:numPr>
              <w:spacing w:line="360" w:lineRule="auto"/>
              <w:rPr>
                <w:rFonts w:cs="Arial"/>
              </w:rPr>
            </w:pPr>
            <w:r w:rsidRPr="0002155A">
              <w:rPr>
                <w:rFonts w:cs="Arial"/>
              </w:rPr>
              <w:t>methods of managing and mitigating the risks involved in commissioning, procurement and contracting for your area of responsibility</w:t>
            </w:r>
          </w:p>
          <w:p w:rsidR="00B42214" w:rsidRPr="00A37315" w:rsidRDefault="00B42214" w:rsidP="008F77D7">
            <w:pPr>
              <w:pStyle w:val="NOSNumberList"/>
              <w:numPr>
                <w:ilvl w:val="0"/>
                <w:numId w:val="19"/>
              </w:numPr>
              <w:spacing w:line="360" w:lineRule="auto"/>
              <w:rPr>
                <w:rFonts w:cs="Arial"/>
              </w:rPr>
            </w:pPr>
            <w:r w:rsidRPr="00A37315">
              <w:rPr>
                <w:rFonts w:cs="Arial"/>
              </w:rPr>
              <w:t>how to develop practice that facilitates positive risk-taking</w:t>
            </w:r>
          </w:p>
          <w:p w:rsidR="00B42214" w:rsidRPr="00A37315" w:rsidRDefault="00B42214" w:rsidP="008F77D7">
            <w:pPr>
              <w:pStyle w:val="NOSNumberList"/>
              <w:numPr>
                <w:ilvl w:val="0"/>
                <w:numId w:val="0"/>
              </w:numPr>
              <w:spacing w:line="360" w:lineRule="auto"/>
              <w:ind w:left="567"/>
              <w:rPr>
                <w:rFonts w:cs="Arial"/>
              </w:rPr>
            </w:pPr>
          </w:p>
          <w:p w:rsidR="00B42214" w:rsidRPr="00A37315" w:rsidRDefault="00B42214" w:rsidP="008F77D7">
            <w:pPr>
              <w:pStyle w:val="NOSNumberList"/>
              <w:numPr>
                <w:ilvl w:val="0"/>
                <w:numId w:val="0"/>
              </w:numPr>
              <w:spacing w:line="360" w:lineRule="auto"/>
              <w:ind w:left="924" w:hanging="567"/>
              <w:rPr>
                <w:rFonts w:cs="Arial"/>
                <w:b/>
              </w:rPr>
            </w:pPr>
            <w:r w:rsidRPr="00A37315">
              <w:rPr>
                <w:rFonts w:cs="Arial"/>
                <w:b/>
              </w:rPr>
              <w:t>Your practice</w:t>
            </w:r>
          </w:p>
          <w:p w:rsidR="00B42214" w:rsidRPr="00A37315" w:rsidRDefault="00B42214" w:rsidP="008F77D7">
            <w:pPr>
              <w:pStyle w:val="NOSNumberList"/>
              <w:numPr>
                <w:ilvl w:val="0"/>
                <w:numId w:val="0"/>
              </w:numPr>
              <w:spacing w:line="360" w:lineRule="auto"/>
              <w:ind w:left="743"/>
              <w:rPr>
                <w:rFonts w:cs="Arial"/>
                <w:b/>
              </w:rPr>
            </w:pPr>
          </w:p>
          <w:p w:rsidR="00B42214" w:rsidRPr="00A15F12" w:rsidRDefault="00B42214" w:rsidP="008F77D7">
            <w:pPr>
              <w:pStyle w:val="NOSNumberList"/>
              <w:numPr>
                <w:ilvl w:val="0"/>
                <w:numId w:val="19"/>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B42214" w:rsidRPr="00A37315" w:rsidRDefault="00B42214" w:rsidP="008F77D7">
            <w:pPr>
              <w:pStyle w:val="NOSNumberList"/>
              <w:numPr>
                <w:ilvl w:val="0"/>
                <w:numId w:val="19"/>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B42214" w:rsidRPr="00A37315" w:rsidRDefault="00B42214" w:rsidP="008F77D7">
            <w:pPr>
              <w:pStyle w:val="NOSNumberList"/>
              <w:numPr>
                <w:ilvl w:val="0"/>
                <w:numId w:val="19"/>
              </w:numPr>
              <w:spacing w:line="360" w:lineRule="auto"/>
              <w:rPr>
                <w:rFonts w:cs="Arial"/>
              </w:rPr>
            </w:pPr>
            <w:r w:rsidRPr="00A37315">
              <w:rPr>
                <w:rFonts w:cs="Arial"/>
              </w:rPr>
              <w:t>how to access accurate interpretations of legal and regulatory requirements</w:t>
            </w:r>
          </w:p>
          <w:p w:rsidR="00B42214" w:rsidRDefault="00B42214" w:rsidP="008F77D7">
            <w:pPr>
              <w:numPr>
                <w:ilvl w:val="0"/>
                <w:numId w:val="19"/>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B42214" w:rsidRDefault="00B42214" w:rsidP="008F77D7">
            <w:pPr>
              <w:pStyle w:val="NOSNumberList"/>
              <w:numPr>
                <w:ilvl w:val="0"/>
                <w:numId w:val="19"/>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B42214" w:rsidRPr="00A37315" w:rsidRDefault="00B42214" w:rsidP="008F77D7">
            <w:pPr>
              <w:pStyle w:val="ListParagraph"/>
              <w:numPr>
                <w:ilvl w:val="0"/>
                <w:numId w:val="19"/>
              </w:numPr>
              <w:spacing w:after="0" w:line="360" w:lineRule="auto"/>
              <w:rPr>
                <w:rFonts w:ascii="Arial" w:hAnsi="Arial" w:cs="Arial"/>
              </w:rPr>
            </w:pPr>
            <w:r w:rsidRPr="00A37315">
              <w:rPr>
                <w:rFonts w:ascii="Arial" w:hAnsi="Arial" w:cs="Arial"/>
              </w:rPr>
              <w:t>how to identify priorities and contribute to priority setting</w:t>
            </w:r>
          </w:p>
          <w:p w:rsidR="00B42214" w:rsidRPr="00C00BF9" w:rsidRDefault="00B42214" w:rsidP="008F77D7">
            <w:pPr>
              <w:numPr>
                <w:ilvl w:val="0"/>
                <w:numId w:val="19"/>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B42214" w:rsidRPr="00C00BF9" w:rsidRDefault="00B42214" w:rsidP="008F77D7">
            <w:pPr>
              <w:numPr>
                <w:ilvl w:val="0"/>
                <w:numId w:val="19"/>
              </w:numPr>
              <w:spacing w:line="360" w:lineRule="auto"/>
              <w:rPr>
                <w:rFonts w:cs="Arial"/>
              </w:rPr>
            </w:pPr>
            <w:r w:rsidRPr="00A37315">
              <w:rPr>
                <w:rFonts w:cs="Arial"/>
              </w:rPr>
              <w:t xml:space="preserve">how to evaluate different methods and approaches of measuring the achievement of outcomes </w:t>
            </w:r>
          </w:p>
          <w:p w:rsidR="00B42214" w:rsidRPr="00A37315" w:rsidRDefault="00B42214" w:rsidP="008F77D7">
            <w:pPr>
              <w:numPr>
                <w:ilvl w:val="0"/>
                <w:numId w:val="19"/>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 xml:space="preserve">community </w:t>
            </w:r>
            <w:r w:rsidRPr="00A37315">
              <w:rPr>
                <w:rFonts w:cs="Arial"/>
              </w:rPr>
              <w:lastRenderedPageBreak/>
              <w:t>based provision</w:t>
            </w:r>
          </w:p>
          <w:p w:rsidR="00B42214" w:rsidRPr="00A37315" w:rsidRDefault="00B42214" w:rsidP="008F77D7">
            <w:pPr>
              <w:pStyle w:val="ListParagraph"/>
              <w:numPr>
                <w:ilvl w:val="0"/>
                <w:numId w:val="19"/>
              </w:numPr>
              <w:spacing w:after="0" w:line="360" w:lineRule="auto"/>
              <w:rPr>
                <w:rFonts w:ascii="Arial" w:hAnsi="Arial" w:cs="Arial"/>
              </w:rPr>
            </w:pPr>
            <w:r>
              <w:rPr>
                <w:rFonts w:ascii="Arial" w:hAnsi="Arial" w:cs="Arial"/>
              </w:rPr>
              <w:t>how to manage agreed transformations for service provision</w:t>
            </w:r>
          </w:p>
          <w:p w:rsidR="00B42214" w:rsidRDefault="00B42214" w:rsidP="008F77D7">
            <w:pPr>
              <w:pStyle w:val="NOSNumberList"/>
              <w:numPr>
                <w:ilvl w:val="0"/>
                <w:numId w:val="19"/>
              </w:numPr>
              <w:spacing w:line="360" w:lineRule="auto"/>
              <w:rPr>
                <w:rFonts w:cs="Arial"/>
              </w:rPr>
            </w:pPr>
            <w:r w:rsidRPr="00A37315">
              <w:rPr>
                <w:rFonts w:cs="Arial"/>
              </w:rPr>
              <w:t xml:space="preserve">techniques for problem solving and innovative thinking </w:t>
            </w:r>
          </w:p>
          <w:p w:rsidR="00B42214" w:rsidRPr="00325967" w:rsidRDefault="00B42214" w:rsidP="008F77D7">
            <w:pPr>
              <w:pStyle w:val="NOSNumberList"/>
              <w:numPr>
                <w:ilvl w:val="0"/>
                <w:numId w:val="19"/>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B42214" w:rsidRPr="00A37315" w:rsidRDefault="00B42214" w:rsidP="008F77D7">
            <w:pPr>
              <w:pStyle w:val="NOSNumberList"/>
              <w:numPr>
                <w:ilvl w:val="0"/>
                <w:numId w:val="19"/>
              </w:numPr>
              <w:spacing w:line="360" w:lineRule="auto"/>
              <w:rPr>
                <w:rFonts w:cs="Arial"/>
              </w:rPr>
            </w:pPr>
            <w:r w:rsidRPr="00A37315">
              <w:rPr>
                <w:rFonts w:cs="Arial"/>
              </w:rPr>
              <w:t xml:space="preserve">how to identify and manage ethical conflicts and dilemmas in your work </w:t>
            </w:r>
          </w:p>
          <w:p w:rsidR="00B42214" w:rsidRPr="00A37315" w:rsidRDefault="00B42214" w:rsidP="008F77D7">
            <w:pPr>
              <w:pStyle w:val="NOSNumberList"/>
              <w:numPr>
                <w:ilvl w:val="0"/>
                <w:numId w:val="19"/>
              </w:numPr>
              <w:spacing w:line="360" w:lineRule="auto"/>
              <w:rPr>
                <w:rFonts w:cs="Arial"/>
              </w:rPr>
            </w:pPr>
            <w:r w:rsidRPr="00A37315">
              <w:rPr>
                <w:rFonts w:cs="Arial"/>
              </w:rPr>
              <w:t xml:space="preserve">your own background, experiences and beliefs that may have an impact on your practice  </w:t>
            </w:r>
          </w:p>
          <w:p w:rsidR="00B42214" w:rsidRPr="00A37315" w:rsidRDefault="00B42214" w:rsidP="008F77D7">
            <w:pPr>
              <w:pStyle w:val="NOSNumberList"/>
              <w:numPr>
                <w:ilvl w:val="0"/>
                <w:numId w:val="19"/>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B42214" w:rsidRPr="00A15F12" w:rsidRDefault="00B42214" w:rsidP="008F77D7">
            <w:pPr>
              <w:pStyle w:val="NOSNumberList"/>
              <w:numPr>
                <w:ilvl w:val="0"/>
                <w:numId w:val="19"/>
              </w:numPr>
              <w:spacing w:line="360" w:lineRule="auto"/>
              <w:rPr>
                <w:rFonts w:cs="Arial"/>
              </w:rPr>
            </w:pPr>
            <w:r w:rsidRPr="00A15F12">
              <w:rPr>
                <w:rFonts w:cs="Arial"/>
              </w:rPr>
              <w:t xml:space="preserve">how to contribute to the development of systems, practices, policies and procedures </w:t>
            </w:r>
          </w:p>
          <w:p w:rsidR="00B42214" w:rsidRDefault="00B42214" w:rsidP="008F77D7">
            <w:pPr>
              <w:pStyle w:val="NOSNumberList"/>
              <w:numPr>
                <w:ilvl w:val="0"/>
                <w:numId w:val="0"/>
              </w:numPr>
              <w:spacing w:line="360" w:lineRule="auto"/>
              <w:ind w:left="743"/>
              <w:rPr>
                <w:rFonts w:cs="Arial"/>
                <w:b/>
              </w:rPr>
            </w:pPr>
          </w:p>
          <w:p w:rsidR="00B42214" w:rsidRPr="00A37315" w:rsidRDefault="00B42214" w:rsidP="008F77D7">
            <w:pPr>
              <w:pStyle w:val="NOSNumberList"/>
              <w:numPr>
                <w:ilvl w:val="0"/>
                <w:numId w:val="0"/>
              </w:numPr>
              <w:spacing w:line="360" w:lineRule="auto"/>
              <w:ind w:left="924" w:hanging="567"/>
              <w:rPr>
                <w:rFonts w:cs="Arial"/>
                <w:b/>
              </w:rPr>
            </w:pPr>
            <w:r w:rsidRPr="00A37315">
              <w:rPr>
                <w:rFonts w:cs="Arial"/>
                <w:b/>
              </w:rPr>
              <w:t>Theory for practice</w:t>
            </w:r>
          </w:p>
          <w:p w:rsidR="00B42214" w:rsidRPr="00A37315" w:rsidRDefault="00B42214" w:rsidP="008F77D7">
            <w:pPr>
              <w:pStyle w:val="NOSNumberList"/>
              <w:numPr>
                <w:ilvl w:val="0"/>
                <w:numId w:val="0"/>
              </w:numPr>
              <w:spacing w:line="360" w:lineRule="auto"/>
              <w:ind w:left="743"/>
              <w:rPr>
                <w:rFonts w:cs="Arial"/>
              </w:rPr>
            </w:pPr>
          </w:p>
          <w:p w:rsidR="00B42214" w:rsidRPr="00A37315" w:rsidRDefault="00B42214" w:rsidP="008F77D7">
            <w:pPr>
              <w:numPr>
                <w:ilvl w:val="0"/>
                <w:numId w:val="19"/>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B42214" w:rsidRPr="00C00BF9" w:rsidRDefault="00B42214" w:rsidP="008F77D7">
            <w:pPr>
              <w:numPr>
                <w:ilvl w:val="0"/>
                <w:numId w:val="19"/>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B42214" w:rsidRDefault="00B42214" w:rsidP="008F77D7">
            <w:pPr>
              <w:numPr>
                <w:ilvl w:val="0"/>
                <w:numId w:val="19"/>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B42214" w:rsidRPr="00D211CB" w:rsidRDefault="00B42214" w:rsidP="008F77D7">
            <w:pPr>
              <w:spacing w:line="360" w:lineRule="auto"/>
              <w:ind w:left="1055"/>
              <w:rPr>
                <w:rFonts w:cs="Arial"/>
              </w:rPr>
            </w:pPr>
          </w:p>
          <w:p w:rsidR="00B42214" w:rsidRPr="00A37315" w:rsidRDefault="00B42214" w:rsidP="008F77D7">
            <w:pPr>
              <w:pStyle w:val="NOSNumberList"/>
              <w:numPr>
                <w:ilvl w:val="0"/>
                <w:numId w:val="0"/>
              </w:numPr>
              <w:spacing w:line="360" w:lineRule="auto"/>
              <w:ind w:left="924" w:hanging="567"/>
              <w:rPr>
                <w:rFonts w:cs="Arial"/>
                <w:b/>
              </w:rPr>
            </w:pPr>
            <w:r w:rsidRPr="00A37315">
              <w:rPr>
                <w:rFonts w:cs="Arial"/>
                <w:b/>
              </w:rPr>
              <w:t>Personal and professional development</w:t>
            </w:r>
          </w:p>
          <w:p w:rsidR="00B42214" w:rsidRPr="00A37315" w:rsidRDefault="00B42214" w:rsidP="008F77D7">
            <w:pPr>
              <w:pStyle w:val="NOSNumberList"/>
              <w:numPr>
                <w:ilvl w:val="0"/>
                <w:numId w:val="0"/>
              </w:numPr>
              <w:spacing w:line="360" w:lineRule="auto"/>
              <w:ind w:left="743"/>
              <w:rPr>
                <w:rFonts w:cs="Arial"/>
                <w:b/>
              </w:rPr>
            </w:pPr>
          </w:p>
          <w:p w:rsidR="00B42214" w:rsidRPr="00A37315" w:rsidRDefault="00B42214" w:rsidP="008F77D7">
            <w:pPr>
              <w:pStyle w:val="NOSNumberList"/>
              <w:numPr>
                <w:ilvl w:val="0"/>
                <w:numId w:val="19"/>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B42214" w:rsidRPr="00A37315" w:rsidRDefault="00B42214" w:rsidP="008F77D7">
            <w:pPr>
              <w:pStyle w:val="NOSNumberList"/>
              <w:numPr>
                <w:ilvl w:val="0"/>
                <w:numId w:val="19"/>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B42214" w:rsidRPr="00A57829" w:rsidRDefault="00B42214" w:rsidP="008F77D7">
            <w:pPr>
              <w:numPr>
                <w:ilvl w:val="0"/>
                <w:numId w:val="19"/>
              </w:numPr>
              <w:spacing w:line="360" w:lineRule="auto"/>
              <w:rPr>
                <w:rFonts w:cs="Arial"/>
              </w:rPr>
            </w:pPr>
            <w:r>
              <w:rPr>
                <w:rFonts w:cs="Arial"/>
              </w:rPr>
              <w:t>how to manage time</w:t>
            </w:r>
            <w:r w:rsidRPr="00A57829">
              <w:rPr>
                <w:rFonts w:cs="Arial"/>
              </w:rPr>
              <w:t xml:space="preserve"> and workload </w:t>
            </w:r>
          </w:p>
          <w:p w:rsidR="00B42214" w:rsidRDefault="00B42214" w:rsidP="008F77D7">
            <w:pPr>
              <w:pStyle w:val="NOSNumberList"/>
              <w:numPr>
                <w:ilvl w:val="0"/>
                <w:numId w:val="19"/>
              </w:numPr>
              <w:spacing w:line="360" w:lineRule="auto"/>
              <w:rPr>
                <w:rFonts w:cs="Arial"/>
              </w:rPr>
            </w:pPr>
            <w:r w:rsidRPr="00A57829">
              <w:rPr>
                <w:rFonts w:cs="Arial"/>
              </w:rPr>
              <w:t xml:space="preserve">how to provide constructive feedback </w:t>
            </w:r>
          </w:p>
          <w:p w:rsidR="00B42214" w:rsidRDefault="00B42214" w:rsidP="008F77D7">
            <w:pPr>
              <w:pStyle w:val="NOSNumberList"/>
              <w:numPr>
                <w:ilvl w:val="0"/>
                <w:numId w:val="19"/>
              </w:numPr>
              <w:spacing w:line="360" w:lineRule="auto"/>
              <w:rPr>
                <w:rFonts w:cs="Arial"/>
              </w:rPr>
            </w:pPr>
            <w:r w:rsidRPr="00C00BF9">
              <w:rPr>
                <w:rFonts w:cs="Arial"/>
              </w:rPr>
              <w:t xml:space="preserve">how to identify and access opportunities for professional development </w:t>
            </w:r>
          </w:p>
          <w:p w:rsidR="00B42214" w:rsidRPr="00C00BF9" w:rsidRDefault="00B42214" w:rsidP="008F77D7">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B42214" w:rsidRPr="00A37315" w:rsidRDefault="00B42214" w:rsidP="008F77D7">
            <w:pPr>
              <w:pStyle w:val="NOSNumberList"/>
              <w:numPr>
                <w:ilvl w:val="0"/>
                <w:numId w:val="0"/>
              </w:numPr>
              <w:spacing w:line="360" w:lineRule="auto"/>
              <w:ind w:left="743"/>
              <w:rPr>
                <w:rFonts w:cs="Arial"/>
              </w:rPr>
            </w:pPr>
          </w:p>
          <w:p w:rsidR="00B42214" w:rsidRPr="00A37315" w:rsidRDefault="00B42214" w:rsidP="008F77D7">
            <w:pPr>
              <w:pStyle w:val="NOSNumberList"/>
              <w:numPr>
                <w:ilvl w:val="0"/>
                <w:numId w:val="0"/>
              </w:numPr>
              <w:spacing w:line="360" w:lineRule="auto"/>
              <w:ind w:left="924" w:hanging="567"/>
              <w:rPr>
                <w:rFonts w:cs="Arial"/>
                <w:b/>
              </w:rPr>
            </w:pPr>
            <w:r w:rsidRPr="00A37315">
              <w:rPr>
                <w:rFonts w:cs="Arial"/>
                <w:b/>
              </w:rPr>
              <w:t>Communication</w:t>
            </w:r>
          </w:p>
          <w:p w:rsidR="00B42214" w:rsidRPr="00A37315" w:rsidRDefault="00B42214" w:rsidP="008F77D7">
            <w:pPr>
              <w:pStyle w:val="NOSNumberList"/>
              <w:numPr>
                <w:ilvl w:val="0"/>
                <w:numId w:val="0"/>
              </w:numPr>
              <w:spacing w:line="360" w:lineRule="auto"/>
              <w:ind w:left="743"/>
              <w:rPr>
                <w:rFonts w:cs="Arial"/>
                <w:b/>
              </w:rPr>
            </w:pPr>
          </w:p>
          <w:p w:rsidR="00B42214" w:rsidRDefault="00B42214" w:rsidP="008F77D7">
            <w:pPr>
              <w:numPr>
                <w:ilvl w:val="0"/>
                <w:numId w:val="19"/>
              </w:numPr>
              <w:spacing w:line="360" w:lineRule="auto"/>
              <w:rPr>
                <w:rFonts w:cs="Arial"/>
              </w:rPr>
            </w:pPr>
            <w:r>
              <w:rPr>
                <w:rFonts w:cs="Arial"/>
              </w:rPr>
              <w:t xml:space="preserve">how to use communication as a foundation for co-productive </w:t>
            </w:r>
            <w:r>
              <w:rPr>
                <w:rFonts w:cs="Arial"/>
              </w:rPr>
              <w:lastRenderedPageBreak/>
              <w:t>commissioning</w:t>
            </w:r>
          </w:p>
          <w:p w:rsidR="00B42214" w:rsidRPr="00A37315" w:rsidRDefault="00B42214" w:rsidP="008F77D7">
            <w:pPr>
              <w:numPr>
                <w:ilvl w:val="0"/>
                <w:numId w:val="19"/>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B42214" w:rsidRPr="00A37315" w:rsidRDefault="00B42214" w:rsidP="008F77D7">
            <w:pPr>
              <w:pStyle w:val="NOSNumberList"/>
              <w:numPr>
                <w:ilvl w:val="0"/>
                <w:numId w:val="0"/>
              </w:numPr>
              <w:spacing w:line="360" w:lineRule="auto"/>
              <w:ind w:left="743"/>
              <w:rPr>
                <w:rFonts w:cs="Arial"/>
                <w:b/>
                <w:bCs/>
              </w:rPr>
            </w:pPr>
          </w:p>
          <w:p w:rsidR="00B42214" w:rsidRPr="00A37315" w:rsidRDefault="00B42214" w:rsidP="008F77D7">
            <w:pPr>
              <w:pStyle w:val="NOSNumberList"/>
              <w:numPr>
                <w:ilvl w:val="0"/>
                <w:numId w:val="0"/>
              </w:numPr>
              <w:spacing w:line="360" w:lineRule="auto"/>
              <w:ind w:left="924" w:hanging="567"/>
              <w:rPr>
                <w:rFonts w:cs="Arial"/>
                <w:b/>
                <w:bCs/>
              </w:rPr>
            </w:pPr>
            <w:r w:rsidRPr="00A37315">
              <w:rPr>
                <w:rFonts w:cs="Arial"/>
                <w:b/>
                <w:bCs/>
              </w:rPr>
              <w:t>Handling information</w:t>
            </w:r>
          </w:p>
          <w:p w:rsidR="00B42214" w:rsidRPr="00A37315" w:rsidRDefault="00B42214" w:rsidP="008F77D7">
            <w:pPr>
              <w:pStyle w:val="NOSNumberList"/>
              <w:numPr>
                <w:ilvl w:val="0"/>
                <w:numId w:val="0"/>
              </w:numPr>
              <w:spacing w:line="360" w:lineRule="auto"/>
              <w:ind w:left="743"/>
              <w:rPr>
                <w:rFonts w:cs="Arial"/>
                <w:b/>
                <w:bCs/>
              </w:rPr>
            </w:pPr>
          </w:p>
          <w:p w:rsidR="00B42214" w:rsidRPr="00A37315" w:rsidRDefault="00B42214" w:rsidP="008F77D7">
            <w:pPr>
              <w:numPr>
                <w:ilvl w:val="0"/>
                <w:numId w:val="19"/>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B42214" w:rsidRPr="00A37315" w:rsidRDefault="00B42214" w:rsidP="008F77D7">
            <w:pPr>
              <w:pStyle w:val="NOSNumberList"/>
              <w:numPr>
                <w:ilvl w:val="0"/>
                <w:numId w:val="19"/>
              </w:numPr>
              <w:spacing w:line="360" w:lineRule="auto"/>
              <w:rPr>
                <w:rFonts w:cs="Arial"/>
              </w:rPr>
            </w:pPr>
            <w:r w:rsidRPr="00A37315">
              <w:rPr>
                <w:rFonts w:cs="Arial"/>
              </w:rPr>
              <w:t>legal and work setting requirements for recording information and producing reports within timescales</w:t>
            </w:r>
          </w:p>
          <w:p w:rsidR="00B42214" w:rsidRPr="00A37315" w:rsidRDefault="00B42214" w:rsidP="008F77D7">
            <w:pPr>
              <w:pStyle w:val="ListParagraph"/>
              <w:numPr>
                <w:ilvl w:val="0"/>
                <w:numId w:val="19"/>
              </w:numPr>
              <w:spacing w:after="0" w:line="360" w:lineRule="auto"/>
              <w:rPr>
                <w:rFonts w:ascii="Arial" w:hAnsi="Arial" w:cs="Arial"/>
              </w:rPr>
            </w:pPr>
            <w:r w:rsidRPr="00A37315">
              <w:rPr>
                <w:rFonts w:ascii="Arial" w:hAnsi="Arial" w:cs="Arial"/>
              </w:rPr>
              <w:t xml:space="preserve">how to identify, collect, analyse, measure and assess data </w:t>
            </w:r>
          </w:p>
          <w:p w:rsidR="00B42214" w:rsidRPr="00A37315" w:rsidRDefault="00B42214" w:rsidP="008F77D7">
            <w:pPr>
              <w:numPr>
                <w:ilvl w:val="0"/>
                <w:numId w:val="19"/>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B42214" w:rsidRPr="00A57829" w:rsidRDefault="00B42214" w:rsidP="008F77D7">
            <w:pPr>
              <w:numPr>
                <w:ilvl w:val="0"/>
                <w:numId w:val="19"/>
              </w:numPr>
              <w:spacing w:line="360" w:lineRule="auto"/>
              <w:ind w:left="1026" w:hanging="709"/>
              <w:rPr>
                <w:rFonts w:cs="Arial"/>
                <w:b/>
              </w:rPr>
            </w:pPr>
            <w:r w:rsidRPr="00A57829">
              <w:rPr>
                <w:rFonts w:cs="Arial"/>
              </w:rPr>
              <w:t xml:space="preserve">how and where electronic communications can and should be used </w:t>
            </w:r>
          </w:p>
          <w:p w:rsidR="00B42214" w:rsidRPr="00A57829" w:rsidRDefault="00B42214" w:rsidP="008F77D7">
            <w:pPr>
              <w:spacing w:line="360" w:lineRule="auto"/>
              <w:ind w:left="601"/>
              <w:rPr>
                <w:rFonts w:cs="Arial"/>
                <w:b/>
              </w:rPr>
            </w:pPr>
          </w:p>
          <w:p w:rsidR="00B42214" w:rsidRPr="00F6423A" w:rsidRDefault="00B42214" w:rsidP="008F77D7">
            <w:pPr>
              <w:spacing w:line="360" w:lineRule="auto"/>
              <w:ind w:left="884" w:hanging="567"/>
              <w:rPr>
                <w:rFonts w:cs="Arial"/>
                <w:b/>
              </w:rPr>
            </w:pPr>
            <w:r w:rsidRPr="00F6423A">
              <w:rPr>
                <w:rFonts w:cs="Arial"/>
                <w:b/>
              </w:rPr>
              <w:t>Health and Safety</w:t>
            </w:r>
          </w:p>
          <w:p w:rsidR="00B42214" w:rsidRPr="00F6423A" w:rsidRDefault="00B42214" w:rsidP="008F77D7">
            <w:pPr>
              <w:spacing w:line="360" w:lineRule="auto"/>
              <w:ind w:left="601" w:hanging="567"/>
              <w:rPr>
                <w:rFonts w:cs="Arial"/>
                <w:b/>
              </w:rPr>
            </w:pPr>
          </w:p>
          <w:p w:rsidR="005274FF" w:rsidRPr="00590EC6" w:rsidRDefault="00B42214" w:rsidP="008F77D7">
            <w:pPr>
              <w:numPr>
                <w:ilvl w:val="0"/>
                <w:numId w:val="19"/>
              </w:numPr>
              <w:spacing w:line="360" w:lineRule="auto"/>
            </w:pPr>
            <w:r w:rsidRPr="00F6423A">
              <w:rPr>
                <w:rFonts w:cs="Arial"/>
              </w:rPr>
              <w:t>legal and work setting requirements for health, safety and security in the work environment</w:t>
            </w:r>
          </w:p>
        </w:tc>
      </w:tr>
      <w:tr w:rsidR="00B8193D" w:rsidTr="00954281">
        <w:tc>
          <w:tcPr>
            <w:tcW w:w="2269" w:type="dxa"/>
          </w:tcPr>
          <w:p w:rsidR="00201BF6" w:rsidRPr="00B8193D" w:rsidRDefault="00201BF6" w:rsidP="00B42214">
            <w:pPr>
              <w:pStyle w:val="Heading1"/>
              <w:spacing w:before="0"/>
              <w:outlineLvl w:val="0"/>
            </w:pPr>
          </w:p>
        </w:tc>
        <w:tc>
          <w:tcPr>
            <w:tcW w:w="8080" w:type="dxa"/>
          </w:tcPr>
          <w:p w:rsidR="00B8193D" w:rsidRPr="00B8193D" w:rsidRDefault="00B8193D" w:rsidP="00B42214">
            <w:pPr>
              <w:spacing w:line="276" w:lineRule="auto"/>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283"/>
      </w:tblGrid>
      <w:tr w:rsidR="00B8193D" w:rsidRPr="002D59F8" w:rsidTr="00590EC6">
        <w:tc>
          <w:tcPr>
            <w:tcW w:w="10490" w:type="dxa"/>
            <w:gridSpan w:val="3"/>
          </w:tcPr>
          <w:p w:rsidR="00B8193D" w:rsidRPr="00B8193D" w:rsidRDefault="00B8193D" w:rsidP="004A4C20">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4A4C20">
            <w:pPr>
              <w:pStyle w:val="Heading1"/>
              <w:spacing w:before="0" w:line="360" w:lineRule="auto"/>
              <w:outlineLvl w:val="0"/>
              <w:rPr>
                <w:b w:val="0"/>
                <w:sz w:val="22"/>
                <w:szCs w:val="22"/>
              </w:rPr>
            </w:pPr>
          </w:p>
        </w:tc>
      </w:tr>
      <w:tr w:rsidR="00B8193D" w:rsidRPr="00B8193D" w:rsidTr="00590EC6">
        <w:tc>
          <w:tcPr>
            <w:tcW w:w="2269" w:type="dxa"/>
          </w:tcPr>
          <w:p w:rsidR="00201BF6" w:rsidRPr="00283FF7" w:rsidRDefault="00201BF6" w:rsidP="00201BF6">
            <w:pPr>
              <w:pStyle w:val="Heading1"/>
              <w:spacing w:before="0"/>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256E8">
            <w:pPr>
              <w:spacing w:line="360" w:lineRule="auto"/>
            </w:pPr>
          </w:p>
        </w:tc>
        <w:tc>
          <w:tcPr>
            <w:tcW w:w="8221" w:type="dxa"/>
            <w:gridSpan w:val="2"/>
          </w:tcPr>
          <w:p w:rsidR="00B42214" w:rsidRPr="002825B1" w:rsidRDefault="00B42214" w:rsidP="004A4C20">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B42214" w:rsidRPr="002825B1" w:rsidRDefault="00B42214" w:rsidP="004A4C20">
            <w:pPr>
              <w:spacing w:line="360" w:lineRule="auto"/>
            </w:pPr>
          </w:p>
          <w:p w:rsidR="00B42214" w:rsidRPr="002825B1" w:rsidRDefault="00B42214" w:rsidP="004A4C20">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42214" w:rsidRPr="002825B1" w:rsidRDefault="00B42214" w:rsidP="004A4C20">
            <w:pPr>
              <w:spacing w:line="360" w:lineRule="auto"/>
              <w:rPr>
                <w:lang w:eastAsia="en-GB"/>
              </w:rPr>
            </w:pPr>
          </w:p>
          <w:p w:rsidR="00B42214" w:rsidRDefault="00B42214" w:rsidP="004A4C20">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B42214" w:rsidRPr="00044A90" w:rsidRDefault="00B42214" w:rsidP="004A4C20">
            <w:pPr>
              <w:spacing w:line="360" w:lineRule="auto"/>
              <w:rPr>
                <w:rFonts w:cs="Arial"/>
                <w:lang w:eastAsia="en-GB"/>
              </w:rPr>
            </w:pPr>
          </w:p>
          <w:p w:rsidR="00B42214" w:rsidRPr="003062D2" w:rsidRDefault="00B42214" w:rsidP="004A4C20">
            <w:pPr>
              <w:autoSpaceDE w:val="0"/>
              <w:autoSpaceDN w:val="0"/>
              <w:adjustRightInd w:val="0"/>
              <w:spacing w:line="360" w:lineRule="auto"/>
              <w:rPr>
                <w:rFonts w:cs="Arial"/>
                <w:color w:val="000000"/>
                <w:lang w:eastAsia="en-GB"/>
              </w:rPr>
            </w:pPr>
            <w:r w:rsidRPr="003062D2">
              <w:rPr>
                <w:rFonts w:cs="Arial"/>
                <w:bCs/>
                <w:color w:val="000000"/>
                <w:lang w:eastAsia="en-GB"/>
              </w:rPr>
              <w:t xml:space="preserve">An </w:t>
            </w:r>
            <w:r w:rsidRPr="003062D2">
              <w:rPr>
                <w:rFonts w:cs="Arial"/>
                <w:b/>
                <w:bCs/>
                <w:color w:val="000000"/>
                <w:lang w:eastAsia="en-GB"/>
              </w:rPr>
              <w:t xml:space="preserve">organisation </w:t>
            </w:r>
            <w:r w:rsidRPr="003062D2">
              <w:rPr>
                <w:rFonts w:cs="Arial"/>
                <w:bCs/>
                <w:color w:val="000000"/>
                <w:lang w:eastAsia="en-GB"/>
              </w:rPr>
              <w:t>is t</w:t>
            </w:r>
            <w:r w:rsidRPr="003062D2">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3062D2">
              <w:rPr>
                <w:rFonts w:cs="Arial"/>
                <w:color w:val="000000"/>
                <w:lang w:eastAsia="en-GB"/>
              </w:rPr>
              <w:t xml:space="preserve"> </w:t>
            </w:r>
          </w:p>
          <w:p w:rsidR="00B42214" w:rsidRPr="00231F86" w:rsidRDefault="00B42214" w:rsidP="004A4C20">
            <w:pPr>
              <w:spacing w:line="360" w:lineRule="auto"/>
              <w:rPr>
                <w:rFonts w:cs="Arial"/>
                <w:sz w:val="24"/>
                <w:szCs w:val="24"/>
              </w:rPr>
            </w:pPr>
          </w:p>
          <w:p w:rsidR="00B42214" w:rsidRPr="00231F86" w:rsidRDefault="00B42214" w:rsidP="004A4C20">
            <w:pPr>
              <w:autoSpaceDE w:val="0"/>
              <w:autoSpaceDN w:val="0"/>
              <w:adjustRightInd w:val="0"/>
              <w:spacing w:line="360" w:lineRule="auto"/>
              <w:rPr>
                <w:rFonts w:cs="Arial"/>
                <w:bCs/>
                <w:color w:val="000000"/>
                <w:lang w:eastAsia="en-GB"/>
              </w:rPr>
            </w:pPr>
            <w:r w:rsidRPr="00231F86">
              <w:rPr>
                <w:rFonts w:cs="Arial"/>
                <w:b/>
                <w:bCs/>
                <w:color w:val="000000"/>
                <w:lang w:eastAsia="en-GB"/>
              </w:rPr>
              <w:t>Innovation</w:t>
            </w:r>
            <w:r w:rsidRPr="00231F86">
              <w:rPr>
                <w:rFonts w:cs="Arial"/>
                <w:bCs/>
                <w:color w:val="000000"/>
                <w:lang w:eastAsia="en-GB"/>
              </w:rPr>
              <w:t xml:space="preserve"> is a concept that covers new, original and different ideas, methods or tools that offer a fresh perspective on how to achieve outcomes</w:t>
            </w:r>
            <w:r>
              <w:rPr>
                <w:rFonts w:cs="Arial"/>
                <w:bCs/>
                <w:color w:val="000000"/>
                <w:lang w:eastAsia="en-GB"/>
              </w:rPr>
              <w:t>.</w:t>
            </w:r>
          </w:p>
          <w:p w:rsidR="00B42214" w:rsidRPr="00231F86" w:rsidRDefault="00B42214" w:rsidP="004A4C20">
            <w:pPr>
              <w:autoSpaceDE w:val="0"/>
              <w:autoSpaceDN w:val="0"/>
              <w:adjustRightInd w:val="0"/>
              <w:spacing w:line="360" w:lineRule="auto"/>
              <w:rPr>
                <w:rFonts w:cs="Arial"/>
                <w:bCs/>
                <w:color w:val="000000"/>
                <w:lang w:eastAsia="en-GB"/>
              </w:rPr>
            </w:pPr>
          </w:p>
          <w:p w:rsidR="00B42214" w:rsidRPr="00231F86" w:rsidRDefault="00B42214" w:rsidP="004A4C20">
            <w:pPr>
              <w:autoSpaceDE w:val="0"/>
              <w:autoSpaceDN w:val="0"/>
              <w:adjustRightInd w:val="0"/>
              <w:spacing w:line="360" w:lineRule="auto"/>
              <w:rPr>
                <w:rFonts w:cs="Arial"/>
                <w:color w:val="000000"/>
                <w:lang w:eastAsia="en-GB"/>
              </w:rPr>
            </w:pPr>
            <w:r w:rsidRPr="00231F86">
              <w:rPr>
                <w:rFonts w:cs="Arial"/>
                <w:b/>
                <w:bCs/>
                <w:color w:val="000000"/>
                <w:lang w:eastAsia="en-GB"/>
              </w:rPr>
              <w:t xml:space="preserve">Risks </w:t>
            </w:r>
            <w:r w:rsidRPr="00231F86">
              <w:rPr>
                <w:rFonts w:cs="Arial"/>
                <w:bCs/>
                <w:color w:val="000000"/>
                <w:lang w:eastAsia="en-GB"/>
              </w:rPr>
              <w:t>can be influenced by a wide range of factors and include risks to</w:t>
            </w:r>
            <w:r w:rsidRPr="00231F86">
              <w:rPr>
                <w:rFonts w:cs="Arial"/>
                <w:color w:val="000000"/>
                <w:lang w:eastAsia="en-GB"/>
              </w:rPr>
              <w:t xml:space="preserve"> people, property and organisations through reputation or ability to fulfil their roles and responsibilities.</w:t>
            </w:r>
          </w:p>
          <w:p w:rsidR="00B42214" w:rsidRPr="00231F86" w:rsidRDefault="00B42214" w:rsidP="004A4C20">
            <w:pPr>
              <w:spacing w:line="360" w:lineRule="auto"/>
              <w:rPr>
                <w:rFonts w:cs="Arial"/>
                <w:bCs/>
              </w:rPr>
            </w:pPr>
          </w:p>
          <w:p w:rsidR="00B42214" w:rsidRPr="00231F86" w:rsidRDefault="00B42214" w:rsidP="004A4C20">
            <w:pPr>
              <w:autoSpaceDE w:val="0"/>
              <w:autoSpaceDN w:val="0"/>
              <w:adjustRightInd w:val="0"/>
              <w:spacing w:line="360" w:lineRule="auto"/>
              <w:rPr>
                <w:rFonts w:eastAsia="Times New Roman" w:cs="Arial"/>
                <w:color w:val="000000"/>
                <w:lang w:val="en-US" w:eastAsia="en-GB"/>
              </w:rPr>
            </w:pPr>
            <w:r w:rsidRPr="00231F86">
              <w:rPr>
                <w:rFonts w:eastAsia="Times New Roman" w:cs="Arial"/>
                <w:b/>
                <w:bCs/>
                <w:color w:val="000000"/>
                <w:lang w:val="en-US" w:eastAsia="en-GB"/>
              </w:rPr>
              <w:t xml:space="preserve">Resources </w:t>
            </w:r>
            <w:r w:rsidRPr="00231F86">
              <w:rPr>
                <w:rFonts w:eastAsia="Times New Roman" w:cs="Arial"/>
                <w:bCs/>
                <w:color w:val="000000"/>
                <w:lang w:val="en-US" w:eastAsia="en-GB"/>
              </w:rPr>
              <w:t xml:space="preserve">include </w:t>
            </w:r>
            <w:r w:rsidRPr="00231F86">
              <w:rPr>
                <w:rFonts w:eastAsia="Times New Roman" w:cs="Arial"/>
                <w:color w:val="000000"/>
                <w:lang w:val="en-US" w:eastAsia="en-GB"/>
              </w:rPr>
              <w:t>financial, human and physical resources as well as time.</w:t>
            </w:r>
          </w:p>
          <w:p w:rsidR="00B42214" w:rsidRPr="00231F86" w:rsidRDefault="00B42214" w:rsidP="004A4C20">
            <w:pPr>
              <w:autoSpaceDE w:val="0"/>
              <w:autoSpaceDN w:val="0"/>
              <w:adjustRightInd w:val="0"/>
              <w:spacing w:line="360" w:lineRule="auto"/>
              <w:rPr>
                <w:rFonts w:eastAsia="Times New Roman" w:cs="Arial"/>
                <w:color w:val="000000"/>
                <w:lang w:val="en-US" w:eastAsia="en-GB"/>
              </w:rPr>
            </w:pPr>
          </w:p>
          <w:p w:rsidR="00B42214" w:rsidRPr="00B4521A" w:rsidRDefault="00B42214" w:rsidP="004A4C20">
            <w:pPr>
              <w:autoSpaceDE w:val="0"/>
              <w:autoSpaceDN w:val="0"/>
              <w:adjustRightInd w:val="0"/>
              <w:spacing w:line="360" w:lineRule="auto"/>
              <w:rPr>
                <w:rFonts w:cs="Arial"/>
                <w:color w:val="000000"/>
                <w:lang w:eastAsia="en-GB"/>
              </w:rPr>
            </w:pPr>
            <w:r w:rsidRPr="00B4521A">
              <w:rPr>
                <w:rFonts w:cs="Arial"/>
                <w:b/>
              </w:rPr>
              <w:t xml:space="preserve">Relevant people </w:t>
            </w:r>
            <w:r w:rsidRPr="00B4521A">
              <w:rPr>
                <w:rFonts w:cs="Arial"/>
              </w:rPr>
              <w:t xml:space="preserve">can include individuals, key people, decision makers and other stakeholders and will vary depending on the issues and circumstances. </w:t>
            </w:r>
            <w:r w:rsidRPr="00B4521A">
              <w:rPr>
                <w:rFonts w:cs="Arial"/>
                <w:color w:val="000000"/>
                <w:lang w:eastAsia="en-GB"/>
              </w:rPr>
              <w:t xml:space="preserve">Who the relevant people are can depend upon circumstances. </w:t>
            </w:r>
          </w:p>
          <w:p w:rsidR="00B42214" w:rsidRPr="00B4521A" w:rsidRDefault="00B42214" w:rsidP="004A4C20">
            <w:pPr>
              <w:autoSpaceDE w:val="0"/>
              <w:autoSpaceDN w:val="0"/>
              <w:adjustRightInd w:val="0"/>
              <w:spacing w:line="360" w:lineRule="auto"/>
              <w:rPr>
                <w:rFonts w:cs="Arial"/>
                <w:color w:val="000000"/>
                <w:lang w:eastAsia="en-GB"/>
              </w:rPr>
            </w:pPr>
          </w:p>
          <w:p w:rsidR="00B42214" w:rsidRDefault="00B42214" w:rsidP="004A4C20">
            <w:pPr>
              <w:spacing w:line="360" w:lineRule="auto"/>
              <w:rPr>
                <w:rFonts w:cs="Arial"/>
              </w:rPr>
            </w:pPr>
            <w:r w:rsidRPr="00231F86">
              <w:rPr>
                <w:rFonts w:cs="Arial"/>
                <w:b/>
              </w:rPr>
              <w:t>Constraints</w:t>
            </w:r>
            <w:r w:rsidRPr="00231F86">
              <w:rPr>
                <w:rFonts w:cs="Arial"/>
              </w:rPr>
              <w:t xml:space="preserve"> restrict what is able to be done and can be</w:t>
            </w:r>
            <w:r w:rsidRPr="00231F86">
              <w:rPr>
                <w:rFonts w:cs="Arial"/>
                <w:b/>
              </w:rPr>
              <w:t xml:space="preserve"> </w:t>
            </w:r>
            <w:r w:rsidRPr="00231F86">
              <w:rPr>
                <w:rFonts w:cs="Arial"/>
              </w:rPr>
              <w:t>due to limited finance, workforce or workforce capacity, or organisation requirements and plans.</w:t>
            </w:r>
          </w:p>
          <w:p w:rsidR="00B42214" w:rsidRPr="00231F86" w:rsidRDefault="00B42214" w:rsidP="004A4C20">
            <w:pPr>
              <w:spacing w:line="360" w:lineRule="auto"/>
              <w:rPr>
                <w:rFonts w:cs="Arial"/>
              </w:rPr>
            </w:pPr>
          </w:p>
          <w:p w:rsidR="00B42214" w:rsidRPr="00231F86" w:rsidRDefault="00B42214" w:rsidP="004A4C20">
            <w:pPr>
              <w:spacing w:line="360" w:lineRule="auto"/>
              <w:rPr>
                <w:lang w:eastAsia="en-GB"/>
              </w:rPr>
            </w:pPr>
            <w:r w:rsidRPr="00B4521A">
              <w:rPr>
                <w:b/>
                <w:lang w:eastAsia="en-GB"/>
              </w:rPr>
              <w:lastRenderedPageBreak/>
              <w:t>Barriers</w:t>
            </w:r>
            <w:r w:rsidRPr="00B4521A">
              <w:rPr>
                <w:lang w:eastAsia="en-GB"/>
              </w:rPr>
              <w:t xml:space="preserve"> prevent access and inclusivity and relate to a range of things, including the physical environment, finance and cost, organisations or attitudes of individuals, key people, communities and others.</w:t>
            </w:r>
          </w:p>
          <w:p w:rsidR="00B42214" w:rsidRPr="00231F86" w:rsidRDefault="00B42214" w:rsidP="004A4C20">
            <w:pPr>
              <w:spacing w:line="360" w:lineRule="auto"/>
              <w:rPr>
                <w:lang w:eastAsia="en-GB"/>
              </w:rPr>
            </w:pPr>
          </w:p>
          <w:p w:rsidR="00201BF6" w:rsidRPr="00710126" w:rsidRDefault="00B42214" w:rsidP="004A4C20">
            <w:pPr>
              <w:autoSpaceDE w:val="0"/>
              <w:autoSpaceDN w:val="0"/>
              <w:adjustRightInd w:val="0"/>
              <w:spacing w:line="360" w:lineRule="auto"/>
              <w:rPr>
                <w:rFonts w:cs="Arial"/>
                <w:color w:val="000000"/>
                <w:lang w:eastAsia="en-GB"/>
              </w:rPr>
            </w:pPr>
            <w:r w:rsidRPr="00231F86">
              <w:rPr>
                <w:rFonts w:cs="Arial"/>
                <w:bCs/>
                <w:color w:val="000000"/>
                <w:lang w:eastAsia="en-GB"/>
              </w:rPr>
              <w:t xml:space="preserve">For something to be </w:t>
            </w:r>
            <w:r w:rsidRPr="00231F86">
              <w:rPr>
                <w:rFonts w:cs="Arial"/>
                <w:b/>
                <w:bCs/>
                <w:color w:val="000000"/>
                <w:lang w:eastAsia="en-GB"/>
              </w:rPr>
              <w:t>accessible</w:t>
            </w:r>
            <w:r w:rsidRPr="00231F86">
              <w:rPr>
                <w:rFonts w:cs="Arial"/>
                <w:bCs/>
                <w:color w:val="000000"/>
                <w:lang w:eastAsia="en-GB"/>
              </w:rPr>
              <w:t>, it should be able to be used by all people whatever their levels and types of ability, for example something that people can understand regardless of the level or way in which they communicat</w:t>
            </w:r>
            <w:bookmarkStart w:id="1" w:name="EndScopePC"/>
            <w:bookmarkEnd w:id="1"/>
            <w:r>
              <w:rPr>
                <w:rFonts w:cs="Arial"/>
                <w:bCs/>
                <w:color w:val="000000"/>
                <w:lang w:eastAsia="en-GB"/>
              </w:rPr>
              <w:t>e</w:t>
            </w:r>
            <w:r w:rsidR="00590EC6">
              <w:rPr>
                <w:rFonts w:cs="Arial"/>
                <w:color w:val="000000"/>
                <w:lang w:eastAsia="en-GB"/>
              </w:rPr>
              <w:t xml:space="preserve">. </w:t>
            </w:r>
          </w:p>
          <w:p w:rsidR="00760490" w:rsidRPr="00AE7276" w:rsidRDefault="00760490" w:rsidP="004A4C20">
            <w:pPr>
              <w:autoSpaceDE w:val="0"/>
              <w:autoSpaceDN w:val="0"/>
              <w:adjustRightInd w:val="0"/>
              <w:spacing w:line="360" w:lineRule="auto"/>
              <w:rPr>
                <w:rFonts w:eastAsiaTheme="minorHAnsi" w:cs="Arial"/>
                <w:color w:val="000000"/>
              </w:rPr>
            </w:pPr>
          </w:p>
          <w:p w:rsidR="00B8193D" w:rsidRPr="00B8193D" w:rsidRDefault="00B8193D" w:rsidP="004A4C20">
            <w:pPr>
              <w:pStyle w:val="NOSBodyText"/>
              <w:spacing w:line="360" w:lineRule="auto"/>
            </w:pPr>
          </w:p>
        </w:tc>
      </w:tr>
      <w:tr w:rsidR="00B8193D" w:rsidRPr="00B8193D" w:rsidTr="00590EC6">
        <w:trPr>
          <w:gridAfter w:val="1"/>
          <w:wAfter w:w="283" w:type="dxa"/>
          <w:trHeight w:val="3373"/>
        </w:trPr>
        <w:tc>
          <w:tcPr>
            <w:tcW w:w="2269" w:type="dxa"/>
          </w:tcPr>
          <w:p w:rsidR="00B8193D" w:rsidRPr="00E01B4C" w:rsidRDefault="00B8193D" w:rsidP="004A4C20">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590EC6" w:rsidRDefault="00590EC6" w:rsidP="004A4C20">
            <w:pPr>
              <w:spacing w:line="360" w:lineRule="auto"/>
              <w:rPr>
                <w:b/>
              </w:rPr>
            </w:pPr>
          </w:p>
          <w:p w:rsidR="00201BF6" w:rsidRDefault="00201BF6" w:rsidP="004A4C20">
            <w:pPr>
              <w:spacing w:line="360" w:lineRule="auto"/>
              <w:rPr>
                <w:b/>
              </w:rPr>
            </w:pPr>
          </w:p>
          <w:p w:rsidR="00201BF6" w:rsidRPr="00057BC2" w:rsidRDefault="00057BC2" w:rsidP="004A4C20">
            <w:pPr>
              <w:spacing w:line="360" w:lineRule="auto"/>
              <w:rPr>
                <w:b/>
                <w:color w:val="5979CD" w:themeColor="text1" w:themeTint="99"/>
              </w:rPr>
            </w:pPr>
            <w:r w:rsidRPr="00057BC2">
              <w:rPr>
                <w:b/>
                <w:color w:val="5979CD" w:themeColor="text1" w:themeTint="99"/>
              </w:rPr>
              <w:lastRenderedPageBreak/>
              <w:t>Values:</w:t>
            </w: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Default="00201BF6" w:rsidP="004A4C20">
            <w:pPr>
              <w:spacing w:line="360" w:lineRule="auto"/>
              <w:rPr>
                <w:b/>
              </w:rPr>
            </w:pPr>
          </w:p>
          <w:p w:rsidR="00201BF6" w:rsidRPr="00E01B4C" w:rsidRDefault="00201BF6" w:rsidP="004A4C20">
            <w:pPr>
              <w:spacing w:line="360" w:lineRule="auto"/>
              <w:rPr>
                <w:b/>
              </w:rPr>
            </w:pPr>
          </w:p>
        </w:tc>
        <w:tc>
          <w:tcPr>
            <w:tcW w:w="7938" w:type="dxa"/>
          </w:tcPr>
          <w:p w:rsidR="00B42214" w:rsidRPr="00164797" w:rsidRDefault="00B42214" w:rsidP="004A4C20">
            <w:pPr>
              <w:spacing w:line="360" w:lineRule="auto"/>
              <w:rPr>
                <w:lang w:eastAsia="en-GB"/>
              </w:rPr>
            </w:pPr>
            <w:r w:rsidRPr="00164797">
              <w:rPr>
                <w:lang w:eastAsia="en-GB"/>
              </w:rPr>
              <w:lastRenderedPageBreak/>
              <w:t>The details in this field are explanatory statements of scope and/or examples of possible contexts in which the NOS may apply; they are not to be regarded as range statement required for achievement of the NOS.</w:t>
            </w:r>
          </w:p>
          <w:p w:rsidR="00B42214" w:rsidRPr="00164797" w:rsidRDefault="00B42214" w:rsidP="004A4C20">
            <w:pPr>
              <w:spacing w:line="360" w:lineRule="auto"/>
              <w:rPr>
                <w:lang w:eastAsia="en-GB"/>
              </w:rPr>
            </w:pPr>
          </w:p>
          <w:p w:rsidR="00B42214" w:rsidRPr="00164797" w:rsidRDefault="00B42214" w:rsidP="004A4C20">
            <w:pPr>
              <w:spacing w:line="360" w:lineRule="auto"/>
              <w:rPr>
                <w:b/>
                <w:lang w:eastAsia="en-GB"/>
              </w:rPr>
            </w:pPr>
            <w:r w:rsidRPr="00164797">
              <w:rPr>
                <w:b/>
                <w:lang w:eastAsia="en-GB"/>
              </w:rPr>
              <w:t>All knowledge statements must be applied in the context of this standard.</w:t>
            </w:r>
          </w:p>
          <w:p w:rsidR="00B42214" w:rsidRPr="00164797" w:rsidRDefault="00B42214" w:rsidP="004A4C20">
            <w:pPr>
              <w:spacing w:line="360" w:lineRule="auto"/>
              <w:rPr>
                <w:b/>
                <w:lang w:eastAsia="en-GB"/>
              </w:rPr>
            </w:pPr>
          </w:p>
          <w:p w:rsidR="00B42214" w:rsidRPr="00164797" w:rsidRDefault="00B42214" w:rsidP="004A4C20">
            <w:pPr>
              <w:spacing w:line="360" w:lineRule="auto"/>
            </w:pPr>
            <w:r w:rsidRPr="00164797">
              <w:rPr>
                <w:rFonts w:eastAsia="Times New Roman" w:cs="Arial"/>
                <w:lang w:eastAsia="en-GB"/>
              </w:rPr>
              <w:t xml:space="preserve">The process of </w:t>
            </w:r>
            <w:r w:rsidRPr="00164797">
              <w:rPr>
                <w:rFonts w:eastAsia="Times New Roman" w:cs="Arial"/>
                <w:b/>
                <w:lang w:eastAsia="en-GB"/>
              </w:rPr>
              <w:t>co-production</w:t>
            </w:r>
            <w:r w:rsidRPr="00164797">
              <w:rPr>
                <w:rFonts w:eastAsia="Times New Roman" w:cs="Arial"/>
                <w:lang w:eastAsia="en-GB"/>
              </w:rPr>
              <w:t xml:space="preserve"> involves developing relationships to collaborate with individuals, </w:t>
            </w:r>
            <w:r w:rsidRPr="00164797">
              <w:t>local people, community groups and organisations</w:t>
            </w:r>
            <w:r w:rsidRPr="00164797">
              <w:rPr>
                <w:rFonts w:eastAsia="Times New Roman" w:cs="Arial"/>
                <w:lang w:eastAsia="en-GB"/>
              </w:rPr>
              <w:t>.</w:t>
            </w:r>
            <w:r w:rsidRPr="00164797">
              <w:t xml:space="preserve"> It involves using and developing people’s skills and abilities throughout all commissioning, procurement and contracting activities, including designing and delivering services.  </w:t>
            </w:r>
            <w:r w:rsidRPr="00164797">
              <w:rPr>
                <w:rFonts w:eastAsia="Times New Roman" w:cs="Arial"/>
                <w:lang w:eastAsia="en-GB"/>
              </w:rPr>
              <w:t>It places individuals, key people and communities at the centre of decision making and control</w:t>
            </w:r>
            <w:r w:rsidRPr="00164797">
              <w:t>, taking account of the roles that people want to take</w:t>
            </w:r>
            <w:r w:rsidRPr="00164797">
              <w:rPr>
                <w:rFonts w:eastAsia="Times New Roman" w:cs="Arial"/>
                <w:lang w:eastAsia="en-GB"/>
              </w:rPr>
              <w:t>.</w:t>
            </w:r>
          </w:p>
          <w:p w:rsidR="00B42214" w:rsidRPr="00164797" w:rsidRDefault="00B42214" w:rsidP="004A4C20">
            <w:pPr>
              <w:spacing w:line="360" w:lineRule="auto"/>
              <w:rPr>
                <w:lang w:eastAsia="en-GB"/>
              </w:rPr>
            </w:pPr>
          </w:p>
          <w:p w:rsidR="00B42214" w:rsidRPr="00164797" w:rsidRDefault="00B42214" w:rsidP="004A4C20">
            <w:pPr>
              <w:autoSpaceDE w:val="0"/>
              <w:autoSpaceDN w:val="0"/>
              <w:adjustRightInd w:val="0"/>
              <w:spacing w:line="360" w:lineRule="auto"/>
              <w:rPr>
                <w:rFonts w:cs="Arial"/>
                <w:lang w:eastAsia="en-GB"/>
              </w:rPr>
            </w:pPr>
            <w:r w:rsidRPr="00164797">
              <w:rPr>
                <w:rFonts w:cs="Arial"/>
                <w:lang w:eastAsia="en-GB"/>
              </w:rPr>
              <w:t xml:space="preserve">The </w:t>
            </w:r>
            <w:r w:rsidRPr="00164797">
              <w:rPr>
                <w:rFonts w:cs="Arial"/>
                <w:b/>
                <w:lang w:eastAsia="en-GB"/>
              </w:rPr>
              <w:t>individual</w:t>
            </w:r>
            <w:r w:rsidRPr="00164797">
              <w:rPr>
                <w:rFonts w:cs="Arial"/>
                <w:lang w:eastAsia="en-GB"/>
              </w:rPr>
              <w:t xml:space="preserve"> is the adult, child or young person receiving a service.</w:t>
            </w:r>
          </w:p>
          <w:p w:rsidR="00B42214" w:rsidRPr="00164797" w:rsidRDefault="00B42214" w:rsidP="004A4C20">
            <w:pPr>
              <w:autoSpaceDE w:val="0"/>
              <w:autoSpaceDN w:val="0"/>
              <w:adjustRightInd w:val="0"/>
              <w:spacing w:line="360" w:lineRule="auto"/>
              <w:rPr>
                <w:rFonts w:cs="Arial"/>
                <w:lang w:eastAsia="en-GB"/>
              </w:rPr>
            </w:pPr>
          </w:p>
          <w:p w:rsidR="00B42214" w:rsidRPr="00164797" w:rsidRDefault="00B42214" w:rsidP="004A4C20">
            <w:pPr>
              <w:spacing w:line="360" w:lineRule="auto"/>
              <w:rPr>
                <w:rFonts w:cs="Arial"/>
                <w:lang w:eastAsia="en-GB"/>
              </w:rPr>
            </w:pPr>
            <w:r w:rsidRPr="00164797">
              <w:rPr>
                <w:rFonts w:cs="Arial"/>
                <w:b/>
                <w:lang w:eastAsia="en-GB"/>
              </w:rPr>
              <w:t>Key people</w:t>
            </w:r>
            <w:r w:rsidRPr="00164797">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B42214" w:rsidRPr="00164797" w:rsidRDefault="00B42214" w:rsidP="004A4C20">
            <w:pPr>
              <w:spacing w:line="360" w:lineRule="auto"/>
              <w:ind w:left="97"/>
              <w:rPr>
                <w:rFonts w:cs="Arial"/>
                <w:color w:val="FF0000"/>
                <w:lang w:eastAsia="en-GB"/>
              </w:rPr>
            </w:pPr>
          </w:p>
          <w:p w:rsidR="00B42214" w:rsidRPr="00164797" w:rsidRDefault="00B42214" w:rsidP="004A4C20">
            <w:pPr>
              <w:spacing w:line="360" w:lineRule="auto"/>
              <w:rPr>
                <w:rFonts w:cs="Arial"/>
                <w:lang w:eastAsia="en-GB"/>
              </w:rPr>
            </w:pPr>
            <w:r w:rsidRPr="00164797">
              <w:rPr>
                <w:rFonts w:cs="Arial"/>
                <w:lang w:eastAsia="en-GB"/>
              </w:rPr>
              <w:t xml:space="preserve">The </w:t>
            </w:r>
            <w:r w:rsidRPr="00164797">
              <w:rPr>
                <w:rFonts w:cs="Arial"/>
                <w:b/>
                <w:lang w:eastAsia="en-GB"/>
              </w:rPr>
              <w:t xml:space="preserve">political, economic, sociological, technological, legal and environmental </w:t>
            </w:r>
            <w:r w:rsidRPr="00164797">
              <w:rPr>
                <w:rFonts w:cs="Arial"/>
                <w:lang w:eastAsia="en-GB"/>
              </w:rPr>
              <w:t>model (also known as the PESTLE model) is used to analyse the influences that an organisation has on its environment, both now and in the future. It is used to inform decisions and enable the organisation to respond to change.</w:t>
            </w:r>
          </w:p>
          <w:p w:rsidR="00B42214" w:rsidRPr="00164797" w:rsidRDefault="00B42214" w:rsidP="004A4C20">
            <w:pPr>
              <w:spacing w:line="360" w:lineRule="auto"/>
              <w:ind w:left="97"/>
              <w:rPr>
                <w:rFonts w:cs="Arial"/>
                <w:lang w:eastAsia="en-GB"/>
              </w:rPr>
            </w:pPr>
          </w:p>
          <w:p w:rsidR="00B42214" w:rsidRPr="00164797" w:rsidRDefault="00B42214" w:rsidP="004A4C20">
            <w:pPr>
              <w:spacing w:line="360" w:lineRule="auto"/>
              <w:rPr>
                <w:rFonts w:cs="Arial"/>
                <w:lang w:eastAsia="en-GB"/>
              </w:rPr>
            </w:pPr>
            <w:r w:rsidRPr="00164797">
              <w:rPr>
                <w:rFonts w:cs="Arial"/>
                <w:lang w:eastAsia="en-GB"/>
              </w:rPr>
              <w:t xml:space="preserve">An </w:t>
            </w:r>
            <w:r w:rsidRPr="00164797">
              <w:rPr>
                <w:rFonts w:cs="Arial"/>
                <w:b/>
                <w:lang w:eastAsia="en-GB"/>
              </w:rPr>
              <w:t>organisation</w:t>
            </w:r>
            <w:r w:rsidRPr="00164797">
              <w:rPr>
                <w:rFonts w:cs="Arial"/>
                <w:lang w:eastAsia="en-GB"/>
              </w:rPr>
              <w:t xml:space="preserve"> is used to mean the organisation for which you work or volunteer, or which you own or run. For people funding their own services or using other </w:t>
            </w:r>
            <w:proofErr w:type="spellStart"/>
            <w:r w:rsidRPr="00164797">
              <w:rPr>
                <w:rFonts w:cs="Arial"/>
                <w:lang w:eastAsia="en-GB"/>
              </w:rPr>
              <w:t>self directed</w:t>
            </w:r>
            <w:proofErr w:type="spellEnd"/>
            <w:r w:rsidRPr="00164797">
              <w:rPr>
                <w:rFonts w:cs="Arial"/>
                <w:lang w:eastAsia="en-GB"/>
              </w:rPr>
              <w:t xml:space="preserve"> support, it means you and the people who may work for you.</w:t>
            </w:r>
          </w:p>
          <w:p w:rsidR="00B42214" w:rsidRPr="00164797" w:rsidRDefault="00B42214" w:rsidP="004A4C20">
            <w:pPr>
              <w:spacing w:line="360" w:lineRule="auto"/>
              <w:ind w:left="601" w:hanging="567"/>
              <w:rPr>
                <w:rFonts w:cs="Arial"/>
                <w:b/>
                <w:lang w:eastAsia="en-GB"/>
              </w:rPr>
            </w:pPr>
          </w:p>
          <w:p w:rsidR="00B42214" w:rsidRPr="00164797" w:rsidRDefault="00B42214" w:rsidP="004A4C20">
            <w:pPr>
              <w:spacing w:line="360" w:lineRule="auto"/>
              <w:rPr>
                <w:rFonts w:cs="Arial"/>
                <w:lang w:eastAsia="en-GB"/>
              </w:rPr>
            </w:pPr>
            <w:r w:rsidRPr="00164797">
              <w:rPr>
                <w:rFonts w:cs="Arial"/>
                <w:b/>
                <w:lang w:eastAsia="en-GB"/>
              </w:rPr>
              <w:t xml:space="preserve">Collaborative and integrated working </w:t>
            </w:r>
            <w:r w:rsidRPr="00164797">
              <w:rPr>
                <w:rFonts w:cs="Arial"/>
                <w:lang w:eastAsia="en-GB"/>
              </w:rPr>
              <w:t xml:space="preserve">describes a range of ways in which two or more organisations can work together, for example health and social services working together or regional </w:t>
            </w:r>
            <w:proofErr w:type="spellStart"/>
            <w:r w:rsidRPr="00164797">
              <w:rPr>
                <w:rFonts w:cs="Arial"/>
                <w:lang w:eastAsia="en-GB"/>
              </w:rPr>
              <w:t>collaboratives</w:t>
            </w:r>
            <w:proofErr w:type="spellEnd"/>
            <w:r w:rsidRPr="00164797">
              <w:rPr>
                <w:rFonts w:cs="Arial"/>
                <w:lang w:eastAsia="en-GB"/>
              </w:rPr>
              <w:t xml:space="preserve">.  They can be formal or </w:t>
            </w:r>
            <w:r w:rsidRPr="00164797">
              <w:rPr>
                <w:rFonts w:cs="Arial"/>
                <w:lang w:eastAsia="en-GB"/>
              </w:rPr>
              <w:lastRenderedPageBreak/>
              <w:t>informal, temporary or permanent and may include the agreement of budgets.</w:t>
            </w:r>
          </w:p>
          <w:p w:rsidR="00B42214" w:rsidRPr="00164797" w:rsidRDefault="00B42214" w:rsidP="004A4C20">
            <w:pPr>
              <w:spacing w:line="360" w:lineRule="auto"/>
              <w:rPr>
                <w:rFonts w:cs="Arial"/>
                <w:b/>
                <w:lang w:eastAsia="en-GB"/>
              </w:rPr>
            </w:pPr>
          </w:p>
          <w:p w:rsidR="00B42214" w:rsidRPr="00164797" w:rsidRDefault="00B42214" w:rsidP="004A4C20">
            <w:pPr>
              <w:spacing w:line="360" w:lineRule="auto"/>
              <w:rPr>
                <w:rFonts w:cs="Arial"/>
                <w:lang w:eastAsia="en-GB"/>
              </w:rPr>
            </w:pPr>
            <w:r w:rsidRPr="00164797">
              <w:rPr>
                <w:rFonts w:cs="Arial"/>
                <w:lang w:eastAsia="en-GB"/>
              </w:rPr>
              <w:t xml:space="preserve">The </w:t>
            </w:r>
            <w:r w:rsidRPr="00164797">
              <w:rPr>
                <w:rFonts w:cs="Arial"/>
                <w:b/>
                <w:lang w:eastAsia="en-GB"/>
              </w:rPr>
              <w:t xml:space="preserve">priorities and interests </w:t>
            </w:r>
            <w:r w:rsidRPr="00164797">
              <w:rPr>
                <w:rFonts w:cs="Arial"/>
                <w:lang w:eastAsia="en-GB"/>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B42214" w:rsidRPr="00164797" w:rsidRDefault="00B42214" w:rsidP="004A4C20">
            <w:pPr>
              <w:spacing w:line="360" w:lineRule="auto"/>
              <w:rPr>
                <w:rFonts w:cs="Arial"/>
                <w:b/>
              </w:rPr>
            </w:pPr>
          </w:p>
          <w:p w:rsidR="00B42214" w:rsidRPr="00164797" w:rsidRDefault="00B42214" w:rsidP="004A4C20">
            <w:pPr>
              <w:spacing w:line="360" w:lineRule="auto"/>
              <w:rPr>
                <w:rFonts w:cs="Arial"/>
              </w:rPr>
            </w:pPr>
            <w:r w:rsidRPr="00164797">
              <w:rPr>
                <w:rFonts w:cs="Arial"/>
                <w:b/>
              </w:rPr>
              <w:t>Stakeholders</w:t>
            </w:r>
            <w:r w:rsidRPr="00164797">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B42214" w:rsidRPr="00164797" w:rsidRDefault="00B42214" w:rsidP="004A4C20">
            <w:pPr>
              <w:spacing w:line="360" w:lineRule="auto"/>
              <w:ind w:left="97" w:hanging="45"/>
              <w:rPr>
                <w:rFonts w:cs="Arial"/>
                <w:b/>
                <w:lang w:eastAsia="en-GB"/>
              </w:rPr>
            </w:pPr>
          </w:p>
          <w:p w:rsidR="00B42214" w:rsidRPr="00164797" w:rsidRDefault="00B42214" w:rsidP="004A4C20">
            <w:pPr>
              <w:spacing w:line="360" w:lineRule="auto"/>
              <w:ind w:left="45" w:hanging="45"/>
              <w:rPr>
                <w:rFonts w:cs="Arial"/>
                <w:lang w:eastAsia="en-GB"/>
              </w:rPr>
            </w:pPr>
            <w:r w:rsidRPr="00164797">
              <w:rPr>
                <w:rFonts w:cs="Arial"/>
                <w:b/>
                <w:lang w:eastAsia="en-GB"/>
              </w:rPr>
              <w:t>Business processes</w:t>
            </w:r>
            <w:r w:rsidRPr="00164797">
              <w:rPr>
                <w:rFonts w:cs="Arial"/>
                <w:lang w:eastAsia="en-GB"/>
              </w:rPr>
              <w:t xml:space="preserve"> describe the systems and tasks that organisations undertake to be able to provide the required service.</w:t>
            </w:r>
          </w:p>
          <w:p w:rsidR="00B42214" w:rsidRPr="00164797" w:rsidRDefault="00B42214" w:rsidP="004A4C20">
            <w:pPr>
              <w:spacing w:line="360" w:lineRule="auto"/>
              <w:ind w:left="97" w:hanging="45"/>
              <w:rPr>
                <w:rFonts w:cs="Arial"/>
                <w:b/>
                <w:lang w:eastAsia="en-GB"/>
              </w:rPr>
            </w:pPr>
          </w:p>
          <w:p w:rsidR="00B42214" w:rsidRDefault="00B42214" w:rsidP="004A4C20">
            <w:pPr>
              <w:spacing w:line="360" w:lineRule="auto"/>
              <w:rPr>
                <w:rFonts w:cs="Arial"/>
                <w:lang w:eastAsia="en-GB"/>
              </w:rPr>
            </w:pPr>
            <w:r w:rsidRPr="00164797">
              <w:rPr>
                <w:rFonts w:cs="Arial"/>
                <w:lang w:eastAsia="en-GB"/>
              </w:rPr>
              <w:t xml:space="preserve">The </w:t>
            </w:r>
            <w:r w:rsidRPr="00164797">
              <w:rPr>
                <w:rFonts w:cs="Arial"/>
                <w:b/>
                <w:lang w:eastAsia="en-GB"/>
              </w:rPr>
              <w:t>operational realities</w:t>
            </w:r>
            <w:r w:rsidRPr="00164797">
              <w:rPr>
                <w:rFonts w:cs="Arial"/>
                <w:lang w:eastAsia="en-GB"/>
              </w:rPr>
              <w:t xml:space="preserve"> of service providers are the factors that impact on how they are able to run their services, in particular where there is competition for funding and customers</w:t>
            </w:r>
            <w:r>
              <w:rPr>
                <w:rFonts w:cs="Arial"/>
                <w:lang w:eastAsia="en-GB"/>
              </w:rPr>
              <w:t>.</w:t>
            </w:r>
          </w:p>
          <w:p w:rsidR="00B42214" w:rsidRPr="00164797" w:rsidRDefault="00B42214" w:rsidP="004A4C20">
            <w:pPr>
              <w:spacing w:line="360" w:lineRule="auto"/>
              <w:rPr>
                <w:rFonts w:cs="Arial"/>
                <w:lang w:eastAsia="en-GB"/>
              </w:rPr>
            </w:pPr>
          </w:p>
          <w:p w:rsidR="00B42214" w:rsidRPr="00164797" w:rsidRDefault="00B42214" w:rsidP="004A4C20">
            <w:pPr>
              <w:spacing w:line="360" w:lineRule="auto"/>
              <w:rPr>
                <w:rFonts w:cs="Arial"/>
                <w:lang w:eastAsia="en-GB"/>
              </w:rPr>
            </w:pPr>
            <w:r w:rsidRPr="00164797">
              <w:rPr>
                <w:rFonts w:cs="Arial"/>
                <w:b/>
                <w:lang w:eastAsia="en-GB"/>
              </w:rPr>
              <w:t>Outcomes</w:t>
            </w:r>
            <w:r w:rsidRPr="00164797">
              <w:rPr>
                <w:rFonts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B42214" w:rsidRPr="00164797" w:rsidRDefault="00B42214" w:rsidP="004A4C20">
            <w:pPr>
              <w:spacing w:line="360" w:lineRule="auto"/>
              <w:contextualSpacing/>
              <w:rPr>
                <w:rFonts w:cs="Arial"/>
                <w:b/>
                <w:lang w:eastAsia="en-GB"/>
              </w:rPr>
            </w:pPr>
          </w:p>
          <w:p w:rsidR="00B42214" w:rsidRPr="00164797" w:rsidRDefault="00B42214" w:rsidP="004A4C20">
            <w:pPr>
              <w:spacing w:line="360" w:lineRule="auto"/>
              <w:rPr>
                <w:rFonts w:cs="Arial"/>
                <w:lang w:eastAsia="en-GB"/>
              </w:rPr>
            </w:pPr>
            <w:r w:rsidRPr="00164797">
              <w:rPr>
                <w:rFonts w:cs="Arial"/>
                <w:b/>
                <w:lang w:eastAsia="en-GB"/>
              </w:rPr>
              <w:t>Agreeing budgets</w:t>
            </w:r>
            <w:r w:rsidRPr="00164797">
              <w:rPr>
                <w:rFonts w:cs="Arial"/>
                <w:lang w:eastAsia="en-GB"/>
              </w:rPr>
              <w:t xml:space="preserve"> involves combining or pooling budgets within or between organisations, for example using local authority and continuing healthcare funding, for joint commissioning or regional/collaborative purchasing.</w:t>
            </w:r>
          </w:p>
          <w:p w:rsidR="00B42214" w:rsidRPr="00164797" w:rsidRDefault="00B42214" w:rsidP="004A4C20">
            <w:pPr>
              <w:spacing w:line="360" w:lineRule="auto"/>
              <w:rPr>
                <w:rFonts w:cs="Arial"/>
                <w:b/>
                <w:lang w:eastAsia="en-GB"/>
              </w:rPr>
            </w:pPr>
          </w:p>
          <w:p w:rsidR="00B42214" w:rsidRDefault="00B42214" w:rsidP="004A4C20">
            <w:pPr>
              <w:spacing w:line="360" w:lineRule="auto"/>
              <w:rPr>
                <w:rFonts w:cs="Arial"/>
                <w:lang w:eastAsia="en-GB"/>
              </w:rPr>
            </w:pPr>
            <w:r w:rsidRPr="00164797">
              <w:rPr>
                <w:rFonts w:cs="Arial"/>
                <w:b/>
                <w:lang w:eastAsia="en-GB"/>
              </w:rPr>
              <w:t>Evidence based</w:t>
            </w:r>
            <w:r w:rsidRPr="00164797">
              <w:rPr>
                <w:rFonts w:cs="Arial"/>
                <w:lang w:eastAsia="en-GB"/>
              </w:rPr>
              <w:t xml:space="preserve"> </w:t>
            </w:r>
            <w:r w:rsidRPr="00164797">
              <w:rPr>
                <w:rFonts w:cs="Arial"/>
                <w:b/>
                <w:lang w:eastAsia="en-GB"/>
              </w:rPr>
              <w:t>practice</w:t>
            </w:r>
            <w:r w:rsidRPr="00164797">
              <w:rPr>
                <w:rFonts w:cs="Arial"/>
                <w:lang w:eastAsia="en-GB"/>
              </w:rPr>
              <w:t xml:space="preserve"> uses systems, processes and ‘practice wisdom’ that has been proved to be effective in supporting the achievement of positive </w:t>
            </w:r>
            <w:r w:rsidRPr="00164797">
              <w:rPr>
                <w:rFonts w:cs="Arial"/>
                <w:lang w:eastAsia="en-GB"/>
              </w:rPr>
              <w:lastRenderedPageBreak/>
              <w:t>outcomes. Evidence may have been drawn from a variety of sources: research, both formal and informal, and the views and opinions of individuals, key people and other stakeholders involved in the delivery of care services</w:t>
            </w:r>
            <w:r>
              <w:rPr>
                <w:rFonts w:cs="Arial"/>
                <w:lang w:eastAsia="en-GB"/>
              </w:rPr>
              <w:t>.</w:t>
            </w:r>
          </w:p>
          <w:p w:rsidR="00B42214" w:rsidRPr="00164797" w:rsidRDefault="00B42214" w:rsidP="004A4C20">
            <w:pPr>
              <w:spacing w:line="360" w:lineRule="auto"/>
              <w:rPr>
                <w:rFonts w:cs="Arial"/>
                <w:lang w:eastAsia="en-GB"/>
              </w:rPr>
            </w:pPr>
          </w:p>
          <w:p w:rsidR="00B42214" w:rsidRDefault="00B42214" w:rsidP="004A4C20">
            <w:pPr>
              <w:spacing w:line="360" w:lineRule="auto"/>
              <w:rPr>
                <w:rFonts w:cs="Arial"/>
                <w:lang w:eastAsia="en-GB"/>
              </w:rPr>
            </w:pPr>
            <w:r w:rsidRPr="00164797">
              <w:rPr>
                <w:rFonts w:cs="Arial"/>
                <w:lang w:eastAsia="en-GB"/>
              </w:rPr>
              <w:t xml:space="preserve">The </w:t>
            </w:r>
            <w:r w:rsidRPr="00164797">
              <w:rPr>
                <w:rFonts w:cs="Arial"/>
                <w:b/>
                <w:lang w:eastAsia="en-GB"/>
              </w:rPr>
              <w:t xml:space="preserve">social model </w:t>
            </w:r>
            <w:r w:rsidRPr="00164797">
              <w:rPr>
                <w:rFonts w:cs="Arial"/>
                <w:lang w:eastAsia="en-GB"/>
              </w:rPr>
              <w:t>describes disability as a series of barriers located in society and not an individual, for example attitudes towards people in need or physical barriers.</w:t>
            </w:r>
            <w:r w:rsidRPr="00164797">
              <w:rPr>
                <w:rFonts w:cs="Arial"/>
                <w:b/>
                <w:lang w:eastAsia="en-GB"/>
              </w:rPr>
              <w:t xml:space="preserve"> </w:t>
            </w:r>
            <w:r w:rsidRPr="00164797">
              <w:rPr>
                <w:rFonts w:cs="Arial"/>
                <w:lang w:eastAsia="en-GB"/>
              </w:rPr>
              <w:t xml:space="preserve">The </w:t>
            </w:r>
            <w:r w:rsidRPr="00164797">
              <w:rPr>
                <w:rFonts w:cs="Arial"/>
                <w:b/>
                <w:lang w:eastAsia="en-GB"/>
              </w:rPr>
              <w:t>medical model</w:t>
            </w:r>
            <w:r w:rsidRPr="00164797">
              <w:rPr>
                <w:rFonts w:cs="Arial"/>
                <w:lang w:eastAsia="en-GB"/>
              </w:rPr>
              <w:t xml:space="preserve"> described illness or disability as an inherent part of the individual, and as such would attempt to treat or cure the person. </w:t>
            </w:r>
            <w:proofErr w:type="gramStart"/>
            <w:r w:rsidRPr="00164797">
              <w:rPr>
                <w:rFonts w:cs="Arial"/>
                <w:b/>
                <w:lang w:eastAsia="en-GB"/>
              </w:rPr>
              <w:t>Business models</w:t>
            </w:r>
            <w:r w:rsidRPr="00164797">
              <w:rPr>
                <w:rFonts w:cs="Arial"/>
                <w:lang w:eastAsia="en-GB"/>
              </w:rPr>
              <w:t xml:space="preserve"> refers</w:t>
            </w:r>
            <w:proofErr w:type="gramEnd"/>
            <w:r w:rsidRPr="00164797">
              <w:rPr>
                <w:rFonts w:cs="Arial"/>
                <w:lang w:eastAsia="en-GB"/>
              </w:rPr>
              <w:t xml:space="preserve"> to an organisation’s need to function as a business within financial constraints and in some cases to make profit, for example social enterprises and private businesses. </w:t>
            </w:r>
          </w:p>
          <w:p w:rsidR="00B42214" w:rsidRPr="00164797" w:rsidRDefault="00B42214" w:rsidP="004A4C20">
            <w:pPr>
              <w:spacing w:line="360" w:lineRule="auto"/>
              <w:rPr>
                <w:rFonts w:cs="Arial"/>
                <w:lang w:eastAsia="en-GB"/>
              </w:rPr>
            </w:pPr>
          </w:p>
          <w:p w:rsidR="00057BC2" w:rsidRDefault="00B42214" w:rsidP="004A4C20">
            <w:pPr>
              <w:spacing w:line="360" w:lineRule="auto"/>
              <w:rPr>
                <w:rFonts w:cs="Arial"/>
              </w:rPr>
            </w:pPr>
            <w:r w:rsidRPr="00164797">
              <w:rPr>
                <w:rFonts w:cs="Arial"/>
                <w:b/>
                <w:lang w:eastAsia="en-GB"/>
              </w:rPr>
              <w:t xml:space="preserve">Colleagues </w:t>
            </w:r>
            <w:r w:rsidRPr="00164797">
              <w:rPr>
                <w:rFonts w:cs="Arial"/>
                <w:lang w:eastAsia="en-GB"/>
              </w:rPr>
              <w:t>are people who you work with in your own or other organisations, including your team, managers, service providers, other teams, other departments and other organisations</w:t>
            </w:r>
            <w:r w:rsidR="00057BC2" w:rsidRPr="00DE4D86">
              <w:rPr>
                <w:rFonts w:cs="Arial"/>
              </w:rPr>
              <w:t>.</w:t>
            </w: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057BC2" w:rsidRDefault="00057BC2" w:rsidP="004A4C20">
            <w:pPr>
              <w:spacing w:line="360" w:lineRule="auto"/>
              <w:rPr>
                <w:rFonts w:cs="Arial"/>
              </w:rPr>
            </w:pPr>
          </w:p>
          <w:p w:rsidR="00B42214" w:rsidRPr="002825B1" w:rsidRDefault="00B42214" w:rsidP="004A4C20">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B42214" w:rsidRPr="002825B1" w:rsidRDefault="00B42214" w:rsidP="004A4C20">
            <w:pPr>
              <w:spacing w:line="360" w:lineRule="auto"/>
            </w:pPr>
            <w:r w:rsidRPr="002825B1">
              <w:t>To be treated as an individual</w:t>
            </w:r>
          </w:p>
          <w:p w:rsidR="00B42214" w:rsidRPr="002825B1" w:rsidRDefault="00B42214" w:rsidP="004A4C20">
            <w:pPr>
              <w:spacing w:line="360" w:lineRule="auto"/>
            </w:pPr>
            <w:r w:rsidRPr="002825B1">
              <w:t>To be treated equally and not be discriminated against</w:t>
            </w:r>
          </w:p>
          <w:p w:rsidR="00B42214" w:rsidRPr="002825B1" w:rsidRDefault="00B42214" w:rsidP="004A4C20">
            <w:pPr>
              <w:spacing w:line="360" w:lineRule="auto"/>
            </w:pPr>
            <w:r w:rsidRPr="002825B1">
              <w:t>To be respected</w:t>
            </w:r>
          </w:p>
          <w:p w:rsidR="00B42214" w:rsidRPr="002825B1" w:rsidRDefault="00B42214" w:rsidP="004A4C20">
            <w:pPr>
              <w:spacing w:line="360" w:lineRule="auto"/>
            </w:pPr>
            <w:r w:rsidRPr="002825B1">
              <w:t>To have privacy</w:t>
            </w:r>
          </w:p>
          <w:p w:rsidR="00B42214" w:rsidRPr="002825B1" w:rsidRDefault="00B42214" w:rsidP="004A4C20">
            <w:pPr>
              <w:spacing w:line="360" w:lineRule="auto"/>
            </w:pPr>
            <w:r w:rsidRPr="002825B1">
              <w:t>To be treated in a dignified way</w:t>
            </w:r>
          </w:p>
          <w:p w:rsidR="00B42214" w:rsidRPr="002825B1" w:rsidRDefault="00B42214" w:rsidP="004A4C20">
            <w:pPr>
              <w:spacing w:line="360" w:lineRule="auto"/>
            </w:pPr>
            <w:r w:rsidRPr="002825B1">
              <w:t>To be protected from danger and harm</w:t>
            </w:r>
          </w:p>
          <w:p w:rsidR="00B42214" w:rsidRPr="002825B1" w:rsidRDefault="00B42214" w:rsidP="004A4C20">
            <w:pPr>
              <w:spacing w:line="360" w:lineRule="auto"/>
            </w:pPr>
            <w:r w:rsidRPr="002825B1">
              <w:t>To be supported and cared for in a way that meets their needs, takes account of their choices and also protects them</w:t>
            </w:r>
          </w:p>
          <w:p w:rsidR="00B42214" w:rsidRPr="002825B1" w:rsidRDefault="00B42214" w:rsidP="004A4C20">
            <w:pPr>
              <w:spacing w:line="360" w:lineRule="auto"/>
            </w:pPr>
            <w:r w:rsidRPr="002825B1">
              <w:t>To communicate using their preferred methods of communication and language</w:t>
            </w:r>
          </w:p>
          <w:p w:rsidR="00B42214" w:rsidRDefault="00B42214" w:rsidP="004A4C20">
            <w:pPr>
              <w:spacing w:line="360" w:lineRule="auto"/>
            </w:pPr>
            <w:r w:rsidRPr="002825B1">
              <w:t>To access information about themselves</w:t>
            </w:r>
          </w:p>
          <w:p w:rsidR="00B42214" w:rsidRDefault="00B42214" w:rsidP="004A4C20">
            <w:pPr>
              <w:spacing w:line="360" w:lineRule="auto"/>
            </w:pPr>
          </w:p>
          <w:p w:rsidR="00B42214" w:rsidRPr="00360E2B" w:rsidRDefault="00B42214" w:rsidP="004A4C20">
            <w:pPr>
              <w:spacing w:line="360" w:lineRule="auto"/>
              <w:rPr>
                <w:rFonts w:eastAsia="Times New Roman" w:cs="Arial"/>
              </w:rPr>
            </w:pPr>
          </w:p>
          <w:p w:rsidR="00B42214" w:rsidRPr="00360E2B" w:rsidRDefault="00B42214" w:rsidP="004A4C20">
            <w:pPr>
              <w:spacing w:line="360" w:lineRule="auto"/>
              <w:rPr>
                <w:rFonts w:eastAsia="Times New Roman"/>
              </w:rPr>
            </w:pPr>
            <w:r w:rsidRPr="00360E2B">
              <w:rPr>
                <w:rFonts w:eastAsia="Times New Roman"/>
              </w:rPr>
              <w:t>All aspects of commissioning, procurement and contracting  should seek to build on these underpinning values and should:</w:t>
            </w:r>
          </w:p>
          <w:p w:rsidR="00B42214" w:rsidRPr="00360E2B" w:rsidRDefault="00B42214" w:rsidP="004A4C20">
            <w:pPr>
              <w:spacing w:line="360" w:lineRule="auto"/>
              <w:rPr>
                <w:rFonts w:eastAsia="Times New Roman"/>
              </w:rPr>
            </w:pPr>
          </w:p>
          <w:p w:rsidR="00B42214" w:rsidRPr="00360E2B" w:rsidRDefault="00B42214" w:rsidP="004A4C20">
            <w:pPr>
              <w:spacing w:line="360" w:lineRule="auto"/>
              <w:rPr>
                <w:rFonts w:eastAsia="Times New Roman"/>
              </w:rPr>
            </w:pPr>
            <w:r w:rsidRPr="00360E2B">
              <w:rPr>
                <w:rFonts w:eastAsia="Times New Roman"/>
              </w:rPr>
              <w:t>Respect the inherent worth and dignity of all people</w:t>
            </w:r>
          </w:p>
          <w:p w:rsidR="00B42214" w:rsidRPr="00360E2B" w:rsidRDefault="00B42214" w:rsidP="004A4C20">
            <w:pPr>
              <w:spacing w:line="360" w:lineRule="auto"/>
              <w:rPr>
                <w:rFonts w:eastAsia="Times New Roman"/>
              </w:rPr>
            </w:pPr>
            <w:r w:rsidRPr="00360E2B">
              <w:rPr>
                <w:rFonts w:eastAsia="Times New Roman"/>
              </w:rPr>
              <w:t>Respect the human rights of children, young people and adults</w:t>
            </w:r>
          </w:p>
          <w:p w:rsidR="00B42214" w:rsidRPr="00360E2B" w:rsidRDefault="00B42214" w:rsidP="004A4C20">
            <w:pPr>
              <w:spacing w:line="360" w:lineRule="auto"/>
              <w:rPr>
                <w:rFonts w:eastAsia="Times New Roman"/>
              </w:rPr>
            </w:pPr>
            <w:r w:rsidRPr="00360E2B">
              <w:rPr>
                <w:rFonts w:eastAsia="Times New Roman"/>
              </w:rPr>
              <w:t>Respect people’s right to take positive risks</w:t>
            </w:r>
          </w:p>
          <w:p w:rsidR="00B42214" w:rsidRPr="00360E2B" w:rsidRDefault="00B42214" w:rsidP="004A4C20">
            <w:pPr>
              <w:spacing w:line="360" w:lineRule="auto"/>
              <w:rPr>
                <w:rFonts w:eastAsia="Times New Roman"/>
              </w:rPr>
            </w:pPr>
            <w:r w:rsidRPr="00360E2B">
              <w:rPr>
                <w:rFonts w:eastAsia="Times New Roman"/>
              </w:rPr>
              <w:t>Be transparent</w:t>
            </w:r>
          </w:p>
          <w:p w:rsidR="00B42214" w:rsidRPr="00360E2B" w:rsidRDefault="00B42214" w:rsidP="004A4C20">
            <w:pPr>
              <w:spacing w:line="360" w:lineRule="auto"/>
              <w:rPr>
                <w:rFonts w:eastAsia="Times New Roman"/>
              </w:rPr>
            </w:pPr>
            <w:r w:rsidRPr="00360E2B">
              <w:rPr>
                <w:rFonts w:eastAsia="Times New Roman"/>
              </w:rPr>
              <w:t>Be accountable</w:t>
            </w:r>
          </w:p>
          <w:p w:rsidR="00B42214" w:rsidRPr="00360E2B" w:rsidRDefault="00B42214" w:rsidP="004A4C20">
            <w:pPr>
              <w:spacing w:line="360" w:lineRule="auto"/>
              <w:rPr>
                <w:rFonts w:eastAsia="Times New Roman"/>
              </w:rPr>
            </w:pPr>
            <w:r w:rsidRPr="00360E2B">
              <w:rPr>
                <w:rFonts w:eastAsia="Times New Roman"/>
              </w:rPr>
              <w:t>Be proportional</w:t>
            </w:r>
          </w:p>
          <w:p w:rsidR="00B42214" w:rsidRPr="00360E2B" w:rsidRDefault="00B42214" w:rsidP="004A4C20">
            <w:pPr>
              <w:spacing w:line="360" w:lineRule="auto"/>
              <w:rPr>
                <w:rFonts w:eastAsia="Times New Roman"/>
              </w:rPr>
            </w:pPr>
            <w:r w:rsidRPr="00360E2B">
              <w:rPr>
                <w:rFonts w:eastAsia="Times New Roman"/>
              </w:rPr>
              <w:t>Be consistent</w:t>
            </w:r>
          </w:p>
          <w:p w:rsidR="00B42214" w:rsidRPr="00360E2B" w:rsidRDefault="00B42214" w:rsidP="004A4C20">
            <w:pPr>
              <w:spacing w:line="360" w:lineRule="auto"/>
              <w:rPr>
                <w:rFonts w:eastAsia="Times New Roman"/>
              </w:rPr>
            </w:pPr>
            <w:r w:rsidRPr="00360E2B">
              <w:rPr>
                <w:rFonts w:eastAsia="Times New Roman"/>
              </w:rPr>
              <w:t>Be targeted</w:t>
            </w:r>
          </w:p>
          <w:p w:rsidR="00B42214" w:rsidRPr="00360E2B" w:rsidRDefault="00B42214" w:rsidP="004A4C20">
            <w:pPr>
              <w:spacing w:line="360" w:lineRule="auto"/>
              <w:rPr>
                <w:rFonts w:eastAsia="Times New Roman"/>
              </w:rPr>
            </w:pPr>
            <w:r w:rsidRPr="00360E2B">
              <w:rPr>
                <w:rFonts w:eastAsia="Times New Roman"/>
              </w:rPr>
              <w:t>Be impartial</w:t>
            </w:r>
          </w:p>
          <w:p w:rsidR="00B42214" w:rsidRPr="00360E2B" w:rsidRDefault="00B42214" w:rsidP="004A4C20">
            <w:pPr>
              <w:spacing w:line="360" w:lineRule="auto"/>
              <w:rPr>
                <w:rFonts w:eastAsia="Times New Roman"/>
              </w:rPr>
            </w:pPr>
            <w:r w:rsidRPr="00360E2B">
              <w:rPr>
                <w:rFonts w:eastAsia="Times New Roman"/>
              </w:rPr>
              <w:t>Enable providers</w:t>
            </w:r>
          </w:p>
          <w:p w:rsidR="00057BC2" w:rsidRPr="00590EC6" w:rsidRDefault="00057BC2" w:rsidP="004A4C20">
            <w:pPr>
              <w:spacing w:line="360" w:lineRule="auto"/>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2" w:name="StartDevelopedBy"/>
            <w:bookmarkEnd w:id="2"/>
            <w:r w:rsidRPr="00C25603">
              <w:rPr>
                <w:rFonts w:cs="Arial"/>
              </w:rPr>
              <w:t>Skills for Care and Development</w:t>
            </w:r>
          </w:p>
          <w:p w:rsidR="00870E66" w:rsidRPr="00870E66" w:rsidRDefault="00870E66" w:rsidP="00870E6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307CED" w:rsidP="004A4C20">
            <w:pPr>
              <w:pStyle w:val="NOSBodyText"/>
              <w:spacing w:line="276" w:lineRule="auto"/>
              <w:rPr>
                <w:rFonts w:cs="Arial"/>
              </w:rPr>
            </w:pPr>
            <w:bookmarkStart w:id="4" w:name="StartVersion"/>
            <w:bookmarkEnd w:id="4"/>
            <w:r>
              <w:rPr>
                <w:rFonts w:cs="Arial"/>
              </w:rPr>
              <w:t>2</w:t>
            </w:r>
          </w:p>
          <w:p w:rsidR="004A4C20" w:rsidRPr="004A4C20" w:rsidRDefault="004A4C20" w:rsidP="004A4C20">
            <w:pPr>
              <w:pStyle w:val="NOSBodyText"/>
              <w:spacing w:line="276"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4A4C20">
            <w:pPr>
              <w:pStyle w:val="NOSBodyText"/>
              <w:spacing w:line="276" w:lineRule="auto"/>
              <w:rPr>
                <w:rFonts w:cs="Arial"/>
              </w:rPr>
            </w:pPr>
            <w:bookmarkStart w:id="6" w:name="StartApproved"/>
            <w:bookmarkEnd w:id="6"/>
            <w:r w:rsidRPr="004A4C20">
              <w:rPr>
                <w:rFonts w:cs="Arial"/>
              </w:rPr>
              <w:t>February 2014</w:t>
            </w:r>
          </w:p>
          <w:p w:rsidR="004A4C20" w:rsidRPr="004A4C20" w:rsidRDefault="004A4C20" w:rsidP="004A4C20">
            <w:pPr>
              <w:pStyle w:val="NOSBodyText"/>
              <w:spacing w:line="276"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4A4C20">
            <w:pPr>
              <w:pStyle w:val="NOSBodyText"/>
              <w:spacing w:line="276" w:lineRule="auto"/>
              <w:rPr>
                <w:rFonts w:cs="Arial"/>
              </w:rPr>
            </w:pPr>
            <w:bookmarkStart w:id="8" w:name="StartReview"/>
            <w:bookmarkEnd w:id="8"/>
            <w:r w:rsidRPr="004A4C20">
              <w:rPr>
                <w:rFonts w:cs="Arial"/>
              </w:rPr>
              <w:t>February 2019</w:t>
            </w:r>
          </w:p>
          <w:p w:rsidR="004A4C20" w:rsidRPr="004A4C20" w:rsidRDefault="004A4C20" w:rsidP="004A4C20">
            <w:pPr>
              <w:pStyle w:val="NOSBodyText"/>
              <w:spacing w:line="276"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4A4C20">
            <w:pPr>
              <w:pStyle w:val="NOSBodyText"/>
              <w:spacing w:line="276" w:lineRule="auto"/>
              <w:rPr>
                <w:rFonts w:cs="Arial"/>
              </w:rPr>
            </w:pPr>
            <w:bookmarkStart w:id="10" w:name="StartValidity"/>
            <w:bookmarkEnd w:id="10"/>
            <w:r w:rsidRPr="004A4C20">
              <w:rPr>
                <w:rFonts w:cs="Arial"/>
              </w:rPr>
              <w:t>Current</w:t>
            </w:r>
          </w:p>
          <w:p w:rsidR="004A4C20" w:rsidRPr="004A4C20" w:rsidRDefault="004A4C20" w:rsidP="004A4C20">
            <w:pPr>
              <w:pStyle w:val="NOSBodyText"/>
              <w:spacing w:line="276"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4A4C20">
            <w:pPr>
              <w:pStyle w:val="NOSBodyText"/>
              <w:spacing w:line="276" w:lineRule="auto"/>
              <w:rPr>
                <w:rFonts w:cs="Arial"/>
              </w:rPr>
            </w:pPr>
            <w:bookmarkStart w:id="12" w:name="StartStatus"/>
            <w:bookmarkEnd w:id="12"/>
            <w:r w:rsidRPr="004A4C20">
              <w:rPr>
                <w:rFonts w:cs="Arial"/>
              </w:rPr>
              <w:t>Original</w:t>
            </w:r>
          </w:p>
          <w:p w:rsidR="004A4C20" w:rsidRPr="004A4C20" w:rsidRDefault="004A4C20" w:rsidP="004A4C20">
            <w:pPr>
              <w:pStyle w:val="NOSBodyText"/>
              <w:spacing w:line="276"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4A4C20">
            <w:pPr>
              <w:pStyle w:val="NOSBodyText"/>
              <w:spacing w:line="276" w:lineRule="auto"/>
              <w:rPr>
                <w:rFonts w:cs="Arial"/>
              </w:rPr>
            </w:pPr>
            <w:bookmarkStart w:id="14" w:name="StartOrigin"/>
            <w:bookmarkEnd w:id="14"/>
            <w:r>
              <w:rPr>
                <w:rFonts w:cs="Arial"/>
              </w:rPr>
              <w:t>Skills for Care and Development</w:t>
            </w:r>
          </w:p>
          <w:p w:rsidR="004A4C20" w:rsidRPr="00870E66" w:rsidRDefault="004A4C20" w:rsidP="004A4C20">
            <w:pPr>
              <w:pStyle w:val="NOSBodyText"/>
              <w:spacing w:line="276"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057BC2" w:rsidP="004A4C20">
            <w:pPr>
              <w:pStyle w:val="NOSBodyText"/>
              <w:spacing w:line="276" w:lineRule="auto"/>
              <w:rPr>
                <w:rFonts w:cs="Arial"/>
              </w:rPr>
            </w:pPr>
            <w:bookmarkStart w:id="16" w:name="StartOriginURN"/>
            <w:bookmarkEnd w:id="16"/>
            <w:r>
              <w:rPr>
                <w:rFonts w:cs="Arial"/>
              </w:rPr>
              <w:t>CPC4</w:t>
            </w:r>
            <w:r w:rsidR="00B42214">
              <w:rPr>
                <w:rFonts w:cs="Arial"/>
              </w:rPr>
              <w:t>29</w:t>
            </w:r>
          </w:p>
          <w:p w:rsidR="004A4C20" w:rsidRPr="004A4C20" w:rsidRDefault="004A4C20" w:rsidP="004A4C20">
            <w:pPr>
              <w:pStyle w:val="NOSBodyText"/>
              <w:spacing w:line="276"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0B674D" w:rsidRPr="004A4C20" w:rsidRDefault="000B674D" w:rsidP="004A4C20">
            <w:pPr>
              <w:pStyle w:val="NOSBodyText"/>
              <w:spacing w:line="276" w:lineRule="auto"/>
              <w:rPr>
                <w:rFonts w:cs="Arial"/>
              </w:rPr>
            </w:pPr>
            <w:bookmarkStart w:id="18" w:name="StartOccupations"/>
            <w:bookmarkEnd w:id="18"/>
            <w:r w:rsidRPr="004A4C20">
              <w:rPr>
                <w:rFonts w:cs="Arial"/>
              </w:rPr>
              <w:t>Contract Manager; Managers and leaders with responsibility for interagency working; Childcare and Related Personal Services; Health and Social Care; Planning Officer; Strategy Officer</w:t>
            </w:r>
          </w:p>
          <w:p w:rsidR="00572ED7" w:rsidRPr="004A4C20" w:rsidRDefault="00572ED7" w:rsidP="004A4C20">
            <w:pPr>
              <w:pStyle w:val="NOSBodyText"/>
              <w:spacing w:line="276"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4A4C20">
            <w:pPr>
              <w:pStyle w:val="NOSBodyText"/>
              <w:spacing w:line="276" w:lineRule="auto"/>
              <w:rPr>
                <w:rFonts w:cs="Arial"/>
              </w:rPr>
            </w:pPr>
            <w:bookmarkStart w:id="20" w:name="StartSuite"/>
            <w:bookmarkEnd w:id="20"/>
            <w:r w:rsidRPr="004A4C20">
              <w:rPr>
                <w:rFonts w:cs="Arial"/>
              </w:rPr>
              <w:t>Commissioning, Procurement and Contracting for Care Services</w:t>
            </w:r>
          </w:p>
          <w:p w:rsidR="004A4C20" w:rsidRPr="004A4C20" w:rsidRDefault="004A4C20" w:rsidP="004A4C20">
            <w:pPr>
              <w:pStyle w:val="NOSBodyText"/>
              <w:spacing w:line="276" w:lineRule="auto"/>
              <w:rPr>
                <w:rFonts w:cs="Arial"/>
              </w:rPr>
            </w:pPr>
            <w:bookmarkStart w:id="21" w:name="EndSuite"/>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B42214" w:rsidRPr="004A4C20" w:rsidRDefault="00B42214" w:rsidP="004A4C20">
            <w:pPr>
              <w:pStyle w:val="NOSBodyText"/>
              <w:spacing w:line="276" w:lineRule="auto"/>
              <w:rPr>
                <w:rFonts w:cs="Arial"/>
              </w:rPr>
            </w:pPr>
            <w:bookmarkStart w:id="22" w:name="StartKeywords"/>
            <w:bookmarkEnd w:id="22"/>
            <w:r w:rsidRPr="004A4C20">
              <w:rPr>
                <w:rFonts w:cs="Arial"/>
              </w:rPr>
              <w:t xml:space="preserve">Contribute; influence; policy; strategy; developments; organisation; practices; </w:t>
            </w:r>
          </w:p>
          <w:p w:rsidR="00E01B4C" w:rsidRPr="004A4C20" w:rsidRDefault="00E01B4C" w:rsidP="004A4C20">
            <w:pPr>
              <w:pStyle w:val="NOSBodyText"/>
              <w:spacing w:line="276" w:lineRule="auto"/>
              <w:rPr>
                <w:rFonts w:cs="Arial"/>
              </w:rPr>
            </w:pPr>
            <w:bookmarkStart w:id="23" w:name="EndKeywords"/>
            <w:bookmarkStart w:id="24" w:name="_GoBack"/>
            <w:bookmarkEnd w:id="23"/>
            <w:bookmarkEnd w:id="24"/>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DB" w:rsidRDefault="00D931DB" w:rsidP="00521BFC">
      <w:r>
        <w:separator/>
      </w:r>
    </w:p>
  </w:endnote>
  <w:endnote w:type="continuationSeparator" w:id="0">
    <w:p w:rsidR="00D931DB" w:rsidRDefault="00D931DB" w:rsidP="00521BFC">
      <w:r>
        <w:continuationSeparator/>
      </w:r>
    </w:p>
  </w:endnote>
  <w:endnote w:type="continuationNotice" w:id="1">
    <w:p w:rsidR="00D931DB" w:rsidRDefault="00D93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590EC6" w:rsidP="00B42214">
          <w:pPr>
            <w:rPr>
              <w:rFonts w:asciiTheme="minorHAnsi" w:hAnsiTheme="minorHAnsi"/>
              <w:sz w:val="20"/>
              <w:szCs w:val="20"/>
            </w:rPr>
          </w:pPr>
          <w:r>
            <w:rPr>
              <w:rFonts w:asciiTheme="minorHAnsi" w:hAnsiTheme="minorHAnsi"/>
              <w:sz w:val="20"/>
              <w:szCs w:val="20"/>
            </w:rPr>
            <w:t>SCDCPC4</w:t>
          </w:r>
          <w:r w:rsidR="00B42214">
            <w:rPr>
              <w:rFonts w:asciiTheme="minorHAnsi" w:hAnsiTheme="minorHAnsi"/>
              <w:sz w:val="20"/>
              <w:szCs w:val="20"/>
            </w:rPr>
            <w:t xml:space="preserve">29 </w:t>
          </w:r>
          <w:r w:rsidR="00B42214" w:rsidRPr="00B42214">
            <w:rPr>
              <w:rFonts w:asciiTheme="minorHAnsi" w:hAnsiTheme="minorHAnsi"/>
              <w:sz w:val="20"/>
              <w:szCs w:val="20"/>
            </w:rPr>
            <w:t>Contribute to and influence policy and strategy development within and beyond your own organisation</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187C77">
            <w:rPr>
              <w:rFonts w:asciiTheme="minorHAnsi" w:hAnsiTheme="minorHAnsi"/>
              <w:noProof/>
              <w:sz w:val="20"/>
              <w:szCs w:val="20"/>
            </w:rPr>
            <w:t>14</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DB" w:rsidRDefault="00D931DB" w:rsidP="00521BFC">
      <w:r>
        <w:separator/>
      </w:r>
    </w:p>
  </w:footnote>
  <w:footnote w:type="continuationSeparator" w:id="0">
    <w:p w:rsidR="00D931DB" w:rsidRDefault="00D931DB" w:rsidP="00521BFC">
      <w:r>
        <w:continuationSeparator/>
      </w:r>
    </w:p>
  </w:footnote>
  <w:footnote w:type="continuationNotice" w:id="1">
    <w:p w:rsidR="00D931DB" w:rsidRDefault="00D931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B42214" w:rsidP="00887E09">
          <w:pPr>
            <w:pStyle w:val="Header"/>
            <w:rPr>
              <w:rFonts w:asciiTheme="minorHAnsi" w:hAnsiTheme="minorHAnsi"/>
              <w:sz w:val="32"/>
              <w:szCs w:val="32"/>
            </w:rPr>
          </w:pPr>
          <w:r>
            <w:rPr>
              <w:rFonts w:asciiTheme="minorHAnsi" w:hAnsiTheme="minorHAnsi"/>
              <w:sz w:val="32"/>
              <w:szCs w:val="32"/>
            </w:rPr>
            <w:t>SCDCPC429</w:t>
          </w:r>
        </w:p>
        <w:p w:rsidR="00E256E8" w:rsidRDefault="00B42214" w:rsidP="00416FEB">
          <w:pPr>
            <w:pStyle w:val="Header"/>
          </w:pPr>
          <w:r w:rsidRPr="00B42214">
            <w:rPr>
              <w:rFonts w:asciiTheme="minorHAnsi" w:hAnsiTheme="minorHAnsi"/>
              <w:sz w:val="32"/>
              <w:szCs w:val="32"/>
            </w:rPr>
            <w:t>Contribute to and influence policy and strategy development within and beyond your own organisation</w:t>
          </w:r>
        </w:p>
      </w:tc>
      <w:tc>
        <w:tcPr>
          <w:tcW w:w="2552" w:type="dxa"/>
        </w:tcPr>
        <w:p w:rsidR="00E256E8" w:rsidRDefault="00E256E8" w:rsidP="00E256E8">
          <w:pPr>
            <w:pStyle w:val="Header"/>
            <w:jc w:val="right"/>
          </w:pPr>
          <w:r>
            <w:rPr>
              <w:noProof/>
              <w:lang w:eastAsia="en-GB" w:bidi="ar-SA"/>
            </w:rPr>
            <w:drawing>
              <wp:inline distT="0" distB="0" distL="0" distR="0" wp14:anchorId="33CC5E98" wp14:editId="4255B4C7">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6D04FBAD" wp14:editId="7337FD54">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F5DC8"/>
    <w:multiLevelType w:val="hybridMultilevel"/>
    <w:tmpl w:val="E6A03036"/>
    <w:lvl w:ilvl="0" w:tplc="E9C844E8">
      <w:start w:val="1"/>
      <w:numFmt w:val="decimal"/>
      <w:lvlText w:val="P%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1576CD7"/>
    <w:multiLevelType w:val="hybridMultilevel"/>
    <w:tmpl w:val="1DBACFA8"/>
    <w:lvl w:ilvl="0" w:tplc="B846D1B4">
      <w:start w:val="1"/>
      <w:numFmt w:val="decimal"/>
      <w:lvlText w:val="P%1"/>
      <w:lvlJc w:val="left"/>
      <w:pPr>
        <w:ind w:left="501" w:hanging="360"/>
      </w:pPr>
      <w:rPr>
        <w:rFonts w:hint="default"/>
        <w:b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9E4DD4"/>
    <w:multiLevelType w:val="singleLevel"/>
    <w:tmpl w:val="47702190"/>
    <w:lvl w:ilvl="0">
      <w:start w:val="1"/>
      <w:numFmt w:val="decimal"/>
      <w:lvlText w:val="P%1"/>
      <w:lvlJc w:val="left"/>
      <w:pPr>
        <w:ind w:left="4612" w:hanging="360"/>
      </w:pPr>
      <w:rPr>
        <w:rFonts w:hint="default"/>
        <w:b w:val="0"/>
      </w:rPr>
    </w:lvl>
  </w:abstractNum>
  <w:abstractNum w:abstractNumId="12">
    <w:nsid w:val="4F95596F"/>
    <w:multiLevelType w:val="singleLevel"/>
    <w:tmpl w:val="47702190"/>
    <w:lvl w:ilvl="0">
      <w:start w:val="1"/>
      <w:numFmt w:val="decimal"/>
      <w:lvlText w:val="P%1"/>
      <w:lvlJc w:val="left"/>
      <w:pPr>
        <w:ind w:left="4612" w:hanging="360"/>
      </w:pPr>
      <w:rPr>
        <w:rFonts w:hint="default"/>
        <w:b w:val="0"/>
      </w:rPr>
    </w:lvl>
  </w:abstractNum>
  <w:abstractNum w:abstractNumId="13">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4646A9"/>
    <w:multiLevelType w:val="hybridMultilevel"/>
    <w:tmpl w:val="E42E3CA6"/>
    <w:lvl w:ilvl="0" w:tplc="E1BA3D6C">
      <w:start w:val="1"/>
      <w:numFmt w:val="decimal"/>
      <w:pStyle w:val="NOS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0"/>
  </w:num>
  <w:num w:numId="3">
    <w:abstractNumId w:val="5"/>
  </w:num>
  <w:num w:numId="4">
    <w:abstractNumId w:val="3"/>
  </w:num>
  <w:num w:numId="5">
    <w:abstractNumId w:val="14"/>
  </w:num>
  <w:num w:numId="6">
    <w:abstractNumId w:val="18"/>
  </w:num>
  <w:num w:numId="7">
    <w:abstractNumId w:val="17"/>
  </w:num>
  <w:num w:numId="8">
    <w:abstractNumId w:val="15"/>
  </w:num>
  <w:num w:numId="9">
    <w:abstractNumId w:val="13"/>
  </w:num>
  <w:num w:numId="10">
    <w:abstractNumId w:val="16"/>
  </w:num>
  <w:num w:numId="11">
    <w:abstractNumId w:val="9"/>
  </w:num>
  <w:num w:numId="12">
    <w:abstractNumId w:val="1"/>
  </w:num>
  <w:num w:numId="13">
    <w:abstractNumId w:val="0"/>
  </w:num>
  <w:num w:numId="14">
    <w:abstractNumId w:val="11"/>
  </w:num>
  <w:num w:numId="15">
    <w:abstractNumId w:val="12"/>
  </w:num>
  <w:num w:numId="16">
    <w:abstractNumId w:val="7"/>
  </w:num>
  <w:num w:numId="17">
    <w:abstractNumId w:val="16"/>
  </w:num>
  <w:num w:numId="18">
    <w:abstractNumId w:val="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57BC2"/>
    <w:rsid w:val="00066CD2"/>
    <w:rsid w:val="00074FC4"/>
    <w:rsid w:val="00084043"/>
    <w:rsid w:val="000913F4"/>
    <w:rsid w:val="00093E71"/>
    <w:rsid w:val="00096244"/>
    <w:rsid w:val="00096378"/>
    <w:rsid w:val="000A2920"/>
    <w:rsid w:val="000A3533"/>
    <w:rsid w:val="000A5804"/>
    <w:rsid w:val="000B674D"/>
    <w:rsid w:val="000B6D40"/>
    <w:rsid w:val="000E0A1D"/>
    <w:rsid w:val="000E1A7E"/>
    <w:rsid w:val="000E3E37"/>
    <w:rsid w:val="0010370F"/>
    <w:rsid w:val="0010479B"/>
    <w:rsid w:val="00115544"/>
    <w:rsid w:val="0016238F"/>
    <w:rsid w:val="001634E2"/>
    <w:rsid w:val="00181052"/>
    <w:rsid w:val="00185673"/>
    <w:rsid w:val="00187C77"/>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07CED"/>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61B8A"/>
    <w:rsid w:val="00474BDB"/>
    <w:rsid w:val="004901D8"/>
    <w:rsid w:val="00491F62"/>
    <w:rsid w:val="004971C9"/>
    <w:rsid w:val="00497C87"/>
    <w:rsid w:val="004A4C20"/>
    <w:rsid w:val="004B2EFB"/>
    <w:rsid w:val="004D0EEB"/>
    <w:rsid w:val="004D1F3B"/>
    <w:rsid w:val="004D6960"/>
    <w:rsid w:val="004E414A"/>
    <w:rsid w:val="00521BFC"/>
    <w:rsid w:val="005274FF"/>
    <w:rsid w:val="00540315"/>
    <w:rsid w:val="00540609"/>
    <w:rsid w:val="00550971"/>
    <w:rsid w:val="0057289F"/>
    <w:rsid w:val="00572ED7"/>
    <w:rsid w:val="005833E2"/>
    <w:rsid w:val="00590EC6"/>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75C22"/>
    <w:rsid w:val="00685DDB"/>
    <w:rsid w:val="00692FE1"/>
    <w:rsid w:val="00694A3C"/>
    <w:rsid w:val="006A129C"/>
    <w:rsid w:val="006B2227"/>
    <w:rsid w:val="006C2574"/>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C7DC5"/>
    <w:rsid w:val="007D3CB0"/>
    <w:rsid w:val="007D4949"/>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8F77D7"/>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664B3"/>
    <w:rsid w:val="00A9731F"/>
    <w:rsid w:val="00AA411C"/>
    <w:rsid w:val="00AB493E"/>
    <w:rsid w:val="00AB7B1B"/>
    <w:rsid w:val="00AC5EE5"/>
    <w:rsid w:val="00AE3CFF"/>
    <w:rsid w:val="00AE57EF"/>
    <w:rsid w:val="00B07856"/>
    <w:rsid w:val="00B15A0B"/>
    <w:rsid w:val="00B165CE"/>
    <w:rsid w:val="00B4020E"/>
    <w:rsid w:val="00B42214"/>
    <w:rsid w:val="00B51DAF"/>
    <w:rsid w:val="00B652FB"/>
    <w:rsid w:val="00B8193D"/>
    <w:rsid w:val="00B82F94"/>
    <w:rsid w:val="00B85EA9"/>
    <w:rsid w:val="00B9514C"/>
    <w:rsid w:val="00BA174C"/>
    <w:rsid w:val="00BA2445"/>
    <w:rsid w:val="00BD0922"/>
    <w:rsid w:val="00BD4D5E"/>
    <w:rsid w:val="00BD6A3C"/>
    <w:rsid w:val="00BE436E"/>
    <w:rsid w:val="00BF663F"/>
    <w:rsid w:val="00C077DD"/>
    <w:rsid w:val="00C12BFA"/>
    <w:rsid w:val="00C13948"/>
    <w:rsid w:val="00C241A2"/>
    <w:rsid w:val="00C2528F"/>
    <w:rsid w:val="00C327DC"/>
    <w:rsid w:val="00C52CF6"/>
    <w:rsid w:val="00C617B3"/>
    <w:rsid w:val="00C92654"/>
    <w:rsid w:val="00CA0B7E"/>
    <w:rsid w:val="00CC2785"/>
    <w:rsid w:val="00D50956"/>
    <w:rsid w:val="00D646F9"/>
    <w:rsid w:val="00D931DB"/>
    <w:rsid w:val="00D945AE"/>
    <w:rsid w:val="00DA0020"/>
    <w:rsid w:val="00DB1A9E"/>
    <w:rsid w:val="00DB38A0"/>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60AD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B42214"/>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semiHidden/>
    <w:rsid w:val="00B4221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B42214"/>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semiHidden/>
    <w:rsid w:val="00B4221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77672">
      <w:bodyDiv w:val="1"/>
      <w:marLeft w:val="0"/>
      <w:marRight w:val="0"/>
      <w:marTop w:val="0"/>
      <w:marBottom w:val="0"/>
      <w:divBdr>
        <w:top w:val="none" w:sz="0" w:space="0" w:color="auto"/>
        <w:left w:val="none" w:sz="0" w:space="0" w:color="auto"/>
        <w:bottom w:val="none" w:sz="0" w:space="0" w:color="auto"/>
        <w:right w:val="none" w:sz="0" w:space="0" w:color="auto"/>
      </w:divBdr>
    </w:div>
    <w:div w:id="10666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A34C-ECFA-4552-9A2F-8FD007C3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2013-12-19T11:23:00Z</dcterms:created>
  <dcterms:modified xsi:type="dcterms:W3CDTF">2013-12-19T11:23:00Z</dcterms:modified>
</cp:coreProperties>
</file>