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8080"/>
        <w:gridCol w:w="425"/>
      </w:tblGrid>
      <w:tr w:rsidR="002D59F8" w:rsidTr="001D130F">
        <w:tc>
          <w:tcPr>
            <w:tcW w:w="2269" w:type="dxa"/>
            <w:tcBorders>
              <w:top w:val="nil"/>
              <w:left w:val="nil"/>
              <w:bottom w:val="nil"/>
              <w:right w:val="nil"/>
            </w:tcBorders>
          </w:tcPr>
          <w:p w:rsidR="002D59F8" w:rsidRDefault="002D59F8" w:rsidP="002D59F8">
            <w:pPr>
              <w:pStyle w:val="Heading1"/>
              <w:spacing w:before="0" w:line="360" w:lineRule="auto"/>
              <w:outlineLvl w:val="0"/>
              <w:rPr>
                <w:color w:val="5979CD" w:themeColor="text1" w:themeTint="99"/>
                <w:sz w:val="22"/>
                <w:szCs w:val="22"/>
              </w:rPr>
            </w:pPr>
            <w:r w:rsidRPr="002D59F8">
              <w:rPr>
                <w:color w:val="5979CD" w:themeColor="text1" w:themeTint="99"/>
                <w:sz w:val="22"/>
                <w:szCs w:val="22"/>
              </w:rPr>
              <w:t>Overview</w:t>
            </w:r>
          </w:p>
          <w:p w:rsidR="005D51BD" w:rsidRPr="005D51BD" w:rsidRDefault="005D51BD" w:rsidP="005D51BD"/>
        </w:tc>
        <w:tc>
          <w:tcPr>
            <w:tcW w:w="8505" w:type="dxa"/>
            <w:gridSpan w:val="2"/>
            <w:tcBorders>
              <w:top w:val="nil"/>
              <w:left w:val="nil"/>
              <w:bottom w:val="nil"/>
              <w:right w:val="nil"/>
            </w:tcBorders>
          </w:tcPr>
          <w:p w:rsidR="00793116" w:rsidRDefault="00C102FD" w:rsidP="005D51BD">
            <w:pPr>
              <w:spacing w:line="360" w:lineRule="auto"/>
              <w:rPr>
                <w:rFonts w:cs="Arial"/>
              </w:rPr>
            </w:pPr>
            <w:r w:rsidRPr="00875FA4">
              <w:rPr>
                <w:rFonts w:cs="Arial"/>
              </w:rPr>
              <w:t xml:space="preserve">This </w:t>
            </w:r>
            <w:r>
              <w:rPr>
                <w:rFonts w:cs="Arial"/>
              </w:rPr>
              <w:t>standard</w:t>
            </w:r>
            <w:r w:rsidRPr="00875FA4">
              <w:rPr>
                <w:rFonts w:cs="Arial"/>
              </w:rPr>
              <w:t xml:space="preserve"> covers the process of </w:t>
            </w:r>
            <w:r>
              <w:rPr>
                <w:rFonts w:cs="Arial"/>
              </w:rPr>
              <w:t xml:space="preserve">managing the tendering process up to the point of making recommendations to </w:t>
            </w:r>
            <w:r w:rsidRPr="00875FA4">
              <w:rPr>
                <w:rFonts w:cs="Arial"/>
              </w:rPr>
              <w:t xml:space="preserve">award a contract. </w:t>
            </w:r>
            <w:r>
              <w:rPr>
                <w:rFonts w:cs="Arial"/>
              </w:rPr>
              <w:t>It involves planning a selection process, inviting and evaluating tenders before seeking agreement for and awarding a contract.</w:t>
            </w:r>
          </w:p>
          <w:p w:rsidR="00D4677F" w:rsidRDefault="00D4677F" w:rsidP="005D51BD">
            <w:pPr>
              <w:spacing w:line="360" w:lineRule="auto"/>
              <w:rPr>
                <w:rFonts w:cs="Arial"/>
              </w:rPr>
            </w:pPr>
          </w:p>
          <w:p w:rsidR="00D4677F" w:rsidRPr="00D077B2" w:rsidRDefault="00D4677F" w:rsidP="00D4677F">
            <w:pPr>
              <w:spacing w:line="360" w:lineRule="auto"/>
              <w:rPr>
                <w:rFonts w:eastAsia="Calibri" w:cs="DIN-Regular"/>
                <w:color w:val="000000"/>
                <w:lang w:bidi="ar-SA"/>
              </w:rPr>
            </w:pPr>
            <w:r w:rsidRPr="00FC6CD4">
              <w:rPr>
                <w:rFonts w:eastAsia="Calibri" w:cs="DIN-Regular"/>
                <w:color w:val="000000"/>
                <w:lang w:bidi="ar-SA"/>
              </w:rPr>
              <w:t xml:space="preserve">This </w:t>
            </w:r>
            <w:proofErr w:type="gramStart"/>
            <w:r w:rsidRPr="00FC6CD4">
              <w:rPr>
                <w:rFonts w:eastAsia="Calibri" w:cs="DIN-Regular"/>
                <w:color w:val="000000"/>
                <w:lang w:bidi="ar-SA"/>
              </w:rPr>
              <w:t>NOS</w:t>
            </w:r>
            <w:proofErr w:type="gramEnd"/>
            <w:r w:rsidRPr="00FC6CD4">
              <w:rPr>
                <w:rFonts w:eastAsia="Calibri" w:cs="DIN-Regular"/>
                <w:color w:val="000000"/>
                <w:lang w:bidi="ar-SA"/>
              </w:rPr>
              <w:t xml:space="preserve"> is relevant to </w:t>
            </w:r>
            <w:r w:rsidRPr="00D077B2">
              <w:rPr>
                <w:rFonts w:eastAsia="Calibri" w:cs="DIN-Regular"/>
                <w:color w:val="000000"/>
                <w:lang w:bidi="ar-SA"/>
              </w:rPr>
              <w:t>an individual undertaking</w:t>
            </w:r>
            <w:r w:rsidRPr="00D077B2">
              <w:rPr>
                <w:rFonts w:eastAsia="Calibri" w:cs="DIN-Regular"/>
                <w:i/>
                <w:iCs/>
                <w:color w:val="000000"/>
                <w:lang w:bidi="ar-SA"/>
              </w:rPr>
              <w:t xml:space="preserve"> </w:t>
            </w:r>
            <w:r w:rsidRPr="00D077B2">
              <w:rPr>
                <w:rFonts w:eastAsia="Calibri" w:cs="DIN-Regular"/>
                <w:color w:val="000000"/>
                <w:lang w:bidi="ar-SA"/>
              </w:rPr>
              <w:t>commissioning, procurement and contracting in relation to care services.</w:t>
            </w:r>
          </w:p>
          <w:p w:rsidR="00D4677F" w:rsidRDefault="00D4677F" w:rsidP="005D51BD">
            <w:pPr>
              <w:spacing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5274FF" w:rsidRDefault="005274FF" w:rsidP="00042283">
            <w:pPr>
              <w:autoSpaceDE w:val="0"/>
              <w:autoSpaceDN w:val="0"/>
              <w:adjustRightInd w:val="0"/>
              <w:spacing w:line="360" w:lineRule="auto"/>
              <w:rPr>
                <w:rFonts w:cs="Arial"/>
              </w:rPr>
            </w:pPr>
          </w:p>
          <w:p w:rsidR="00A726B7" w:rsidRDefault="00A726B7" w:rsidP="00042283">
            <w:pPr>
              <w:autoSpaceDE w:val="0"/>
              <w:autoSpaceDN w:val="0"/>
              <w:adjustRightInd w:val="0"/>
              <w:spacing w:line="360" w:lineRule="auto"/>
              <w:rPr>
                <w:rFonts w:cs="Arial"/>
              </w:rPr>
            </w:pPr>
          </w:p>
          <w:p w:rsidR="002D75F3" w:rsidRPr="00760490" w:rsidRDefault="002D75F3" w:rsidP="00042283">
            <w:pPr>
              <w:autoSpaceDE w:val="0"/>
              <w:autoSpaceDN w:val="0"/>
              <w:adjustRightInd w:val="0"/>
              <w:spacing w:line="360" w:lineRule="auto"/>
              <w:rPr>
                <w:b/>
              </w:rPr>
            </w:pPr>
          </w:p>
        </w:tc>
      </w:tr>
      <w:tr w:rsidR="002D59F8" w:rsidTr="001D130F">
        <w:tc>
          <w:tcPr>
            <w:tcW w:w="2269" w:type="dxa"/>
            <w:tcBorders>
              <w:top w:val="nil"/>
              <w:left w:val="nil"/>
              <w:bottom w:val="nil"/>
              <w:right w:val="nil"/>
            </w:tcBorders>
            <w:shd w:val="clear" w:color="auto" w:fill="auto"/>
          </w:tcPr>
          <w:p w:rsidR="002D59F8" w:rsidRDefault="002D59F8" w:rsidP="00BA0F70">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Performance criteria</w:t>
            </w:r>
          </w:p>
          <w:p w:rsidR="00BA0F70" w:rsidRPr="00BA0F70" w:rsidRDefault="00BA0F70" w:rsidP="00BA0F70">
            <w:pPr>
              <w:spacing w:line="360" w:lineRule="auto"/>
            </w:pPr>
          </w:p>
          <w:p w:rsidR="00A077DF" w:rsidRDefault="00A077DF" w:rsidP="00BA0F7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 must be able to:</w:t>
            </w:r>
          </w:p>
          <w:p w:rsidR="00A077DF" w:rsidRDefault="00A077DF" w:rsidP="00BA0F70">
            <w:pPr>
              <w:spacing w:line="360" w:lineRule="auto"/>
            </w:pPr>
          </w:p>
          <w:p w:rsidR="00A077DF" w:rsidRDefault="00A077DF" w:rsidP="00BA0F70">
            <w:pPr>
              <w:spacing w:line="360" w:lineRule="auto"/>
            </w:pPr>
          </w:p>
          <w:p w:rsidR="00C84AE6" w:rsidRDefault="00C84AE6" w:rsidP="00BA0F70">
            <w:pPr>
              <w:spacing w:line="360" w:lineRule="auto"/>
            </w:pPr>
          </w:p>
          <w:p w:rsidR="00C84AE6" w:rsidRDefault="00C84AE6" w:rsidP="00BA0F70">
            <w:pPr>
              <w:spacing w:line="360" w:lineRule="auto"/>
            </w:pPr>
          </w:p>
          <w:p w:rsidR="00C84AE6" w:rsidRDefault="00C84AE6" w:rsidP="00BA0F70">
            <w:pPr>
              <w:spacing w:line="360" w:lineRule="auto"/>
            </w:pPr>
          </w:p>
          <w:p w:rsidR="00C84AE6" w:rsidRDefault="00C84AE6" w:rsidP="00BA0F70">
            <w:pPr>
              <w:spacing w:line="360" w:lineRule="auto"/>
            </w:pPr>
          </w:p>
          <w:p w:rsidR="00C84AE6" w:rsidRDefault="00C84AE6" w:rsidP="00BA0F70">
            <w:pPr>
              <w:spacing w:line="360" w:lineRule="auto"/>
            </w:pPr>
          </w:p>
          <w:p w:rsidR="00C84AE6" w:rsidRDefault="00C84AE6" w:rsidP="00BA0F70">
            <w:pPr>
              <w:spacing w:line="360" w:lineRule="auto"/>
            </w:pPr>
          </w:p>
          <w:p w:rsidR="00C84AE6" w:rsidRDefault="00C84AE6" w:rsidP="00BA0F70">
            <w:pPr>
              <w:spacing w:line="360" w:lineRule="auto"/>
            </w:pPr>
          </w:p>
          <w:p w:rsidR="00C84AE6" w:rsidRDefault="00C84AE6" w:rsidP="00BA0F70">
            <w:pPr>
              <w:spacing w:line="360" w:lineRule="auto"/>
            </w:pPr>
          </w:p>
          <w:p w:rsidR="00C84AE6" w:rsidRDefault="00C84AE6" w:rsidP="00BA0F70">
            <w:pPr>
              <w:spacing w:line="360" w:lineRule="auto"/>
            </w:pPr>
          </w:p>
          <w:p w:rsidR="00C84AE6" w:rsidRPr="00A077DF" w:rsidRDefault="00C84AE6" w:rsidP="00BA0F70">
            <w:pPr>
              <w:spacing w:line="360" w:lineRule="auto"/>
            </w:pPr>
          </w:p>
          <w:p w:rsidR="00A077DF" w:rsidRPr="00A077DF" w:rsidRDefault="00A077DF" w:rsidP="00BA0F70">
            <w:pPr>
              <w:spacing w:line="360" w:lineRule="auto"/>
            </w:pPr>
          </w:p>
          <w:p w:rsidR="00A077DF" w:rsidRDefault="00A077DF"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Pr="00A077DF" w:rsidRDefault="00A726B7" w:rsidP="00BA0F70">
            <w:pPr>
              <w:spacing w:line="360" w:lineRule="auto"/>
            </w:pPr>
          </w:p>
          <w:p w:rsidR="00B96742" w:rsidRPr="00A077DF" w:rsidRDefault="00B96742" w:rsidP="00BA0F70">
            <w:pPr>
              <w:spacing w:line="360" w:lineRule="auto"/>
            </w:pPr>
          </w:p>
          <w:p w:rsidR="00A077DF" w:rsidRDefault="00A077DF" w:rsidP="00BA0F70">
            <w:pPr>
              <w:spacing w:line="360" w:lineRule="auto"/>
            </w:pPr>
          </w:p>
          <w:p w:rsidR="00C102FD" w:rsidRDefault="00C102FD" w:rsidP="00BA0F70">
            <w:pPr>
              <w:spacing w:line="360" w:lineRule="auto"/>
            </w:pPr>
          </w:p>
          <w:p w:rsidR="007D69D6" w:rsidRPr="00A077DF" w:rsidRDefault="007D69D6" w:rsidP="00BA0F70">
            <w:pPr>
              <w:spacing w:line="360" w:lineRule="auto"/>
            </w:pPr>
          </w:p>
          <w:p w:rsidR="00A077DF" w:rsidRDefault="00A077DF" w:rsidP="00BA0F70">
            <w:pPr>
              <w:spacing w:line="360" w:lineRule="auto"/>
              <w:rPr>
                <w:color w:val="5979CD" w:themeColor="text1" w:themeTint="99"/>
              </w:rPr>
            </w:pPr>
            <w:r w:rsidRPr="00350521">
              <w:rPr>
                <w:color w:val="5979CD" w:themeColor="text1" w:themeTint="99"/>
              </w:rPr>
              <w:t>You must be able to:</w:t>
            </w:r>
          </w:p>
          <w:p w:rsidR="00A077DF" w:rsidRDefault="00A077DF" w:rsidP="00BA0F70">
            <w:pPr>
              <w:spacing w:line="360" w:lineRule="auto"/>
            </w:pPr>
          </w:p>
          <w:p w:rsidR="00A077DF" w:rsidRDefault="00A077DF" w:rsidP="00BA0F70">
            <w:pPr>
              <w:spacing w:line="360" w:lineRule="auto"/>
            </w:pPr>
          </w:p>
          <w:p w:rsidR="00A077DF" w:rsidRDefault="00A077DF" w:rsidP="00BA0F70">
            <w:pPr>
              <w:spacing w:line="360" w:lineRule="auto"/>
            </w:pPr>
          </w:p>
          <w:p w:rsidR="00B96742" w:rsidRDefault="00B96742" w:rsidP="00BA0F70">
            <w:pPr>
              <w:spacing w:line="360" w:lineRule="auto"/>
            </w:pPr>
          </w:p>
          <w:p w:rsidR="00B96742" w:rsidRDefault="00B96742" w:rsidP="00BA0F70">
            <w:pPr>
              <w:spacing w:line="360" w:lineRule="auto"/>
            </w:pPr>
          </w:p>
          <w:p w:rsidR="00B96742" w:rsidRDefault="00B96742" w:rsidP="00BA0F70">
            <w:pPr>
              <w:spacing w:line="360" w:lineRule="auto"/>
            </w:pPr>
          </w:p>
          <w:p w:rsidR="00B96742" w:rsidRDefault="00B96742" w:rsidP="00BA0F70">
            <w:pPr>
              <w:spacing w:line="360" w:lineRule="auto"/>
            </w:pPr>
          </w:p>
          <w:p w:rsidR="00B96742" w:rsidRDefault="00B96742" w:rsidP="00BA0F70">
            <w:pPr>
              <w:spacing w:line="360" w:lineRule="auto"/>
            </w:pPr>
          </w:p>
          <w:p w:rsidR="00B96742" w:rsidRDefault="00B96742" w:rsidP="00BA0F70">
            <w:pPr>
              <w:spacing w:line="360" w:lineRule="auto"/>
            </w:pPr>
          </w:p>
          <w:p w:rsidR="00B96742" w:rsidRDefault="00B96742" w:rsidP="00BA0F70">
            <w:pPr>
              <w:spacing w:line="360" w:lineRule="auto"/>
            </w:pPr>
          </w:p>
          <w:p w:rsidR="00B96742" w:rsidRDefault="00B96742" w:rsidP="00BA0F70">
            <w:pPr>
              <w:spacing w:line="360" w:lineRule="auto"/>
            </w:pPr>
          </w:p>
          <w:p w:rsidR="00B96742" w:rsidRDefault="00B96742" w:rsidP="00BA0F70">
            <w:pPr>
              <w:spacing w:line="360" w:lineRule="auto"/>
            </w:pPr>
          </w:p>
          <w:p w:rsidR="00B96742" w:rsidRDefault="00B96742" w:rsidP="00BA0F70">
            <w:pPr>
              <w:spacing w:line="360" w:lineRule="auto"/>
            </w:pPr>
          </w:p>
          <w:p w:rsidR="007D69D6" w:rsidRDefault="007D69D6" w:rsidP="00BA0F70">
            <w:pPr>
              <w:spacing w:line="360" w:lineRule="auto"/>
            </w:pPr>
          </w:p>
          <w:p w:rsidR="00EC0761" w:rsidRDefault="00EC0761" w:rsidP="00BA0F70">
            <w:pPr>
              <w:spacing w:line="360" w:lineRule="auto"/>
            </w:pPr>
          </w:p>
          <w:p w:rsidR="00A077DF" w:rsidRDefault="00B96742" w:rsidP="00BA0F70">
            <w:pPr>
              <w:spacing w:line="360" w:lineRule="auto"/>
            </w:pPr>
            <w:r w:rsidRPr="00350521">
              <w:rPr>
                <w:color w:val="5979CD" w:themeColor="text1" w:themeTint="99"/>
              </w:rPr>
              <w:t>You must be able to</w:t>
            </w:r>
          </w:p>
          <w:p w:rsidR="00A077DF" w:rsidRDefault="00A077DF" w:rsidP="00BA0F70">
            <w:pPr>
              <w:spacing w:line="360" w:lineRule="auto"/>
            </w:pPr>
          </w:p>
          <w:p w:rsidR="00A077DF" w:rsidRDefault="00A077DF" w:rsidP="00BA0F70">
            <w:pPr>
              <w:spacing w:line="360" w:lineRule="auto"/>
            </w:pPr>
          </w:p>
          <w:p w:rsidR="00A077DF" w:rsidRDefault="00A077DF" w:rsidP="00BA0F70">
            <w:pPr>
              <w:spacing w:line="360" w:lineRule="auto"/>
            </w:pPr>
          </w:p>
          <w:p w:rsidR="00A077DF" w:rsidRDefault="00A077DF" w:rsidP="00BA0F70">
            <w:pPr>
              <w:spacing w:line="360" w:lineRule="auto"/>
            </w:pPr>
          </w:p>
          <w:p w:rsidR="00A077DF" w:rsidRDefault="00A077DF" w:rsidP="00BA0F70">
            <w:pPr>
              <w:spacing w:line="360" w:lineRule="auto"/>
            </w:pPr>
          </w:p>
          <w:p w:rsidR="00A077DF" w:rsidRDefault="00A077DF" w:rsidP="00BA0F70">
            <w:pPr>
              <w:spacing w:line="360" w:lineRule="auto"/>
            </w:pPr>
          </w:p>
          <w:p w:rsidR="00A077DF" w:rsidRDefault="00A077DF" w:rsidP="00BA0F70">
            <w:pPr>
              <w:spacing w:line="360" w:lineRule="auto"/>
            </w:pPr>
          </w:p>
          <w:p w:rsidR="00A077DF" w:rsidRDefault="00A077DF" w:rsidP="00BA0F70">
            <w:pPr>
              <w:spacing w:line="360" w:lineRule="auto"/>
            </w:pPr>
          </w:p>
          <w:p w:rsidR="00A077DF" w:rsidRDefault="00A077DF" w:rsidP="00BA0F70">
            <w:pPr>
              <w:spacing w:line="360" w:lineRule="auto"/>
            </w:pPr>
          </w:p>
          <w:p w:rsidR="00A077DF" w:rsidRDefault="00A077DF" w:rsidP="00BA0F70">
            <w:pPr>
              <w:spacing w:line="360" w:lineRule="auto"/>
            </w:pPr>
          </w:p>
          <w:p w:rsidR="00A077DF" w:rsidRDefault="00A077DF" w:rsidP="00BA0F70">
            <w:pPr>
              <w:spacing w:line="360" w:lineRule="auto"/>
            </w:pPr>
          </w:p>
          <w:p w:rsidR="00A077DF" w:rsidRDefault="00A077DF" w:rsidP="00BA0F70">
            <w:pPr>
              <w:spacing w:line="360" w:lineRule="auto"/>
            </w:pPr>
          </w:p>
          <w:p w:rsidR="00A077DF" w:rsidRDefault="00A077DF" w:rsidP="00BA0F70">
            <w:pPr>
              <w:spacing w:line="360" w:lineRule="auto"/>
            </w:pPr>
          </w:p>
          <w:p w:rsidR="00C84AE6" w:rsidRDefault="00C84AE6" w:rsidP="00BA0F70">
            <w:pPr>
              <w:spacing w:line="360" w:lineRule="auto"/>
            </w:pPr>
          </w:p>
          <w:p w:rsidR="00C84AE6" w:rsidRDefault="00C84AE6" w:rsidP="00BA0F70">
            <w:pPr>
              <w:spacing w:line="360" w:lineRule="auto"/>
            </w:pPr>
          </w:p>
          <w:p w:rsidR="00C84AE6" w:rsidRDefault="00C84AE6" w:rsidP="00BA0F70">
            <w:pPr>
              <w:spacing w:line="360" w:lineRule="auto"/>
            </w:pPr>
          </w:p>
          <w:p w:rsidR="00C84AE6" w:rsidRDefault="00C84AE6" w:rsidP="00BA0F70">
            <w:pPr>
              <w:spacing w:line="360" w:lineRule="auto"/>
            </w:pPr>
          </w:p>
          <w:p w:rsidR="00C84AE6" w:rsidRDefault="00C84AE6" w:rsidP="00BA0F70">
            <w:pPr>
              <w:spacing w:line="360" w:lineRule="auto"/>
            </w:pPr>
          </w:p>
          <w:p w:rsidR="00C84AE6" w:rsidRDefault="00C84AE6" w:rsidP="00BA0F70">
            <w:pPr>
              <w:spacing w:line="360" w:lineRule="auto"/>
            </w:pPr>
          </w:p>
          <w:p w:rsidR="00C84AE6" w:rsidRDefault="00C84AE6" w:rsidP="00BA0F70">
            <w:pPr>
              <w:spacing w:line="360" w:lineRule="auto"/>
            </w:pPr>
          </w:p>
          <w:p w:rsidR="00C84AE6" w:rsidRDefault="00C84AE6" w:rsidP="00BA0F70">
            <w:pPr>
              <w:spacing w:line="360" w:lineRule="auto"/>
            </w:pPr>
          </w:p>
          <w:p w:rsidR="00C84AE6" w:rsidRDefault="00C84AE6" w:rsidP="00BA0F70">
            <w:pPr>
              <w:spacing w:line="360" w:lineRule="auto"/>
            </w:pPr>
          </w:p>
          <w:p w:rsidR="00C84AE6" w:rsidRDefault="00C84AE6" w:rsidP="00BA0F70">
            <w:pPr>
              <w:spacing w:line="360" w:lineRule="auto"/>
            </w:pPr>
          </w:p>
          <w:p w:rsidR="00C84AE6" w:rsidRDefault="00C84AE6" w:rsidP="00BA0F70">
            <w:pPr>
              <w:spacing w:line="360" w:lineRule="auto"/>
            </w:pPr>
          </w:p>
          <w:p w:rsidR="00C84AE6" w:rsidRDefault="00C84AE6" w:rsidP="00BA0F70">
            <w:pPr>
              <w:spacing w:line="360" w:lineRule="auto"/>
            </w:pPr>
          </w:p>
          <w:p w:rsidR="00C84AE6" w:rsidRDefault="00C84AE6" w:rsidP="00BA0F70">
            <w:pPr>
              <w:spacing w:line="360" w:lineRule="auto"/>
            </w:pPr>
          </w:p>
          <w:p w:rsidR="00C84AE6" w:rsidRDefault="00C84AE6" w:rsidP="00BA0F70">
            <w:pPr>
              <w:spacing w:line="360" w:lineRule="auto"/>
            </w:pPr>
          </w:p>
          <w:p w:rsidR="00C84AE6" w:rsidRPr="00A077DF" w:rsidRDefault="00C84AE6" w:rsidP="00BA0F70">
            <w:pPr>
              <w:spacing w:line="360" w:lineRule="auto"/>
            </w:pPr>
          </w:p>
        </w:tc>
        <w:tc>
          <w:tcPr>
            <w:tcW w:w="8505" w:type="dxa"/>
            <w:gridSpan w:val="2"/>
            <w:tcBorders>
              <w:top w:val="nil"/>
              <w:left w:val="nil"/>
              <w:bottom w:val="nil"/>
              <w:right w:val="nil"/>
            </w:tcBorders>
            <w:shd w:val="clear" w:color="auto" w:fill="auto"/>
          </w:tcPr>
          <w:p w:rsidR="00C102FD" w:rsidRDefault="00C102FD" w:rsidP="00BA0F70">
            <w:pPr>
              <w:spacing w:line="360" w:lineRule="auto"/>
              <w:ind w:left="317"/>
              <w:rPr>
                <w:rFonts w:cs="Arial"/>
                <w:b/>
              </w:rPr>
            </w:pPr>
            <w:r w:rsidRPr="00875FA4">
              <w:rPr>
                <w:rFonts w:cs="Arial"/>
                <w:b/>
              </w:rPr>
              <w:lastRenderedPageBreak/>
              <w:t xml:space="preserve">Plan the </w:t>
            </w:r>
            <w:r>
              <w:rPr>
                <w:rFonts w:cs="Arial"/>
                <w:b/>
              </w:rPr>
              <w:t>selection</w:t>
            </w:r>
            <w:r w:rsidRPr="00875FA4">
              <w:rPr>
                <w:rFonts w:cs="Arial"/>
                <w:b/>
              </w:rPr>
              <w:t xml:space="preserve"> process</w:t>
            </w:r>
          </w:p>
          <w:p w:rsidR="00C102FD" w:rsidRDefault="00C102FD" w:rsidP="00BA0F70">
            <w:pPr>
              <w:spacing w:line="360" w:lineRule="auto"/>
              <w:rPr>
                <w:rFonts w:cs="Arial"/>
                <w:b/>
              </w:rPr>
            </w:pPr>
          </w:p>
          <w:p w:rsidR="00BA0F70" w:rsidRPr="00875FA4" w:rsidRDefault="00BA0F70" w:rsidP="00BA0F70">
            <w:pPr>
              <w:spacing w:line="360" w:lineRule="auto"/>
              <w:rPr>
                <w:rFonts w:cs="Arial"/>
                <w:b/>
              </w:rPr>
            </w:pPr>
          </w:p>
          <w:p w:rsidR="00C102FD" w:rsidRDefault="00C102FD" w:rsidP="00BA0F70">
            <w:pPr>
              <w:numPr>
                <w:ilvl w:val="0"/>
                <w:numId w:val="25"/>
              </w:numPr>
              <w:spacing w:line="360" w:lineRule="auto"/>
              <w:ind w:left="884" w:hanging="567"/>
              <w:rPr>
                <w:rFonts w:cs="Arial"/>
              </w:rPr>
            </w:pPr>
            <w:r>
              <w:rPr>
                <w:rFonts w:cs="Arial"/>
              </w:rPr>
              <w:t>clarify the aims of the selection process</w:t>
            </w:r>
          </w:p>
          <w:p w:rsidR="00C102FD" w:rsidRPr="00875FA4" w:rsidRDefault="00C102FD" w:rsidP="00BA0F70">
            <w:pPr>
              <w:numPr>
                <w:ilvl w:val="0"/>
                <w:numId w:val="25"/>
              </w:numPr>
              <w:spacing w:line="360" w:lineRule="auto"/>
              <w:ind w:left="884" w:hanging="567"/>
              <w:rPr>
                <w:rFonts w:cs="Arial"/>
              </w:rPr>
            </w:pPr>
            <w:r>
              <w:rPr>
                <w:rFonts w:cs="Arial"/>
              </w:rPr>
              <w:t>e</w:t>
            </w:r>
            <w:r w:rsidRPr="00875FA4">
              <w:rPr>
                <w:rFonts w:cs="Arial"/>
              </w:rPr>
              <w:t xml:space="preserve">stablish relevant </w:t>
            </w:r>
            <w:r w:rsidRPr="00875FA4">
              <w:rPr>
                <w:rFonts w:cs="Arial"/>
                <w:b/>
              </w:rPr>
              <w:t>criteria</w:t>
            </w:r>
            <w:r w:rsidRPr="00875FA4">
              <w:rPr>
                <w:rFonts w:cs="Arial"/>
              </w:rPr>
              <w:t xml:space="preserve"> for the selection of potential contractors in accordance with </w:t>
            </w:r>
            <w:r>
              <w:rPr>
                <w:rFonts w:cs="Arial"/>
              </w:rPr>
              <w:t xml:space="preserve">the values, </w:t>
            </w:r>
            <w:r w:rsidRPr="00875FA4">
              <w:rPr>
                <w:rFonts w:cs="Arial"/>
              </w:rPr>
              <w:t>policy and legal requirements</w:t>
            </w:r>
            <w:r>
              <w:rPr>
                <w:rFonts w:cs="Arial"/>
              </w:rPr>
              <w:t xml:space="preserve"> of your </w:t>
            </w:r>
            <w:r w:rsidRPr="008B1E04">
              <w:rPr>
                <w:rFonts w:cs="Arial"/>
                <w:b/>
              </w:rPr>
              <w:t>organisation</w:t>
            </w:r>
            <w:r>
              <w:rPr>
                <w:rFonts w:cs="Arial"/>
              </w:rPr>
              <w:t xml:space="preserve"> and those of </w:t>
            </w:r>
            <w:r w:rsidRPr="00C8181A">
              <w:rPr>
                <w:rFonts w:cs="Arial"/>
                <w:b/>
              </w:rPr>
              <w:t>commissioning partners</w:t>
            </w:r>
            <w:r>
              <w:rPr>
                <w:rFonts w:cs="Arial"/>
              </w:rPr>
              <w:t xml:space="preserve"> where relevant</w:t>
            </w:r>
          </w:p>
          <w:p w:rsidR="00C102FD" w:rsidRPr="00C8181A" w:rsidRDefault="00C102FD" w:rsidP="00BA0F70">
            <w:pPr>
              <w:numPr>
                <w:ilvl w:val="0"/>
                <w:numId w:val="25"/>
              </w:numPr>
              <w:spacing w:line="360" w:lineRule="auto"/>
              <w:ind w:left="884" w:hanging="567"/>
              <w:rPr>
                <w:rFonts w:cs="Arial"/>
              </w:rPr>
            </w:pPr>
            <w:r w:rsidRPr="003565E1">
              <w:rPr>
                <w:rFonts w:cs="Arial"/>
              </w:rPr>
              <w:t xml:space="preserve">evaluate potential contractors </w:t>
            </w:r>
            <w:r w:rsidRPr="00875FA4">
              <w:rPr>
                <w:rFonts w:cs="Arial"/>
              </w:rPr>
              <w:t xml:space="preserve">who may be capable of meeting the </w:t>
            </w:r>
            <w:r>
              <w:rPr>
                <w:rFonts w:cs="Arial"/>
              </w:rPr>
              <w:t>criteria</w:t>
            </w:r>
            <w:r w:rsidRPr="00875FA4">
              <w:rPr>
                <w:rFonts w:cs="Arial"/>
              </w:rPr>
              <w:t xml:space="preserve"> </w:t>
            </w:r>
            <w:r w:rsidRPr="003565E1">
              <w:rPr>
                <w:rFonts w:cs="Arial"/>
              </w:rPr>
              <w:t xml:space="preserve">against the selection criteria to establish a </w:t>
            </w:r>
            <w:r>
              <w:rPr>
                <w:rFonts w:cs="Arial"/>
              </w:rPr>
              <w:t>short</w:t>
            </w:r>
            <w:r w:rsidRPr="003565E1">
              <w:rPr>
                <w:rFonts w:cs="Arial"/>
              </w:rPr>
              <w:t xml:space="preserve">list </w:t>
            </w:r>
          </w:p>
          <w:p w:rsidR="00C102FD" w:rsidRDefault="00C102FD" w:rsidP="00BA0F70">
            <w:pPr>
              <w:numPr>
                <w:ilvl w:val="0"/>
                <w:numId w:val="25"/>
              </w:numPr>
              <w:spacing w:line="360" w:lineRule="auto"/>
              <w:ind w:left="884" w:hanging="567"/>
              <w:rPr>
                <w:rFonts w:cs="Arial"/>
              </w:rPr>
            </w:pPr>
            <w:r>
              <w:rPr>
                <w:rFonts w:cs="Arial"/>
              </w:rPr>
              <w:t>consider</w:t>
            </w:r>
            <w:r w:rsidRPr="00875FA4">
              <w:rPr>
                <w:rFonts w:cs="Arial"/>
              </w:rPr>
              <w:t xml:space="preserve"> the capacity issues faced by micro, small or voluntary providers when determining timescales and tender requirements</w:t>
            </w:r>
          </w:p>
          <w:p w:rsidR="00C102FD" w:rsidRPr="00C74B49" w:rsidRDefault="00C102FD" w:rsidP="00BA0F70">
            <w:pPr>
              <w:numPr>
                <w:ilvl w:val="0"/>
                <w:numId w:val="25"/>
              </w:numPr>
              <w:spacing w:line="360" w:lineRule="auto"/>
              <w:ind w:left="884" w:hanging="567"/>
              <w:rPr>
                <w:rFonts w:cs="Arial"/>
              </w:rPr>
            </w:pPr>
            <w:r>
              <w:rPr>
                <w:rFonts w:cs="Arial"/>
              </w:rPr>
              <w:t>ensure that support is available where needed to assist organisations to submit tenders</w:t>
            </w:r>
          </w:p>
          <w:p w:rsidR="00C102FD" w:rsidRPr="00875FA4" w:rsidRDefault="00C102FD" w:rsidP="00BA0F70">
            <w:pPr>
              <w:numPr>
                <w:ilvl w:val="0"/>
                <w:numId w:val="25"/>
              </w:numPr>
              <w:spacing w:line="360" w:lineRule="auto"/>
              <w:ind w:left="884" w:hanging="567"/>
              <w:rPr>
                <w:rFonts w:cs="Arial"/>
              </w:rPr>
            </w:pPr>
            <w:r>
              <w:rPr>
                <w:rFonts w:cs="Arial"/>
              </w:rPr>
              <w:t>select</w:t>
            </w:r>
            <w:r w:rsidRPr="00875FA4">
              <w:rPr>
                <w:rFonts w:cs="Arial"/>
              </w:rPr>
              <w:t xml:space="preserve"> the type of contract most </w:t>
            </w:r>
            <w:r>
              <w:rPr>
                <w:rFonts w:cs="Arial"/>
              </w:rPr>
              <w:t>likely</w:t>
            </w:r>
            <w:r w:rsidRPr="00875FA4">
              <w:rPr>
                <w:rFonts w:cs="Arial"/>
              </w:rPr>
              <w:t xml:space="preserve"> to achieve </w:t>
            </w:r>
            <w:r>
              <w:rPr>
                <w:rFonts w:cs="Arial"/>
              </w:rPr>
              <w:t xml:space="preserve">the priority </w:t>
            </w:r>
            <w:r w:rsidRPr="00004AE6">
              <w:rPr>
                <w:rFonts w:cs="Arial"/>
                <w:b/>
              </w:rPr>
              <w:t>outcomes</w:t>
            </w:r>
            <w:r w:rsidRPr="00875FA4">
              <w:rPr>
                <w:rFonts w:cs="Arial"/>
              </w:rPr>
              <w:t xml:space="preserve"> </w:t>
            </w:r>
            <w:r>
              <w:rPr>
                <w:rFonts w:cs="Arial"/>
              </w:rPr>
              <w:t xml:space="preserve">identified with </w:t>
            </w:r>
            <w:r>
              <w:rPr>
                <w:rFonts w:cs="Arial"/>
                <w:b/>
              </w:rPr>
              <w:t>individuals</w:t>
            </w:r>
            <w:r>
              <w:rPr>
                <w:rFonts w:cs="Arial"/>
              </w:rPr>
              <w:t xml:space="preserve">, </w:t>
            </w:r>
            <w:r>
              <w:rPr>
                <w:rFonts w:cs="Arial"/>
                <w:b/>
              </w:rPr>
              <w:t>key people</w:t>
            </w:r>
            <w:r>
              <w:rPr>
                <w:rFonts w:cs="Arial"/>
              </w:rPr>
              <w:t xml:space="preserve"> and communities </w:t>
            </w:r>
          </w:p>
          <w:p w:rsidR="00C102FD" w:rsidRDefault="00C102FD" w:rsidP="00BA0F70">
            <w:pPr>
              <w:numPr>
                <w:ilvl w:val="0"/>
                <w:numId w:val="25"/>
              </w:numPr>
              <w:spacing w:line="360" w:lineRule="auto"/>
              <w:ind w:left="884" w:hanging="567"/>
              <w:rPr>
                <w:rFonts w:cs="Arial"/>
              </w:rPr>
            </w:pPr>
            <w:r>
              <w:rPr>
                <w:rFonts w:cs="Arial"/>
              </w:rPr>
              <w:t>a</w:t>
            </w:r>
            <w:r w:rsidRPr="00875FA4">
              <w:rPr>
                <w:rFonts w:cs="Arial"/>
              </w:rPr>
              <w:t xml:space="preserve">nalyse </w:t>
            </w:r>
            <w:r>
              <w:rPr>
                <w:rFonts w:cs="Arial"/>
              </w:rPr>
              <w:t>contracts and their</w:t>
            </w:r>
            <w:r w:rsidRPr="00875FA4">
              <w:rPr>
                <w:rFonts w:cs="Arial"/>
              </w:rPr>
              <w:t xml:space="preserve"> </w:t>
            </w:r>
            <w:r>
              <w:rPr>
                <w:rFonts w:cs="Arial"/>
              </w:rPr>
              <w:t>supporting documentation to</w:t>
            </w:r>
            <w:r w:rsidRPr="00875FA4">
              <w:rPr>
                <w:rFonts w:cs="Arial"/>
              </w:rPr>
              <w:t xml:space="preserve"> identify potential </w:t>
            </w:r>
            <w:r w:rsidRPr="001D77D2">
              <w:rPr>
                <w:rFonts w:cs="Arial"/>
                <w:b/>
              </w:rPr>
              <w:t xml:space="preserve">risks </w:t>
            </w:r>
          </w:p>
          <w:p w:rsidR="00C102FD" w:rsidRPr="00875FA4" w:rsidRDefault="00C102FD" w:rsidP="00BA0F70">
            <w:pPr>
              <w:numPr>
                <w:ilvl w:val="0"/>
                <w:numId w:val="25"/>
              </w:numPr>
              <w:spacing w:line="360" w:lineRule="auto"/>
              <w:ind w:left="884" w:hanging="567"/>
              <w:rPr>
                <w:rFonts w:cs="Arial"/>
              </w:rPr>
            </w:pPr>
            <w:r>
              <w:rPr>
                <w:rFonts w:cs="Arial"/>
              </w:rPr>
              <w:t xml:space="preserve">ensure that all contracting documentation fulfils </w:t>
            </w:r>
            <w:r w:rsidRPr="00875FA4">
              <w:rPr>
                <w:rFonts w:cs="Arial"/>
              </w:rPr>
              <w:t>contractual and commercial requirements</w:t>
            </w:r>
          </w:p>
          <w:p w:rsidR="00C102FD" w:rsidRDefault="00C102FD" w:rsidP="00BA0F70">
            <w:pPr>
              <w:numPr>
                <w:ilvl w:val="0"/>
                <w:numId w:val="25"/>
              </w:numPr>
              <w:spacing w:line="360" w:lineRule="auto"/>
              <w:ind w:left="884" w:hanging="567"/>
              <w:rPr>
                <w:rFonts w:cs="Arial"/>
              </w:rPr>
            </w:pPr>
            <w:r w:rsidRPr="003565E1">
              <w:rPr>
                <w:rFonts w:cs="Arial"/>
              </w:rPr>
              <w:t xml:space="preserve">act upon specialist advice when required </w:t>
            </w:r>
          </w:p>
          <w:p w:rsidR="00C102FD" w:rsidRPr="00875FA4" w:rsidRDefault="00C102FD" w:rsidP="00BA0F70">
            <w:pPr>
              <w:numPr>
                <w:ilvl w:val="0"/>
                <w:numId w:val="25"/>
              </w:numPr>
              <w:spacing w:line="360" w:lineRule="auto"/>
              <w:ind w:left="884" w:hanging="567"/>
              <w:rPr>
                <w:rFonts w:cs="Arial"/>
              </w:rPr>
            </w:pPr>
            <w:r>
              <w:rPr>
                <w:rFonts w:cs="Arial"/>
              </w:rPr>
              <w:t>d</w:t>
            </w:r>
            <w:r w:rsidRPr="00875FA4">
              <w:rPr>
                <w:rFonts w:cs="Arial"/>
              </w:rPr>
              <w:t xml:space="preserve">istribute contractual documentation to </w:t>
            </w:r>
            <w:r>
              <w:rPr>
                <w:rFonts w:cs="Arial"/>
                <w:b/>
              </w:rPr>
              <w:t>stakeholders</w:t>
            </w:r>
            <w:r>
              <w:rPr>
                <w:rFonts w:cs="Arial"/>
              </w:rPr>
              <w:t xml:space="preserve">, </w:t>
            </w:r>
            <w:r w:rsidRPr="001D77D2">
              <w:rPr>
                <w:rFonts w:cs="Arial"/>
              </w:rPr>
              <w:t>commissioning partners</w:t>
            </w:r>
            <w:r>
              <w:rPr>
                <w:rFonts w:cs="Arial"/>
              </w:rPr>
              <w:t xml:space="preserve"> and people with an interest or involvement in the tender</w:t>
            </w:r>
          </w:p>
          <w:p w:rsidR="00C102FD" w:rsidRDefault="00C102FD" w:rsidP="00BA0F70">
            <w:pPr>
              <w:autoSpaceDE w:val="0"/>
              <w:autoSpaceDN w:val="0"/>
              <w:adjustRightInd w:val="0"/>
              <w:spacing w:line="360" w:lineRule="auto"/>
              <w:ind w:left="567"/>
              <w:jc w:val="both"/>
              <w:rPr>
                <w:rFonts w:cs="Verdana"/>
              </w:rPr>
            </w:pPr>
          </w:p>
          <w:p w:rsidR="00C102FD" w:rsidRDefault="00C102FD" w:rsidP="00BA0F70">
            <w:pPr>
              <w:autoSpaceDE w:val="0"/>
              <w:autoSpaceDN w:val="0"/>
              <w:adjustRightInd w:val="0"/>
              <w:spacing w:line="360" w:lineRule="auto"/>
              <w:ind w:left="317"/>
              <w:jc w:val="both"/>
              <w:rPr>
                <w:rFonts w:cs="Arial"/>
              </w:rPr>
            </w:pPr>
            <w:r>
              <w:rPr>
                <w:rFonts w:cs="Arial"/>
                <w:b/>
              </w:rPr>
              <w:t>Evaluate tenders to</w:t>
            </w:r>
            <w:r w:rsidRPr="00875FA4">
              <w:rPr>
                <w:rFonts w:cs="Arial"/>
                <w:b/>
              </w:rPr>
              <w:t xml:space="preserve"> supply specified services</w:t>
            </w:r>
            <w:r w:rsidRPr="00875FA4">
              <w:rPr>
                <w:rFonts w:cs="Arial"/>
              </w:rPr>
              <w:t xml:space="preserve"> </w:t>
            </w:r>
          </w:p>
          <w:p w:rsidR="00C102FD" w:rsidRPr="003565E1" w:rsidRDefault="00C102FD" w:rsidP="00BA0F70">
            <w:pPr>
              <w:spacing w:line="360" w:lineRule="auto"/>
              <w:rPr>
                <w:rFonts w:cs="Arial"/>
              </w:rPr>
            </w:pPr>
          </w:p>
          <w:p w:rsidR="00C102FD" w:rsidRPr="00416F09" w:rsidRDefault="00C102FD" w:rsidP="00BA0F70">
            <w:pPr>
              <w:numPr>
                <w:ilvl w:val="0"/>
                <w:numId w:val="25"/>
              </w:numPr>
              <w:spacing w:line="360" w:lineRule="auto"/>
              <w:ind w:left="884" w:hanging="567"/>
              <w:rPr>
                <w:rFonts w:cs="Arial"/>
              </w:rPr>
            </w:pPr>
            <w:r w:rsidRPr="00416F09">
              <w:rPr>
                <w:rFonts w:cs="Arial"/>
              </w:rPr>
              <w:t>select a tendering process appropriate to the size and level of risk of the contract in accordance with organisational values, policy and legal requirements</w:t>
            </w:r>
          </w:p>
          <w:p w:rsidR="00C102FD" w:rsidRPr="00416F09" w:rsidRDefault="00C102FD" w:rsidP="00BA0F70">
            <w:pPr>
              <w:numPr>
                <w:ilvl w:val="0"/>
                <w:numId w:val="25"/>
              </w:numPr>
              <w:spacing w:line="360" w:lineRule="auto"/>
              <w:ind w:left="884" w:hanging="567"/>
              <w:rPr>
                <w:rFonts w:cs="Arial"/>
              </w:rPr>
            </w:pPr>
            <w:r w:rsidRPr="00416F09">
              <w:rPr>
                <w:rFonts w:cs="Arial"/>
              </w:rPr>
              <w:t xml:space="preserve">invite tenders from selected contractors where a formal tendering process is to be used </w:t>
            </w:r>
          </w:p>
          <w:p w:rsidR="00C102FD" w:rsidRPr="00416F09" w:rsidRDefault="00C102FD" w:rsidP="00BA0F70">
            <w:pPr>
              <w:numPr>
                <w:ilvl w:val="0"/>
                <w:numId w:val="25"/>
              </w:numPr>
              <w:spacing w:line="360" w:lineRule="auto"/>
              <w:ind w:left="884" w:hanging="567"/>
              <w:rPr>
                <w:rFonts w:cs="Arial"/>
              </w:rPr>
            </w:pPr>
            <w:r w:rsidRPr="00416F09">
              <w:rPr>
                <w:rFonts w:cs="Arial"/>
              </w:rPr>
              <w:t>agree criteria for assessing offers with individuals, key people and other commissioning partners that include quality and value for money</w:t>
            </w:r>
          </w:p>
          <w:p w:rsidR="00C102FD" w:rsidRPr="00416F09" w:rsidRDefault="00C102FD" w:rsidP="00BA0F70">
            <w:pPr>
              <w:numPr>
                <w:ilvl w:val="0"/>
                <w:numId w:val="25"/>
              </w:numPr>
              <w:spacing w:line="360" w:lineRule="auto"/>
              <w:ind w:left="884" w:hanging="567"/>
              <w:rPr>
                <w:rFonts w:cs="Arial"/>
              </w:rPr>
            </w:pPr>
            <w:r w:rsidRPr="00416F09">
              <w:rPr>
                <w:rFonts w:cs="Arial"/>
              </w:rPr>
              <w:t>evaluate offers accurately against the agreed criteria</w:t>
            </w:r>
          </w:p>
          <w:p w:rsidR="00C102FD" w:rsidRPr="00416F09" w:rsidRDefault="00C102FD" w:rsidP="00BA0F70">
            <w:pPr>
              <w:numPr>
                <w:ilvl w:val="0"/>
                <w:numId w:val="25"/>
              </w:numPr>
              <w:spacing w:line="360" w:lineRule="auto"/>
              <w:ind w:left="884" w:hanging="567"/>
              <w:rPr>
                <w:rFonts w:cs="Arial"/>
              </w:rPr>
            </w:pPr>
            <w:r w:rsidRPr="00416F09">
              <w:rPr>
                <w:rFonts w:cs="Arial"/>
              </w:rPr>
              <w:t xml:space="preserve">communicate any opportunities for improving offers promptly to potential providers </w:t>
            </w:r>
          </w:p>
          <w:p w:rsidR="00C102FD" w:rsidRPr="00416F09" w:rsidRDefault="00C102FD" w:rsidP="00BA0F70">
            <w:pPr>
              <w:numPr>
                <w:ilvl w:val="0"/>
                <w:numId w:val="25"/>
              </w:numPr>
              <w:spacing w:line="360" w:lineRule="auto"/>
              <w:ind w:left="884" w:hanging="567"/>
              <w:rPr>
                <w:rFonts w:cs="Arial"/>
              </w:rPr>
            </w:pPr>
            <w:r w:rsidRPr="00416F09">
              <w:rPr>
                <w:rFonts w:cs="Arial"/>
              </w:rPr>
              <w:t xml:space="preserve">record any negotiations with contractors in accordance with legal and </w:t>
            </w:r>
            <w:r w:rsidRPr="00416F09">
              <w:rPr>
                <w:rFonts w:cs="Arial"/>
              </w:rPr>
              <w:lastRenderedPageBreak/>
              <w:t>organisational requirements</w:t>
            </w:r>
          </w:p>
          <w:p w:rsidR="00C102FD" w:rsidRPr="00416F09" w:rsidRDefault="00C102FD" w:rsidP="00BA0F70">
            <w:pPr>
              <w:numPr>
                <w:ilvl w:val="0"/>
                <w:numId w:val="25"/>
              </w:numPr>
              <w:spacing w:line="360" w:lineRule="auto"/>
              <w:ind w:left="884" w:hanging="567"/>
              <w:rPr>
                <w:rFonts w:cs="Arial"/>
              </w:rPr>
            </w:pPr>
            <w:r w:rsidRPr="00416F09">
              <w:rPr>
                <w:rFonts w:cs="Arial"/>
              </w:rPr>
              <w:t>evaluate the results of negotiation against established criteria</w:t>
            </w:r>
          </w:p>
          <w:p w:rsidR="00C102FD" w:rsidRDefault="00C102FD" w:rsidP="00BA0F70">
            <w:pPr>
              <w:pStyle w:val="NOSBodyHeading"/>
              <w:spacing w:line="360" w:lineRule="auto"/>
              <w:ind w:left="743" w:hanging="743"/>
              <w:rPr>
                <w:rFonts w:cs="Arial"/>
                <w:b w:val="0"/>
              </w:rPr>
            </w:pPr>
          </w:p>
          <w:p w:rsidR="00C102FD" w:rsidRDefault="00C102FD" w:rsidP="00BA0F70">
            <w:pPr>
              <w:pStyle w:val="NOSBodyHeading"/>
              <w:spacing w:line="360" w:lineRule="auto"/>
              <w:ind w:left="1060" w:hanging="743"/>
              <w:rPr>
                <w:rFonts w:cs="Arial"/>
              </w:rPr>
            </w:pPr>
            <w:r>
              <w:t>Seek agreement for your recommendations to</w:t>
            </w:r>
            <w:r w:rsidRPr="00F6507B">
              <w:t xml:space="preserve"> award a contract</w:t>
            </w:r>
            <w:r w:rsidRPr="00F6507B">
              <w:rPr>
                <w:rFonts w:cs="Arial"/>
              </w:rPr>
              <w:t xml:space="preserve"> </w:t>
            </w:r>
          </w:p>
          <w:p w:rsidR="00C102FD" w:rsidRPr="00F6507B" w:rsidRDefault="00C102FD" w:rsidP="00BA0F70">
            <w:pPr>
              <w:spacing w:line="360" w:lineRule="auto"/>
              <w:ind w:left="743" w:hanging="743"/>
              <w:rPr>
                <w:rFonts w:cs="Arial"/>
              </w:rPr>
            </w:pPr>
          </w:p>
          <w:p w:rsidR="00C102FD" w:rsidRDefault="00C102FD" w:rsidP="00BA0F70">
            <w:pPr>
              <w:numPr>
                <w:ilvl w:val="0"/>
                <w:numId w:val="25"/>
              </w:numPr>
              <w:spacing w:line="360" w:lineRule="auto"/>
              <w:ind w:left="884" w:hanging="567"/>
              <w:rPr>
                <w:rFonts w:cs="Arial"/>
              </w:rPr>
            </w:pPr>
            <w:r>
              <w:rPr>
                <w:rFonts w:cs="Arial"/>
              </w:rPr>
              <w:t>e</w:t>
            </w:r>
            <w:r w:rsidRPr="00F6507B">
              <w:rPr>
                <w:rFonts w:cs="Arial"/>
              </w:rPr>
              <w:t>valuate</w:t>
            </w:r>
            <w:r>
              <w:rPr>
                <w:rFonts w:cs="Arial"/>
              </w:rPr>
              <w:t xml:space="preserve"> the extent to which</w:t>
            </w:r>
            <w:r w:rsidRPr="00F6507B">
              <w:rPr>
                <w:rFonts w:cs="Arial"/>
              </w:rPr>
              <w:t xml:space="preserve"> the agreed contract is capable of delivering the required outcomes</w:t>
            </w:r>
            <w:r>
              <w:rPr>
                <w:rFonts w:cs="Arial"/>
              </w:rPr>
              <w:t xml:space="preserve"> </w:t>
            </w:r>
          </w:p>
          <w:p w:rsidR="00C102FD" w:rsidRPr="00F6507B" w:rsidRDefault="00C102FD" w:rsidP="00BA0F70">
            <w:pPr>
              <w:numPr>
                <w:ilvl w:val="0"/>
                <w:numId w:val="25"/>
              </w:numPr>
              <w:spacing w:line="360" w:lineRule="auto"/>
              <w:ind w:left="884" w:hanging="567"/>
              <w:rPr>
                <w:rFonts w:cs="Arial"/>
              </w:rPr>
            </w:pPr>
            <w:r>
              <w:rPr>
                <w:rFonts w:cs="Arial"/>
              </w:rPr>
              <w:t>e</w:t>
            </w:r>
            <w:r w:rsidRPr="00F6507B">
              <w:rPr>
                <w:rFonts w:cs="Arial"/>
              </w:rPr>
              <w:t xml:space="preserve">nsure that the agreed contract is acceptable to </w:t>
            </w:r>
            <w:r>
              <w:rPr>
                <w:rFonts w:cs="Arial"/>
              </w:rPr>
              <w:t>individuals, key people, communities</w:t>
            </w:r>
            <w:r w:rsidRPr="00F6507B">
              <w:rPr>
                <w:rFonts w:cs="Arial"/>
              </w:rPr>
              <w:t xml:space="preserve"> and contractors where it has been agreed th</w:t>
            </w:r>
            <w:r>
              <w:rPr>
                <w:rFonts w:cs="Arial"/>
              </w:rPr>
              <w:t>at outcomes cannot be fully met</w:t>
            </w:r>
            <w:r w:rsidRPr="00F6507B">
              <w:rPr>
                <w:rFonts w:cs="Arial"/>
              </w:rPr>
              <w:t xml:space="preserve"> </w:t>
            </w:r>
          </w:p>
          <w:p w:rsidR="00C102FD" w:rsidRDefault="00C102FD" w:rsidP="00BA0F70">
            <w:pPr>
              <w:numPr>
                <w:ilvl w:val="0"/>
                <w:numId w:val="25"/>
              </w:numPr>
              <w:spacing w:line="360" w:lineRule="auto"/>
              <w:ind w:left="884" w:hanging="567"/>
              <w:rPr>
                <w:rFonts w:cs="Arial"/>
              </w:rPr>
            </w:pPr>
            <w:r w:rsidRPr="00416F09">
              <w:rPr>
                <w:rFonts w:cs="Arial"/>
              </w:rPr>
              <w:t>make a justified and reasoned recommendation of a contractor for selection to decision makers</w:t>
            </w:r>
            <w:r>
              <w:rPr>
                <w:rFonts w:cs="Arial"/>
              </w:rPr>
              <w:t xml:space="preserve"> </w:t>
            </w:r>
          </w:p>
          <w:p w:rsidR="00C102FD" w:rsidRDefault="00C102FD" w:rsidP="00BA0F70">
            <w:pPr>
              <w:numPr>
                <w:ilvl w:val="0"/>
                <w:numId w:val="25"/>
              </w:numPr>
              <w:spacing w:line="360" w:lineRule="auto"/>
              <w:ind w:left="884" w:hanging="567"/>
              <w:rPr>
                <w:rFonts w:cs="Arial"/>
              </w:rPr>
            </w:pPr>
            <w:r>
              <w:rPr>
                <w:rFonts w:cs="Arial"/>
              </w:rPr>
              <w:t>r</w:t>
            </w:r>
            <w:r w:rsidRPr="00F6507B">
              <w:rPr>
                <w:rFonts w:cs="Arial"/>
              </w:rPr>
              <w:t xml:space="preserve">ecord the contract decision </w:t>
            </w:r>
          </w:p>
          <w:p w:rsidR="00C102FD" w:rsidRPr="00F6507B" w:rsidRDefault="00C102FD" w:rsidP="00BA0F70">
            <w:pPr>
              <w:numPr>
                <w:ilvl w:val="0"/>
                <w:numId w:val="25"/>
              </w:numPr>
              <w:spacing w:line="360" w:lineRule="auto"/>
              <w:ind w:left="884" w:hanging="567"/>
              <w:rPr>
                <w:rFonts w:cs="Arial"/>
              </w:rPr>
            </w:pPr>
            <w:r>
              <w:rPr>
                <w:rFonts w:cs="Arial"/>
              </w:rPr>
              <w:t>ensure that</w:t>
            </w:r>
            <w:r w:rsidRPr="00F6507B">
              <w:rPr>
                <w:rFonts w:cs="Arial"/>
              </w:rPr>
              <w:t xml:space="preserve"> </w:t>
            </w:r>
            <w:r>
              <w:rPr>
                <w:rFonts w:cs="Arial"/>
              </w:rPr>
              <w:t>contractors and</w:t>
            </w:r>
            <w:r w:rsidRPr="00F6507B">
              <w:rPr>
                <w:rFonts w:cs="Arial"/>
              </w:rPr>
              <w:t xml:space="preserve"> people</w:t>
            </w:r>
            <w:r>
              <w:rPr>
                <w:rFonts w:cs="Arial"/>
              </w:rPr>
              <w:t xml:space="preserve"> with an interest or involvement in the tender are informed of the contract decision</w:t>
            </w:r>
          </w:p>
          <w:p w:rsidR="002D59F8" w:rsidRPr="001B1482" w:rsidRDefault="00C102FD" w:rsidP="00BA0F70">
            <w:pPr>
              <w:numPr>
                <w:ilvl w:val="0"/>
                <w:numId w:val="25"/>
              </w:numPr>
              <w:spacing w:line="360" w:lineRule="auto"/>
              <w:ind w:left="884" w:hanging="567"/>
            </w:pPr>
            <w:r w:rsidRPr="005E5CBF">
              <w:rPr>
                <w:rFonts w:cs="Arial"/>
              </w:rPr>
              <w:t xml:space="preserve">seek formal agreement to contracts from </w:t>
            </w:r>
            <w:r w:rsidRPr="00C102FD">
              <w:rPr>
                <w:rFonts w:cs="Arial"/>
              </w:rPr>
              <w:t>relevant people</w:t>
            </w:r>
          </w:p>
        </w:tc>
      </w:tr>
      <w:tr w:rsidR="00B8193D" w:rsidTr="001D130F">
        <w:trPr>
          <w:gridAfter w:val="1"/>
          <w:wAfter w:w="425" w:type="dxa"/>
        </w:trPr>
        <w:tc>
          <w:tcPr>
            <w:tcW w:w="2269" w:type="dxa"/>
            <w:tcBorders>
              <w:top w:val="nil"/>
              <w:left w:val="nil"/>
              <w:bottom w:val="nil"/>
              <w:right w:val="nil"/>
            </w:tcBorders>
          </w:tcPr>
          <w:p w:rsidR="00B8193D" w:rsidRDefault="00B8193D" w:rsidP="00BA0F70">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Knowledge and understanding</w:t>
            </w:r>
          </w:p>
          <w:p w:rsidR="00BA0F70" w:rsidRPr="00BA0F70" w:rsidRDefault="00BA0F70" w:rsidP="00BA0F70">
            <w:pPr>
              <w:spacing w:line="360" w:lineRule="auto"/>
            </w:pPr>
          </w:p>
          <w:p w:rsidR="00A726B7" w:rsidRDefault="00A726B7" w:rsidP="00BA0F7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C102FD" w:rsidRDefault="00C102FD" w:rsidP="00BA0F70">
            <w:pPr>
              <w:spacing w:line="360" w:lineRule="auto"/>
            </w:pPr>
          </w:p>
          <w:p w:rsidR="00C102FD" w:rsidRDefault="00C102FD" w:rsidP="00BA0F70">
            <w:pPr>
              <w:spacing w:line="360" w:lineRule="auto"/>
            </w:pPr>
          </w:p>
          <w:p w:rsidR="00C102FD" w:rsidRDefault="00C102FD" w:rsidP="00BA0F70">
            <w:pPr>
              <w:spacing w:line="360" w:lineRule="auto"/>
            </w:pPr>
          </w:p>
          <w:p w:rsidR="00C102FD" w:rsidRDefault="00C102FD" w:rsidP="00BA0F70">
            <w:pPr>
              <w:spacing w:line="360" w:lineRule="auto"/>
            </w:pPr>
          </w:p>
          <w:p w:rsidR="00C102FD" w:rsidRDefault="00C102FD" w:rsidP="00BA0F70">
            <w:pPr>
              <w:spacing w:line="360" w:lineRule="auto"/>
            </w:pPr>
          </w:p>
          <w:p w:rsidR="00C102FD" w:rsidRDefault="00C102FD" w:rsidP="00BA0F70">
            <w:pPr>
              <w:spacing w:line="360" w:lineRule="auto"/>
            </w:pPr>
          </w:p>
          <w:p w:rsidR="00A726B7" w:rsidRDefault="00A726B7" w:rsidP="00BA0F7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5D51BD" w:rsidRDefault="005D51BD" w:rsidP="00BA0F70">
            <w:pPr>
              <w:pStyle w:val="Heading1"/>
              <w:spacing w:before="0" w:line="360" w:lineRule="auto"/>
              <w:outlineLvl w:val="0"/>
              <w:rPr>
                <w:b w:val="0"/>
                <w:color w:val="5979CD" w:themeColor="text1" w:themeTint="99"/>
                <w:sz w:val="22"/>
                <w:szCs w:val="22"/>
              </w:rPr>
            </w:pPr>
          </w:p>
          <w:p w:rsidR="00BA0F70" w:rsidRDefault="00BA0F70" w:rsidP="00BA0F70">
            <w:pPr>
              <w:pStyle w:val="Heading1"/>
              <w:spacing w:before="0" w:line="360" w:lineRule="auto"/>
              <w:outlineLvl w:val="0"/>
              <w:rPr>
                <w:b w:val="0"/>
                <w:color w:val="5979CD" w:themeColor="text1" w:themeTint="99"/>
                <w:sz w:val="22"/>
                <w:szCs w:val="22"/>
              </w:rPr>
            </w:pPr>
          </w:p>
          <w:p w:rsidR="00BA0F70" w:rsidRDefault="00BA0F70" w:rsidP="00BA0F70">
            <w:pPr>
              <w:pStyle w:val="Heading1"/>
              <w:spacing w:before="0" w:line="360" w:lineRule="auto"/>
              <w:outlineLvl w:val="0"/>
              <w:rPr>
                <w:b w:val="0"/>
                <w:color w:val="5979CD" w:themeColor="text1" w:themeTint="99"/>
                <w:sz w:val="22"/>
                <w:szCs w:val="22"/>
              </w:rPr>
            </w:pPr>
          </w:p>
          <w:p w:rsidR="00A726B7" w:rsidRDefault="00A726B7" w:rsidP="00BA0F7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A726B7" w:rsidRDefault="00A726B7" w:rsidP="00BA0F70">
            <w:pPr>
              <w:spacing w:line="360" w:lineRule="auto"/>
            </w:pPr>
          </w:p>
          <w:p w:rsidR="00B8193D" w:rsidRPr="00BA0F70" w:rsidRDefault="00A726B7" w:rsidP="00BA0F7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tc>
        <w:tc>
          <w:tcPr>
            <w:tcW w:w="8080" w:type="dxa"/>
            <w:tcBorders>
              <w:top w:val="nil"/>
              <w:left w:val="nil"/>
              <w:bottom w:val="nil"/>
              <w:right w:val="nil"/>
            </w:tcBorders>
          </w:tcPr>
          <w:p w:rsidR="00A726B7" w:rsidRDefault="00E00757" w:rsidP="00BA0F70">
            <w:pPr>
              <w:autoSpaceDE w:val="0"/>
              <w:autoSpaceDN w:val="0"/>
              <w:adjustRightInd w:val="0"/>
              <w:spacing w:line="360" w:lineRule="auto"/>
              <w:rPr>
                <w:rFonts w:cs="Arial"/>
                <w:b/>
              </w:rPr>
            </w:pPr>
            <w:r>
              <w:rPr>
                <w:rFonts w:cs="Arial"/>
                <w:b/>
              </w:rPr>
              <w:lastRenderedPageBreak/>
              <w:t xml:space="preserve">     </w:t>
            </w:r>
            <w:r w:rsidR="00A726B7" w:rsidRPr="00685C51">
              <w:rPr>
                <w:rFonts w:cs="Arial"/>
                <w:b/>
              </w:rPr>
              <w:t>Specific to this NOS</w:t>
            </w:r>
          </w:p>
          <w:p w:rsidR="00B96742" w:rsidRDefault="00B96742" w:rsidP="00BA0F70">
            <w:pPr>
              <w:tabs>
                <w:tab w:val="num" w:pos="1055"/>
              </w:tabs>
              <w:spacing w:line="360" w:lineRule="auto"/>
              <w:rPr>
                <w:rFonts w:cs="Arial"/>
              </w:rPr>
            </w:pPr>
          </w:p>
          <w:p w:rsidR="00BA0F70" w:rsidRDefault="00BA0F70" w:rsidP="00BA0F70">
            <w:pPr>
              <w:tabs>
                <w:tab w:val="num" w:pos="1055"/>
              </w:tabs>
              <w:spacing w:line="360" w:lineRule="auto"/>
              <w:rPr>
                <w:rFonts w:cs="Arial"/>
              </w:rPr>
            </w:pPr>
          </w:p>
          <w:p w:rsidR="00C102FD" w:rsidRPr="006B284E" w:rsidRDefault="00C102FD" w:rsidP="00BA0F70">
            <w:pPr>
              <w:pStyle w:val="BodyTextIndent3"/>
              <w:numPr>
                <w:ilvl w:val="0"/>
                <w:numId w:val="23"/>
              </w:numPr>
              <w:spacing w:line="360" w:lineRule="auto"/>
              <w:rPr>
                <w:rFonts w:ascii="Arial" w:hAnsi="Arial" w:cs="Arial"/>
                <w:sz w:val="22"/>
                <w:szCs w:val="22"/>
              </w:rPr>
            </w:pPr>
            <w:r w:rsidRPr="006B284E">
              <w:rPr>
                <w:rFonts w:ascii="Arial" w:hAnsi="Arial" w:cs="Arial"/>
                <w:sz w:val="22"/>
                <w:szCs w:val="22"/>
              </w:rPr>
              <w:t>the issues faced by voluntary and small providers in meeting the requirements of the tendering process</w:t>
            </w:r>
          </w:p>
          <w:p w:rsidR="00C102FD" w:rsidRPr="006B284E" w:rsidRDefault="00C102FD" w:rsidP="00BA0F70">
            <w:pPr>
              <w:pStyle w:val="BodyTextIndent"/>
              <w:numPr>
                <w:ilvl w:val="0"/>
                <w:numId w:val="23"/>
              </w:numPr>
              <w:spacing w:after="0" w:line="360" w:lineRule="auto"/>
              <w:rPr>
                <w:rFonts w:ascii="Arial" w:hAnsi="Arial" w:cs="Arial"/>
              </w:rPr>
            </w:pPr>
            <w:r w:rsidRPr="006B284E">
              <w:rPr>
                <w:rFonts w:ascii="Arial" w:hAnsi="Arial" w:cs="Arial"/>
              </w:rPr>
              <w:t>how and when quotations, bids, and tenders should be used</w:t>
            </w:r>
          </w:p>
          <w:p w:rsidR="00C102FD" w:rsidRPr="006B284E" w:rsidRDefault="00C102FD" w:rsidP="00BA0F70">
            <w:pPr>
              <w:pStyle w:val="ListParagraph"/>
              <w:numPr>
                <w:ilvl w:val="0"/>
                <w:numId w:val="23"/>
              </w:numPr>
              <w:spacing w:after="0" w:line="360" w:lineRule="auto"/>
              <w:rPr>
                <w:rFonts w:ascii="Arial" w:hAnsi="Arial" w:cs="Arial"/>
              </w:rPr>
            </w:pPr>
            <w:r w:rsidRPr="006B284E">
              <w:rPr>
                <w:rFonts w:ascii="Arial" w:hAnsi="Arial" w:cs="Arial"/>
              </w:rPr>
              <w:t>why it is important to follow supplier selection processes</w:t>
            </w:r>
          </w:p>
          <w:p w:rsidR="00C102FD" w:rsidRPr="006B284E" w:rsidRDefault="00C102FD" w:rsidP="00BA0F70">
            <w:pPr>
              <w:pStyle w:val="ListParagraph"/>
              <w:numPr>
                <w:ilvl w:val="0"/>
                <w:numId w:val="23"/>
              </w:numPr>
              <w:spacing w:after="0" w:line="360" w:lineRule="auto"/>
              <w:rPr>
                <w:rFonts w:ascii="Arial" w:hAnsi="Arial" w:cs="Arial"/>
              </w:rPr>
            </w:pPr>
            <w:r>
              <w:rPr>
                <w:rFonts w:ascii="Arial" w:hAnsi="Arial" w:cs="Arial"/>
              </w:rPr>
              <w:t>how to analyse</w:t>
            </w:r>
            <w:r w:rsidRPr="006B284E">
              <w:rPr>
                <w:rFonts w:ascii="Arial" w:hAnsi="Arial" w:cs="Arial"/>
              </w:rPr>
              <w:t xml:space="preserve"> sources of information on potential contractors</w:t>
            </w:r>
          </w:p>
          <w:p w:rsidR="00C102FD" w:rsidRPr="006B284E" w:rsidRDefault="00C102FD" w:rsidP="00BA0F70">
            <w:pPr>
              <w:pStyle w:val="ListParagraph"/>
              <w:numPr>
                <w:ilvl w:val="0"/>
                <w:numId w:val="23"/>
              </w:numPr>
              <w:spacing w:after="0" w:line="360" w:lineRule="auto"/>
              <w:rPr>
                <w:rFonts w:ascii="Arial" w:hAnsi="Arial" w:cs="Arial"/>
              </w:rPr>
            </w:pPr>
            <w:r>
              <w:rPr>
                <w:rFonts w:ascii="Arial" w:hAnsi="Arial" w:cs="Arial"/>
              </w:rPr>
              <w:t xml:space="preserve">how to assess </w:t>
            </w:r>
            <w:r w:rsidRPr="006B284E">
              <w:rPr>
                <w:rFonts w:ascii="Arial" w:hAnsi="Arial" w:cs="Arial"/>
              </w:rPr>
              <w:t>the types of criteria that could be used for selecting contractors</w:t>
            </w:r>
          </w:p>
          <w:p w:rsidR="00C102FD" w:rsidRPr="006B284E" w:rsidRDefault="00C102FD" w:rsidP="00BA0F70">
            <w:pPr>
              <w:pStyle w:val="ListParagraph"/>
              <w:numPr>
                <w:ilvl w:val="0"/>
                <w:numId w:val="23"/>
              </w:numPr>
              <w:spacing w:after="0" w:line="360" w:lineRule="auto"/>
              <w:rPr>
                <w:rFonts w:ascii="Arial" w:hAnsi="Arial" w:cs="Arial"/>
              </w:rPr>
            </w:pPr>
            <w:r>
              <w:rPr>
                <w:rFonts w:ascii="Arial" w:hAnsi="Arial" w:cs="Arial"/>
              </w:rPr>
              <w:t>h</w:t>
            </w:r>
            <w:r w:rsidRPr="006B284E">
              <w:rPr>
                <w:rFonts w:ascii="Arial" w:hAnsi="Arial" w:cs="Arial"/>
              </w:rPr>
              <w:t>ow to assess contracting risks</w:t>
            </w:r>
          </w:p>
          <w:p w:rsidR="00C102FD" w:rsidRPr="006B284E" w:rsidRDefault="00C102FD" w:rsidP="00BA0F70">
            <w:pPr>
              <w:pStyle w:val="ListParagraph"/>
              <w:numPr>
                <w:ilvl w:val="0"/>
                <w:numId w:val="23"/>
              </w:numPr>
              <w:spacing w:after="0" w:line="360" w:lineRule="auto"/>
              <w:rPr>
                <w:rFonts w:ascii="Arial" w:hAnsi="Arial" w:cs="Arial"/>
              </w:rPr>
            </w:pPr>
            <w:r w:rsidRPr="006B284E">
              <w:rPr>
                <w:rFonts w:ascii="Arial" w:hAnsi="Arial" w:cs="Arial"/>
              </w:rPr>
              <w:t>the factors that make different types of contract suitable to different specifications</w:t>
            </w:r>
          </w:p>
          <w:p w:rsidR="00C102FD" w:rsidRPr="006B284E" w:rsidRDefault="00C102FD" w:rsidP="00BA0F70">
            <w:pPr>
              <w:pStyle w:val="ListParagraph"/>
              <w:numPr>
                <w:ilvl w:val="0"/>
                <w:numId w:val="23"/>
              </w:numPr>
              <w:spacing w:after="0" w:line="360" w:lineRule="auto"/>
              <w:rPr>
                <w:rFonts w:ascii="Arial" w:hAnsi="Arial" w:cs="Arial"/>
              </w:rPr>
            </w:pPr>
            <w:r>
              <w:rPr>
                <w:rFonts w:ascii="Arial" w:hAnsi="Arial" w:cs="Arial"/>
              </w:rPr>
              <w:t>how to</w:t>
            </w:r>
            <w:r w:rsidRPr="006B284E">
              <w:rPr>
                <w:rFonts w:ascii="Arial" w:hAnsi="Arial" w:cs="Arial"/>
              </w:rPr>
              <w:t xml:space="preserve"> identify and agree selection criteria</w:t>
            </w:r>
          </w:p>
          <w:p w:rsidR="00C102FD" w:rsidRPr="006B284E" w:rsidRDefault="00C102FD" w:rsidP="00BA0F70">
            <w:pPr>
              <w:pStyle w:val="ListParagraph"/>
              <w:numPr>
                <w:ilvl w:val="0"/>
                <w:numId w:val="23"/>
              </w:numPr>
              <w:spacing w:after="0" w:line="360" w:lineRule="auto"/>
              <w:rPr>
                <w:rFonts w:ascii="Arial" w:hAnsi="Arial" w:cs="Arial"/>
              </w:rPr>
            </w:pPr>
            <w:r>
              <w:rPr>
                <w:rFonts w:ascii="Arial" w:hAnsi="Arial" w:cs="Arial"/>
              </w:rPr>
              <w:t>how to use</w:t>
            </w:r>
            <w:r w:rsidRPr="006B284E">
              <w:rPr>
                <w:rFonts w:ascii="Arial" w:hAnsi="Arial" w:cs="Arial"/>
              </w:rPr>
              <w:t xml:space="preserve"> opportunities for improving offers</w:t>
            </w:r>
          </w:p>
          <w:p w:rsidR="00C102FD" w:rsidRDefault="00C102FD" w:rsidP="00BA0F70">
            <w:pPr>
              <w:pStyle w:val="ListParagraph"/>
              <w:numPr>
                <w:ilvl w:val="0"/>
                <w:numId w:val="23"/>
              </w:numPr>
              <w:spacing w:after="0" w:line="360" w:lineRule="auto"/>
              <w:rPr>
                <w:rFonts w:ascii="Arial" w:hAnsi="Arial" w:cs="Arial"/>
              </w:rPr>
            </w:pPr>
            <w:r>
              <w:rPr>
                <w:rFonts w:ascii="Arial" w:hAnsi="Arial" w:cs="Arial"/>
              </w:rPr>
              <w:t>how to develop a negotiating brief and plan</w:t>
            </w:r>
          </w:p>
          <w:p w:rsidR="00C102FD" w:rsidRDefault="00C102FD" w:rsidP="00BA0F70">
            <w:pPr>
              <w:pStyle w:val="ListParagraph"/>
              <w:numPr>
                <w:ilvl w:val="0"/>
                <w:numId w:val="23"/>
              </w:numPr>
              <w:spacing w:after="0" w:line="360" w:lineRule="auto"/>
              <w:rPr>
                <w:rFonts w:ascii="Arial" w:hAnsi="Arial" w:cs="Arial"/>
              </w:rPr>
            </w:pPr>
            <w:r w:rsidRPr="00A65066">
              <w:rPr>
                <w:rFonts w:ascii="Arial" w:hAnsi="Arial" w:cs="Arial"/>
              </w:rPr>
              <w:t xml:space="preserve">how to manage contractual issues </w:t>
            </w:r>
          </w:p>
          <w:p w:rsidR="00C102FD" w:rsidRPr="00A65066" w:rsidRDefault="00C102FD" w:rsidP="00BA0F70">
            <w:pPr>
              <w:pStyle w:val="ListParagraph"/>
              <w:numPr>
                <w:ilvl w:val="0"/>
                <w:numId w:val="23"/>
              </w:numPr>
              <w:spacing w:after="0" w:line="360" w:lineRule="auto"/>
              <w:rPr>
                <w:rFonts w:ascii="Arial" w:hAnsi="Arial" w:cs="Arial"/>
              </w:rPr>
            </w:pPr>
            <w:r w:rsidRPr="00A65066">
              <w:rPr>
                <w:rFonts w:ascii="Arial" w:hAnsi="Arial" w:cs="Arial"/>
              </w:rPr>
              <w:t xml:space="preserve">how to </w:t>
            </w:r>
            <w:r>
              <w:rPr>
                <w:rFonts w:ascii="Arial" w:hAnsi="Arial" w:cs="Arial"/>
              </w:rPr>
              <w:t>evaluate the outcomes and requirements that a contract can achieve</w:t>
            </w:r>
            <w:r w:rsidRPr="00A65066">
              <w:rPr>
                <w:rFonts w:ascii="Arial" w:hAnsi="Arial" w:cs="Arial"/>
              </w:rPr>
              <w:t xml:space="preserve"> </w:t>
            </w:r>
          </w:p>
          <w:p w:rsidR="00C102FD" w:rsidRPr="002F613F" w:rsidRDefault="00C102FD" w:rsidP="00BA0F70">
            <w:pPr>
              <w:pStyle w:val="ListParagraph"/>
              <w:numPr>
                <w:ilvl w:val="0"/>
                <w:numId w:val="23"/>
              </w:numPr>
              <w:spacing w:after="0" w:line="360" w:lineRule="auto"/>
              <w:rPr>
                <w:rFonts w:ascii="Arial" w:hAnsi="Arial" w:cs="Arial"/>
                <w:color w:val="FF0000"/>
              </w:rPr>
            </w:pPr>
            <w:r>
              <w:rPr>
                <w:rFonts w:ascii="Arial" w:hAnsi="Arial" w:cs="Arial"/>
              </w:rPr>
              <w:t xml:space="preserve">the process for gaining formal agreement for contracts in your area of work </w:t>
            </w:r>
          </w:p>
          <w:p w:rsidR="00A726B7" w:rsidRDefault="00A726B7" w:rsidP="00BA0F70">
            <w:pPr>
              <w:pStyle w:val="NOSNumberList"/>
              <w:numPr>
                <w:ilvl w:val="0"/>
                <w:numId w:val="0"/>
              </w:numPr>
              <w:spacing w:line="360" w:lineRule="auto"/>
              <w:ind w:left="567" w:hanging="567"/>
              <w:rPr>
                <w:rFonts w:cs="Arial"/>
                <w:b/>
              </w:rPr>
            </w:pPr>
          </w:p>
          <w:p w:rsidR="00A726B7" w:rsidRPr="00A37315" w:rsidRDefault="00A726B7" w:rsidP="00BA0F70">
            <w:pPr>
              <w:pStyle w:val="NOSNumberList"/>
              <w:numPr>
                <w:ilvl w:val="0"/>
                <w:numId w:val="0"/>
              </w:numPr>
              <w:spacing w:line="360" w:lineRule="auto"/>
              <w:ind w:left="924" w:hanging="567"/>
              <w:rPr>
                <w:rFonts w:cs="Arial"/>
                <w:b/>
              </w:rPr>
            </w:pPr>
            <w:r w:rsidRPr="00A37315">
              <w:rPr>
                <w:rFonts w:cs="Arial"/>
                <w:b/>
              </w:rPr>
              <w:t>Rights</w:t>
            </w:r>
          </w:p>
          <w:p w:rsidR="00A726B7" w:rsidRDefault="00A726B7" w:rsidP="00BA0F70">
            <w:pPr>
              <w:pStyle w:val="NOSNumberList"/>
              <w:numPr>
                <w:ilvl w:val="0"/>
                <w:numId w:val="0"/>
              </w:numPr>
              <w:spacing w:line="360" w:lineRule="auto"/>
              <w:ind w:left="743"/>
              <w:rPr>
                <w:rFonts w:cs="Arial"/>
                <w:b/>
              </w:rPr>
            </w:pPr>
          </w:p>
          <w:p w:rsidR="00A726B7" w:rsidRDefault="00A726B7" w:rsidP="00BA0F70">
            <w:pPr>
              <w:numPr>
                <w:ilvl w:val="0"/>
                <w:numId w:val="23"/>
              </w:numPr>
              <w:spacing w:line="360" w:lineRule="auto"/>
              <w:rPr>
                <w:rFonts w:cs="Arial"/>
              </w:rPr>
            </w:pPr>
            <w:r w:rsidRPr="0002155A">
              <w:rPr>
                <w:rFonts w:cs="Arial"/>
              </w:rPr>
              <w:t>legal and work setting requirements</w:t>
            </w:r>
            <w:r>
              <w:rPr>
                <w:rFonts w:cs="Arial"/>
              </w:rPr>
              <w:t xml:space="preserve"> </w:t>
            </w:r>
            <w:r w:rsidRPr="0002155A">
              <w:rPr>
                <w:rFonts w:cs="Arial"/>
              </w:rPr>
              <w:t>for equality, diversity, discrimination</w:t>
            </w:r>
            <w:r>
              <w:rPr>
                <w:rFonts w:cs="Arial"/>
              </w:rPr>
              <w:t xml:space="preserve"> and</w:t>
            </w:r>
            <w:r w:rsidRPr="0002155A">
              <w:rPr>
                <w:rFonts w:cs="Arial"/>
              </w:rPr>
              <w:t xml:space="preserve"> rights</w:t>
            </w:r>
          </w:p>
          <w:p w:rsidR="00A726B7" w:rsidRPr="0002155A" w:rsidRDefault="00A726B7" w:rsidP="00BA0F70">
            <w:pPr>
              <w:numPr>
                <w:ilvl w:val="0"/>
                <w:numId w:val="23"/>
              </w:numPr>
              <w:spacing w:line="360" w:lineRule="auto"/>
              <w:rPr>
                <w:rFonts w:cs="Arial"/>
              </w:rPr>
            </w:pPr>
            <w:r w:rsidRPr="0002155A">
              <w:rPr>
                <w:rFonts w:cs="Arial"/>
              </w:rPr>
              <w:t>legal and work setting requirements</w:t>
            </w:r>
            <w:r>
              <w:rPr>
                <w:rFonts w:cs="Arial"/>
              </w:rPr>
              <w:t xml:space="preserve"> </w:t>
            </w:r>
            <w:r w:rsidRPr="0002155A">
              <w:rPr>
                <w:rFonts w:cs="Arial"/>
              </w:rPr>
              <w:t>for complaints and whistle blowing</w:t>
            </w:r>
          </w:p>
          <w:p w:rsidR="00A726B7" w:rsidRPr="00C00BF9" w:rsidRDefault="00A726B7" w:rsidP="00BA0F70">
            <w:pPr>
              <w:numPr>
                <w:ilvl w:val="0"/>
                <w:numId w:val="23"/>
              </w:numPr>
              <w:spacing w:line="360" w:lineRule="auto"/>
              <w:rPr>
                <w:rFonts w:cs="Arial"/>
              </w:rPr>
            </w:pPr>
            <w:r w:rsidRPr="00C00BF9">
              <w:rPr>
                <w:rFonts w:cs="Arial"/>
              </w:rPr>
              <w:t xml:space="preserve">your role and </w:t>
            </w:r>
            <w:r>
              <w:rPr>
                <w:rFonts w:cs="Arial"/>
              </w:rPr>
              <w:t>the roles of others in</w:t>
            </w:r>
            <w:r w:rsidRPr="00C00BF9">
              <w:rPr>
                <w:rFonts w:cs="Arial"/>
              </w:rPr>
              <w:t xml:space="preserve"> promoting </w:t>
            </w:r>
            <w:r w:rsidRPr="00370AFF">
              <w:rPr>
                <w:rFonts w:cs="Arial"/>
                <w:b/>
              </w:rPr>
              <w:t>co-productive</w:t>
            </w:r>
            <w:r w:rsidRPr="00C00BF9">
              <w:rPr>
                <w:rFonts w:cs="Arial"/>
              </w:rPr>
              <w:t xml:space="preserve"> </w:t>
            </w:r>
            <w:r w:rsidRPr="0046163D">
              <w:rPr>
                <w:rFonts w:cs="Arial"/>
              </w:rPr>
              <w:t>commissioning</w:t>
            </w:r>
            <w:r w:rsidRPr="00C00BF9">
              <w:rPr>
                <w:rFonts w:cs="Arial"/>
              </w:rPr>
              <w:t xml:space="preserve"> </w:t>
            </w:r>
          </w:p>
          <w:p w:rsidR="00A726B7" w:rsidRPr="00A37315" w:rsidRDefault="00A726B7" w:rsidP="00BA0F70">
            <w:pPr>
              <w:pStyle w:val="ListParagraph"/>
              <w:numPr>
                <w:ilvl w:val="0"/>
                <w:numId w:val="23"/>
              </w:numPr>
              <w:spacing w:after="0" w:line="360" w:lineRule="auto"/>
              <w:rPr>
                <w:rFonts w:ascii="Arial" w:hAnsi="Arial" w:cs="Arial"/>
              </w:rPr>
            </w:pPr>
            <w:r w:rsidRPr="00C00BF9">
              <w:rPr>
                <w:rFonts w:ascii="Arial" w:hAnsi="Arial" w:cs="Arial"/>
              </w:rPr>
              <w:t xml:space="preserve">the role of service providers and partner agencies in promoting the rights, choices, wellbeing and active participation of </w:t>
            </w:r>
            <w:r w:rsidRPr="00902F18">
              <w:rPr>
                <w:rFonts w:ascii="Arial" w:hAnsi="Arial" w:cs="Arial"/>
                <w:b/>
              </w:rPr>
              <w:t>individuals</w:t>
            </w:r>
            <w:r>
              <w:rPr>
                <w:rFonts w:ascii="Arial" w:hAnsi="Arial" w:cs="Arial"/>
              </w:rPr>
              <w:t xml:space="preserve">, </w:t>
            </w:r>
            <w:r>
              <w:rPr>
                <w:rFonts w:ascii="Arial" w:hAnsi="Arial" w:cs="Arial"/>
                <w:b/>
              </w:rPr>
              <w:t>key people</w:t>
            </w:r>
            <w:r w:rsidRPr="00C00BF9">
              <w:rPr>
                <w:rFonts w:ascii="Arial" w:hAnsi="Arial" w:cs="Arial"/>
              </w:rPr>
              <w:t xml:space="preserve"> and </w:t>
            </w:r>
            <w:r>
              <w:rPr>
                <w:rFonts w:ascii="Arial" w:hAnsi="Arial" w:cs="Arial"/>
              </w:rPr>
              <w:t>communities</w:t>
            </w:r>
          </w:p>
          <w:p w:rsidR="00A726B7" w:rsidRPr="00C00BF9" w:rsidRDefault="00A726B7" w:rsidP="00BA0F70">
            <w:pPr>
              <w:pStyle w:val="NOSNumberList"/>
              <w:numPr>
                <w:ilvl w:val="0"/>
                <w:numId w:val="23"/>
              </w:numPr>
              <w:spacing w:line="360" w:lineRule="auto"/>
              <w:rPr>
                <w:rFonts w:cs="Arial"/>
              </w:rPr>
            </w:pPr>
            <w:r w:rsidRPr="00A37315">
              <w:rPr>
                <w:rFonts w:cs="Arial"/>
              </w:rPr>
              <w:t xml:space="preserve">how to address conflicts and dilemmas </w:t>
            </w:r>
            <w:r>
              <w:rPr>
                <w:rFonts w:cs="Arial"/>
              </w:rPr>
              <w:t>about</w:t>
            </w:r>
            <w:r w:rsidRPr="00A37315">
              <w:rPr>
                <w:rFonts w:cs="Arial"/>
              </w:rPr>
              <w:t xml:space="preserve"> rights </w:t>
            </w:r>
            <w:r>
              <w:rPr>
                <w:rFonts w:cs="Arial"/>
              </w:rPr>
              <w:t xml:space="preserve">and </w:t>
            </w:r>
            <w:r w:rsidRPr="00C00BF9">
              <w:rPr>
                <w:rFonts w:cs="Arial"/>
              </w:rPr>
              <w:t xml:space="preserve">discrimination </w:t>
            </w:r>
          </w:p>
          <w:p w:rsidR="00A726B7" w:rsidRPr="0002155A" w:rsidRDefault="00A726B7" w:rsidP="00BA0F70">
            <w:pPr>
              <w:numPr>
                <w:ilvl w:val="0"/>
                <w:numId w:val="23"/>
              </w:numPr>
              <w:spacing w:line="360" w:lineRule="auto"/>
              <w:rPr>
                <w:rFonts w:cs="Arial"/>
              </w:rPr>
            </w:pPr>
            <w:r w:rsidRPr="0002155A">
              <w:rPr>
                <w:rFonts w:cs="Arial"/>
              </w:rPr>
              <w:t>your duty to report any acts or omissions</w:t>
            </w:r>
            <w:r w:rsidRPr="00087924">
              <w:t xml:space="preserve"> </w:t>
            </w:r>
            <w:r w:rsidRPr="00087924">
              <w:rPr>
                <w:rFonts w:cs="Arial"/>
              </w:rPr>
              <w:t xml:space="preserve">poor or discriminatory </w:t>
            </w:r>
            <w:r w:rsidRPr="00087924">
              <w:rPr>
                <w:rFonts w:cs="Arial"/>
              </w:rPr>
              <w:lastRenderedPageBreak/>
              <w:t>practice, resources or operational difficulties  t</w:t>
            </w:r>
            <w:r w:rsidRPr="0002155A">
              <w:rPr>
                <w:rFonts w:cs="Arial"/>
              </w:rPr>
              <w:t>hat could infringe the rights of individuals</w:t>
            </w:r>
            <w:r>
              <w:rPr>
                <w:rFonts w:cs="Arial"/>
              </w:rPr>
              <w:t>, key people and communities</w:t>
            </w:r>
          </w:p>
          <w:p w:rsidR="00A726B7" w:rsidRPr="00A37315" w:rsidRDefault="00A726B7" w:rsidP="00BA0F70">
            <w:pPr>
              <w:pStyle w:val="NOSNumberList"/>
              <w:numPr>
                <w:ilvl w:val="0"/>
                <w:numId w:val="0"/>
              </w:numPr>
              <w:spacing w:line="360" w:lineRule="auto"/>
              <w:ind w:left="357"/>
              <w:rPr>
                <w:rFonts w:cs="Arial"/>
              </w:rPr>
            </w:pPr>
          </w:p>
          <w:p w:rsidR="00A726B7" w:rsidRPr="00A37315" w:rsidRDefault="00A726B7" w:rsidP="00BA0F70">
            <w:pPr>
              <w:pStyle w:val="NOSNumberList"/>
              <w:numPr>
                <w:ilvl w:val="0"/>
                <w:numId w:val="0"/>
              </w:numPr>
              <w:spacing w:line="360" w:lineRule="auto"/>
              <w:ind w:left="924" w:hanging="567"/>
              <w:rPr>
                <w:rFonts w:cs="Arial"/>
                <w:b/>
              </w:rPr>
            </w:pPr>
            <w:r w:rsidRPr="00A37315">
              <w:rPr>
                <w:rFonts w:cs="Arial"/>
                <w:b/>
              </w:rPr>
              <w:t>Safeguarding</w:t>
            </w:r>
          </w:p>
          <w:p w:rsidR="00A726B7" w:rsidRPr="00A37315" w:rsidRDefault="00A726B7" w:rsidP="00BA0F70">
            <w:pPr>
              <w:pStyle w:val="NOSNumberList"/>
              <w:numPr>
                <w:ilvl w:val="0"/>
                <w:numId w:val="0"/>
              </w:numPr>
              <w:spacing w:line="360" w:lineRule="auto"/>
              <w:ind w:left="743"/>
              <w:rPr>
                <w:rFonts w:cs="Arial"/>
                <w:b/>
              </w:rPr>
            </w:pPr>
          </w:p>
          <w:p w:rsidR="00A726B7" w:rsidRPr="00A37315" w:rsidRDefault="00A726B7" w:rsidP="00BA0F70">
            <w:pPr>
              <w:numPr>
                <w:ilvl w:val="0"/>
                <w:numId w:val="23"/>
              </w:numPr>
              <w:spacing w:line="360" w:lineRule="auto"/>
              <w:rPr>
                <w:rFonts w:cs="Arial"/>
              </w:rPr>
            </w:pPr>
            <w:r w:rsidRPr="00A37315">
              <w:rPr>
                <w:rFonts w:cs="Arial"/>
              </w:rPr>
              <w:t>legislatio</w:t>
            </w:r>
            <w:r>
              <w:rPr>
                <w:rFonts w:cs="Arial"/>
              </w:rPr>
              <w:t>n, national policy, frameworks,</w:t>
            </w:r>
            <w:r w:rsidRPr="00A37315">
              <w:rPr>
                <w:rFonts w:cs="Arial"/>
              </w:rPr>
              <w:t xml:space="preserve"> local systems and multi-disciplinary procedures relating to the safeguarding and protection of children, young people and adults</w:t>
            </w:r>
          </w:p>
          <w:p w:rsidR="00A726B7" w:rsidRPr="00A37315" w:rsidRDefault="00A726B7" w:rsidP="00BA0F70">
            <w:pPr>
              <w:pStyle w:val="NOSNumberList"/>
              <w:numPr>
                <w:ilvl w:val="0"/>
                <w:numId w:val="23"/>
              </w:numPr>
              <w:spacing w:line="360" w:lineRule="auto"/>
              <w:rPr>
                <w:rFonts w:cs="Arial"/>
              </w:rPr>
            </w:pPr>
            <w:r w:rsidRPr="00A37315">
              <w:rPr>
                <w:rFonts w:cs="Arial"/>
              </w:rPr>
              <w:t>the responsibility that everyone has to raise concerns about possible harm or abuse, poor or discriminatory practices</w:t>
            </w:r>
          </w:p>
          <w:p w:rsidR="00A726B7" w:rsidRPr="00A37315" w:rsidRDefault="00A726B7" w:rsidP="00BA0F70">
            <w:pPr>
              <w:pStyle w:val="NOSNumberList"/>
              <w:numPr>
                <w:ilvl w:val="0"/>
                <w:numId w:val="23"/>
              </w:numPr>
              <w:spacing w:line="360" w:lineRule="auto"/>
              <w:rPr>
                <w:rFonts w:cs="Arial"/>
              </w:rPr>
            </w:pPr>
            <w:r w:rsidRPr="00A37315">
              <w:rPr>
                <w:rFonts w:cs="Arial"/>
              </w:rPr>
              <w:t>indicators of potential harm or abuse</w:t>
            </w:r>
          </w:p>
          <w:p w:rsidR="00A726B7" w:rsidRPr="00A37315" w:rsidRDefault="00A726B7" w:rsidP="00BA0F70">
            <w:pPr>
              <w:pStyle w:val="NOSNumberList"/>
              <w:numPr>
                <w:ilvl w:val="0"/>
                <w:numId w:val="23"/>
              </w:numPr>
              <w:spacing w:line="360" w:lineRule="auto"/>
              <w:rPr>
                <w:rFonts w:cs="Arial"/>
              </w:rPr>
            </w:pPr>
            <w:r w:rsidRPr="00A37315">
              <w:rPr>
                <w:rFonts w:cs="Arial"/>
              </w:rPr>
              <w:t xml:space="preserve">how and when to </w:t>
            </w:r>
            <w:r>
              <w:rPr>
                <w:rFonts w:cs="Arial"/>
              </w:rPr>
              <w:t>escalate</w:t>
            </w:r>
            <w:r w:rsidRPr="00A37315">
              <w:rPr>
                <w:rFonts w:cs="Arial"/>
              </w:rPr>
              <w:t xml:space="preserve"> any concerns about </w:t>
            </w:r>
            <w:r>
              <w:rPr>
                <w:rFonts w:cs="Arial"/>
              </w:rPr>
              <w:t xml:space="preserve">harm or </w:t>
            </w:r>
            <w:r w:rsidRPr="00A37315">
              <w:rPr>
                <w:rFonts w:cs="Arial"/>
              </w:rPr>
              <w:t xml:space="preserve">abuse, </w:t>
            </w:r>
            <w:r>
              <w:rPr>
                <w:rFonts w:cs="Arial"/>
              </w:rPr>
              <w:t>including whistleblowing</w:t>
            </w:r>
          </w:p>
          <w:p w:rsidR="00A726B7" w:rsidRPr="00A37315" w:rsidRDefault="00A726B7" w:rsidP="00BA0F70">
            <w:pPr>
              <w:pStyle w:val="NOSNumberList"/>
              <w:numPr>
                <w:ilvl w:val="0"/>
                <w:numId w:val="23"/>
              </w:numPr>
              <w:spacing w:line="360" w:lineRule="auto"/>
              <w:rPr>
                <w:rFonts w:cs="Arial"/>
              </w:rPr>
            </w:pPr>
            <w:r w:rsidRPr="00A37315">
              <w:rPr>
                <w:rFonts w:cs="Arial"/>
              </w:rPr>
              <w:t>how to support others who have expressed concern about harm or abuse</w:t>
            </w:r>
          </w:p>
          <w:p w:rsidR="00A726B7" w:rsidRPr="00A37315" w:rsidRDefault="00A726B7" w:rsidP="00BA0F70">
            <w:pPr>
              <w:pStyle w:val="NOSNumberList"/>
              <w:numPr>
                <w:ilvl w:val="0"/>
                <w:numId w:val="23"/>
              </w:numPr>
              <w:spacing w:line="360" w:lineRule="auto"/>
              <w:rPr>
                <w:rFonts w:cs="Arial"/>
              </w:rPr>
            </w:pPr>
            <w:r w:rsidRPr="00A37315">
              <w:rPr>
                <w:rFonts w:cs="Arial"/>
              </w:rPr>
              <w:t>what to do if you have reported concerns but no action is taken to address them</w:t>
            </w:r>
          </w:p>
          <w:p w:rsidR="00A726B7" w:rsidRPr="00A37315" w:rsidRDefault="00A726B7" w:rsidP="00BA0F70">
            <w:pPr>
              <w:pStyle w:val="NOSNumberList"/>
              <w:numPr>
                <w:ilvl w:val="0"/>
                <w:numId w:val="0"/>
              </w:numPr>
              <w:spacing w:line="360" w:lineRule="auto"/>
              <w:ind w:left="743"/>
              <w:rPr>
                <w:rFonts w:cs="Arial"/>
              </w:rPr>
            </w:pPr>
          </w:p>
          <w:p w:rsidR="00A726B7" w:rsidRPr="00A37315" w:rsidRDefault="00A726B7" w:rsidP="00BA0F70">
            <w:pPr>
              <w:pStyle w:val="knowbull"/>
              <w:spacing w:line="360" w:lineRule="auto"/>
              <w:ind w:left="924" w:hanging="567"/>
              <w:rPr>
                <w:b/>
                <w:sz w:val="22"/>
                <w:szCs w:val="22"/>
              </w:rPr>
            </w:pPr>
            <w:r w:rsidRPr="00A37315">
              <w:rPr>
                <w:b/>
                <w:sz w:val="22"/>
                <w:szCs w:val="22"/>
              </w:rPr>
              <w:t>Sustainability</w:t>
            </w:r>
          </w:p>
          <w:p w:rsidR="00A726B7" w:rsidRPr="00A37315" w:rsidRDefault="00A726B7" w:rsidP="00BA0F70">
            <w:pPr>
              <w:pStyle w:val="knowbull"/>
              <w:spacing w:line="360" w:lineRule="auto"/>
              <w:ind w:left="743" w:hanging="567"/>
              <w:rPr>
                <w:b/>
                <w:sz w:val="22"/>
                <w:szCs w:val="22"/>
              </w:rPr>
            </w:pPr>
          </w:p>
          <w:p w:rsidR="00A726B7" w:rsidRPr="00A37315" w:rsidRDefault="00A726B7" w:rsidP="00BA0F70">
            <w:pPr>
              <w:numPr>
                <w:ilvl w:val="0"/>
                <w:numId w:val="23"/>
              </w:numPr>
              <w:spacing w:line="360" w:lineRule="auto"/>
              <w:contextualSpacing/>
              <w:rPr>
                <w:rFonts w:cs="Arial"/>
              </w:rPr>
            </w:pPr>
            <w:r w:rsidRPr="00A37315">
              <w:rPr>
                <w:rFonts w:cs="Arial"/>
              </w:rPr>
              <w:t xml:space="preserve">how to evaluate the benefits of working in a </w:t>
            </w:r>
            <w:r w:rsidRPr="00A37315">
              <w:rPr>
                <w:rFonts w:cs="Arial"/>
                <w:b/>
              </w:rPr>
              <w:t>politically, economically, sociologically, technologically, legally and environmentally</w:t>
            </w:r>
            <w:r w:rsidRPr="00A37315">
              <w:rPr>
                <w:rFonts w:cs="Arial"/>
              </w:rPr>
              <w:t xml:space="preserve"> sustainable way </w:t>
            </w:r>
          </w:p>
          <w:p w:rsidR="00A726B7" w:rsidRPr="00A37315" w:rsidRDefault="00A726B7" w:rsidP="00BA0F70">
            <w:pPr>
              <w:numPr>
                <w:ilvl w:val="0"/>
                <w:numId w:val="23"/>
              </w:numPr>
              <w:spacing w:line="360" w:lineRule="auto"/>
              <w:contextualSpacing/>
              <w:rPr>
                <w:rFonts w:cs="Arial"/>
              </w:rPr>
            </w:pPr>
            <w:r w:rsidRPr="00A37315">
              <w:rPr>
                <w:rFonts w:cs="Arial"/>
              </w:rPr>
              <w:t xml:space="preserve">how to promote your </w:t>
            </w:r>
            <w:r w:rsidRPr="00370AFF">
              <w:rPr>
                <w:rFonts w:cs="Arial"/>
                <w:b/>
              </w:rPr>
              <w:t>organisation</w:t>
            </w:r>
            <w:r w:rsidRPr="00A37315">
              <w:rPr>
                <w:rFonts w:cs="Arial"/>
              </w:rPr>
              <w:t xml:space="preserve">'s political, economic, sociological, technological, legal and environmental responsibilities </w:t>
            </w:r>
          </w:p>
          <w:p w:rsidR="00A726B7" w:rsidRPr="00A37315" w:rsidRDefault="00A726B7" w:rsidP="00BA0F70">
            <w:pPr>
              <w:numPr>
                <w:ilvl w:val="0"/>
                <w:numId w:val="23"/>
              </w:numPr>
              <w:spacing w:line="360" w:lineRule="auto"/>
              <w:contextualSpacing/>
              <w:rPr>
                <w:rFonts w:cs="Arial"/>
              </w:rPr>
            </w:pPr>
            <w:r w:rsidRPr="00A37315">
              <w:rPr>
                <w:rFonts w:cs="Arial"/>
              </w:rPr>
              <w:t>how to evaluate the</w:t>
            </w:r>
            <w:r w:rsidRPr="00A37315">
              <w:rPr>
                <w:rFonts w:cs="Arial"/>
                <w:b/>
              </w:rPr>
              <w:t xml:space="preserve"> </w:t>
            </w:r>
            <w:r w:rsidRPr="00C00BF9">
              <w:rPr>
                <w:rFonts w:cs="Arial"/>
              </w:rPr>
              <w:t>sustainability</w:t>
            </w:r>
            <w:r w:rsidRPr="00A37315">
              <w:rPr>
                <w:rFonts w:cs="Arial"/>
              </w:rPr>
              <w:t xml:space="preserve"> of commissioned services </w:t>
            </w:r>
          </w:p>
          <w:p w:rsidR="00A726B7" w:rsidRPr="00A37315" w:rsidRDefault="00A726B7" w:rsidP="00BA0F70">
            <w:pPr>
              <w:numPr>
                <w:ilvl w:val="0"/>
                <w:numId w:val="23"/>
              </w:numPr>
              <w:spacing w:line="360" w:lineRule="auto"/>
              <w:contextualSpacing/>
              <w:rPr>
                <w:rFonts w:cs="Arial"/>
              </w:rPr>
            </w:pPr>
            <w:r w:rsidRPr="00A37315">
              <w:rPr>
                <w:rFonts w:cs="Arial"/>
              </w:rPr>
              <w:t>how to develop sustainable new ideas in your area of responsibility</w:t>
            </w:r>
          </w:p>
          <w:p w:rsidR="00A726B7" w:rsidRPr="00A37315" w:rsidRDefault="00A726B7" w:rsidP="00BA0F70">
            <w:pPr>
              <w:pStyle w:val="NOSBodyHeading"/>
              <w:spacing w:line="360" w:lineRule="auto"/>
              <w:rPr>
                <w:rFonts w:cs="Arial"/>
              </w:rPr>
            </w:pPr>
          </w:p>
          <w:p w:rsidR="00A726B7" w:rsidRPr="00A37315" w:rsidRDefault="00A726B7" w:rsidP="00BA0F70">
            <w:pPr>
              <w:pStyle w:val="NOSBodyHeading"/>
              <w:spacing w:line="360" w:lineRule="auto"/>
              <w:ind w:left="924" w:hanging="567"/>
              <w:rPr>
                <w:rFonts w:cs="Arial"/>
              </w:rPr>
            </w:pPr>
            <w:r w:rsidRPr="00A37315">
              <w:rPr>
                <w:rFonts w:cs="Arial"/>
              </w:rPr>
              <w:t>Partnership working</w:t>
            </w:r>
          </w:p>
          <w:p w:rsidR="00A726B7" w:rsidRPr="00A37315" w:rsidRDefault="00A726B7" w:rsidP="00BA0F70">
            <w:pPr>
              <w:pStyle w:val="NOSBodyHeading"/>
              <w:spacing w:line="360" w:lineRule="auto"/>
              <w:ind w:left="743" w:hanging="567"/>
              <w:rPr>
                <w:rFonts w:cs="Arial"/>
              </w:rPr>
            </w:pPr>
          </w:p>
          <w:p w:rsidR="00A726B7" w:rsidRPr="00A37315" w:rsidRDefault="00A726B7" w:rsidP="00BA0F70">
            <w:pPr>
              <w:pStyle w:val="ListParagraph"/>
              <w:numPr>
                <w:ilvl w:val="0"/>
                <w:numId w:val="23"/>
              </w:numPr>
              <w:spacing w:after="0" w:line="360" w:lineRule="auto"/>
              <w:rPr>
                <w:rFonts w:ascii="Arial" w:hAnsi="Arial" w:cs="Arial"/>
              </w:rPr>
            </w:pPr>
            <w:r w:rsidRPr="00A37315">
              <w:rPr>
                <w:rFonts w:ascii="Arial" w:hAnsi="Arial" w:cs="Arial"/>
              </w:rPr>
              <w:t xml:space="preserve">how </w:t>
            </w:r>
            <w:r w:rsidRPr="00A37315">
              <w:rPr>
                <w:rFonts w:ascii="Arial" w:hAnsi="Arial" w:cs="Arial"/>
                <w:b/>
              </w:rPr>
              <w:t>collaborative and integrated working</w:t>
            </w:r>
            <w:r w:rsidRPr="00A37315">
              <w:rPr>
                <w:rFonts w:ascii="Arial" w:hAnsi="Arial" w:cs="Arial"/>
              </w:rPr>
              <w:t xml:space="preserve"> can be used to maximise resources </w:t>
            </w:r>
          </w:p>
          <w:p w:rsidR="00A726B7" w:rsidRPr="000A2EFD" w:rsidRDefault="00A726B7" w:rsidP="00BA0F70">
            <w:pPr>
              <w:numPr>
                <w:ilvl w:val="0"/>
                <w:numId w:val="23"/>
              </w:numPr>
              <w:spacing w:line="360" w:lineRule="auto"/>
              <w:rPr>
                <w:rFonts w:cs="Arial"/>
              </w:rPr>
            </w:pPr>
            <w:r>
              <w:rPr>
                <w:rFonts w:cs="Arial"/>
              </w:rPr>
              <w:t>how to promote</w:t>
            </w:r>
            <w:r w:rsidRPr="000A2EFD">
              <w:rPr>
                <w:rFonts w:cs="Arial"/>
              </w:rPr>
              <w:t xml:space="preserve"> co-productive </w:t>
            </w:r>
            <w:r>
              <w:rPr>
                <w:rFonts w:cs="Arial"/>
              </w:rPr>
              <w:t>commissioning</w:t>
            </w:r>
          </w:p>
          <w:p w:rsidR="00A726B7" w:rsidRPr="00A37315" w:rsidRDefault="00A726B7" w:rsidP="00BA0F70">
            <w:pPr>
              <w:numPr>
                <w:ilvl w:val="0"/>
                <w:numId w:val="23"/>
              </w:numPr>
              <w:spacing w:line="360" w:lineRule="auto"/>
              <w:rPr>
                <w:rFonts w:cs="Arial"/>
              </w:rPr>
            </w:pPr>
            <w:r w:rsidRPr="00A37315">
              <w:rPr>
                <w:rFonts w:cs="Arial"/>
              </w:rPr>
              <w:t xml:space="preserve">how to work with </w:t>
            </w:r>
            <w:r w:rsidRPr="00902F18">
              <w:rPr>
                <w:rFonts w:cs="Arial"/>
              </w:rPr>
              <w:t>individuals</w:t>
            </w:r>
            <w:r>
              <w:rPr>
                <w:rFonts w:cs="Arial"/>
              </w:rPr>
              <w:t>, key people and communities</w:t>
            </w:r>
            <w:r w:rsidRPr="00A37315">
              <w:rPr>
                <w:rFonts w:cs="Arial"/>
              </w:rPr>
              <w:t xml:space="preserve"> through co-productive </w:t>
            </w:r>
            <w:r>
              <w:rPr>
                <w:rFonts w:cs="Arial"/>
              </w:rPr>
              <w:t>commissioning</w:t>
            </w:r>
            <w:r w:rsidRPr="00A37315">
              <w:rPr>
                <w:rFonts w:cs="Arial"/>
              </w:rPr>
              <w:t xml:space="preserve">, procurement and contracting </w:t>
            </w:r>
          </w:p>
          <w:p w:rsidR="00A726B7" w:rsidRPr="00A37315" w:rsidRDefault="00A726B7" w:rsidP="00BA0F70">
            <w:pPr>
              <w:numPr>
                <w:ilvl w:val="0"/>
                <w:numId w:val="23"/>
              </w:numPr>
              <w:spacing w:line="360" w:lineRule="auto"/>
              <w:rPr>
                <w:rFonts w:cs="Arial"/>
              </w:rPr>
            </w:pPr>
            <w:r w:rsidRPr="00A37315">
              <w:rPr>
                <w:rFonts w:cs="Arial"/>
              </w:rPr>
              <w:t>how to support the interests of individuals and other</w:t>
            </w:r>
            <w:r>
              <w:rPr>
                <w:rFonts w:cs="Arial"/>
              </w:rPr>
              <w:t xml:space="preserve"> </w:t>
            </w:r>
            <w:r w:rsidRPr="00A37315">
              <w:rPr>
                <w:rFonts w:cs="Arial"/>
              </w:rPr>
              <w:t>s</w:t>
            </w:r>
            <w:r>
              <w:rPr>
                <w:rFonts w:cs="Arial"/>
              </w:rPr>
              <w:t>takeholders</w:t>
            </w:r>
            <w:r w:rsidRPr="00A37315">
              <w:rPr>
                <w:rFonts w:cs="Arial"/>
              </w:rPr>
              <w:t xml:space="preserve"> </w:t>
            </w:r>
          </w:p>
          <w:p w:rsidR="00A726B7" w:rsidRPr="00E37FFD" w:rsidRDefault="00A726B7" w:rsidP="00BA0F70">
            <w:pPr>
              <w:pStyle w:val="NOSNumberList"/>
              <w:numPr>
                <w:ilvl w:val="0"/>
                <w:numId w:val="23"/>
              </w:numPr>
              <w:spacing w:line="360" w:lineRule="auto"/>
              <w:rPr>
                <w:rFonts w:cs="Arial"/>
              </w:rPr>
            </w:pPr>
            <w:r w:rsidRPr="00E37FFD">
              <w:rPr>
                <w:rFonts w:cs="Arial"/>
              </w:rPr>
              <w:lastRenderedPageBreak/>
              <w:t>how to engage with social care and procurement professionals during commissioning, procurement and contracting</w:t>
            </w:r>
            <w:r>
              <w:rPr>
                <w:rFonts w:cs="Arial"/>
              </w:rPr>
              <w:t xml:space="preserve"> activities</w:t>
            </w:r>
          </w:p>
          <w:p w:rsidR="00A726B7" w:rsidRPr="008A5E5F" w:rsidRDefault="00A726B7" w:rsidP="00BA0F70">
            <w:pPr>
              <w:numPr>
                <w:ilvl w:val="0"/>
                <w:numId w:val="23"/>
              </w:numPr>
              <w:spacing w:line="360" w:lineRule="auto"/>
              <w:rPr>
                <w:rFonts w:cs="Arial"/>
              </w:rPr>
            </w:pPr>
            <w:r w:rsidRPr="008A5E5F">
              <w:rPr>
                <w:rFonts w:cs="Arial"/>
              </w:rPr>
              <w:t xml:space="preserve">how to analyse the </w:t>
            </w:r>
            <w:r w:rsidRPr="008A5E5F">
              <w:rPr>
                <w:rFonts w:cs="Arial"/>
                <w:b/>
              </w:rPr>
              <w:t>priorities, interests</w:t>
            </w:r>
            <w:r w:rsidRPr="008A5E5F">
              <w:rPr>
                <w:rFonts w:cs="Arial"/>
              </w:rPr>
              <w:t xml:space="preserve"> and contributions of </w:t>
            </w:r>
            <w:r w:rsidRPr="00913605">
              <w:rPr>
                <w:rFonts w:cs="Arial"/>
                <w:b/>
              </w:rPr>
              <w:t>stakeholders</w:t>
            </w:r>
            <w:r w:rsidRPr="00902F18">
              <w:rPr>
                <w:rFonts w:cs="Arial"/>
              </w:rPr>
              <w:t xml:space="preserve"> </w:t>
            </w:r>
            <w:r w:rsidRPr="008A5E5F">
              <w:rPr>
                <w:rFonts w:cs="Arial"/>
              </w:rPr>
              <w:t>and their impact on partnership working</w:t>
            </w:r>
          </w:p>
          <w:p w:rsidR="00A726B7" w:rsidRPr="008A5E5F" w:rsidRDefault="00A726B7" w:rsidP="00BA0F70">
            <w:pPr>
              <w:numPr>
                <w:ilvl w:val="0"/>
                <w:numId w:val="23"/>
              </w:numPr>
              <w:spacing w:line="360" w:lineRule="auto"/>
              <w:rPr>
                <w:rFonts w:cs="Arial"/>
              </w:rPr>
            </w:pPr>
            <w:r w:rsidRPr="008A5E5F">
              <w:rPr>
                <w:rFonts w:cs="Arial"/>
              </w:rPr>
              <w:t xml:space="preserve">how to analyse the drivers and constraints that impact on businesses and third sector organisations </w:t>
            </w:r>
          </w:p>
          <w:p w:rsidR="00A726B7" w:rsidRPr="008A5E5F" w:rsidRDefault="00A726B7" w:rsidP="00BA0F70">
            <w:pPr>
              <w:numPr>
                <w:ilvl w:val="0"/>
                <w:numId w:val="23"/>
              </w:numPr>
              <w:spacing w:line="360" w:lineRule="auto"/>
              <w:rPr>
                <w:rFonts w:cs="Arial"/>
              </w:rPr>
            </w:pPr>
            <w:r w:rsidRPr="008A5E5F">
              <w:rPr>
                <w:rFonts w:cs="Arial"/>
              </w:rPr>
              <w:t xml:space="preserve">the </w:t>
            </w:r>
            <w:r w:rsidRPr="008A5E5F">
              <w:rPr>
                <w:rFonts w:cs="Arial"/>
                <w:b/>
              </w:rPr>
              <w:t>business processes</w:t>
            </w:r>
            <w:r w:rsidRPr="008A5E5F">
              <w:rPr>
                <w:rFonts w:cs="Arial"/>
              </w:rPr>
              <w:t xml:space="preserve"> and </w:t>
            </w:r>
            <w:r w:rsidRPr="008A5E5F">
              <w:rPr>
                <w:rFonts w:cs="Arial"/>
                <w:b/>
              </w:rPr>
              <w:t>operational realities</w:t>
            </w:r>
            <w:r w:rsidRPr="008A5E5F">
              <w:rPr>
                <w:rFonts w:cs="Arial"/>
              </w:rPr>
              <w:t xml:space="preserve"> of service providers</w:t>
            </w:r>
          </w:p>
          <w:p w:rsidR="00A726B7" w:rsidRPr="008A5E5F" w:rsidRDefault="00A726B7" w:rsidP="00BA0F70">
            <w:pPr>
              <w:numPr>
                <w:ilvl w:val="0"/>
                <w:numId w:val="23"/>
              </w:numPr>
              <w:spacing w:line="360" w:lineRule="auto"/>
              <w:contextualSpacing/>
              <w:rPr>
                <w:rFonts w:cs="Arial"/>
              </w:rPr>
            </w:pPr>
            <w:r w:rsidRPr="008A5E5F">
              <w:rPr>
                <w:rFonts w:cs="Arial"/>
              </w:rPr>
              <w:t xml:space="preserve">how to influence the work of the partnership to meet agreed </w:t>
            </w:r>
            <w:r w:rsidRPr="00666B4C">
              <w:rPr>
                <w:rFonts w:cs="Arial"/>
                <w:b/>
              </w:rPr>
              <w:t>outcomes</w:t>
            </w:r>
            <w:r w:rsidRPr="008A5E5F">
              <w:rPr>
                <w:rFonts w:cs="Arial"/>
              </w:rPr>
              <w:t xml:space="preserve"> </w:t>
            </w:r>
          </w:p>
          <w:p w:rsidR="00A726B7" w:rsidRPr="00A37315" w:rsidRDefault="00A726B7" w:rsidP="00BA0F70">
            <w:pPr>
              <w:pStyle w:val="NOSNumberList"/>
              <w:numPr>
                <w:ilvl w:val="0"/>
                <w:numId w:val="23"/>
              </w:numPr>
              <w:spacing w:line="360" w:lineRule="auto"/>
              <w:rPr>
                <w:rFonts w:cs="Arial"/>
              </w:rPr>
            </w:pPr>
            <w:r w:rsidRPr="00A37315">
              <w:rPr>
                <w:rFonts w:cs="Arial"/>
              </w:rPr>
              <w:t>how to use and develop integrated policies, procedures, guidance and protocols with others involved in partnerships</w:t>
            </w:r>
          </w:p>
          <w:p w:rsidR="00A726B7" w:rsidRPr="00A37315" w:rsidRDefault="00A726B7" w:rsidP="00BA0F70">
            <w:pPr>
              <w:pStyle w:val="NOSNumberList"/>
              <w:numPr>
                <w:ilvl w:val="0"/>
                <w:numId w:val="23"/>
              </w:numPr>
              <w:spacing w:line="360" w:lineRule="auto"/>
              <w:rPr>
                <w:rFonts w:cs="Arial"/>
              </w:rPr>
            </w:pPr>
            <w:r w:rsidRPr="008A5E5F">
              <w:rPr>
                <w:rFonts w:cs="Arial"/>
              </w:rPr>
              <w:t xml:space="preserve">the statutory and financial constraints for </w:t>
            </w:r>
            <w:r w:rsidRPr="008A5E5F">
              <w:rPr>
                <w:rFonts w:cs="Arial"/>
                <w:b/>
              </w:rPr>
              <w:t>agreeing budgets</w:t>
            </w:r>
            <w:r w:rsidRPr="008A5E5F">
              <w:rPr>
                <w:rFonts w:cs="Arial"/>
              </w:rPr>
              <w:t xml:space="preserve"> to support partnership working </w:t>
            </w:r>
          </w:p>
          <w:p w:rsidR="00A726B7" w:rsidRPr="00A37315" w:rsidRDefault="00A726B7" w:rsidP="00BA0F70">
            <w:pPr>
              <w:pStyle w:val="NOSNumberList"/>
              <w:numPr>
                <w:ilvl w:val="0"/>
                <w:numId w:val="23"/>
              </w:numPr>
              <w:spacing w:line="360" w:lineRule="auto"/>
              <w:rPr>
                <w:rFonts w:cs="Arial"/>
              </w:rPr>
            </w:pPr>
            <w:r w:rsidRPr="00A37315">
              <w:rPr>
                <w:rFonts w:cs="Arial"/>
              </w:rPr>
              <w:t>how to evaluate effective partnership working</w:t>
            </w:r>
          </w:p>
          <w:p w:rsidR="00A726B7" w:rsidRPr="00A37315" w:rsidRDefault="00A726B7" w:rsidP="00BA0F70">
            <w:pPr>
              <w:spacing w:line="360" w:lineRule="auto"/>
              <w:contextualSpacing/>
              <w:rPr>
                <w:rFonts w:cs="Arial"/>
                <w:b/>
              </w:rPr>
            </w:pPr>
          </w:p>
          <w:p w:rsidR="00A726B7" w:rsidRPr="00A37315" w:rsidRDefault="00A726B7" w:rsidP="00BA0F70">
            <w:pPr>
              <w:pStyle w:val="knowbull"/>
              <w:spacing w:line="360" w:lineRule="auto"/>
              <w:ind w:left="924" w:hanging="567"/>
              <w:rPr>
                <w:b/>
                <w:sz w:val="22"/>
                <w:szCs w:val="22"/>
              </w:rPr>
            </w:pPr>
            <w:r w:rsidRPr="00A37315">
              <w:rPr>
                <w:b/>
                <w:sz w:val="22"/>
                <w:szCs w:val="22"/>
              </w:rPr>
              <w:t>Risk management</w:t>
            </w:r>
          </w:p>
          <w:p w:rsidR="00A726B7" w:rsidRPr="00A37315" w:rsidRDefault="00A726B7" w:rsidP="00BA0F70">
            <w:pPr>
              <w:pStyle w:val="knowbull"/>
              <w:spacing w:line="360" w:lineRule="auto"/>
              <w:ind w:left="743" w:hanging="567"/>
              <w:rPr>
                <w:b/>
                <w:sz w:val="22"/>
                <w:szCs w:val="22"/>
              </w:rPr>
            </w:pPr>
          </w:p>
          <w:p w:rsidR="00A726B7" w:rsidRPr="00852194" w:rsidRDefault="00A726B7" w:rsidP="00BA0F70">
            <w:pPr>
              <w:numPr>
                <w:ilvl w:val="0"/>
                <w:numId w:val="23"/>
              </w:numPr>
              <w:spacing w:line="360" w:lineRule="auto"/>
              <w:rPr>
                <w:rFonts w:cs="Arial"/>
              </w:rPr>
            </w:pPr>
            <w:r w:rsidRPr="00852194">
              <w:rPr>
                <w:rFonts w:cs="Arial"/>
              </w:rPr>
              <w:t>how to analyse the risks involved in commissioning, procurement and contracting for your area of responsibility</w:t>
            </w:r>
          </w:p>
          <w:p w:rsidR="00A726B7" w:rsidRPr="0002155A" w:rsidRDefault="00A726B7" w:rsidP="00BA0F70">
            <w:pPr>
              <w:pStyle w:val="NOSNumberList"/>
              <w:numPr>
                <w:ilvl w:val="0"/>
                <w:numId w:val="23"/>
              </w:numPr>
              <w:spacing w:line="360" w:lineRule="auto"/>
              <w:rPr>
                <w:rFonts w:cs="Arial"/>
              </w:rPr>
            </w:pPr>
            <w:r w:rsidRPr="0002155A">
              <w:rPr>
                <w:rFonts w:cs="Arial"/>
              </w:rPr>
              <w:t>methods of managing and mitigating the risks involved in commissioning, procurement and contracting for your area of responsibility</w:t>
            </w:r>
          </w:p>
          <w:p w:rsidR="00A726B7" w:rsidRPr="00A37315" w:rsidRDefault="00A726B7" w:rsidP="00BA0F70">
            <w:pPr>
              <w:pStyle w:val="NOSNumberList"/>
              <w:numPr>
                <w:ilvl w:val="0"/>
                <w:numId w:val="23"/>
              </w:numPr>
              <w:spacing w:line="360" w:lineRule="auto"/>
              <w:rPr>
                <w:rFonts w:cs="Arial"/>
              </w:rPr>
            </w:pPr>
            <w:r w:rsidRPr="00A37315">
              <w:rPr>
                <w:rFonts w:cs="Arial"/>
              </w:rPr>
              <w:t>how to develop practice that facilitates positive risk-taking</w:t>
            </w:r>
          </w:p>
          <w:p w:rsidR="00A726B7" w:rsidRPr="00A37315" w:rsidRDefault="00A726B7" w:rsidP="00BA0F70">
            <w:pPr>
              <w:pStyle w:val="NOSNumberList"/>
              <w:numPr>
                <w:ilvl w:val="0"/>
                <w:numId w:val="0"/>
              </w:numPr>
              <w:spacing w:line="360" w:lineRule="auto"/>
              <w:ind w:left="567"/>
              <w:rPr>
                <w:rFonts w:cs="Arial"/>
              </w:rPr>
            </w:pPr>
          </w:p>
          <w:p w:rsidR="00A726B7" w:rsidRDefault="00A726B7" w:rsidP="00BA0F70">
            <w:pPr>
              <w:pStyle w:val="NOSNumberList"/>
              <w:numPr>
                <w:ilvl w:val="0"/>
                <w:numId w:val="0"/>
              </w:numPr>
              <w:spacing w:line="360" w:lineRule="auto"/>
              <w:ind w:left="567" w:hanging="567"/>
              <w:rPr>
                <w:rFonts w:cs="Arial"/>
                <w:b/>
              </w:rPr>
            </w:pPr>
          </w:p>
          <w:p w:rsidR="00A726B7" w:rsidRPr="00A37315" w:rsidRDefault="00A726B7" w:rsidP="00BA0F70">
            <w:pPr>
              <w:pStyle w:val="NOSNumberList"/>
              <w:numPr>
                <w:ilvl w:val="0"/>
                <w:numId w:val="0"/>
              </w:numPr>
              <w:spacing w:line="360" w:lineRule="auto"/>
              <w:ind w:left="924" w:hanging="567"/>
              <w:rPr>
                <w:rFonts w:cs="Arial"/>
                <w:b/>
              </w:rPr>
            </w:pPr>
            <w:r w:rsidRPr="00A37315">
              <w:rPr>
                <w:rFonts w:cs="Arial"/>
                <w:b/>
              </w:rPr>
              <w:t>Your practice</w:t>
            </w:r>
          </w:p>
          <w:p w:rsidR="00A726B7" w:rsidRPr="00A37315" w:rsidRDefault="00A726B7" w:rsidP="00BA0F70">
            <w:pPr>
              <w:pStyle w:val="NOSNumberList"/>
              <w:numPr>
                <w:ilvl w:val="0"/>
                <w:numId w:val="0"/>
              </w:numPr>
              <w:spacing w:line="360" w:lineRule="auto"/>
              <w:ind w:left="743"/>
              <w:rPr>
                <w:rFonts w:cs="Arial"/>
                <w:b/>
              </w:rPr>
            </w:pPr>
          </w:p>
          <w:p w:rsidR="00A726B7" w:rsidRPr="00A15F12" w:rsidRDefault="00A726B7" w:rsidP="00BA0F70">
            <w:pPr>
              <w:pStyle w:val="NOSNumberList"/>
              <w:numPr>
                <w:ilvl w:val="0"/>
                <w:numId w:val="23"/>
              </w:numPr>
              <w:spacing w:line="360" w:lineRule="auto"/>
              <w:rPr>
                <w:rFonts w:cs="Arial"/>
              </w:rPr>
            </w:pPr>
            <w:r w:rsidRPr="00A37315">
              <w:rPr>
                <w:rFonts w:cs="Arial"/>
              </w:rPr>
              <w:t xml:space="preserve">European, UK and country specific legislation, statutory codes, standards, regulations, frameworks and guidance </w:t>
            </w:r>
            <w:r w:rsidRPr="00A15F12">
              <w:rPr>
                <w:rFonts w:cs="Arial"/>
              </w:rPr>
              <w:t xml:space="preserve">relevant to </w:t>
            </w:r>
            <w:r>
              <w:rPr>
                <w:rFonts w:cs="Arial"/>
              </w:rPr>
              <w:t>commissioning, procurement and contracting relevant to your area of responsibility</w:t>
            </w:r>
          </w:p>
          <w:p w:rsidR="00A726B7" w:rsidRPr="00A37315" w:rsidRDefault="00A726B7" w:rsidP="00BA0F70">
            <w:pPr>
              <w:pStyle w:val="NOSNumberList"/>
              <w:numPr>
                <w:ilvl w:val="0"/>
                <w:numId w:val="23"/>
              </w:numPr>
              <w:spacing w:line="360" w:lineRule="auto"/>
              <w:rPr>
                <w:rFonts w:cs="Arial"/>
              </w:rPr>
            </w:pPr>
            <w:r w:rsidRPr="00A37315">
              <w:rPr>
                <w:rFonts w:cs="Arial"/>
              </w:rPr>
              <w:t>European, UK and country specific legislation, statutory codes, standards, frameworks and guidance relevant to service providers and partner agencies</w:t>
            </w:r>
          </w:p>
          <w:p w:rsidR="00A726B7" w:rsidRPr="00A37315" w:rsidRDefault="00A726B7" w:rsidP="00BA0F70">
            <w:pPr>
              <w:pStyle w:val="NOSNumberList"/>
              <w:numPr>
                <w:ilvl w:val="0"/>
                <w:numId w:val="23"/>
              </w:numPr>
              <w:spacing w:line="360" w:lineRule="auto"/>
              <w:rPr>
                <w:rFonts w:cs="Arial"/>
              </w:rPr>
            </w:pPr>
            <w:r w:rsidRPr="00A37315">
              <w:rPr>
                <w:rFonts w:cs="Arial"/>
              </w:rPr>
              <w:t xml:space="preserve">how to access accurate interpretations of legal and regulatory </w:t>
            </w:r>
            <w:r w:rsidRPr="00A37315">
              <w:rPr>
                <w:rFonts w:cs="Arial"/>
              </w:rPr>
              <w:lastRenderedPageBreak/>
              <w:t>requirements</w:t>
            </w:r>
          </w:p>
          <w:p w:rsidR="00A726B7" w:rsidRDefault="00A726B7" w:rsidP="00BA0F70">
            <w:pPr>
              <w:numPr>
                <w:ilvl w:val="0"/>
                <w:numId w:val="23"/>
              </w:numPr>
              <w:spacing w:line="360" w:lineRule="auto"/>
              <w:rPr>
                <w:rFonts w:cs="Arial"/>
              </w:rPr>
            </w:pPr>
            <w:r w:rsidRPr="0002155A">
              <w:rPr>
                <w:rFonts w:cs="Arial"/>
              </w:rPr>
              <w:t xml:space="preserve">how to </w:t>
            </w:r>
            <w:r>
              <w:rPr>
                <w:rFonts w:cs="Arial"/>
              </w:rPr>
              <w:t xml:space="preserve">use </w:t>
            </w:r>
            <w:r w:rsidRPr="0002155A">
              <w:rPr>
                <w:rFonts w:cs="Arial"/>
              </w:rPr>
              <w:t>analys</w:t>
            </w:r>
            <w:r>
              <w:rPr>
                <w:rFonts w:cs="Arial"/>
              </w:rPr>
              <w:t>is from</w:t>
            </w:r>
            <w:r w:rsidRPr="0002155A">
              <w:rPr>
                <w:rFonts w:cs="Arial"/>
              </w:rPr>
              <w:t xml:space="preserve"> lessons learned from government reports, research and inquiries into serious failures of health or social care practice and from successful interventions</w:t>
            </w:r>
          </w:p>
          <w:p w:rsidR="00A726B7" w:rsidRDefault="00A726B7" w:rsidP="00BA0F70">
            <w:pPr>
              <w:pStyle w:val="NOSNumberList"/>
              <w:numPr>
                <w:ilvl w:val="0"/>
                <w:numId w:val="23"/>
              </w:numPr>
              <w:spacing w:line="360" w:lineRule="auto"/>
              <w:rPr>
                <w:rFonts w:cs="Arial"/>
              </w:rPr>
            </w:pPr>
            <w:r w:rsidRPr="00A37315">
              <w:rPr>
                <w:rFonts w:cs="Arial"/>
              </w:rPr>
              <w:t xml:space="preserve">how your role fits within your </w:t>
            </w:r>
            <w:r w:rsidRPr="00370AFF">
              <w:rPr>
                <w:rFonts w:cs="Arial"/>
              </w:rPr>
              <w:t xml:space="preserve">organisation </w:t>
            </w:r>
            <w:r w:rsidRPr="00A37315">
              <w:rPr>
                <w:rFonts w:cs="Arial"/>
              </w:rPr>
              <w:t>and where you can go to for support</w:t>
            </w:r>
          </w:p>
          <w:p w:rsidR="00A726B7" w:rsidRPr="00A37315" w:rsidRDefault="00A726B7" w:rsidP="00BA0F70">
            <w:pPr>
              <w:pStyle w:val="ListParagraph"/>
              <w:numPr>
                <w:ilvl w:val="0"/>
                <w:numId w:val="23"/>
              </w:numPr>
              <w:spacing w:after="0" w:line="360" w:lineRule="auto"/>
              <w:rPr>
                <w:rFonts w:ascii="Arial" w:hAnsi="Arial" w:cs="Arial"/>
              </w:rPr>
            </w:pPr>
            <w:r w:rsidRPr="00A37315">
              <w:rPr>
                <w:rFonts w:ascii="Arial" w:hAnsi="Arial" w:cs="Arial"/>
              </w:rPr>
              <w:t>how to identify priorities and contribute to priority setting</w:t>
            </w:r>
          </w:p>
          <w:p w:rsidR="00A726B7" w:rsidRPr="00C00BF9" w:rsidRDefault="00A726B7" w:rsidP="00BA0F70">
            <w:pPr>
              <w:numPr>
                <w:ilvl w:val="0"/>
                <w:numId w:val="23"/>
              </w:numPr>
              <w:spacing w:line="360" w:lineRule="auto"/>
              <w:rPr>
                <w:rFonts w:cs="Arial"/>
                <w:b/>
              </w:rPr>
            </w:pPr>
            <w:r w:rsidRPr="004023CC">
              <w:rPr>
                <w:rFonts w:cs="Arial"/>
              </w:rPr>
              <w:t xml:space="preserve">how to evaluate  the impact of commissioning, procurement and contracting activities on </w:t>
            </w:r>
            <w:r>
              <w:rPr>
                <w:rFonts w:cs="Arial"/>
              </w:rPr>
              <w:t>individuals, key people and communities</w:t>
            </w:r>
          </w:p>
          <w:p w:rsidR="00A726B7" w:rsidRPr="00C00BF9" w:rsidRDefault="00A726B7" w:rsidP="00BA0F70">
            <w:pPr>
              <w:numPr>
                <w:ilvl w:val="0"/>
                <w:numId w:val="23"/>
              </w:numPr>
              <w:spacing w:line="360" w:lineRule="auto"/>
              <w:rPr>
                <w:rFonts w:cs="Arial"/>
              </w:rPr>
            </w:pPr>
            <w:r w:rsidRPr="00A37315">
              <w:rPr>
                <w:rFonts w:cs="Arial"/>
              </w:rPr>
              <w:t xml:space="preserve">how to evaluate different methods and approaches of measuring the achievement of outcomes </w:t>
            </w:r>
          </w:p>
          <w:p w:rsidR="00A726B7" w:rsidRPr="00A37315" w:rsidRDefault="00A726B7" w:rsidP="00BA0F70">
            <w:pPr>
              <w:numPr>
                <w:ilvl w:val="0"/>
                <w:numId w:val="23"/>
              </w:numPr>
              <w:spacing w:line="360" w:lineRule="auto"/>
              <w:rPr>
                <w:rFonts w:cs="Arial"/>
              </w:rPr>
            </w:pPr>
            <w:r w:rsidRPr="00A37315">
              <w:rPr>
                <w:rFonts w:cs="Arial"/>
              </w:rPr>
              <w:t xml:space="preserve">how to evaluate the importance of </w:t>
            </w:r>
            <w:r>
              <w:rPr>
                <w:rFonts w:cs="Arial"/>
              </w:rPr>
              <w:t xml:space="preserve"> preventative and </w:t>
            </w:r>
            <w:r w:rsidRPr="00A37315">
              <w:rPr>
                <w:rFonts w:cs="Arial"/>
              </w:rPr>
              <w:t>community based provision</w:t>
            </w:r>
          </w:p>
          <w:p w:rsidR="00A726B7" w:rsidRPr="00A37315" w:rsidRDefault="00A726B7" w:rsidP="00BA0F70">
            <w:pPr>
              <w:pStyle w:val="ListParagraph"/>
              <w:numPr>
                <w:ilvl w:val="0"/>
                <w:numId w:val="23"/>
              </w:numPr>
              <w:spacing w:after="0" w:line="360" w:lineRule="auto"/>
              <w:rPr>
                <w:rFonts w:ascii="Arial" w:hAnsi="Arial" w:cs="Arial"/>
              </w:rPr>
            </w:pPr>
            <w:r>
              <w:rPr>
                <w:rFonts w:ascii="Arial" w:hAnsi="Arial" w:cs="Arial"/>
              </w:rPr>
              <w:t>how to manage agreed transformations for service provision</w:t>
            </w:r>
          </w:p>
          <w:p w:rsidR="00A726B7" w:rsidRDefault="00A726B7" w:rsidP="00BA0F70">
            <w:pPr>
              <w:pStyle w:val="NOSNumberList"/>
              <w:numPr>
                <w:ilvl w:val="0"/>
                <w:numId w:val="23"/>
              </w:numPr>
              <w:spacing w:line="360" w:lineRule="auto"/>
              <w:rPr>
                <w:rFonts w:cs="Arial"/>
              </w:rPr>
            </w:pPr>
            <w:r w:rsidRPr="00A37315">
              <w:rPr>
                <w:rFonts w:cs="Arial"/>
              </w:rPr>
              <w:t xml:space="preserve">techniques for problem solving and innovative thinking </w:t>
            </w:r>
          </w:p>
          <w:p w:rsidR="00A726B7" w:rsidRPr="00325967" w:rsidRDefault="00A726B7" w:rsidP="00BA0F70">
            <w:pPr>
              <w:pStyle w:val="NOSNumberList"/>
              <w:numPr>
                <w:ilvl w:val="0"/>
                <w:numId w:val="23"/>
              </w:numPr>
              <w:spacing w:line="360" w:lineRule="auto"/>
              <w:rPr>
                <w:rFonts w:cs="Arial"/>
              </w:rPr>
            </w:pPr>
            <w:r w:rsidRPr="00325967">
              <w:rPr>
                <w:rFonts w:cs="Arial"/>
              </w:rPr>
              <w:t xml:space="preserve">how to manage </w:t>
            </w:r>
            <w:r>
              <w:rPr>
                <w:rFonts w:cs="Arial"/>
              </w:rPr>
              <w:t xml:space="preserve">budgets and </w:t>
            </w:r>
            <w:r w:rsidRPr="00325967">
              <w:rPr>
                <w:rFonts w:cs="Arial"/>
              </w:rPr>
              <w:t xml:space="preserve">resources </w:t>
            </w:r>
          </w:p>
          <w:p w:rsidR="00A726B7" w:rsidRPr="00A37315" w:rsidRDefault="00A726B7" w:rsidP="00BA0F70">
            <w:pPr>
              <w:pStyle w:val="NOSNumberList"/>
              <w:numPr>
                <w:ilvl w:val="0"/>
                <w:numId w:val="23"/>
              </w:numPr>
              <w:spacing w:line="360" w:lineRule="auto"/>
              <w:rPr>
                <w:rFonts w:cs="Arial"/>
              </w:rPr>
            </w:pPr>
            <w:r w:rsidRPr="00A37315">
              <w:rPr>
                <w:rFonts w:cs="Arial"/>
              </w:rPr>
              <w:t xml:space="preserve">how to identify and manage ethical conflicts and dilemmas in your work </w:t>
            </w:r>
          </w:p>
          <w:p w:rsidR="00A726B7" w:rsidRPr="00A37315" w:rsidRDefault="00A726B7" w:rsidP="00BA0F70">
            <w:pPr>
              <w:pStyle w:val="NOSNumberList"/>
              <w:numPr>
                <w:ilvl w:val="0"/>
                <w:numId w:val="23"/>
              </w:numPr>
              <w:spacing w:line="360" w:lineRule="auto"/>
              <w:rPr>
                <w:rFonts w:cs="Arial"/>
              </w:rPr>
            </w:pPr>
            <w:r w:rsidRPr="00A37315">
              <w:rPr>
                <w:rFonts w:cs="Arial"/>
              </w:rPr>
              <w:t xml:space="preserve">your own background, experiences and beliefs that may have an impact on your practice  </w:t>
            </w:r>
          </w:p>
          <w:p w:rsidR="00A726B7" w:rsidRPr="00A37315" w:rsidRDefault="00A726B7" w:rsidP="00BA0F70">
            <w:pPr>
              <w:pStyle w:val="NOSNumberList"/>
              <w:numPr>
                <w:ilvl w:val="0"/>
                <w:numId w:val="23"/>
              </w:numPr>
              <w:spacing w:line="360" w:lineRule="auto"/>
              <w:rPr>
                <w:rFonts w:cs="Arial"/>
              </w:rPr>
            </w:pPr>
            <w:r w:rsidRPr="00A37315">
              <w:rPr>
                <w:rFonts w:cs="Arial"/>
              </w:rPr>
              <w:t xml:space="preserve">how to use </w:t>
            </w:r>
            <w:r w:rsidRPr="00A37315">
              <w:rPr>
                <w:rFonts w:cs="Arial"/>
                <w:b/>
              </w:rPr>
              <w:t>evidence based practice</w:t>
            </w:r>
            <w:r w:rsidRPr="00A37315">
              <w:rPr>
                <w:rFonts w:cs="Arial"/>
              </w:rPr>
              <w:t xml:space="preserve"> to justify your actions and decisions </w:t>
            </w:r>
          </w:p>
          <w:p w:rsidR="00A726B7" w:rsidRPr="00A15F12" w:rsidRDefault="00A726B7" w:rsidP="00BA0F70">
            <w:pPr>
              <w:pStyle w:val="NOSNumberList"/>
              <w:numPr>
                <w:ilvl w:val="0"/>
                <w:numId w:val="23"/>
              </w:numPr>
              <w:spacing w:line="360" w:lineRule="auto"/>
              <w:rPr>
                <w:rFonts w:cs="Arial"/>
              </w:rPr>
            </w:pPr>
            <w:r w:rsidRPr="00A15F12">
              <w:rPr>
                <w:rFonts w:cs="Arial"/>
              </w:rPr>
              <w:t xml:space="preserve">how to contribute to the development of systems, practices, policies and procedures </w:t>
            </w:r>
          </w:p>
          <w:p w:rsidR="00A726B7" w:rsidRPr="00A37315" w:rsidRDefault="00A726B7" w:rsidP="00BA0F70">
            <w:pPr>
              <w:pStyle w:val="NOSNumberList"/>
              <w:numPr>
                <w:ilvl w:val="0"/>
                <w:numId w:val="0"/>
              </w:numPr>
              <w:spacing w:line="360" w:lineRule="auto"/>
              <w:ind w:left="743"/>
              <w:rPr>
                <w:rFonts w:cs="Arial"/>
                <w:b/>
              </w:rPr>
            </w:pPr>
          </w:p>
          <w:p w:rsidR="00A726B7" w:rsidRPr="00A37315" w:rsidRDefault="00A726B7" w:rsidP="00BA0F70">
            <w:pPr>
              <w:pStyle w:val="NOSNumberList"/>
              <w:numPr>
                <w:ilvl w:val="0"/>
                <w:numId w:val="0"/>
              </w:numPr>
              <w:spacing w:line="360" w:lineRule="auto"/>
              <w:ind w:left="924" w:hanging="567"/>
              <w:rPr>
                <w:rFonts w:cs="Arial"/>
                <w:b/>
              </w:rPr>
            </w:pPr>
            <w:r w:rsidRPr="00A37315">
              <w:rPr>
                <w:rFonts w:cs="Arial"/>
                <w:b/>
              </w:rPr>
              <w:t>Theory for practice</w:t>
            </w:r>
          </w:p>
          <w:p w:rsidR="00A726B7" w:rsidRPr="00A37315" w:rsidRDefault="00A726B7" w:rsidP="00BA0F70">
            <w:pPr>
              <w:pStyle w:val="NOSNumberList"/>
              <w:numPr>
                <w:ilvl w:val="0"/>
                <w:numId w:val="0"/>
              </w:numPr>
              <w:spacing w:line="360" w:lineRule="auto"/>
              <w:ind w:left="743"/>
              <w:rPr>
                <w:rFonts w:cs="Arial"/>
              </w:rPr>
            </w:pPr>
          </w:p>
          <w:p w:rsidR="00A726B7" w:rsidRPr="00A37315" w:rsidRDefault="00A726B7" w:rsidP="00BA0F70">
            <w:pPr>
              <w:numPr>
                <w:ilvl w:val="0"/>
                <w:numId w:val="23"/>
              </w:numPr>
              <w:spacing w:line="360" w:lineRule="auto"/>
              <w:contextualSpacing/>
              <w:rPr>
                <w:rFonts w:cs="Arial"/>
              </w:rPr>
            </w:pPr>
            <w:r w:rsidRPr="00A37315">
              <w:rPr>
                <w:rFonts w:cs="Arial"/>
              </w:rPr>
              <w:t xml:space="preserve">how </w:t>
            </w:r>
            <w:r>
              <w:rPr>
                <w:rFonts w:cs="Arial"/>
              </w:rPr>
              <w:t xml:space="preserve">to evaluate </w:t>
            </w:r>
            <w:r w:rsidRPr="00A37315">
              <w:rPr>
                <w:rFonts w:cs="Arial"/>
              </w:rPr>
              <w:t>the</w:t>
            </w:r>
            <w:r>
              <w:rPr>
                <w:rFonts w:cs="Arial"/>
              </w:rPr>
              <w:t xml:space="preserve"> impact of</w:t>
            </w:r>
            <w:r w:rsidRPr="00A37315">
              <w:rPr>
                <w:rFonts w:cs="Arial"/>
              </w:rPr>
              <w:t xml:space="preserve"> </w:t>
            </w:r>
            <w:r w:rsidRPr="0002155A">
              <w:rPr>
                <w:rFonts w:cs="Arial"/>
                <w:b/>
              </w:rPr>
              <w:t xml:space="preserve"> social</w:t>
            </w:r>
            <w:r>
              <w:rPr>
                <w:rFonts w:cs="Arial"/>
                <w:b/>
              </w:rPr>
              <w:t>, medical and business</w:t>
            </w:r>
            <w:r w:rsidRPr="0002155A">
              <w:rPr>
                <w:rFonts w:cs="Arial"/>
                <w:b/>
              </w:rPr>
              <w:t xml:space="preserve"> model</w:t>
            </w:r>
            <w:r>
              <w:rPr>
                <w:rFonts w:cs="Arial"/>
                <w:b/>
              </w:rPr>
              <w:t>s</w:t>
            </w:r>
            <w:r w:rsidRPr="0002155A">
              <w:rPr>
                <w:rFonts w:cs="Arial"/>
              </w:rPr>
              <w:t xml:space="preserve"> </w:t>
            </w:r>
            <w:r>
              <w:rPr>
                <w:rFonts w:cs="Arial"/>
              </w:rPr>
              <w:t>on the achievement of outcomes</w:t>
            </w:r>
          </w:p>
          <w:p w:rsidR="00A726B7" w:rsidRPr="00C00BF9" w:rsidRDefault="00A726B7" w:rsidP="00BA0F70">
            <w:pPr>
              <w:numPr>
                <w:ilvl w:val="0"/>
                <w:numId w:val="23"/>
              </w:numPr>
              <w:spacing w:line="360" w:lineRule="auto"/>
              <w:contextualSpacing/>
              <w:rPr>
                <w:rFonts w:cs="Arial"/>
              </w:rPr>
            </w:pPr>
            <w:r w:rsidRPr="00A37315">
              <w:rPr>
                <w:rFonts w:cs="Arial"/>
              </w:rPr>
              <w:t xml:space="preserve">how to evaluate the impact of organisational structure and culture upon how flexibly and innovatively resources can be used </w:t>
            </w:r>
          </w:p>
          <w:p w:rsidR="00A726B7" w:rsidRDefault="00A726B7" w:rsidP="00BA0F70">
            <w:pPr>
              <w:numPr>
                <w:ilvl w:val="0"/>
                <w:numId w:val="23"/>
              </w:numPr>
              <w:spacing w:line="360" w:lineRule="auto"/>
              <w:rPr>
                <w:rFonts w:cs="Arial"/>
              </w:rPr>
            </w:pPr>
            <w:r w:rsidRPr="00D211CB">
              <w:rPr>
                <w:rFonts w:cs="Arial"/>
              </w:rPr>
              <w:t xml:space="preserve">how to evaluate theories and approaches to management relevant </w:t>
            </w:r>
            <w:r>
              <w:rPr>
                <w:rFonts w:cs="Arial"/>
              </w:rPr>
              <w:t>to your area of responsibility</w:t>
            </w:r>
          </w:p>
          <w:p w:rsidR="00A726B7" w:rsidRDefault="00A726B7" w:rsidP="00BA0F70">
            <w:pPr>
              <w:spacing w:line="360" w:lineRule="auto"/>
              <w:ind w:left="1055"/>
              <w:rPr>
                <w:rFonts w:cs="Arial"/>
              </w:rPr>
            </w:pPr>
          </w:p>
          <w:p w:rsidR="00BA0F70" w:rsidRDefault="00BA0F70" w:rsidP="00BA0F70">
            <w:pPr>
              <w:spacing w:line="360" w:lineRule="auto"/>
              <w:ind w:left="1055"/>
              <w:rPr>
                <w:rFonts w:cs="Arial"/>
              </w:rPr>
            </w:pPr>
          </w:p>
          <w:p w:rsidR="00BA0F70" w:rsidRPr="00D211CB" w:rsidRDefault="00BA0F70" w:rsidP="00BA0F70">
            <w:pPr>
              <w:spacing w:line="360" w:lineRule="auto"/>
              <w:ind w:left="1055"/>
              <w:rPr>
                <w:rFonts w:cs="Arial"/>
              </w:rPr>
            </w:pPr>
          </w:p>
          <w:p w:rsidR="00A726B7" w:rsidRPr="00A37315" w:rsidRDefault="00A726B7" w:rsidP="00BA0F70">
            <w:pPr>
              <w:pStyle w:val="NOSNumberList"/>
              <w:numPr>
                <w:ilvl w:val="0"/>
                <w:numId w:val="0"/>
              </w:numPr>
              <w:spacing w:line="360" w:lineRule="auto"/>
              <w:ind w:left="924" w:hanging="567"/>
              <w:rPr>
                <w:rFonts w:cs="Arial"/>
                <w:b/>
              </w:rPr>
            </w:pPr>
            <w:r w:rsidRPr="00A37315">
              <w:rPr>
                <w:rFonts w:cs="Arial"/>
                <w:b/>
              </w:rPr>
              <w:lastRenderedPageBreak/>
              <w:t>Personal and professional development</w:t>
            </w:r>
          </w:p>
          <w:p w:rsidR="00A726B7" w:rsidRPr="00A37315" w:rsidRDefault="00A726B7" w:rsidP="00BA0F70">
            <w:pPr>
              <w:pStyle w:val="NOSNumberList"/>
              <w:numPr>
                <w:ilvl w:val="0"/>
                <w:numId w:val="0"/>
              </w:numPr>
              <w:spacing w:line="360" w:lineRule="auto"/>
              <w:ind w:left="743"/>
              <w:rPr>
                <w:rFonts w:cs="Arial"/>
                <w:b/>
              </w:rPr>
            </w:pPr>
          </w:p>
          <w:p w:rsidR="00A726B7" w:rsidRPr="00A37315" w:rsidRDefault="00A726B7" w:rsidP="00BA0F70">
            <w:pPr>
              <w:pStyle w:val="NOSNumberList"/>
              <w:numPr>
                <w:ilvl w:val="0"/>
                <w:numId w:val="23"/>
              </w:numPr>
              <w:spacing w:line="360" w:lineRule="auto"/>
              <w:rPr>
                <w:rFonts w:cs="Arial"/>
              </w:rPr>
            </w:pPr>
            <w:r w:rsidRPr="00A37315">
              <w:rPr>
                <w:rFonts w:cs="Arial"/>
              </w:rPr>
              <w:t>how to promote reflective</w:t>
            </w:r>
            <w:r>
              <w:rPr>
                <w:rFonts w:cs="Arial"/>
              </w:rPr>
              <w:t>,</w:t>
            </w:r>
            <w:r w:rsidRPr="00A37315">
              <w:rPr>
                <w:rFonts w:cs="Arial"/>
              </w:rPr>
              <w:t xml:space="preserve"> person centred</w:t>
            </w:r>
            <w:r>
              <w:rPr>
                <w:rFonts w:cs="Arial"/>
              </w:rPr>
              <w:t>,</w:t>
            </w:r>
            <w:r w:rsidRPr="00A37315">
              <w:rPr>
                <w:rFonts w:cs="Arial"/>
              </w:rPr>
              <w:t xml:space="preserve"> evidence based  practice</w:t>
            </w:r>
          </w:p>
          <w:p w:rsidR="00A726B7" w:rsidRPr="00A37315" w:rsidRDefault="00A726B7" w:rsidP="00BA0F70">
            <w:pPr>
              <w:pStyle w:val="NOSNumberList"/>
              <w:numPr>
                <w:ilvl w:val="0"/>
                <w:numId w:val="23"/>
              </w:numPr>
              <w:spacing w:line="360" w:lineRule="auto"/>
              <w:rPr>
                <w:rFonts w:cs="Arial"/>
              </w:rPr>
            </w:pPr>
            <w:r w:rsidRPr="00A37315">
              <w:rPr>
                <w:rFonts w:cs="Arial"/>
              </w:rPr>
              <w:t>your role in sharing and developing knowledge and practice with others, including individuals</w:t>
            </w:r>
            <w:r>
              <w:rPr>
                <w:rFonts w:cs="Arial"/>
              </w:rPr>
              <w:t>, key people and communities</w:t>
            </w:r>
          </w:p>
          <w:p w:rsidR="00A726B7" w:rsidRPr="00A57829" w:rsidRDefault="00A726B7" w:rsidP="00BA0F70">
            <w:pPr>
              <w:numPr>
                <w:ilvl w:val="0"/>
                <w:numId w:val="23"/>
              </w:numPr>
              <w:spacing w:line="360" w:lineRule="auto"/>
              <w:rPr>
                <w:rFonts w:cs="Arial"/>
              </w:rPr>
            </w:pPr>
            <w:r>
              <w:rPr>
                <w:rFonts w:cs="Arial"/>
              </w:rPr>
              <w:t>how to manage time</w:t>
            </w:r>
            <w:r w:rsidRPr="00A57829">
              <w:rPr>
                <w:rFonts w:cs="Arial"/>
              </w:rPr>
              <w:t xml:space="preserve"> and workload </w:t>
            </w:r>
          </w:p>
          <w:p w:rsidR="00A726B7" w:rsidRDefault="00A726B7" w:rsidP="00BA0F70">
            <w:pPr>
              <w:pStyle w:val="NOSNumberList"/>
              <w:numPr>
                <w:ilvl w:val="0"/>
                <w:numId w:val="23"/>
              </w:numPr>
              <w:spacing w:line="360" w:lineRule="auto"/>
              <w:rPr>
                <w:rFonts w:cs="Arial"/>
              </w:rPr>
            </w:pPr>
            <w:r w:rsidRPr="00A57829">
              <w:rPr>
                <w:rFonts w:cs="Arial"/>
              </w:rPr>
              <w:t xml:space="preserve">how to provide constructive feedback </w:t>
            </w:r>
          </w:p>
          <w:p w:rsidR="00A726B7" w:rsidRDefault="00A726B7" w:rsidP="00BA0F70">
            <w:pPr>
              <w:pStyle w:val="NOSNumberList"/>
              <w:numPr>
                <w:ilvl w:val="0"/>
                <w:numId w:val="23"/>
              </w:numPr>
              <w:spacing w:line="360" w:lineRule="auto"/>
              <w:rPr>
                <w:rFonts w:cs="Arial"/>
              </w:rPr>
            </w:pPr>
            <w:r w:rsidRPr="00C00BF9">
              <w:rPr>
                <w:rFonts w:cs="Arial"/>
              </w:rPr>
              <w:t xml:space="preserve">how to identify and access opportunities for professional development </w:t>
            </w:r>
          </w:p>
          <w:p w:rsidR="00A726B7" w:rsidRPr="00C00BF9" w:rsidRDefault="00A726B7" w:rsidP="00BA0F70">
            <w:pPr>
              <w:pStyle w:val="NOSNumberList"/>
              <w:numPr>
                <w:ilvl w:val="0"/>
                <w:numId w:val="23"/>
              </w:numPr>
              <w:spacing w:line="360" w:lineRule="auto"/>
              <w:rPr>
                <w:rFonts w:cs="Arial"/>
              </w:rPr>
            </w:pPr>
            <w:r>
              <w:rPr>
                <w:rFonts w:cs="Arial"/>
              </w:rPr>
              <w:t>how to develop professional knowledge and practice through reflective supervision and appraisal</w:t>
            </w:r>
          </w:p>
          <w:p w:rsidR="00A726B7" w:rsidRPr="00A37315" w:rsidRDefault="00A726B7" w:rsidP="00BA0F70">
            <w:pPr>
              <w:pStyle w:val="NOSNumberList"/>
              <w:numPr>
                <w:ilvl w:val="0"/>
                <w:numId w:val="0"/>
              </w:numPr>
              <w:spacing w:line="360" w:lineRule="auto"/>
              <w:ind w:left="743"/>
              <w:rPr>
                <w:rFonts w:cs="Arial"/>
              </w:rPr>
            </w:pPr>
          </w:p>
          <w:p w:rsidR="00A726B7" w:rsidRPr="00A37315" w:rsidRDefault="00A726B7" w:rsidP="00BA0F70">
            <w:pPr>
              <w:pStyle w:val="NOSNumberList"/>
              <w:numPr>
                <w:ilvl w:val="0"/>
                <w:numId w:val="0"/>
              </w:numPr>
              <w:spacing w:line="360" w:lineRule="auto"/>
              <w:ind w:left="924" w:hanging="567"/>
              <w:rPr>
                <w:rFonts w:cs="Arial"/>
                <w:b/>
              </w:rPr>
            </w:pPr>
            <w:r w:rsidRPr="00A37315">
              <w:rPr>
                <w:rFonts w:cs="Arial"/>
                <w:b/>
              </w:rPr>
              <w:t>Communication</w:t>
            </w:r>
          </w:p>
          <w:p w:rsidR="00A726B7" w:rsidRPr="00A37315" w:rsidRDefault="00A726B7" w:rsidP="00BA0F70">
            <w:pPr>
              <w:pStyle w:val="NOSNumberList"/>
              <w:numPr>
                <w:ilvl w:val="0"/>
                <w:numId w:val="0"/>
              </w:numPr>
              <w:spacing w:line="360" w:lineRule="auto"/>
              <w:ind w:left="743"/>
              <w:rPr>
                <w:rFonts w:cs="Arial"/>
                <w:b/>
              </w:rPr>
            </w:pPr>
          </w:p>
          <w:p w:rsidR="00A726B7" w:rsidRDefault="00A726B7" w:rsidP="00BA0F70">
            <w:pPr>
              <w:numPr>
                <w:ilvl w:val="0"/>
                <w:numId w:val="23"/>
              </w:numPr>
              <w:spacing w:line="360" w:lineRule="auto"/>
              <w:rPr>
                <w:rFonts w:cs="Arial"/>
              </w:rPr>
            </w:pPr>
            <w:r>
              <w:rPr>
                <w:rFonts w:cs="Arial"/>
              </w:rPr>
              <w:t>how to use communication as a foundation for co-productive commissioning</w:t>
            </w:r>
          </w:p>
          <w:p w:rsidR="00A726B7" w:rsidRPr="00A37315" w:rsidRDefault="00A726B7" w:rsidP="00BA0F70">
            <w:pPr>
              <w:numPr>
                <w:ilvl w:val="0"/>
                <w:numId w:val="23"/>
              </w:numPr>
              <w:spacing w:line="360" w:lineRule="auto"/>
              <w:rPr>
                <w:rFonts w:cs="Arial"/>
              </w:rPr>
            </w:pPr>
            <w:r w:rsidRPr="00F6423A">
              <w:rPr>
                <w:rFonts w:cs="Arial"/>
              </w:rPr>
              <w:t xml:space="preserve">how to manage and </w:t>
            </w:r>
            <w:r>
              <w:rPr>
                <w:rFonts w:cs="Arial"/>
              </w:rPr>
              <w:t>promote effective communication</w:t>
            </w:r>
            <w:r w:rsidRPr="00F6423A">
              <w:rPr>
                <w:rFonts w:cs="Arial"/>
              </w:rPr>
              <w:t xml:space="preserve"> with </w:t>
            </w:r>
            <w:r w:rsidRPr="00913605">
              <w:rPr>
                <w:rFonts w:cs="Arial"/>
                <w:b/>
              </w:rPr>
              <w:t>colleagues</w:t>
            </w:r>
            <w:r w:rsidRPr="00F6423A">
              <w:rPr>
                <w:rFonts w:cs="Arial"/>
              </w:rPr>
              <w:t>, individuals and other</w:t>
            </w:r>
            <w:r>
              <w:rPr>
                <w:rFonts w:cs="Arial"/>
              </w:rPr>
              <w:t xml:space="preserve"> </w:t>
            </w:r>
            <w:r w:rsidRPr="00F6423A">
              <w:rPr>
                <w:rFonts w:cs="Arial"/>
              </w:rPr>
              <w:t>s</w:t>
            </w:r>
            <w:r>
              <w:rPr>
                <w:rFonts w:cs="Arial"/>
              </w:rPr>
              <w:t>takeholders</w:t>
            </w:r>
          </w:p>
          <w:p w:rsidR="00A726B7" w:rsidRPr="00A37315" w:rsidRDefault="00A726B7" w:rsidP="00BA0F70">
            <w:pPr>
              <w:pStyle w:val="NOSNumberList"/>
              <w:numPr>
                <w:ilvl w:val="0"/>
                <w:numId w:val="0"/>
              </w:numPr>
              <w:spacing w:line="360" w:lineRule="auto"/>
              <w:ind w:left="743"/>
              <w:rPr>
                <w:rFonts w:cs="Arial"/>
                <w:b/>
                <w:bCs/>
              </w:rPr>
            </w:pPr>
          </w:p>
          <w:p w:rsidR="00A726B7" w:rsidRPr="00A37315" w:rsidRDefault="00A726B7" w:rsidP="00BA0F70">
            <w:pPr>
              <w:pStyle w:val="NOSNumberList"/>
              <w:numPr>
                <w:ilvl w:val="0"/>
                <w:numId w:val="0"/>
              </w:numPr>
              <w:spacing w:line="360" w:lineRule="auto"/>
              <w:ind w:left="924" w:hanging="567"/>
              <w:rPr>
                <w:rFonts w:cs="Arial"/>
                <w:b/>
                <w:bCs/>
              </w:rPr>
            </w:pPr>
            <w:r w:rsidRPr="00A37315">
              <w:rPr>
                <w:rFonts w:cs="Arial"/>
                <w:b/>
                <w:bCs/>
              </w:rPr>
              <w:t>Handling information</w:t>
            </w:r>
          </w:p>
          <w:p w:rsidR="00A726B7" w:rsidRPr="00A37315" w:rsidRDefault="00A726B7" w:rsidP="00BA0F70">
            <w:pPr>
              <w:pStyle w:val="NOSNumberList"/>
              <w:numPr>
                <w:ilvl w:val="0"/>
                <w:numId w:val="0"/>
              </w:numPr>
              <w:spacing w:line="360" w:lineRule="auto"/>
              <w:ind w:left="743"/>
              <w:rPr>
                <w:rFonts w:cs="Arial"/>
                <w:b/>
                <w:bCs/>
              </w:rPr>
            </w:pPr>
          </w:p>
          <w:p w:rsidR="00A726B7" w:rsidRPr="00A37315" w:rsidRDefault="00A726B7" w:rsidP="00BA0F70">
            <w:pPr>
              <w:numPr>
                <w:ilvl w:val="0"/>
                <w:numId w:val="23"/>
              </w:numPr>
              <w:spacing w:line="360" w:lineRule="auto"/>
              <w:rPr>
                <w:rFonts w:cs="Arial"/>
              </w:rPr>
            </w:pPr>
            <w:r w:rsidRPr="00A37315">
              <w:rPr>
                <w:rFonts w:cs="Arial"/>
              </w:rPr>
              <w:t>legal requirements, policies, procedures and protocols for the security and confidentiality of information, taking account of  commercial sensitivity and procurement practice</w:t>
            </w:r>
          </w:p>
          <w:p w:rsidR="00A726B7" w:rsidRPr="00A37315" w:rsidRDefault="00A726B7" w:rsidP="00BA0F70">
            <w:pPr>
              <w:pStyle w:val="NOSNumberList"/>
              <w:numPr>
                <w:ilvl w:val="0"/>
                <w:numId w:val="23"/>
              </w:numPr>
              <w:spacing w:line="360" w:lineRule="auto"/>
              <w:rPr>
                <w:rFonts w:cs="Arial"/>
              </w:rPr>
            </w:pPr>
            <w:r w:rsidRPr="00A37315">
              <w:rPr>
                <w:rFonts w:cs="Arial"/>
              </w:rPr>
              <w:t>legal and work setting requirements for recording information and producing reports within timescales</w:t>
            </w:r>
          </w:p>
          <w:p w:rsidR="00A726B7" w:rsidRPr="00A37315" w:rsidRDefault="00A726B7" w:rsidP="00BA0F70">
            <w:pPr>
              <w:pStyle w:val="ListParagraph"/>
              <w:numPr>
                <w:ilvl w:val="0"/>
                <w:numId w:val="23"/>
              </w:numPr>
              <w:spacing w:after="0" w:line="360" w:lineRule="auto"/>
              <w:rPr>
                <w:rFonts w:ascii="Arial" w:hAnsi="Arial" w:cs="Arial"/>
              </w:rPr>
            </w:pPr>
            <w:r w:rsidRPr="00A37315">
              <w:rPr>
                <w:rFonts w:ascii="Arial" w:hAnsi="Arial" w:cs="Arial"/>
              </w:rPr>
              <w:t xml:space="preserve">how to identify, collect, analyse, measure and assess data </w:t>
            </w:r>
          </w:p>
          <w:p w:rsidR="00A726B7" w:rsidRPr="00A37315" w:rsidRDefault="00A726B7" w:rsidP="00BA0F70">
            <w:pPr>
              <w:numPr>
                <w:ilvl w:val="0"/>
                <w:numId w:val="23"/>
              </w:numPr>
              <w:spacing w:line="360" w:lineRule="auto"/>
              <w:contextualSpacing/>
              <w:rPr>
                <w:rFonts w:cs="Arial"/>
                <w:b/>
              </w:rPr>
            </w:pPr>
            <w:r w:rsidRPr="00F6423A">
              <w:rPr>
                <w:rFonts w:cs="Arial"/>
              </w:rPr>
              <w:t>methods of making data, information and analysis accessible for individuals</w:t>
            </w:r>
            <w:r>
              <w:rPr>
                <w:rFonts w:cs="Arial"/>
              </w:rPr>
              <w:t>, key people</w:t>
            </w:r>
            <w:r w:rsidRPr="00F6423A">
              <w:rPr>
                <w:rFonts w:cs="Arial"/>
              </w:rPr>
              <w:t xml:space="preserve"> and other</w:t>
            </w:r>
            <w:r>
              <w:rPr>
                <w:rFonts w:cs="Arial"/>
              </w:rPr>
              <w:t xml:space="preserve"> </w:t>
            </w:r>
            <w:r w:rsidRPr="00F6423A">
              <w:rPr>
                <w:rFonts w:cs="Arial"/>
              </w:rPr>
              <w:t>s</w:t>
            </w:r>
            <w:r>
              <w:rPr>
                <w:rFonts w:cs="Arial"/>
              </w:rPr>
              <w:t>takeholders</w:t>
            </w:r>
            <w:r w:rsidRPr="00F6423A">
              <w:rPr>
                <w:rFonts w:cs="Arial"/>
              </w:rPr>
              <w:t xml:space="preserve"> including decision makers</w:t>
            </w:r>
          </w:p>
          <w:p w:rsidR="00A726B7" w:rsidRPr="00A57829" w:rsidRDefault="00A726B7" w:rsidP="00BA0F70">
            <w:pPr>
              <w:numPr>
                <w:ilvl w:val="0"/>
                <w:numId w:val="23"/>
              </w:numPr>
              <w:spacing w:line="360" w:lineRule="auto"/>
              <w:rPr>
                <w:rFonts w:cs="Arial"/>
                <w:b/>
              </w:rPr>
            </w:pPr>
            <w:r w:rsidRPr="00A57829">
              <w:rPr>
                <w:rFonts w:cs="Arial"/>
              </w:rPr>
              <w:t xml:space="preserve">how and where electronic communications can and should be used </w:t>
            </w:r>
          </w:p>
          <w:p w:rsidR="00A726B7" w:rsidRPr="00A57829" w:rsidRDefault="00A726B7" w:rsidP="00BA0F70">
            <w:pPr>
              <w:spacing w:line="360" w:lineRule="auto"/>
              <w:ind w:left="601"/>
              <w:rPr>
                <w:rFonts w:cs="Arial"/>
                <w:b/>
              </w:rPr>
            </w:pPr>
          </w:p>
          <w:p w:rsidR="00A726B7" w:rsidRPr="00F6423A" w:rsidRDefault="00A726B7" w:rsidP="00BA0F70">
            <w:pPr>
              <w:spacing w:line="360" w:lineRule="auto"/>
              <w:ind w:left="884" w:hanging="567"/>
              <w:rPr>
                <w:rFonts w:cs="Arial"/>
                <w:b/>
              </w:rPr>
            </w:pPr>
            <w:r w:rsidRPr="00F6423A">
              <w:rPr>
                <w:rFonts w:cs="Arial"/>
                <w:b/>
              </w:rPr>
              <w:t>Health and Safety</w:t>
            </w:r>
          </w:p>
          <w:p w:rsidR="00A726B7" w:rsidRPr="00F6423A" w:rsidRDefault="00A726B7" w:rsidP="00BA0F70">
            <w:pPr>
              <w:spacing w:line="360" w:lineRule="auto"/>
              <w:ind w:left="601" w:hanging="567"/>
              <w:rPr>
                <w:rFonts w:cs="Arial"/>
                <w:b/>
              </w:rPr>
            </w:pPr>
          </w:p>
          <w:p w:rsidR="005274FF" w:rsidRPr="00702C16" w:rsidRDefault="00A726B7" w:rsidP="00BA0F70">
            <w:pPr>
              <w:numPr>
                <w:ilvl w:val="0"/>
                <w:numId w:val="23"/>
              </w:numPr>
              <w:spacing w:line="360" w:lineRule="auto"/>
              <w:contextualSpacing/>
            </w:pPr>
            <w:r w:rsidRPr="00A726B7">
              <w:rPr>
                <w:rFonts w:cs="Arial"/>
              </w:rPr>
              <w:t>legal and work setting requirements for health, safety and security in the work environment</w:t>
            </w:r>
          </w:p>
        </w:tc>
        <w:bookmarkStart w:id="0" w:name="_GoBack"/>
        <w:bookmarkEnd w:id="0"/>
      </w:tr>
      <w:tr w:rsidR="00B8193D" w:rsidTr="001D130F">
        <w:trPr>
          <w:gridAfter w:val="1"/>
          <w:wAfter w:w="425" w:type="dxa"/>
        </w:trPr>
        <w:tc>
          <w:tcPr>
            <w:tcW w:w="2269" w:type="dxa"/>
            <w:tcBorders>
              <w:top w:val="nil"/>
            </w:tcBorders>
          </w:tcPr>
          <w:p w:rsidR="00201BF6" w:rsidRPr="00B8193D" w:rsidRDefault="00201BF6" w:rsidP="00A726B7">
            <w:pPr>
              <w:pStyle w:val="Heading1"/>
              <w:spacing w:before="0"/>
              <w:outlineLvl w:val="0"/>
            </w:pPr>
          </w:p>
        </w:tc>
        <w:tc>
          <w:tcPr>
            <w:tcW w:w="8080" w:type="dxa"/>
            <w:tcBorders>
              <w:top w:val="nil"/>
            </w:tcBorders>
          </w:tcPr>
          <w:p w:rsidR="00B8193D" w:rsidRPr="00B8193D" w:rsidRDefault="00B8193D" w:rsidP="00BA0F70">
            <w:pPr>
              <w:pStyle w:val="NOSNumberList"/>
              <w:numPr>
                <w:ilvl w:val="0"/>
                <w:numId w:val="0"/>
              </w:numPr>
              <w:spacing w:line="360" w:lineRule="auto"/>
              <w:rPr>
                <w:b/>
              </w:rPr>
            </w:pPr>
          </w:p>
        </w:tc>
      </w:tr>
    </w:tbl>
    <w:p w:rsidR="00B8193D" w:rsidRDefault="00B8193D" w:rsidP="002D59F8">
      <w:pPr>
        <w:sectPr w:rsidR="00B8193D" w:rsidSect="00DE51D1">
          <w:headerReference w:type="default" r:id="rId9"/>
          <w:footerReference w:type="default" r:id="rId10"/>
          <w:pgSz w:w="11906" w:h="16838" w:code="9"/>
          <w:pgMar w:top="1440" w:right="1440" w:bottom="993" w:left="1440" w:header="426" w:footer="321" w:gutter="0"/>
          <w:cols w:space="708"/>
          <w:docGrid w:linePitch="360"/>
        </w:sect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221"/>
      </w:tblGrid>
      <w:tr w:rsidR="00B8193D" w:rsidRPr="002D59F8" w:rsidTr="00954281">
        <w:tc>
          <w:tcPr>
            <w:tcW w:w="10490" w:type="dxa"/>
            <w:gridSpan w:val="2"/>
          </w:tcPr>
          <w:p w:rsidR="00B8193D" w:rsidRPr="00B8193D" w:rsidRDefault="00B8193D" w:rsidP="005D51BD">
            <w:pPr>
              <w:pStyle w:val="Heading1"/>
              <w:spacing w:before="0" w:line="360" w:lineRule="auto"/>
              <w:outlineLvl w:val="0"/>
              <w:rPr>
                <w:b w:val="0"/>
                <w:sz w:val="22"/>
                <w:szCs w:val="22"/>
              </w:rPr>
            </w:pPr>
            <w:r w:rsidRPr="00B8193D">
              <w:rPr>
                <w:sz w:val="22"/>
                <w:szCs w:val="22"/>
              </w:rPr>
              <w:lastRenderedPageBreak/>
              <w:t xml:space="preserve">Additional information </w:t>
            </w:r>
          </w:p>
          <w:p w:rsidR="00B8193D" w:rsidRPr="002D59F8" w:rsidRDefault="00B8193D" w:rsidP="005D51BD">
            <w:pPr>
              <w:pStyle w:val="Heading1"/>
              <w:spacing w:before="0" w:line="360" w:lineRule="auto"/>
              <w:outlineLvl w:val="0"/>
              <w:rPr>
                <w:b w:val="0"/>
                <w:sz w:val="22"/>
                <w:szCs w:val="22"/>
              </w:rPr>
            </w:pPr>
          </w:p>
        </w:tc>
      </w:tr>
      <w:tr w:rsidR="00B8193D" w:rsidRPr="00B8193D" w:rsidTr="00954281">
        <w:tc>
          <w:tcPr>
            <w:tcW w:w="2269" w:type="dxa"/>
          </w:tcPr>
          <w:p w:rsidR="00201BF6" w:rsidRPr="00283FF7" w:rsidRDefault="00201BF6" w:rsidP="005D51BD">
            <w:pPr>
              <w:pStyle w:val="Heading1"/>
              <w:spacing w:before="0" w:line="360" w:lineRule="auto"/>
              <w:outlineLvl w:val="0"/>
              <w:rPr>
                <w:color w:val="5979CD" w:themeColor="text1" w:themeTint="99"/>
                <w:sz w:val="22"/>
                <w:szCs w:val="22"/>
              </w:rPr>
            </w:pPr>
            <w:r w:rsidRPr="00283FF7">
              <w:rPr>
                <w:color w:val="5979CD" w:themeColor="text1" w:themeTint="99"/>
                <w:sz w:val="22"/>
                <w:szCs w:val="22"/>
              </w:rPr>
              <w:t>Scope / range related to performance criteria:</w:t>
            </w:r>
          </w:p>
          <w:p w:rsidR="00201BF6" w:rsidRDefault="00201BF6" w:rsidP="005D51BD">
            <w:pPr>
              <w:spacing w:line="360" w:lineRule="auto"/>
            </w:pPr>
          </w:p>
          <w:p w:rsidR="005D51BD" w:rsidRPr="00B8193D" w:rsidRDefault="005D51BD" w:rsidP="005D51BD">
            <w:pPr>
              <w:spacing w:line="360" w:lineRule="auto"/>
            </w:pPr>
          </w:p>
        </w:tc>
        <w:tc>
          <w:tcPr>
            <w:tcW w:w="8221" w:type="dxa"/>
          </w:tcPr>
          <w:p w:rsidR="00C102FD" w:rsidRPr="002825B1" w:rsidRDefault="00C102FD" w:rsidP="005D51BD">
            <w:pPr>
              <w:spacing w:line="360" w:lineRule="auto"/>
            </w:pPr>
            <w:r w:rsidRPr="002825B1">
              <w:t>The details in this field are explanatory statements of scope and/or examples of possible contexts in which the NOS may apply; they are not to be regarded as range statements required for achievement of the NOS.</w:t>
            </w:r>
          </w:p>
          <w:p w:rsidR="00C102FD" w:rsidRPr="002825B1" w:rsidRDefault="00C102FD" w:rsidP="005D51BD">
            <w:pPr>
              <w:spacing w:line="360" w:lineRule="auto"/>
            </w:pPr>
          </w:p>
          <w:p w:rsidR="00C102FD" w:rsidRPr="002825B1" w:rsidRDefault="00C102FD" w:rsidP="005D51BD">
            <w:pPr>
              <w:spacing w:line="360" w:lineRule="auto"/>
              <w:rPr>
                <w:lang w:eastAsia="en-GB"/>
              </w:rPr>
            </w:pPr>
            <w:r w:rsidRPr="002825B1">
              <w:rPr>
                <w:lang w:eastAsia="en-GB"/>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C102FD" w:rsidRPr="002825B1" w:rsidRDefault="00C102FD" w:rsidP="005D51BD">
            <w:pPr>
              <w:spacing w:line="360" w:lineRule="auto"/>
              <w:rPr>
                <w:lang w:eastAsia="en-GB"/>
              </w:rPr>
            </w:pPr>
          </w:p>
          <w:p w:rsidR="00C102FD" w:rsidRDefault="00C102FD" w:rsidP="005D51BD">
            <w:pPr>
              <w:spacing w:line="360" w:lineRule="auto"/>
              <w:rPr>
                <w:lang w:eastAsia="en-GB"/>
              </w:rPr>
            </w:pPr>
            <w:r w:rsidRPr="002825B1">
              <w:rPr>
                <w:lang w:eastAsia="en-GB"/>
              </w:rPr>
              <w:t>Where there are language differences within the work setting, achievement of this standard may require the involvement of interprete</w:t>
            </w:r>
            <w:r>
              <w:rPr>
                <w:lang w:eastAsia="en-GB"/>
              </w:rPr>
              <w:t>rs or translation services.</w:t>
            </w:r>
          </w:p>
          <w:p w:rsidR="00C102FD" w:rsidRDefault="00C102FD" w:rsidP="005D51BD">
            <w:pPr>
              <w:spacing w:line="360" w:lineRule="auto"/>
              <w:rPr>
                <w:lang w:eastAsia="en-GB"/>
              </w:rPr>
            </w:pPr>
          </w:p>
          <w:p w:rsidR="00C102FD" w:rsidRPr="00004AE6" w:rsidRDefault="00C102FD" w:rsidP="005D51BD">
            <w:pPr>
              <w:spacing w:line="360" w:lineRule="auto"/>
              <w:rPr>
                <w:rFonts w:cs="Arial"/>
              </w:rPr>
            </w:pPr>
            <w:r w:rsidRPr="00004AE6">
              <w:rPr>
                <w:rFonts w:cs="Arial"/>
                <w:b/>
              </w:rPr>
              <w:t>Criteria</w:t>
            </w:r>
            <w:r w:rsidRPr="00004AE6">
              <w:rPr>
                <w:rFonts w:cs="Arial"/>
              </w:rPr>
              <w:t xml:space="preserve"> are factors that can be used to measure and make a judgement about whether or not an outcome has been achieved, how much progress has been made or how well something has been done</w:t>
            </w:r>
            <w:r>
              <w:rPr>
                <w:rFonts w:cs="Arial"/>
              </w:rPr>
              <w:t>.</w:t>
            </w:r>
          </w:p>
          <w:p w:rsidR="00C102FD" w:rsidRDefault="00C102FD" w:rsidP="005D51BD">
            <w:pPr>
              <w:spacing w:line="360" w:lineRule="auto"/>
              <w:rPr>
                <w:lang w:eastAsia="en-GB"/>
              </w:rPr>
            </w:pPr>
          </w:p>
          <w:p w:rsidR="00C102FD" w:rsidRPr="008B1E04" w:rsidRDefault="00C102FD" w:rsidP="005D51BD">
            <w:pPr>
              <w:autoSpaceDE w:val="0"/>
              <w:autoSpaceDN w:val="0"/>
              <w:adjustRightInd w:val="0"/>
              <w:spacing w:line="360" w:lineRule="auto"/>
              <w:rPr>
                <w:rFonts w:cs="Arial"/>
                <w:color w:val="000000"/>
                <w:lang w:eastAsia="en-GB"/>
              </w:rPr>
            </w:pPr>
            <w:r w:rsidRPr="008B1E04">
              <w:rPr>
                <w:rFonts w:cs="Arial"/>
                <w:bCs/>
                <w:color w:val="000000"/>
                <w:lang w:eastAsia="en-GB"/>
              </w:rPr>
              <w:t xml:space="preserve">An </w:t>
            </w:r>
            <w:r w:rsidRPr="008B1E04">
              <w:rPr>
                <w:rFonts w:cs="Arial"/>
                <w:b/>
                <w:bCs/>
                <w:color w:val="000000"/>
                <w:lang w:eastAsia="en-GB"/>
              </w:rPr>
              <w:t xml:space="preserve">organisation </w:t>
            </w:r>
            <w:r w:rsidRPr="008B1E04">
              <w:rPr>
                <w:rFonts w:cs="Arial"/>
                <w:bCs/>
                <w:color w:val="000000"/>
                <w:lang w:eastAsia="en-GB"/>
              </w:rPr>
              <w:t>is t</w:t>
            </w:r>
            <w:r w:rsidRPr="008B1E04">
              <w:rPr>
                <w:rFonts w:cs="Arial"/>
                <w:color w:val="000000"/>
                <w:lang w:eastAsia="en-GB"/>
              </w:rPr>
              <w:t>he agency, company or local authority for whom you work, volunteer, own or run; if you receive direct payments or fund your own services, it means you and the people who work for you</w:t>
            </w:r>
            <w:r>
              <w:rPr>
                <w:rFonts w:cs="Arial"/>
                <w:color w:val="000000"/>
                <w:lang w:eastAsia="en-GB"/>
              </w:rPr>
              <w:t>.</w:t>
            </w:r>
            <w:r w:rsidRPr="008B1E04">
              <w:rPr>
                <w:rFonts w:cs="Arial"/>
                <w:color w:val="000000"/>
                <w:lang w:eastAsia="en-GB"/>
              </w:rPr>
              <w:t xml:space="preserve"> </w:t>
            </w:r>
          </w:p>
          <w:p w:rsidR="00C102FD" w:rsidRPr="002825B1" w:rsidRDefault="00C102FD" w:rsidP="005D51BD">
            <w:pPr>
              <w:spacing w:line="360" w:lineRule="auto"/>
              <w:rPr>
                <w:lang w:eastAsia="en-GB"/>
              </w:rPr>
            </w:pPr>
          </w:p>
          <w:p w:rsidR="00C102FD" w:rsidRPr="001D77D2" w:rsidRDefault="00C102FD" w:rsidP="005D51BD">
            <w:pPr>
              <w:spacing w:line="360" w:lineRule="auto"/>
              <w:rPr>
                <w:rFonts w:cs="Arial"/>
                <w:lang w:eastAsia="en-GB"/>
              </w:rPr>
            </w:pPr>
            <w:r w:rsidRPr="001D77D2">
              <w:rPr>
                <w:rFonts w:cs="Arial"/>
                <w:b/>
                <w:lang w:eastAsia="en-GB"/>
              </w:rPr>
              <w:t>Commissioning partners</w:t>
            </w:r>
            <w:r w:rsidRPr="001D77D2">
              <w:rPr>
                <w:rFonts w:cs="Arial"/>
                <w:lang w:eastAsia="en-GB"/>
              </w:rPr>
              <w:t xml:space="preserve"> are individuals or representatives of groups and organisations who are involved in making commissioning decisions for your organisation. They can include individuals, key people and other stakeholders as well as organisations with whom you undertake joint commissioning activities or who deliver services.</w:t>
            </w:r>
          </w:p>
          <w:p w:rsidR="00C102FD" w:rsidRPr="00004AE6" w:rsidRDefault="00C102FD" w:rsidP="005D51BD">
            <w:pPr>
              <w:spacing w:line="360" w:lineRule="auto"/>
              <w:rPr>
                <w:rFonts w:cs="Arial"/>
                <w:lang w:eastAsia="en-GB"/>
              </w:rPr>
            </w:pPr>
          </w:p>
          <w:p w:rsidR="00C102FD" w:rsidRPr="001D77D2" w:rsidRDefault="00C102FD" w:rsidP="005D51BD">
            <w:pPr>
              <w:spacing w:line="360" w:lineRule="auto"/>
              <w:rPr>
                <w:rFonts w:eastAsia="Times New Roman" w:cs="Arial"/>
                <w:lang w:eastAsia="en-GB"/>
              </w:rPr>
            </w:pPr>
            <w:r w:rsidRPr="001D77D2">
              <w:rPr>
                <w:rFonts w:eastAsia="Times New Roman" w:cs="Arial"/>
                <w:b/>
                <w:lang w:eastAsia="en-GB"/>
              </w:rPr>
              <w:t>Outcomes</w:t>
            </w:r>
            <w:r w:rsidRPr="001D77D2">
              <w:rPr>
                <w:rFonts w:eastAsia="Times New Roman" w:cs="Arial"/>
                <w:lang w:eastAsia="en-GB"/>
              </w:rPr>
              <w:t xml:space="preserve"> 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C102FD" w:rsidRDefault="00C102FD" w:rsidP="005D51BD">
            <w:pPr>
              <w:spacing w:line="360" w:lineRule="auto"/>
              <w:rPr>
                <w:rFonts w:cs="Arial"/>
                <w:lang w:eastAsia="en-GB"/>
              </w:rPr>
            </w:pPr>
          </w:p>
          <w:p w:rsidR="00C102FD" w:rsidRPr="00004AE6" w:rsidRDefault="00C102FD" w:rsidP="005D51BD">
            <w:pPr>
              <w:autoSpaceDE w:val="0"/>
              <w:autoSpaceDN w:val="0"/>
              <w:adjustRightInd w:val="0"/>
              <w:spacing w:line="360" w:lineRule="auto"/>
              <w:rPr>
                <w:rFonts w:cs="Arial"/>
                <w:lang w:eastAsia="en-GB"/>
              </w:rPr>
            </w:pPr>
            <w:r w:rsidRPr="00004AE6">
              <w:rPr>
                <w:rFonts w:cs="Arial"/>
                <w:lang w:eastAsia="en-GB"/>
              </w:rPr>
              <w:lastRenderedPageBreak/>
              <w:t xml:space="preserve">The </w:t>
            </w:r>
            <w:r w:rsidRPr="00004AE6">
              <w:rPr>
                <w:rFonts w:cs="Arial"/>
                <w:b/>
                <w:lang w:eastAsia="en-GB"/>
              </w:rPr>
              <w:t>individual</w:t>
            </w:r>
            <w:r w:rsidRPr="00004AE6">
              <w:rPr>
                <w:rFonts w:cs="Arial"/>
                <w:lang w:eastAsia="en-GB"/>
              </w:rPr>
              <w:t xml:space="preserve"> is the adult, child or young person receiving a service.</w:t>
            </w:r>
          </w:p>
          <w:p w:rsidR="00C102FD" w:rsidRPr="00004AE6" w:rsidRDefault="00C102FD" w:rsidP="005D51BD">
            <w:pPr>
              <w:autoSpaceDE w:val="0"/>
              <w:autoSpaceDN w:val="0"/>
              <w:adjustRightInd w:val="0"/>
              <w:spacing w:line="360" w:lineRule="auto"/>
              <w:rPr>
                <w:rFonts w:cs="Arial"/>
                <w:lang w:eastAsia="en-GB"/>
              </w:rPr>
            </w:pPr>
          </w:p>
          <w:p w:rsidR="00C102FD" w:rsidRDefault="00C102FD" w:rsidP="005D51BD">
            <w:pPr>
              <w:spacing w:line="360" w:lineRule="auto"/>
              <w:rPr>
                <w:rFonts w:cs="Arial"/>
              </w:rPr>
            </w:pPr>
            <w:r w:rsidRPr="00004AE6">
              <w:rPr>
                <w:rFonts w:cs="Arial"/>
                <w:b/>
              </w:rPr>
              <w:t>Key people</w:t>
            </w:r>
            <w:r w:rsidRPr="00004AE6">
              <w:rPr>
                <w:rFonts w:cs="Arial"/>
              </w:rPr>
              <w:t xml:space="preserve"> are those who are important to an individual and who can make a difference to his or her well-being. Key people may include family, friends, carers and others with whom the individual has a supportive relationship.</w:t>
            </w:r>
          </w:p>
          <w:p w:rsidR="00C102FD" w:rsidRPr="00004AE6" w:rsidRDefault="00C102FD" w:rsidP="005D51BD">
            <w:pPr>
              <w:spacing w:line="360" w:lineRule="auto"/>
              <w:rPr>
                <w:rFonts w:cs="Arial"/>
              </w:rPr>
            </w:pPr>
          </w:p>
          <w:p w:rsidR="00C102FD" w:rsidRDefault="00C102FD" w:rsidP="005D51BD">
            <w:pPr>
              <w:autoSpaceDE w:val="0"/>
              <w:autoSpaceDN w:val="0"/>
              <w:adjustRightInd w:val="0"/>
              <w:spacing w:line="360" w:lineRule="auto"/>
              <w:rPr>
                <w:rFonts w:cs="Arial"/>
                <w:color w:val="000000"/>
                <w:lang w:eastAsia="en-GB"/>
              </w:rPr>
            </w:pPr>
            <w:bookmarkStart w:id="1" w:name="EndScopePC"/>
            <w:bookmarkEnd w:id="1"/>
            <w:r w:rsidRPr="001D77D2">
              <w:rPr>
                <w:rFonts w:cs="Arial"/>
                <w:b/>
                <w:bCs/>
                <w:color w:val="000000"/>
                <w:lang w:eastAsia="en-GB"/>
              </w:rPr>
              <w:t xml:space="preserve">Risks </w:t>
            </w:r>
            <w:r w:rsidRPr="001D77D2">
              <w:rPr>
                <w:rFonts w:cs="Arial"/>
                <w:bCs/>
                <w:color w:val="000000"/>
                <w:lang w:eastAsia="en-GB"/>
              </w:rPr>
              <w:t>can be influenced by a wide range of factors and include risks to</w:t>
            </w:r>
            <w:r w:rsidRPr="001D77D2">
              <w:rPr>
                <w:rFonts w:cs="Arial"/>
                <w:color w:val="000000"/>
                <w:lang w:eastAsia="en-GB"/>
              </w:rPr>
              <w:t xml:space="preserve"> people, property and organisations through reputation or ability to fulfil their roles and responsibilities.</w:t>
            </w:r>
          </w:p>
          <w:p w:rsidR="00C102FD" w:rsidRPr="001D77D2" w:rsidRDefault="00C102FD" w:rsidP="005D51BD">
            <w:pPr>
              <w:autoSpaceDE w:val="0"/>
              <w:autoSpaceDN w:val="0"/>
              <w:adjustRightInd w:val="0"/>
              <w:spacing w:line="360" w:lineRule="auto"/>
              <w:rPr>
                <w:rFonts w:cs="Arial"/>
                <w:color w:val="000000"/>
                <w:lang w:eastAsia="en-GB"/>
              </w:rPr>
            </w:pPr>
          </w:p>
          <w:p w:rsidR="00C102FD" w:rsidRDefault="00C102FD" w:rsidP="005D51BD">
            <w:pPr>
              <w:spacing w:line="360" w:lineRule="auto"/>
              <w:rPr>
                <w:rFonts w:cs="Arial"/>
              </w:rPr>
            </w:pPr>
            <w:r w:rsidRPr="001D77D2">
              <w:rPr>
                <w:rFonts w:cs="Arial"/>
                <w:b/>
              </w:rPr>
              <w:t>Stakeholders</w:t>
            </w:r>
            <w:r w:rsidRPr="001D77D2">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C102FD" w:rsidRPr="001D77D2" w:rsidRDefault="00C102FD" w:rsidP="005D51BD">
            <w:pPr>
              <w:spacing w:line="360" w:lineRule="auto"/>
              <w:rPr>
                <w:rFonts w:cs="Arial"/>
              </w:rPr>
            </w:pPr>
          </w:p>
          <w:p w:rsidR="00C102FD" w:rsidRPr="001D77D2" w:rsidRDefault="00C102FD" w:rsidP="005D51BD">
            <w:pPr>
              <w:autoSpaceDE w:val="0"/>
              <w:autoSpaceDN w:val="0"/>
              <w:adjustRightInd w:val="0"/>
              <w:spacing w:line="360" w:lineRule="auto"/>
              <w:rPr>
                <w:rFonts w:cs="Arial"/>
                <w:color w:val="000000"/>
                <w:lang w:eastAsia="en-GB"/>
              </w:rPr>
            </w:pPr>
            <w:r w:rsidRPr="001D77D2">
              <w:rPr>
                <w:rFonts w:cs="Arial"/>
                <w:b/>
              </w:rPr>
              <w:t xml:space="preserve">Relevant people </w:t>
            </w:r>
            <w:r w:rsidRPr="001D77D2">
              <w:rPr>
                <w:rFonts w:cs="Arial"/>
              </w:rPr>
              <w:t xml:space="preserve">can include individuals, key people, decision makers and other stakeholders and will vary depending on the issues and circumstances. </w:t>
            </w:r>
            <w:r w:rsidRPr="001D77D2">
              <w:rPr>
                <w:rFonts w:cs="Arial"/>
                <w:color w:val="000000"/>
                <w:lang w:eastAsia="en-GB"/>
              </w:rPr>
              <w:t xml:space="preserve">Who the relevant people are can depend upon circumstances. </w:t>
            </w:r>
          </w:p>
          <w:p w:rsidR="00B8193D" w:rsidRPr="00B8193D" w:rsidRDefault="00B8193D" w:rsidP="005D51BD">
            <w:pPr>
              <w:spacing w:line="360" w:lineRule="auto"/>
            </w:pPr>
          </w:p>
        </w:tc>
      </w:tr>
      <w:tr w:rsidR="00B8193D" w:rsidRPr="00B8193D" w:rsidTr="00954281">
        <w:tc>
          <w:tcPr>
            <w:tcW w:w="2269" w:type="dxa"/>
          </w:tcPr>
          <w:p w:rsidR="00B8193D" w:rsidRPr="00E01B4C" w:rsidRDefault="00B8193D" w:rsidP="00201BF6">
            <w:pPr>
              <w:pStyle w:val="Heading1"/>
              <w:spacing w:before="0"/>
              <w:outlineLvl w:val="0"/>
              <w:rPr>
                <w:b w:val="0"/>
              </w:rPr>
            </w:pPr>
          </w:p>
        </w:tc>
        <w:tc>
          <w:tcPr>
            <w:tcW w:w="8221" w:type="dxa"/>
          </w:tcPr>
          <w:p w:rsidR="00887E09" w:rsidRPr="00AE7276" w:rsidRDefault="00887E09" w:rsidP="005274FF">
            <w:pPr>
              <w:autoSpaceDE w:val="0"/>
              <w:autoSpaceDN w:val="0"/>
              <w:adjustRightInd w:val="0"/>
              <w:spacing w:line="360" w:lineRule="auto"/>
              <w:rPr>
                <w:rFonts w:eastAsiaTheme="minorHAnsi" w:cs="Arial"/>
                <w:bCs/>
                <w:color w:val="221E1F"/>
              </w:rPr>
            </w:pPr>
          </w:p>
          <w:p w:rsidR="00B8193D" w:rsidRPr="00B8193D" w:rsidRDefault="00B8193D" w:rsidP="005274FF">
            <w:pPr>
              <w:pStyle w:val="NOSBodyText"/>
              <w:spacing w:line="360" w:lineRule="auto"/>
            </w:pPr>
          </w:p>
        </w:tc>
      </w:tr>
    </w:tbl>
    <w:p w:rsidR="00B8193D" w:rsidRDefault="00B8193D" w:rsidP="002D59F8">
      <w:r>
        <w:br w:type="page"/>
      </w:r>
    </w:p>
    <w:tbl>
      <w:tblPr>
        <w:tblStyle w:val="TableGrid"/>
        <w:tblW w:w="1020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938"/>
      </w:tblGrid>
      <w:tr w:rsidR="00B8193D" w:rsidRPr="00B8193D" w:rsidTr="00954281">
        <w:tc>
          <w:tcPr>
            <w:tcW w:w="2269" w:type="dxa"/>
          </w:tcPr>
          <w:p w:rsidR="00B8193D" w:rsidRPr="00E01B4C" w:rsidRDefault="00B8193D" w:rsidP="005D51BD">
            <w:pPr>
              <w:pStyle w:val="Heading1"/>
              <w:spacing w:before="0" w:line="360" w:lineRule="auto"/>
              <w:outlineLvl w:val="0"/>
              <w:rPr>
                <w:color w:val="5979CD" w:themeColor="text1" w:themeTint="99"/>
                <w:sz w:val="22"/>
                <w:szCs w:val="22"/>
              </w:rPr>
            </w:pPr>
            <w:r w:rsidRPr="00E01B4C">
              <w:rPr>
                <w:color w:val="5979CD" w:themeColor="text1" w:themeTint="99"/>
                <w:sz w:val="22"/>
                <w:szCs w:val="22"/>
              </w:rPr>
              <w:lastRenderedPageBreak/>
              <w:t>Scope / range related to knowledge and understanding:</w:t>
            </w:r>
          </w:p>
          <w:p w:rsidR="00B8193D" w:rsidRDefault="00B8193D" w:rsidP="005D51BD">
            <w:pPr>
              <w:spacing w:line="360" w:lineRule="auto"/>
              <w:rPr>
                <w:b/>
              </w:rPr>
            </w:pPr>
          </w:p>
          <w:p w:rsidR="00201BF6" w:rsidRDefault="00201BF6" w:rsidP="005D51BD">
            <w:pPr>
              <w:spacing w:line="360" w:lineRule="auto"/>
              <w:rPr>
                <w:b/>
              </w:rPr>
            </w:pPr>
          </w:p>
          <w:p w:rsidR="00A726B7" w:rsidRDefault="00A726B7"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5D51BD" w:rsidRDefault="005D51BD" w:rsidP="005D51BD">
            <w:pPr>
              <w:spacing w:line="360" w:lineRule="auto"/>
              <w:rPr>
                <w:b/>
              </w:rPr>
            </w:pPr>
          </w:p>
          <w:p w:rsidR="00A726B7" w:rsidRDefault="00A726B7" w:rsidP="005D51BD">
            <w:pPr>
              <w:spacing w:line="360" w:lineRule="auto"/>
              <w:rPr>
                <w:b/>
              </w:rPr>
            </w:pPr>
          </w:p>
          <w:p w:rsidR="00A726B7" w:rsidRDefault="00A726B7" w:rsidP="005D51BD">
            <w:pPr>
              <w:spacing w:line="360" w:lineRule="auto"/>
              <w:rPr>
                <w:b/>
              </w:rPr>
            </w:pPr>
          </w:p>
          <w:p w:rsidR="00A726B7" w:rsidRDefault="00A726B7" w:rsidP="005D51BD">
            <w:pPr>
              <w:spacing w:line="360" w:lineRule="auto"/>
              <w:rPr>
                <w:b/>
              </w:rPr>
            </w:pPr>
          </w:p>
          <w:p w:rsidR="00A726B7" w:rsidRDefault="00A726B7" w:rsidP="005D51BD">
            <w:pPr>
              <w:spacing w:line="360" w:lineRule="auto"/>
              <w:rPr>
                <w:b/>
              </w:rPr>
            </w:pPr>
          </w:p>
          <w:p w:rsidR="00201BF6" w:rsidRPr="00E01B4C" w:rsidRDefault="00201BF6" w:rsidP="005D51BD">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Values</w:t>
            </w:r>
            <w:r w:rsidRPr="00E01B4C">
              <w:rPr>
                <w:color w:val="5979CD" w:themeColor="text1" w:themeTint="99"/>
                <w:sz w:val="22"/>
                <w:szCs w:val="22"/>
              </w:rPr>
              <w:t>:</w:t>
            </w:r>
          </w:p>
          <w:p w:rsidR="00201BF6" w:rsidRDefault="00201BF6" w:rsidP="005D51BD">
            <w:pPr>
              <w:spacing w:line="360" w:lineRule="auto"/>
              <w:rPr>
                <w:b/>
              </w:rPr>
            </w:pPr>
          </w:p>
          <w:p w:rsidR="00201BF6" w:rsidRDefault="00201BF6" w:rsidP="005D51BD">
            <w:pPr>
              <w:spacing w:line="360" w:lineRule="auto"/>
              <w:rPr>
                <w:b/>
              </w:rPr>
            </w:pPr>
          </w:p>
          <w:p w:rsidR="00201BF6" w:rsidRDefault="00201BF6" w:rsidP="005D51BD">
            <w:pPr>
              <w:spacing w:line="360" w:lineRule="auto"/>
              <w:rPr>
                <w:b/>
              </w:rPr>
            </w:pPr>
          </w:p>
          <w:p w:rsidR="00201BF6" w:rsidRDefault="00201BF6" w:rsidP="005D51BD">
            <w:pPr>
              <w:spacing w:line="360" w:lineRule="auto"/>
              <w:rPr>
                <w:b/>
              </w:rPr>
            </w:pPr>
          </w:p>
          <w:p w:rsidR="00201BF6" w:rsidRDefault="00201BF6" w:rsidP="005D51BD">
            <w:pPr>
              <w:spacing w:line="360" w:lineRule="auto"/>
              <w:rPr>
                <w:b/>
              </w:rPr>
            </w:pPr>
          </w:p>
          <w:p w:rsidR="00201BF6" w:rsidRDefault="00201BF6" w:rsidP="005D51BD">
            <w:pPr>
              <w:spacing w:line="360" w:lineRule="auto"/>
              <w:rPr>
                <w:b/>
              </w:rPr>
            </w:pPr>
          </w:p>
          <w:p w:rsidR="00201BF6" w:rsidRDefault="00201BF6" w:rsidP="005D51BD">
            <w:pPr>
              <w:spacing w:line="360" w:lineRule="auto"/>
              <w:rPr>
                <w:b/>
              </w:rPr>
            </w:pPr>
          </w:p>
          <w:p w:rsidR="00201BF6" w:rsidRDefault="00201BF6" w:rsidP="005D51BD">
            <w:pPr>
              <w:spacing w:line="360" w:lineRule="auto"/>
              <w:rPr>
                <w:b/>
              </w:rPr>
            </w:pPr>
          </w:p>
          <w:p w:rsidR="00201BF6" w:rsidRDefault="00201BF6" w:rsidP="005D51BD">
            <w:pPr>
              <w:spacing w:line="360" w:lineRule="auto"/>
              <w:rPr>
                <w:b/>
              </w:rPr>
            </w:pPr>
          </w:p>
          <w:p w:rsidR="00201BF6" w:rsidRDefault="00201BF6" w:rsidP="005D51BD">
            <w:pPr>
              <w:spacing w:line="360" w:lineRule="auto"/>
              <w:rPr>
                <w:b/>
              </w:rPr>
            </w:pPr>
          </w:p>
          <w:p w:rsidR="00201BF6" w:rsidRPr="00E01B4C" w:rsidRDefault="00201BF6" w:rsidP="005D51BD">
            <w:pPr>
              <w:spacing w:line="360" w:lineRule="auto"/>
              <w:rPr>
                <w:b/>
              </w:rPr>
            </w:pPr>
          </w:p>
        </w:tc>
        <w:tc>
          <w:tcPr>
            <w:tcW w:w="7938" w:type="dxa"/>
          </w:tcPr>
          <w:p w:rsidR="005D51BD" w:rsidRDefault="005D51BD" w:rsidP="005D51BD">
            <w:pPr>
              <w:spacing w:line="360" w:lineRule="auto"/>
            </w:pPr>
            <w:r>
              <w:lastRenderedPageBreak/>
              <w:t>The details in this field are explanatory statements of scope and/or examples of possible contexts in which the NOS may apply; they are not to be regarded as range statement required for achievement of the NOS.</w:t>
            </w:r>
          </w:p>
          <w:p w:rsidR="005D51BD" w:rsidRDefault="005D51BD" w:rsidP="005D51BD">
            <w:pPr>
              <w:spacing w:line="360" w:lineRule="auto"/>
            </w:pPr>
          </w:p>
          <w:p w:rsidR="005D51BD" w:rsidRDefault="005D51BD" w:rsidP="005D51BD">
            <w:pPr>
              <w:spacing w:line="360" w:lineRule="auto"/>
              <w:rPr>
                <w:b/>
              </w:rPr>
            </w:pPr>
            <w:r>
              <w:rPr>
                <w:b/>
              </w:rPr>
              <w:t>All knowledge statements must be applied in the context of this standard.</w:t>
            </w:r>
          </w:p>
          <w:p w:rsidR="005D51BD" w:rsidRDefault="005D51BD" w:rsidP="005D51BD">
            <w:pPr>
              <w:spacing w:line="360" w:lineRule="auto"/>
              <w:rPr>
                <w:b/>
              </w:rPr>
            </w:pPr>
          </w:p>
          <w:p w:rsidR="005D51BD" w:rsidRDefault="005D51BD" w:rsidP="005D51BD">
            <w:pPr>
              <w:spacing w:line="360" w:lineRule="auto"/>
            </w:pPr>
            <w:r>
              <w:rPr>
                <w:rFonts w:eastAsia="Times New Roman" w:cs="Arial"/>
              </w:rPr>
              <w:t xml:space="preserve">The process of </w:t>
            </w:r>
            <w:r>
              <w:rPr>
                <w:rFonts w:eastAsia="Times New Roman" w:cs="Arial"/>
                <w:b/>
              </w:rPr>
              <w:t>co-production</w:t>
            </w:r>
            <w:r>
              <w:rPr>
                <w:rFonts w:eastAsia="Times New Roman" w:cs="Arial"/>
              </w:rPr>
              <w:t xml:space="preserve"> involves developing relationships to collaborate with individuals, </w:t>
            </w:r>
            <w:r>
              <w:t>local people, community groups and organisations</w:t>
            </w:r>
            <w:r>
              <w:rPr>
                <w:rFonts w:eastAsia="Times New Roman" w:cs="Arial"/>
              </w:rPr>
              <w:t>.</w:t>
            </w:r>
            <w:r>
              <w:t xml:space="preserve"> It involves using and developing people’s skills and abilities throughout all commissioning, procurement and contracting activities, including designing and delivering services.  </w:t>
            </w:r>
            <w:r>
              <w:rPr>
                <w:rFonts w:eastAsia="Times New Roman" w:cs="Arial"/>
              </w:rPr>
              <w:t>It places individuals, key people and communities at the centre of decision making and control</w:t>
            </w:r>
            <w:r>
              <w:t>, taking account of the roles that people want to take</w:t>
            </w:r>
            <w:r>
              <w:rPr>
                <w:rFonts w:eastAsia="Times New Roman" w:cs="Arial"/>
              </w:rPr>
              <w:t>.</w:t>
            </w:r>
          </w:p>
          <w:p w:rsidR="005D51BD" w:rsidRDefault="005D51BD" w:rsidP="005D51BD">
            <w:pPr>
              <w:spacing w:line="360" w:lineRule="auto"/>
              <w:rPr>
                <w:lang w:eastAsia="en-GB"/>
              </w:rPr>
            </w:pPr>
          </w:p>
          <w:p w:rsidR="005D51BD" w:rsidRDefault="005D51BD" w:rsidP="005D51BD">
            <w:pPr>
              <w:autoSpaceDE w:val="0"/>
              <w:autoSpaceDN w:val="0"/>
              <w:adjustRightInd w:val="0"/>
              <w:spacing w:line="360" w:lineRule="auto"/>
              <w:rPr>
                <w:rFonts w:cs="Arial"/>
              </w:rPr>
            </w:pPr>
            <w:r>
              <w:rPr>
                <w:rFonts w:cs="Arial"/>
              </w:rPr>
              <w:t xml:space="preserve">The </w:t>
            </w:r>
            <w:r>
              <w:rPr>
                <w:rFonts w:cs="Arial"/>
                <w:b/>
              </w:rPr>
              <w:t>individual</w:t>
            </w:r>
            <w:r>
              <w:rPr>
                <w:rFonts w:cs="Arial"/>
              </w:rPr>
              <w:t xml:space="preserve"> is the adult, child or young person receiving a service.</w:t>
            </w:r>
          </w:p>
          <w:p w:rsidR="005D51BD" w:rsidRDefault="005D51BD" w:rsidP="005D51BD">
            <w:pPr>
              <w:autoSpaceDE w:val="0"/>
              <w:autoSpaceDN w:val="0"/>
              <w:adjustRightInd w:val="0"/>
              <w:spacing w:line="360" w:lineRule="auto"/>
              <w:rPr>
                <w:rFonts w:cs="Arial"/>
              </w:rPr>
            </w:pPr>
          </w:p>
          <w:p w:rsidR="005D51BD" w:rsidRDefault="005D51BD" w:rsidP="005D51BD">
            <w:pPr>
              <w:spacing w:line="360" w:lineRule="auto"/>
              <w:rPr>
                <w:rFonts w:cs="Arial"/>
              </w:rPr>
            </w:pPr>
            <w:r>
              <w:rPr>
                <w:rFonts w:cs="Arial"/>
                <w:b/>
              </w:rPr>
              <w:t>Key people</w:t>
            </w:r>
            <w:r>
              <w:rPr>
                <w:rFonts w:cs="Arial"/>
              </w:rPr>
              <w:t xml:space="preserve"> are those who are important to an individual and who can make a difference to his or her well-being. Key people may include family, friends, carers and others with whom the individual has a supportive relationship.</w:t>
            </w:r>
          </w:p>
          <w:p w:rsidR="005D51BD" w:rsidRDefault="005D51BD" w:rsidP="005D51BD">
            <w:pPr>
              <w:spacing w:line="360" w:lineRule="auto"/>
              <w:ind w:left="97"/>
              <w:rPr>
                <w:rFonts w:cs="Arial"/>
                <w:color w:val="FF0000"/>
              </w:rPr>
            </w:pPr>
          </w:p>
          <w:p w:rsidR="005D51BD" w:rsidRDefault="005D51BD" w:rsidP="005D51BD">
            <w:pPr>
              <w:spacing w:line="360" w:lineRule="auto"/>
              <w:rPr>
                <w:rFonts w:cs="Arial"/>
              </w:rPr>
            </w:pPr>
            <w:r>
              <w:rPr>
                <w:rFonts w:cs="Arial"/>
              </w:rPr>
              <w:t xml:space="preserve">The </w:t>
            </w:r>
            <w:r>
              <w:rPr>
                <w:rFonts w:cs="Arial"/>
                <w:b/>
              </w:rPr>
              <w:t xml:space="preserve">political, economic, sociological, technological, legal and environmental </w:t>
            </w:r>
            <w:r>
              <w:rPr>
                <w:rFonts w:cs="Arial"/>
              </w:rPr>
              <w:t>model (also known as the PESTLE model) is used to analyse the influences that an organisation has on its environment, both now and in the future. It is used to inform decisions and enable the organisation to respond to change.</w:t>
            </w:r>
          </w:p>
          <w:p w:rsidR="005D51BD" w:rsidRDefault="005D51BD" w:rsidP="005D51BD">
            <w:pPr>
              <w:spacing w:line="360" w:lineRule="auto"/>
              <w:ind w:left="97"/>
              <w:rPr>
                <w:rFonts w:cs="Arial"/>
              </w:rPr>
            </w:pPr>
          </w:p>
          <w:p w:rsidR="005D51BD" w:rsidRDefault="005D51BD" w:rsidP="005D51BD">
            <w:pPr>
              <w:spacing w:line="360" w:lineRule="auto"/>
              <w:rPr>
                <w:rFonts w:cs="Arial"/>
              </w:rPr>
            </w:pPr>
            <w:r>
              <w:rPr>
                <w:rFonts w:cs="Arial"/>
              </w:rPr>
              <w:t xml:space="preserve">An </w:t>
            </w:r>
            <w:r>
              <w:rPr>
                <w:rFonts w:cs="Arial"/>
                <w:b/>
              </w:rPr>
              <w:t>organisation</w:t>
            </w:r>
            <w:r>
              <w:rPr>
                <w:rFonts w:cs="Arial"/>
              </w:rPr>
              <w:t xml:space="preserve"> is used to mean the organisation for which you work or volunteer, or which you own or run. For people funding their own services or using other </w:t>
            </w:r>
            <w:proofErr w:type="spellStart"/>
            <w:r>
              <w:rPr>
                <w:rFonts w:cs="Arial"/>
              </w:rPr>
              <w:t>self directed</w:t>
            </w:r>
            <w:proofErr w:type="spellEnd"/>
            <w:r>
              <w:rPr>
                <w:rFonts w:cs="Arial"/>
              </w:rPr>
              <w:t xml:space="preserve"> support, it means you and the people who may work for you.</w:t>
            </w:r>
          </w:p>
          <w:p w:rsidR="005D51BD" w:rsidRDefault="005D51BD" w:rsidP="005D51BD">
            <w:pPr>
              <w:spacing w:line="360" w:lineRule="auto"/>
              <w:ind w:left="601" w:hanging="567"/>
              <w:rPr>
                <w:rFonts w:cs="Arial"/>
                <w:b/>
              </w:rPr>
            </w:pPr>
          </w:p>
          <w:p w:rsidR="005D51BD" w:rsidRDefault="005D51BD" w:rsidP="005D51BD">
            <w:pPr>
              <w:spacing w:line="360" w:lineRule="auto"/>
              <w:rPr>
                <w:rFonts w:cs="Arial"/>
              </w:rPr>
            </w:pPr>
            <w:r>
              <w:rPr>
                <w:rFonts w:cs="Arial"/>
                <w:b/>
              </w:rPr>
              <w:t xml:space="preserve">Collaborative and integrated working </w:t>
            </w:r>
            <w:r>
              <w:rPr>
                <w:rFonts w:cs="Arial"/>
              </w:rPr>
              <w:t xml:space="preserve">describes a range of ways in which two or more organisations can work together, for example health and social services working together or regional </w:t>
            </w:r>
            <w:proofErr w:type="spellStart"/>
            <w:r>
              <w:rPr>
                <w:rFonts w:cs="Arial"/>
              </w:rPr>
              <w:t>collaboratives</w:t>
            </w:r>
            <w:proofErr w:type="spellEnd"/>
            <w:r>
              <w:rPr>
                <w:rFonts w:cs="Arial"/>
              </w:rPr>
              <w:t xml:space="preserve">.  They can be formal or </w:t>
            </w:r>
            <w:r>
              <w:rPr>
                <w:rFonts w:cs="Arial"/>
              </w:rPr>
              <w:lastRenderedPageBreak/>
              <w:t>informal, temporary or permanent and may include the agreement of budgets.</w:t>
            </w:r>
          </w:p>
          <w:p w:rsidR="005D51BD" w:rsidRDefault="005D51BD" w:rsidP="005D51BD">
            <w:pPr>
              <w:spacing w:line="360" w:lineRule="auto"/>
              <w:ind w:left="97"/>
              <w:rPr>
                <w:rFonts w:cs="Arial"/>
                <w:b/>
              </w:rPr>
            </w:pPr>
          </w:p>
          <w:p w:rsidR="005D51BD" w:rsidRDefault="005D51BD" w:rsidP="005D51BD">
            <w:pPr>
              <w:spacing w:line="360" w:lineRule="auto"/>
              <w:rPr>
                <w:rFonts w:cs="Arial"/>
              </w:rPr>
            </w:pPr>
            <w:r>
              <w:rPr>
                <w:rFonts w:cs="Arial"/>
              </w:rPr>
              <w:t xml:space="preserve">The </w:t>
            </w:r>
            <w:r>
              <w:rPr>
                <w:rFonts w:cs="Arial"/>
                <w:b/>
              </w:rPr>
              <w:t xml:space="preserve">priorities and interests </w:t>
            </w:r>
            <w:r>
              <w:rPr>
                <w:rFonts w:cs="Arial"/>
              </w:rPr>
              <w:t>of stakeholders encompass the outcomes sought and are influenced by different philosophies, principles, priorities and codes of practice and are affected by their differences in size, structure, governance and capacity.  They may change over time in response to national and local factors.</w:t>
            </w:r>
          </w:p>
          <w:p w:rsidR="005D51BD" w:rsidRDefault="005D51BD" w:rsidP="005D51BD">
            <w:pPr>
              <w:spacing w:line="360" w:lineRule="auto"/>
              <w:rPr>
                <w:rFonts w:cs="Arial"/>
                <w:b/>
              </w:rPr>
            </w:pPr>
          </w:p>
          <w:p w:rsidR="005D51BD" w:rsidRDefault="005D51BD" w:rsidP="005D51BD">
            <w:pPr>
              <w:spacing w:line="360" w:lineRule="auto"/>
              <w:rPr>
                <w:rFonts w:cs="Arial"/>
              </w:rPr>
            </w:pPr>
            <w:r>
              <w:rPr>
                <w:rFonts w:cs="Arial"/>
                <w:b/>
              </w:rPr>
              <w:t>Stakeholders</w:t>
            </w:r>
            <w:r>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5D51BD" w:rsidRDefault="005D51BD" w:rsidP="005D51BD">
            <w:pPr>
              <w:spacing w:line="360" w:lineRule="auto"/>
              <w:ind w:left="97" w:hanging="45"/>
              <w:rPr>
                <w:rFonts w:cs="Arial"/>
                <w:b/>
                <w:lang w:eastAsia="en-GB"/>
              </w:rPr>
            </w:pPr>
          </w:p>
          <w:p w:rsidR="005D51BD" w:rsidRDefault="005D51BD" w:rsidP="005D51BD">
            <w:pPr>
              <w:spacing w:line="360" w:lineRule="auto"/>
              <w:ind w:left="45" w:hanging="45"/>
              <w:rPr>
                <w:rFonts w:cs="Arial"/>
              </w:rPr>
            </w:pPr>
            <w:r>
              <w:rPr>
                <w:rFonts w:cs="Arial"/>
                <w:b/>
              </w:rPr>
              <w:t>Business processes</w:t>
            </w:r>
            <w:r>
              <w:rPr>
                <w:rFonts w:cs="Arial"/>
              </w:rPr>
              <w:t xml:space="preserve"> describe the systems and tasks that organisations undertake to be able to provide the required service.</w:t>
            </w:r>
          </w:p>
          <w:p w:rsidR="005D51BD" w:rsidRDefault="005D51BD" w:rsidP="005D51BD">
            <w:pPr>
              <w:spacing w:line="360" w:lineRule="auto"/>
              <w:ind w:left="97" w:hanging="45"/>
              <w:rPr>
                <w:rFonts w:cs="Arial"/>
                <w:b/>
              </w:rPr>
            </w:pPr>
          </w:p>
          <w:p w:rsidR="005D51BD" w:rsidRDefault="005D51BD" w:rsidP="005D51BD">
            <w:pPr>
              <w:spacing w:line="360" w:lineRule="auto"/>
              <w:rPr>
                <w:rFonts w:cs="Arial"/>
              </w:rPr>
            </w:pPr>
            <w:r>
              <w:rPr>
                <w:rFonts w:cs="Arial"/>
              </w:rPr>
              <w:t xml:space="preserve">The </w:t>
            </w:r>
            <w:r>
              <w:rPr>
                <w:rFonts w:cs="Arial"/>
                <w:b/>
              </w:rPr>
              <w:t>operational realities</w:t>
            </w:r>
            <w:r>
              <w:rPr>
                <w:rFonts w:cs="Arial"/>
              </w:rPr>
              <w:t xml:space="preserve"> of service providers are the factors that impact on how they are able to run their services, in particular where there is competition for funding and customers.</w:t>
            </w:r>
          </w:p>
          <w:p w:rsidR="005D51BD" w:rsidRDefault="005D51BD" w:rsidP="005D51BD">
            <w:pPr>
              <w:spacing w:line="360" w:lineRule="auto"/>
              <w:rPr>
                <w:rFonts w:cs="Arial"/>
              </w:rPr>
            </w:pPr>
          </w:p>
          <w:p w:rsidR="005D51BD" w:rsidRDefault="005D51BD" w:rsidP="005D51BD">
            <w:pPr>
              <w:spacing w:line="360" w:lineRule="auto"/>
              <w:rPr>
                <w:rFonts w:cs="Arial"/>
              </w:rPr>
            </w:pPr>
            <w:r>
              <w:rPr>
                <w:rFonts w:cs="Arial"/>
                <w:b/>
              </w:rPr>
              <w:t>Outcomes</w:t>
            </w:r>
            <w:r>
              <w:rPr>
                <w:rFonts w:cs="Arial"/>
              </w:rPr>
              <w:t xml:space="preserve"> 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5D51BD" w:rsidRDefault="005D51BD" w:rsidP="005D51BD">
            <w:pPr>
              <w:spacing w:line="360" w:lineRule="auto"/>
              <w:contextualSpacing/>
              <w:rPr>
                <w:rFonts w:cs="Arial"/>
                <w:b/>
              </w:rPr>
            </w:pPr>
          </w:p>
          <w:p w:rsidR="005D51BD" w:rsidRDefault="005D51BD" w:rsidP="005D51BD">
            <w:pPr>
              <w:spacing w:line="360" w:lineRule="auto"/>
              <w:rPr>
                <w:rFonts w:cs="Arial"/>
              </w:rPr>
            </w:pPr>
            <w:r>
              <w:rPr>
                <w:rFonts w:cs="Arial"/>
                <w:b/>
              </w:rPr>
              <w:t>Agreeing budgets</w:t>
            </w:r>
            <w:r>
              <w:rPr>
                <w:rFonts w:cs="Arial"/>
                <w:color w:val="FF0000"/>
              </w:rPr>
              <w:t xml:space="preserve"> </w:t>
            </w:r>
            <w:r>
              <w:rPr>
                <w:rFonts w:cs="Arial"/>
              </w:rPr>
              <w:t>involves combining or pooling budgets within or between organisations, for example using local authority and continuing healthcare funding, for joint commissioning or regional/collaborative purchasing.</w:t>
            </w:r>
          </w:p>
          <w:p w:rsidR="005D51BD" w:rsidRDefault="005D51BD" w:rsidP="005D51BD">
            <w:pPr>
              <w:spacing w:line="360" w:lineRule="auto"/>
              <w:rPr>
                <w:rFonts w:cs="Arial"/>
                <w:b/>
              </w:rPr>
            </w:pPr>
          </w:p>
          <w:p w:rsidR="005D51BD" w:rsidRDefault="005D51BD" w:rsidP="005D51BD">
            <w:pPr>
              <w:spacing w:line="360" w:lineRule="auto"/>
              <w:rPr>
                <w:rFonts w:cs="Arial"/>
              </w:rPr>
            </w:pPr>
            <w:r>
              <w:rPr>
                <w:rFonts w:cs="Arial"/>
                <w:b/>
              </w:rPr>
              <w:t>Evidence based</w:t>
            </w:r>
            <w:r>
              <w:rPr>
                <w:rFonts w:cs="Arial"/>
              </w:rPr>
              <w:t xml:space="preserve"> </w:t>
            </w:r>
            <w:r>
              <w:rPr>
                <w:rFonts w:cs="Arial"/>
                <w:b/>
              </w:rPr>
              <w:t>practice</w:t>
            </w:r>
            <w:r>
              <w:rPr>
                <w:rFonts w:cs="Arial"/>
              </w:rPr>
              <w:t xml:space="preserve"> uses systems, processes and ‘practice wisdom’ that has been proved to be effective in supporting the achievement of positive </w:t>
            </w:r>
            <w:r>
              <w:rPr>
                <w:rFonts w:cs="Arial"/>
              </w:rPr>
              <w:lastRenderedPageBreak/>
              <w:t>outcomes. Evidence may have been drawn from a variety of sources: research, both formal and informal, and the views and opinions of individuals, key people and other stakeholders involved in the delivery of care services.</w:t>
            </w:r>
          </w:p>
          <w:p w:rsidR="005D51BD" w:rsidRDefault="005D51BD" w:rsidP="005D51BD">
            <w:pPr>
              <w:spacing w:line="360" w:lineRule="auto"/>
              <w:rPr>
                <w:rFonts w:cs="Arial"/>
              </w:rPr>
            </w:pPr>
          </w:p>
          <w:p w:rsidR="005D51BD" w:rsidRDefault="005D51BD" w:rsidP="005D51BD">
            <w:pPr>
              <w:spacing w:line="360" w:lineRule="auto"/>
              <w:rPr>
                <w:rFonts w:cs="Arial"/>
              </w:rPr>
            </w:pPr>
            <w:r>
              <w:rPr>
                <w:rFonts w:cs="Arial"/>
              </w:rPr>
              <w:t xml:space="preserve">The </w:t>
            </w:r>
            <w:r>
              <w:rPr>
                <w:rFonts w:cs="Arial"/>
                <w:b/>
              </w:rPr>
              <w:t xml:space="preserve">social model </w:t>
            </w:r>
            <w:r>
              <w:rPr>
                <w:rFonts w:cs="Arial"/>
              </w:rPr>
              <w:t>describes disability as a series of barriers located in society and not an individual, for example attitudes towards people in need or physical barriers.</w:t>
            </w:r>
            <w:r>
              <w:rPr>
                <w:rFonts w:cs="Arial"/>
                <w:b/>
              </w:rPr>
              <w:t xml:space="preserve"> </w:t>
            </w:r>
            <w:r>
              <w:rPr>
                <w:rFonts w:cs="Arial"/>
              </w:rPr>
              <w:t xml:space="preserve">The </w:t>
            </w:r>
            <w:r>
              <w:rPr>
                <w:rFonts w:cs="Arial"/>
                <w:b/>
              </w:rPr>
              <w:t>medical model</w:t>
            </w:r>
            <w:r>
              <w:rPr>
                <w:rFonts w:cs="Arial"/>
              </w:rPr>
              <w:t xml:space="preserve"> described illness or disability as an inherent part of the individual, and as such would attempt to treat or cure the person. </w:t>
            </w:r>
            <w:proofErr w:type="gramStart"/>
            <w:r>
              <w:rPr>
                <w:rFonts w:cs="Arial"/>
                <w:b/>
              </w:rPr>
              <w:t>Business models</w:t>
            </w:r>
            <w:r>
              <w:rPr>
                <w:rFonts w:cs="Arial"/>
              </w:rPr>
              <w:t xml:space="preserve"> refers</w:t>
            </w:r>
            <w:proofErr w:type="gramEnd"/>
            <w:r>
              <w:rPr>
                <w:rFonts w:cs="Arial"/>
              </w:rPr>
              <w:t xml:space="preserve"> to an organisation’s need to function as a business within financial constraints and in some cases to make profit, for example social enterprises and private businesses. </w:t>
            </w:r>
          </w:p>
          <w:p w:rsidR="005D51BD" w:rsidRDefault="005D51BD" w:rsidP="005D51BD">
            <w:pPr>
              <w:spacing w:line="360" w:lineRule="auto"/>
              <w:rPr>
                <w:rFonts w:cs="Arial"/>
              </w:rPr>
            </w:pPr>
          </w:p>
          <w:p w:rsidR="005D51BD" w:rsidRPr="002921C7" w:rsidRDefault="005D51BD" w:rsidP="005D51BD">
            <w:pPr>
              <w:spacing w:line="360" w:lineRule="auto"/>
              <w:rPr>
                <w:rFonts w:cs="Arial"/>
                <w:b/>
              </w:rPr>
            </w:pPr>
            <w:r>
              <w:rPr>
                <w:rFonts w:cs="Arial"/>
                <w:b/>
              </w:rPr>
              <w:t xml:space="preserve">Colleagues </w:t>
            </w:r>
            <w:r>
              <w:rPr>
                <w:rFonts w:cs="Arial"/>
              </w:rPr>
              <w:t>are people who you work with in your own or other organisations, including your team, managers, service providers, other teams, other departments and other organisations.</w:t>
            </w:r>
            <w:r w:rsidRPr="002921C7">
              <w:rPr>
                <w:rFonts w:cs="Arial"/>
                <w:b/>
              </w:rPr>
              <w:t xml:space="preserve"> </w:t>
            </w:r>
          </w:p>
          <w:p w:rsidR="00201BF6" w:rsidRDefault="00201BF6" w:rsidP="005D51BD">
            <w:pPr>
              <w:spacing w:line="360" w:lineRule="auto"/>
              <w:rPr>
                <w:rFonts w:cs="Arial"/>
              </w:rPr>
            </w:pPr>
          </w:p>
          <w:p w:rsidR="005D51BD" w:rsidRDefault="005D51BD" w:rsidP="005D51BD">
            <w:pPr>
              <w:spacing w:line="360" w:lineRule="auto"/>
              <w:rPr>
                <w:rFonts w:cs="Arial"/>
              </w:rPr>
            </w:pPr>
          </w:p>
          <w:p w:rsidR="005D51BD" w:rsidRDefault="005D51BD" w:rsidP="005D51BD">
            <w:pPr>
              <w:spacing w:line="360" w:lineRule="auto"/>
              <w:rPr>
                <w:rFonts w:cs="Arial"/>
              </w:rPr>
            </w:pPr>
          </w:p>
          <w:p w:rsidR="005D51BD" w:rsidRDefault="005D51BD" w:rsidP="005D51BD">
            <w:pPr>
              <w:spacing w:line="360" w:lineRule="auto"/>
              <w:rPr>
                <w:rFonts w:cs="Arial"/>
              </w:rPr>
            </w:pPr>
          </w:p>
          <w:p w:rsidR="005D51BD" w:rsidRDefault="005D51BD" w:rsidP="005D51BD">
            <w:pPr>
              <w:spacing w:line="360" w:lineRule="auto"/>
              <w:rPr>
                <w:rFonts w:cs="Arial"/>
              </w:rPr>
            </w:pPr>
          </w:p>
          <w:p w:rsidR="005D51BD" w:rsidRDefault="005D51BD" w:rsidP="005D51BD">
            <w:pPr>
              <w:spacing w:line="360" w:lineRule="auto"/>
              <w:rPr>
                <w:rFonts w:cs="Arial"/>
              </w:rPr>
            </w:pPr>
          </w:p>
          <w:p w:rsidR="005D51BD" w:rsidRDefault="005D51BD" w:rsidP="005D51BD">
            <w:pPr>
              <w:spacing w:line="360" w:lineRule="auto"/>
              <w:rPr>
                <w:rFonts w:cs="Arial"/>
              </w:rPr>
            </w:pPr>
          </w:p>
          <w:p w:rsidR="005D51BD" w:rsidRDefault="005D51BD" w:rsidP="005D51BD">
            <w:pPr>
              <w:spacing w:line="360" w:lineRule="auto"/>
              <w:rPr>
                <w:rFonts w:cs="Arial"/>
              </w:rPr>
            </w:pPr>
          </w:p>
          <w:p w:rsidR="005D51BD" w:rsidRDefault="005D51BD" w:rsidP="005D51BD">
            <w:pPr>
              <w:spacing w:line="360" w:lineRule="auto"/>
              <w:rPr>
                <w:rFonts w:cs="Arial"/>
              </w:rPr>
            </w:pPr>
          </w:p>
          <w:p w:rsidR="005D51BD" w:rsidRDefault="005D51BD" w:rsidP="005D51BD">
            <w:pPr>
              <w:spacing w:line="360" w:lineRule="auto"/>
              <w:rPr>
                <w:rFonts w:cs="Arial"/>
              </w:rPr>
            </w:pPr>
          </w:p>
          <w:p w:rsidR="005D51BD" w:rsidRDefault="005D51BD" w:rsidP="005D51BD">
            <w:pPr>
              <w:spacing w:line="360" w:lineRule="auto"/>
              <w:rPr>
                <w:rFonts w:cs="Arial"/>
              </w:rPr>
            </w:pPr>
          </w:p>
          <w:p w:rsidR="005D51BD" w:rsidRDefault="005D51BD" w:rsidP="005D51BD">
            <w:pPr>
              <w:spacing w:line="360" w:lineRule="auto"/>
              <w:rPr>
                <w:rFonts w:cs="Arial"/>
              </w:rPr>
            </w:pPr>
          </w:p>
          <w:p w:rsidR="005D51BD" w:rsidRDefault="005D51BD" w:rsidP="005D51BD">
            <w:pPr>
              <w:spacing w:line="360" w:lineRule="auto"/>
              <w:rPr>
                <w:rFonts w:cs="Arial"/>
              </w:rPr>
            </w:pPr>
          </w:p>
          <w:p w:rsidR="005D51BD" w:rsidRDefault="005D51BD" w:rsidP="005D51BD">
            <w:pPr>
              <w:spacing w:line="360" w:lineRule="auto"/>
              <w:rPr>
                <w:rFonts w:cs="Arial"/>
              </w:rPr>
            </w:pPr>
          </w:p>
          <w:p w:rsidR="005D51BD" w:rsidRDefault="005D51BD" w:rsidP="005D51BD">
            <w:pPr>
              <w:spacing w:line="360" w:lineRule="auto"/>
              <w:rPr>
                <w:rFonts w:cs="Arial"/>
              </w:rPr>
            </w:pPr>
          </w:p>
          <w:p w:rsidR="005D51BD" w:rsidRDefault="005D51BD" w:rsidP="005D51BD">
            <w:pPr>
              <w:spacing w:line="360" w:lineRule="auto"/>
              <w:rPr>
                <w:rFonts w:cs="Arial"/>
              </w:rPr>
            </w:pPr>
          </w:p>
          <w:p w:rsidR="005D51BD" w:rsidRDefault="005D51BD" w:rsidP="005D51BD">
            <w:pPr>
              <w:spacing w:line="360" w:lineRule="auto"/>
              <w:rPr>
                <w:rFonts w:cs="Arial"/>
              </w:rPr>
            </w:pPr>
          </w:p>
          <w:p w:rsidR="005D51BD" w:rsidRDefault="005D51BD" w:rsidP="005D51BD">
            <w:pPr>
              <w:spacing w:line="360" w:lineRule="auto"/>
              <w:rPr>
                <w:rFonts w:cs="Arial"/>
              </w:rPr>
            </w:pPr>
          </w:p>
          <w:p w:rsidR="005D51BD" w:rsidRDefault="005D51BD" w:rsidP="005D51BD">
            <w:pPr>
              <w:spacing w:line="360" w:lineRule="auto"/>
              <w:rPr>
                <w:rFonts w:cs="Arial"/>
              </w:rPr>
            </w:pPr>
          </w:p>
          <w:p w:rsidR="005D51BD" w:rsidRPr="002825B1" w:rsidRDefault="005D51BD" w:rsidP="005D51BD">
            <w:pPr>
              <w:spacing w:line="360" w:lineRule="auto"/>
            </w:pPr>
            <w:r w:rsidRPr="002825B1">
              <w:lastRenderedPageBreak/>
              <w:t>Adherence to codes of practice or conduct where applicable to your role and the principles and values that underpin your work setting, including the rights of children, young people and adults.  These include the rights:</w:t>
            </w:r>
          </w:p>
          <w:p w:rsidR="005D51BD" w:rsidRPr="002825B1" w:rsidRDefault="005D51BD" w:rsidP="005D51BD">
            <w:pPr>
              <w:spacing w:line="360" w:lineRule="auto"/>
            </w:pPr>
            <w:r w:rsidRPr="002825B1">
              <w:t>To be treated as an individual</w:t>
            </w:r>
          </w:p>
          <w:p w:rsidR="005D51BD" w:rsidRPr="002825B1" w:rsidRDefault="005D51BD" w:rsidP="005D51BD">
            <w:pPr>
              <w:spacing w:line="360" w:lineRule="auto"/>
            </w:pPr>
            <w:r w:rsidRPr="002825B1">
              <w:t>To be treated equally and not be discriminated against</w:t>
            </w:r>
          </w:p>
          <w:p w:rsidR="005D51BD" w:rsidRPr="002825B1" w:rsidRDefault="005D51BD" w:rsidP="005D51BD">
            <w:pPr>
              <w:spacing w:line="360" w:lineRule="auto"/>
            </w:pPr>
            <w:r w:rsidRPr="002825B1">
              <w:t>To be respected</w:t>
            </w:r>
          </w:p>
          <w:p w:rsidR="005D51BD" w:rsidRPr="002825B1" w:rsidRDefault="005D51BD" w:rsidP="005D51BD">
            <w:pPr>
              <w:spacing w:line="360" w:lineRule="auto"/>
            </w:pPr>
            <w:r w:rsidRPr="002825B1">
              <w:t>To have privacy</w:t>
            </w:r>
          </w:p>
          <w:p w:rsidR="005D51BD" w:rsidRPr="002825B1" w:rsidRDefault="005D51BD" w:rsidP="005D51BD">
            <w:pPr>
              <w:spacing w:line="360" w:lineRule="auto"/>
            </w:pPr>
            <w:r w:rsidRPr="002825B1">
              <w:t>To be treated in a dignified way</w:t>
            </w:r>
          </w:p>
          <w:p w:rsidR="005D51BD" w:rsidRPr="002825B1" w:rsidRDefault="005D51BD" w:rsidP="005D51BD">
            <w:pPr>
              <w:spacing w:line="360" w:lineRule="auto"/>
            </w:pPr>
            <w:r w:rsidRPr="002825B1">
              <w:t>To be protected from danger and harm</w:t>
            </w:r>
          </w:p>
          <w:p w:rsidR="005D51BD" w:rsidRPr="002825B1" w:rsidRDefault="005D51BD" w:rsidP="005D51BD">
            <w:pPr>
              <w:spacing w:line="360" w:lineRule="auto"/>
            </w:pPr>
            <w:r w:rsidRPr="002825B1">
              <w:t>To be supported and cared for in a way that meets their needs, takes account of their choices and also protects them</w:t>
            </w:r>
          </w:p>
          <w:p w:rsidR="005D51BD" w:rsidRPr="002825B1" w:rsidRDefault="005D51BD" w:rsidP="005D51BD">
            <w:pPr>
              <w:spacing w:line="360" w:lineRule="auto"/>
            </w:pPr>
            <w:r w:rsidRPr="002825B1">
              <w:t>To communicate using their preferred methods of communication and language</w:t>
            </w:r>
          </w:p>
          <w:p w:rsidR="005D51BD" w:rsidRDefault="005D51BD" w:rsidP="005D51BD">
            <w:pPr>
              <w:spacing w:line="360" w:lineRule="auto"/>
            </w:pPr>
            <w:r w:rsidRPr="002825B1">
              <w:t>To access information about themselves</w:t>
            </w:r>
          </w:p>
          <w:p w:rsidR="005D51BD" w:rsidRDefault="005D51BD" w:rsidP="005D51BD">
            <w:pPr>
              <w:spacing w:line="360" w:lineRule="auto"/>
            </w:pPr>
          </w:p>
          <w:p w:rsidR="005D51BD" w:rsidRDefault="005D51BD" w:rsidP="005D51BD">
            <w:pPr>
              <w:spacing w:line="360" w:lineRule="auto"/>
            </w:pPr>
            <w:r>
              <w:t>All aspects of commissioning, procurement and contracting  should seek to build on these underpinning values and should:</w:t>
            </w:r>
          </w:p>
          <w:p w:rsidR="005D51BD" w:rsidRDefault="005D51BD" w:rsidP="005D51BD">
            <w:pPr>
              <w:spacing w:line="360" w:lineRule="auto"/>
            </w:pPr>
          </w:p>
          <w:p w:rsidR="005D51BD" w:rsidRDefault="005D51BD" w:rsidP="005D51BD">
            <w:pPr>
              <w:spacing w:line="360" w:lineRule="auto"/>
            </w:pPr>
            <w:r>
              <w:t>Respect the inherent worth and dignity of all people</w:t>
            </w:r>
          </w:p>
          <w:p w:rsidR="005D51BD" w:rsidRDefault="005D51BD" w:rsidP="005D51BD">
            <w:pPr>
              <w:spacing w:line="360" w:lineRule="auto"/>
            </w:pPr>
            <w:r>
              <w:t>Respect the human rights of children, young people and adults</w:t>
            </w:r>
          </w:p>
          <w:p w:rsidR="005D51BD" w:rsidRPr="00586004" w:rsidRDefault="005D51BD" w:rsidP="005D51BD">
            <w:pPr>
              <w:spacing w:line="360" w:lineRule="auto"/>
              <w:rPr>
                <w:rFonts w:eastAsia="Times New Roman"/>
              </w:rPr>
            </w:pPr>
            <w:r w:rsidRPr="00586004">
              <w:rPr>
                <w:rFonts w:eastAsia="Times New Roman"/>
              </w:rPr>
              <w:t>Respect people’s right to take positive risks</w:t>
            </w:r>
          </w:p>
          <w:p w:rsidR="005D51BD" w:rsidRDefault="005D51BD" w:rsidP="005D51BD">
            <w:pPr>
              <w:spacing w:line="360" w:lineRule="auto"/>
            </w:pPr>
            <w:r>
              <w:t>Be transparent</w:t>
            </w:r>
          </w:p>
          <w:p w:rsidR="005D51BD" w:rsidRDefault="005D51BD" w:rsidP="005D51BD">
            <w:pPr>
              <w:spacing w:line="360" w:lineRule="auto"/>
            </w:pPr>
            <w:r>
              <w:t>Be accountable</w:t>
            </w:r>
          </w:p>
          <w:p w:rsidR="005D51BD" w:rsidRDefault="005D51BD" w:rsidP="005D51BD">
            <w:pPr>
              <w:spacing w:line="360" w:lineRule="auto"/>
            </w:pPr>
            <w:r>
              <w:t>Be proportional</w:t>
            </w:r>
          </w:p>
          <w:p w:rsidR="005D51BD" w:rsidRDefault="005D51BD" w:rsidP="005D51BD">
            <w:pPr>
              <w:spacing w:line="360" w:lineRule="auto"/>
            </w:pPr>
            <w:r>
              <w:t>Be consistent</w:t>
            </w:r>
          </w:p>
          <w:p w:rsidR="005D51BD" w:rsidRDefault="005D51BD" w:rsidP="005D51BD">
            <w:pPr>
              <w:spacing w:line="360" w:lineRule="auto"/>
            </w:pPr>
            <w:r>
              <w:t>Be targeted</w:t>
            </w:r>
          </w:p>
          <w:p w:rsidR="005D51BD" w:rsidRDefault="005D51BD" w:rsidP="005D51BD">
            <w:pPr>
              <w:spacing w:line="360" w:lineRule="auto"/>
            </w:pPr>
            <w:r>
              <w:t>Be impartial</w:t>
            </w:r>
          </w:p>
          <w:p w:rsidR="005D51BD" w:rsidRDefault="005D51BD" w:rsidP="005D51BD">
            <w:r>
              <w:t>Enable providers</w:t>
            </w:r>
          </w:p>
          <w:p w:rsidR="005D51BD" w:rsidRPr="00887E09" w:rsidRDefault="005D51BD" w:rsidP="005D51BD">
            <w:pPr>
              <w:spacing w:line="360" w:lineRule="auto"/>
              <w:rPr>
                <w:rFonts w:cs="Arial"/>
              </w:rPr>
            </w:pPr>
          </w:p>
        </w:tc>
      </w:tr>
    </w:tbl>
    <w:p w:rsidR="00E01B4C" w:rsidRDefault="00E01B4C" w:rsidP="00C84AE6">
      <w:pPr>
        <w:spacing w:line="360" w:lineRule="auto"/>
      </w:pPr>
      <w:r>
        <w:lastRenderedPageBreak/>
        <w:br w:type="page"/>
      </w:r>
    </w:p>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lastRenderedPageBreak/>
              <w:br w:type="page"/>
            </w:r>
            <w:r>
              <w:br w:type="page"/>
              <w:t>Developed by</w:t>
            </w:r>
          </w:p>
        </w:tc>
        <w:tc>
          <w:tcPr>
            <w:tcW w:w="8245" w:type="dxa"/>
          </w:tcPr>
          <w:p w:rsidR="0057289F" w:rsidRPr="00C25603" w:rsidRDefault="0057289F" w:rsidP="0057289F">
            <w:pPr>
              <w:pStyle w:val="NOSBodyText"/>
              <w:spacing w:line="276" w:lineRule="auto"/>
              <w:rPr>
                <w:rFonts w:cs="Arial"/>
              </w:rPr>
            </w:pPr>
            <w:bookmarkStart w:id="2" w:name="StartDevelopedBy"/>
            <w:bookmarkEnd w:id="2"/>
            <w:r w:rsidRPr="00C25603">
              <w:rPr>
                <w:rFonts w:cs="Arial"/>
              </w:rPr>
              <w:t>Skills for Care and Development</w:t>
            </w:r>
          </w:p>
          <w:p w:rsidR="00870E66" w:rsidRPr="00870E66" w:rsidRDefault="00870E66" w:rsidP="00870E66">
            <w:pPr>
              <w:pStyle w:val="NOSBodyText"/>
              <w:spacing w:line="360" w:lineRule="auto"/>
              <w:rPr>
                <w:rFonts w:cs="Arial"/>
              </w:rPr>
            </w:pPr>
            <w:bookmarkStart w:id="3" w:name="EndDevelopedBy"/>
            <w:bookmarkEnd w:id="3"/>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E01B4C" w:rsidRDefault="00381BE6" w:rsidP="005D51BD">
            <w:pPr>
              <w:pStyle w:val="NOSBodyText"/>
              <w:spacing w:line="276" w:lineRule="auto"/>
              <w:rPr>
                <w:rFonts w:cs="Arial"/>
              </w:rPr>
            </w:pPr>
            <w:bookmarkStart w:id="4" w:name="StartVersion"/>
            <w:bookmarkStart w:id="5" w:name="EndVersion"/>
            <w:bookmarkEnd w:id="4"/>
            <w:bookmarkEnd w:id="5"/>
            <w:r>
              <w:rPr>
                <w:rFonts w:cs="Arial"/>
              </w:rPr>
              <w:t>2</w:t>
            </w:r>
          </w:p>
          <w:p w:rsidR="005D51BD" w:rsidRPr="005D51BD" w:rsidRDefault="005D51BD" w:rsidP="005D51BD">
            <w:pPr>
              <w:pStyle w:val="NOSBodyText"/>
              <w:spacing w:line="276" w:lineRule="auto"/>
              <w:rPr>
                <w:rFonts w:cs="Arial"/>
              </w:rPr>
            </w:pPr>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E01B4C" w:rsidRDefault="0057289F" w:rsidP="005D51BD">
            <w:pPr>
              <w:pStyle w:val="NOSBodyText"/>
              <w:spacing w:line="276" w:lineRule="auto"/>
              <w:rPr>
                <w:rFonts w:cs="Arial"/>
              </w:rPr>
            </w:pPr>
            <w:bookmarkStart w:id="6" w:name="StartApproved"/>
            <w:bookmarkStart w:id="7" w:name="EndApproved"/>
            <w:bookmarkEnd w:id="6"/>
            <w:bookmarkEnd w:id="7"/>
            <w:r w:rsidRPr="005D51BD">
              <w:rPr>
                <w:rFonts w:cs="Arial"/>
              </w:rPr>
              <w:t>February 2014</w:t>
            </w:r>
          </w:p>
          <w:p w:rsidR="005D51BD" w:rsidRPr="005D51BD" w:rsidRDefault="005D51BD" w:rsidP="005D51BD">
            <w:pPr>
              <w:pStyle w:val="NOSBodyText"/>
              <w:spacing w:line="276" w:lineRule="auto"/>
              <w:rPr>
                <w:rFonts w:cs="Arial"/>
              </w:rPr>
            </w:pPr>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E01B4C" w:rsidRDefault="0057289F" w:rsidP="005D51BD">
            <w:pPr>
              <w:pStyle w:val="NOSBodyText"/>
              <w:spacing w:line="276" w:lineRule="auto"/>
              <w:rPr>
                <w:rFonts w:cs="Arial"/>
              </w:rPr>
            </w:pPr>
            <w:bookmarkStart w:id="8" w:name="StartReview"/>
            <w:bookmarkStart w:id="9" w:name="EndReview"/>
            <w:bookmarkEnd w:id="8"/>
            <w:bookmarkEnd w:id="9"/>
            <w:r w:rsidRPr="005D51BD">
              <w:rPr>
                <w:rFonts w:cs="Arial"/>
              </w:rPr>
              <w:t>February 2019</w:t>
            </w:r>
          </w:p>
          <w:p w:rsidR="005D51BD" w:rsidRPr="005D51BD" w:rsidRDefault="005D51BD" w:rsidP="005D51BD">
            <w:pPr>
              <w:pStyle w:val="NOSBodyText"/>
              <w:spacing w:line="276" w:lineRule="auto"/>
              <w:rPr>
                <w:rFonts w:cs="Arial"/>
              </w:rPr>
            </w:pPr>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E01B4C" w:rsidRDefault="0057289F" w:rsidP="005D51BD">
            <w:pPr>
              <w:pStyle w:val="NOSBodyText"/>
              <w:spacing w:line="276" w:lineRule="auto"/>
              <w:rPr>
                <w:rFonts w:cs="Arial"/>
              </w:rPr>
            </w:pPr>
            <w:bookmarkStart w:id="10" w:name="StartValidity"/>
            <w:bookmarkStart w:id="11" w:name="EndValidity"/>
            <w:bookmarkEnd w:id="10"/>
            <w:bookmarkEnd w:id="11"/>
            <w:r w:rsidRPr="005D51BD">
              <w:rPr>
                <w:rFonts w:cs="Arial"/>
              </w:rPr>
              <w:t>Current</w:t>
            </w:r>
          </w:p>
          <w:p w:rsidR="005D51BD" w:rsidRPr="005D51BD" w:rsidRDefault="005D51BD" w:rsidP="005D51BD">
            <w:pPr>
              <w:pStyle w:val="NOSBodyText"/>
              <w:spacing w:line="276" w:lineRule="auto"/>
              <w:rPr>
                <w:rFonts w:cs="Arial"/>
              </w:rPr>
            </w:pPr>
          </w:p>
        </w:tc>
      </w:tr>
      <w:tr w:rsidR="00E01B4C" w:rsidRPr="00CF4D98" w:rsidTr="005D51BD">
        <w:trPr>
          <w:trHeight w:val="716"/>
        </w:trPr>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E01B4C" w:rsidRDefault="0057289F" w:rsidP="005D51BD">
            <w:pPr>
              <w:pStyle w:val="NOSBodyText"/>
              <w:spacing w:line="276" w:lineRule="auto"/>
              <w:rPr>
                <w:rFonts w:cs="Arial"/>
              </w:rPr>
            </w:pPr>
            <w:bookmarkStart w:id="12" w:name="StartStatus"/>
            <w:bookmarkStart w:id="13" w:name="EndStatus"/>
            <w:bookmarkEnd w:id="12"/>
            <w:bookmarkEnd w:id="13"/>
            <w:r w:rsidRPr="005D51BD">
              <w:rPr>
                <w:rFonts w:cs="Arial"/>
              </w:rPr>
              <w:t>Original</w:t>
            </w:r>
          </w:p>
          <w:p w:rsidR="005D51BD" w:rsidRPr="005D51BD" w:rsidRDefault="005D51BD" w:rsidP="005D51BD">
            <w:pPr>
              <w:pStyle w:val="NOSBodyText"/>
              <w:spacing w:line="276" w:lineRule="auto"/>
              <w:rPr>
                <w:rFonts w:cs="Arial"/>
              </w:rPr>
            </w:pPr>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E01B4C" w:rsidRDefault="0057289F" w:rsidP="005D51BD">
            <w:pPr>
              <w:pStyle w:val="NOSBodyText"/>
              <w:spacing w:line="276" w:lineRule="auto"/>
              <w:rPr>
                <w:rFonts w:cs="Arial"/>
              </w:rPr>
            </w:pPr>
            <w:bookmarkStart w:id="14" w:name="StartOrigin"/>
            <w:bookmarkStart w:id="15" w:name="EndOrigin"/>
            <w:bookmarkEnd w:id="14"/>
            <w:bookmarkEnd w:id="15"/>
            <w:r>
              <w:rPr>
                <w:rFonts w:cs="Arial"/>
              </w:rPr>
              <w:t>Skills for Care and Development</w:t>
            </w:r>
          </w:p>
          <w:p w:rsidR="005D51BD" w:rsidRPr="00870E66" w:rsidRDefault="005D51BD" w:rsidP="005D51BD">
            <w:pPr>
              <w:pStyle w:val="NOSBodyText"/>
              <w:spacing w:line="276" w:lineRule="auto"/>
              <w:rPr>
                <w:rFonts w:cs="Arial"/>
              </w:rPr>
            </w:pPr>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E01B4C" w:rsidRDefault="00C102FD" w:rsidP="005D51BD">
            <w:pPr>
              <w:pStyle w:val="NOSBodyText"/>
              <w:spacing w:line="276" w:lineRule="auto"/>
              <w:rPr>
                <w:rFonts w:cs="Arial"/>
              </w:rPr>
            </w:pPr>
            <w:bookmarkStart w:id="16" w:name="StartOriginURN"/>
            <w:bookmarkStart w:id="17" w:name="EndOriginURN"/>
            <w:bookmarkEnd w:id="16"/>
            <w:bookmarkEnd w:id="17"/>
            <w:r>
              <w:rPr>
                <w:rFonts w:cs="Arial"/>
              </w:rPr>
              <w:t>CPC422</w:t>
            </w:r>
          </w:p>
          <w:p w:rsidR="005D51BD" w:rsidRPr="005D51BD" w:rsidRDefault="005D51BD" w:rsidP="005D51BD">
            <w:pPr>
              <w:pStyle w:val="NOSBodyText"/>
              <w:spacing w:line="276" w:lineRule="auto"/>
              <w:rPr>
                <w:rFonts w:cs="Arial"/>
              </w:rPr>
            </w:pPr>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2211F9" w:rsidRPr="005D51BD" w:rsidRDefault="002211F9" w:rsidP="005D51BD">
            <w:pPr>
              <w:pStyle w:val="NOSBodyText"/>
              <w:spacing w:line="276" w:lineRule="auto"/>
              <w:rPr>
                <w:rFonts w:cs="Arial"/>
              </w:rPr>
            </w:pPr>
            <w:bookmarkStart w:id="18" w:name="StartOccupations"/>
            <w:bookmarkStart w:id="19" w:name="EndOccupations"/>
            <w:bookmarkEnd w:id="18"/>
            <w:bookmarkEnd w:id="19"/>
            <w:r w:rsidRPr="005D51BD">
              <w:rPr>
                <w:rFonts w:cs="Arial"/>
              </w:rPr>
              <w:t>Contract Manager; Managers and leaders with responsibility for interagency working; Childcare and Related Personal Services; Health and Social Care; Planning Officer; Strategy Officer</w:t>
            </w:r>
          </w:p>
          <w:p w:rsidR="00572ED7" w:rsidRPr="005D51BD" w:rsidRDefault="00572ED7" w:rsidP="005D51BD">
            <w:pPr>
              <w:pStyle w:val="NOSBodyText"/>
              <w:spacing w:line="276" w:lineRule="auto"/>
              <w:rPr>
                <w:rFonts w:cs="Arial"/>
              </w:rPr>
            </w:pPr>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E01B4C" w:rsidRDefault="0057289F" w:rsidP="005D51BD">
            <w:pPr>
              <w:pStyle w:val="NOSBodyText"/>
              <w:spacing w:line="276" w:lineRule="auto"/>
              <w:rPr>
                <w:rFonts w:cs="Arial"/>
              </w:rPr>
            </w:pPr>
            <w:bookmarkStart w:id="20" w:name="StartSuite"/>
            <w:bookmarkStart w:id="21" w:name="EndSuite"/>
            <w:bookmarkEnd w:id="20"/>
            <w:bookmarkEnd w:id="21"/>
            <w:r w:rsidRPr="005D51BD">
              <w:rPr>
                <w:rFonts w:cs="Arial"/>
              </w:rPr>
              <w:t>Commissioning, Procurement and Contracting for Care Services</w:t>
            </w:r>
          </w:p>
          <w:p w:rsidR="005D51BD" w:rsidRPr="005D51BD" w:rsidRDefault="005D51BD" w:rsidP="005D51BD">
            <w:pPr>
              <w:pStyle w:val="NOSBodyText"/>
              <w:spacing w:line="276" w:lineRule="auto"/>
              <w:rPr>
                <w:rFonts w:cs="Arial"/>
              </w:rPr>
            </w:pPr>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C102FD" w:rsidRPr="005D51BD" w:rsidRDefault="00C102FD" w:rsidP="005D51BD">
            <w:pPr>
              <w:pStyle w:val="NOSBodyText"/>
              <w:spacing w:line="276" w:lineRule="auto"/>
              <w:rPr>
                <w:rFonts w:cs="Arial"/>
              </w:rPr>
            </w:pPr>
            <w:bookmarkStart w:id="22" w:name="StartKeywords"/>
            <w:bookmarkStart w:id="23" w:name="EndKeywords"/>
            <w:bookmarkEnd w:id="22"/>
            <w:bookmarkEnd w:id="23"/>
            <w:r w:rsidRPr="005D51BD">
              <w:rPr>
                <w:rFonts w:cs="Arial"/>
              </w:rPr>
              <w:t>Secure; supply; specified; services; tendering; contracting; evaluate</w:t>
            </w:r>
          </w:p>
          <w:p w:rsidR="00E01B4C" w:rsidRPr="005D51BD" w:rsidRDefault="00E01B4C" w:rsidP="005D51BD">
            <w:pPr>
              <w:pStyle w:val="NOSBodyText"/>
              <w:spacing w:line="276" w:lineRule="auto"/>
              <w:rPr>
                <w:rFonts w:cs="Arial"/>
              </w:rPr>
            </w:pPr>
          </w:p>
        </w:tc>
      </w:tr>
    </w:tbl>
    <w:p w:rsidR="0089055E" w:rsidRPr="002D59F8" w:rsidRDefault="0089055E" w:rsidP="009A75E7">
      <w:pPr>
        <w:spacing w:line="360" w:lineRule="auto"/>
      </w:pPr>
    </w:p>
    <w:sectPr w:rsidR="0089055E" w:rsidRPr="002D59F8" w:rsidSect="000A292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F19" w:rsidRDefault="00AB5F19" w:rsidP="00521BFC">
      <w:r>
        <w:separator/>
      </w:r>
    </w:p>
  </w:endnote>
  <w:endnote w:type="continuationSeparator" w:id="0">
    <w:p w:rsidR="00AB5F19" w:rsidRDefault="00AB5F19" w:rsidP="00521BFC">
      <w:r>
        <w:continuationSeparator/>
      </w:r>
    </w:p>
  </w:endnote>
  <w:endnote w:type="continuationNotice" w:id="1">
    <w:p w:rsidR="00AB5F19" w:rsidRDefault="00AB5F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IN-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E256E8" w:rsidTr="0057289F">
      <w:trPr>
        <w:trHeight w:val="567"/>
      </w:trPr>
      <w:tc>
        <w:tcPr>
          <w:tcW w:w="9356" w:type="dxa"/>
        </w:tcPr>
        <w:p w:rsidR="00C84AE6" w:rsidRPr="005736E8" w:rsidRDefault="00C102FD" w:rsidP="00C84AE6">
          <w:pPr>
            <w:spacing w:line="276" w:lineRule="auto"/>
            <w:rPr>
              <w:rFonts w:cs="Arial"/>
              <w:sz w:val="32"/>
              <w:szCs w:val="32"/>
            </w:rPr>
          </w:pPr>
          <w:r>
            <w:rPr>
              <w:rFonts w:asciiTheme="minorHAnsi" w:hAnsiTheme="minorHAnsi"/>
              <w:sz w:val="20"/>
              <w:szCs w:val="20"/>
            </w:rPr>
            <w:t>SCDCPC422</w:t>
          </w:r>
          <w:r w:rsidR="00B96742">
            <w:rPr>
              <w:rFonts w:asciiTheme="minorHAnsi" w:hAnsiTheme="minorHAnsi"/>
              <w:sz w:val="20"/>
              <w:szCs w:val="20"/>
            </w:rPr>
            <w:t xml:space="preserve"> </w:t>
          </w:r>
          <w:r w:rsidRPr="00C102FD">
            <w:rPr>
              <w:rFonts w:asciiTheme="minorHAnsi" w:hAnsiTheme="minorHAnsi"/>
              <w:sz w:val="20"/>
              <w:szCs w:val="20"/>
            </w:rPr>
            <w:t>Manage the tendering process to achieve priority outcomes</w:t>
          </w:r>
        </w:p>
        <w:p w:rsidR="00E256E8" w:rsidRPr="002D59F8" w:rsidRDefault="00E256E8" w:rsidP="00C84AE6">
          <w:pPr>
            <w:rPr>
              <w:rFonts w:asciiTheme="minorHAnsi" w:hAnsiTheme="minorHAnsi"/>
              <w:sz w:val="20"/>
              <w:szCs w:val="20"/>
            </w:rPr>
          </w:pPr>
        </w:p>
      </w:tc>
      <w:tc>
        <w:tcPr>
          <w:tcW w:w="1134" w:type="dxa"/>
        </w:tcPr>
        <w:p w:rsidR="00E256E8" w:rsidRPr="002D59F8" w:rsidRDefault="004E4B3A" w:rsidP="00760490">
          <w:pPr>
            <w:jc w:val="right"/>
            <w:rPr>
              <w:rFonts w:asciiTheme="minorHAnsi" w:hAnsiTheme="minorHAnsi"/>
              <w:sz w:val="20"/>
              <w:szCs w:val="20"/>
            </w:rPr>
          </w:pPr>
          <w:r>
            <w:rPr>
              <w:rFonts w:asciiTheme="minorHAnsi" w:hAnsiTheme="minorHAnsi"/>
              <w:sz w:val="20"/>
              <w:szCs w:val="20"/>
            </w:rPr>
            <w:fldChar w:fldCharType="begin"/>
          </w:r>
          <w:r w:rsidR="00E256E8">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1D130F">
            <w:rPr>
              <w:rFonts w:asciiTheme="minorHAnsi" w:hAnsiTheme="minorHAnsi"/>
              <w:noProof/>
              <w:sz w:val="20"/>
              <w:szCs w:val="20"/>
            </w:rPr>
            <w:t>16</w:t>
          </w:r>
          <w:r>
            <w:rPr>
              <w:rFonts w:asciiTheme="minorHAnsi" w:hAnsiTheme="minorHAnsi"/>
              <w:sz w:val="20"/>
              <w:szCs w:val="20"/>
            </w:rPr>
            <w:fldChar w:fldCharType="end"/>
          </w:r>
        </w:p>
      </w:tc>
    </w:tr>
  </w:tbl>
  <w:p w:rsidR="00E256E8" w:rsidRPr="002D59F8" w:rsidRDefault="00E256E8" w:rsidP="002D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F19" w:rsidRDefault="00AB5F19" w:rsidP="00521BFC">
      <w:r>
        <w:separator/>
      </w:r>
    </w:p>
  </w:footnote>
  <w:footnote w:type="continuationSeparator" w:id="0">
    <w:p w:rsidR="00AB5F19" w:rsidRDefault="00AB5F19" w:rsidP="00521BFC">
      <w:r>
        <w:continuationSeparator/>
      </w:r>
    </w:p>
  </w:footnote>
  <w:footnote w:type="continuationNotice" w:id="1">
    <w:p w:rsidR="00AB5F19" w:rsidRDefault="00AB5F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E256E8" w:rsidTr="00887E09">
      <w:trPr>
        <w:cantSplit/>
        <w:trHeight w:val="1065"/>
      </w:trPr>
      <w:tc>
        <w:tcPr>
          <w:tcW w:w="8222" w:type="dxa"/>
          <w:vAlign w:val="center"/>
        </w:tcPr>
        <w:p w:rsidR="00E256E8" w:rsidRPr="002D59F8" w:rsidRDefault="00C102FD" w:rsidP="00887E09">
          <w:pPr>
            <w:pStyle w:val="Header"/>
            <w:rPr>
              <w:rFonts w:asciiTheme="minorHAnsi" w:hAnsiTheme="minorHAnsi"/>
              <w:sz w:val="32"/>
              <w:szCs w:val="32"/>
            </w:rPr>
          </w:pPr>
          <w:r>
            <w:rPr>
              <w:rFonts w:asciiTheme="minorHAnsi" w:hAnsiTheme="minorHAnsi"/>
              <w:sz w:val="32"/>
              <w:szCs w:val="32"/>
            </w:rPr>
            <w:t>SCDCPC422</w:t>
          </w:r>
        </w:p>
        <w:p w:rsidR="00E256E8" w:rsidRDefault="00C102FD" w:rsidP="00416FEB">
          <w:pPr>
            <w:pStyle w:val="Header"/>
          </w:pPr>
          <w:r w:rsidRPr="00C102FD">
            <w:rPr>
              <w:rFonts w:asciiTheme="minorHAnsi" w:hAnsiTheme="minorHAnsi"/>
              <w:sz w:val="32"/>
              <w:szCs w:val="32"/>
            </w:rPr>
            <w:t>Manage the tendering process to achieve priority outcomes</w:t>
          </w:r>
        </w:p>
      </w:tc>
      <w:tc>
        <w:tcPr>
          <w:tcW w:w="2552" w:type="dxa"/>
        </w:tcPr>
        <w:p w:rsidR="00E256E8" w:rsidRDefault="00E256E8" w:rsidP="00E256E8">
          <w:pPr>
            <w:pStyle w:val="Header"/>
            <w:jc w:val="right"/>
          </w:pPr>
          <w:r>
            <w:rPr>
              <w:noProof/>
              <w:lang w:eastAsia="en-GB" w:bidi="ar-SA"/>
            </w:rPr>
            <w:drawing>
              <wp:inline distT="0" distB="0" distL="0" distR="0" wp14:anchorId="0F3F29C5" wp14:editId="05321D4C">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E256E8" w:rsidRDefault="00A726B7" w:rsidP="002D59F8">
    <w:pPr>
      <w:pStyle w:val="Header"/>
    </w:pPr>
    <w:r>
      <w:rPr>
        <w:noProof/>
        <w:lang w:eastAsia="en-GB" w:bidi="ar-SA"/>
      </w:rPr>
      <mc:AlternateContent>
        <mc:Choice Requires="wps">
          <w:drawing>
            <wp:anchor distT="0" distB="0" distL="114300" distR="114300" simplePos="0" relativeHeight="251658240" behindDoc="0" locked="0" layoutInCell="1" allowOverlap="1" wp14:anchorId="6E9A9EF5" wp14:editId="3CD11F9B">
              <wp:simplePos x="0" y="0"/>
              <wp:positionH relativeFrom="column">
                <wp:posOffset>-552450</wp:posOffset>
              </wp:positionH>
              <wp:positionV relativeFrom="paragraph">
                <wp:posOffset>80010</wp:posOffset>
              </wp:positionV>
              <wp:extent cx="6858000" cy="635"/>
              <wp:effectExtent l="0" t="0" r="19050" b="374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5F2509"/>
    <w:multiLevelType w:val="hybridMultilevel"/>
    <w:tmpl w:val="EF7E5C00"/>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27FC2CD4"/>
    <w:multiLevelType w:val="hybridMultilevel"/>
    <w:tmpl w:val="09787B84"/>
    <w:lvl w:ilvl="0" w:tplc="27567AC6">
      <w:start w:val="1"/>
      <w:numFmt w:val="decimal"/>
      <w:lvlText w:val="P%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F144D4B"/>
    <w:multiLevelType w:val="hybridMultilevel"/>
    <w:tmpl w:val="D90E8A10"/>
    <w:lvl w:ilvl="0" w:tplc="A79223F0">
      <w:start w:val="1"/>
      <w:numFmt w:val="decimal"/>
      <w:lvlText w:val="P%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17320C"/>
    <w:multiLevelType w:val="hybridMultilevel"/>
    <w:tmpl w:val="59E2AA76"/>
    <w:lvl w:ilvl="0" w:tplc="FC840C6E">
      <w:start w:val="1"/>
      <w:numFmt w:val="decimal"/>
      <w:lvlText w:val="P%1"/>
      <w:lvlJc w:val="left"/>
      <w:pPr>
        <w:tabs>
          <w:tab w:val="num" w:pos="720"/>
        </w:tabs>
        <w:ind w:left="720" w:hanging="360"/>
      </w:pPr>
      <w:rPr>
        <w:rFonts w:ascii="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A9E4DD4"/>
    <w:multiLevelType w:val="singleLevel"/>
    <w:tmpl w:val="47702190"/>
    <w:lvl w:ilvl="0">
      <w:start w:val="1"/>
      <w:numFmt w:val="decimal"/>
      <w:lvlText w:val="P%1"/>
      <w:lvlJc w:val="left"/>
      <w:pPr>
        <w:ind w:left="4612" w:hanging="360"/>
      </w:pPr>
      <w:rPr>
        <w:rFonts w:hint="default"/>
        <w:b w:val="0"/>
      </w:rPr>
    </w:lvl>
  </w:abstractNum>
  <w:abstractNum w:abstractNumId="13">
    <w:nsid w:val="4F95596F"/>
    <w:multiLevelType w:val="singleLevel"/>
    <w:tmpl w:val="47702190"/>
    <w:lvl w:ilvl="0">
      <w:start w:val="1"/>
      <w:numFmt w:val="decimal"/>
      <w:lvlText w:val="P%1"/>
      <w:lvlJc w:val="left"/>
      <w:pPr>
        <w:ind w:left="4612" w:hanging="360"/>
      </w:pPr>
      <w:rPr>
        <w:rFonts w:hint="default"/>
        <w:b w:val="0"/>
      </w:rPr>
    </w:lvl>
  </w:abstractNum>
  <w:abstractNum w:abstractNumId="14">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1D22A0A"/>
    <w:multiLevelType w:val="hybridMultilevel"/>
    <w:tmpl w:val="2682CEEC"/>
    <w:lvl w:ilvl="0" w:tplc="5D5872A8">
      <w:start w:val="1"/>
      <w:numFmt w:val="decimal"/>
      <w:lvlText w:val="K%1"/>
      <w:lvlJc w:val="left"/>
      <w:pPr>
        <w:tabs>
          <w:tab w:val="num" w:pos="1055"/>
        </w:tabs>
        <w:ind w:left="1055" w:hanging="698"/>
      </w:pPr>
      <w:rPr>
        <w:rFonts w:ascii="Arial" w:hAnsi="Arial" w:cs="Times New Roman" w:hint="default"/>
        <w:b w:val="0"/>
        <w:bCs w:val="0"/>
        <w:color w:val="auto"/>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54312DD5"/>
    <w:multiLevelType w:val="hybridMultilevel"/>
    <w:tmpl w:val="486E2FCA"/>
    <w:lvl w:ilvl="0" w:tplc="E86E84C6">
      <w:start w:val="1"/>
      <w:numFmt w:val="decimal"/>
      <w:lvlText w:val="P%1"/>
      <w:lvlJc w:val="left"/>
      <w:pPr>
        <w:ind w:left="1134" w:hanging="533"/>
      </w:pPr>
      <w:rPr>
        <w:rFonts w:ascii="Arial" w:hAnsi="Aria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9AD7A19"/>
    <w:multiLevelType w:val="hybridMultilevel"/>
    <w:tmpl w:val="F46697AC"/>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64646A9"/>
    <w:multiLevelType w:val="hybridMultilevel"/>
    <w:tmpl w:val="E42E3CA6"/>
    <w:lvl w:ilvl="0" w:tplc="E1BA3D6C">
      <w:start w:val="1"/>
      <w:numFmt w:val="decimal"/>
      <w:pStyle w:val="NOSNumberList"/>
      <w:lvlText w:val="%1."/>
      <w:lvlJc w:val="left"/>
      <w:pPr>
        <w:ind w:left="2500" w:hanging="360"/>
      </w:pPr>
    </w:lvl>
    <w:lvl w:ilvl="1" w:tplc="08090019" w:tentative="1">
      <w:start w:val="1"/>
      <w:numFmt w:val="lowerLetter"/>
      <w:lvlText w:val="%2."/>
      <w:lvlJc w:val="left"/>
      <w:pPr>
        <w:ind w:left="3220" w:hanging="360"/>
      </w:pPr>
    </w:lvl>
    <w:lvl w:ilvl="2" w:tplc="0809001B" w:tentative="1">
      <w:start w:val="1"/>
      <w:numFmt w:val="lowerRoman"/>
      <w:lvlText w:val="%3."/>
      <w:lvlJc w:val="right"/>
      <w:pPr>
        <w:ind w:left="3940" w:hanging="180"/>
      </w:pPr>
    </w:lvl>
    <w:lvl w:ilvl="3" w:tplc="0809000F" w:tentative="1">
      <w:start w:val="1"/>
      <w:numFmt w:val="decimal"/>
      <w:lvlText w:val="%4."/>
      <w:lvlJc w:val="left"/>
      <w:pPr>
        <w:ind w:left="4660" w:hanging="360"/>
      </w:pPr>
    </w:lvl>
    <w:lvl w:ilvl="4" w:tplc="08090019" w:tentative="1">
      <w:start w:val="1"/>
      <w:numFmt w:val="lowerLetter"/>
      <w:lvlText w:val="%5."/>
      <w:lvlJc w:val="left"/>
      <w:pPr>
        <w:ind w:left="5380" w:hanging="360"/>
      </w:pPr>
    </w:lvl>
    <w:lvl w:ilvl="5" w:tplc="0809001B" w:tentative="1">
      <w:start w:val="1"/>
      <w:numFmt w:val="lowerRoman"/>
      <w:lvlText w:val="%6."/>
      <w:lvlJc w:val="right"/>
      <w:pPr>
        <w:ind w:left="6100" w:hanging="180"/>
      </w:pPr>
    </w:lvl>
    <w:lvl w:ilvl="6" w:tplc="0809000F" w:tentative="1">
      <w:start w:val="1"/>
      <w:numFmt w:val="decimal"/>
      <w:lvlText w:val="%7."/>
      <w:lvlJc w:val="left"/>
      <w:pPr>
        <w:ind w:left="6820" w:hanging="360"/>
      </w:pPr>
    </w:lvl>
    <w:lvl w:ilvl="7" w:tplc="08090019" w:tentative="1">
      <w:start w:val="1"/>
      <w:numFmt w:val="lowerLetter"/>
      <w:lvlText w:val="%8."/>
      <w:lvlJc w:val="left"/>
      <w:pPr>
        <w:ind w:left="7540" w:hanging="360"/>
      </w:pPr>
    </w:lvl>
    <w:lvl w:ilvl="8" w:tplc="0809001B" w:tentative="1">
      <w:start w:val="1"/>
      <w:numFmt w:val="lowerRoman"/>
      <w:lvlText w:val="%9."/>
      <w:lvlJc w:val="right"/>
      <w:pPr>
        <w:ind w:left="8260" w:hanging="180"/>
      </w:pPr>
    </w:lvl>
  </w:abstractNum>
  <w:abstractNum w:abstractNumId="21">
    <w:nsid w:val="77250925"/>
    <w:multiLevelType w:val="hybridMultilevel"/>
    <w:tmpl w:val="074C4DDA"/>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7C73212B"/>
    <w:multiLevelType w:val="multilevel"/>
    <w:tmpl w:val="8C54E112"/>
    <w:lvl w:ilvl="0">
      <w:start w:val="1"/>
      <w:numFmt w:val="decimal"/>
      <w:lvlRestart w:val="0"/>
      <w:lvlText w:val="K%1"/>
      <w:lvlJc w:val="left"/>
      <w:pPr>
        <w:ind w:left="567" w:hanging="567"/>
      </w:pPr>
      <w:rPr>
        <w:rFonts w:hint="default"/>
        <w:b w:val="0"/>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11"/>
  </w:num>
  <w:num w:numId="3">
    <w:abstractNumId w:val="3"/>
  </w:num>
  <w:num w:numId="4">
    <w:abstractNumId w:val="2"/>
  </w:num>
  <w:num w:numId="5">
    <w:abstractNumId w:val="18"/>
  </w:num>
  <w:num w:numId="6">
    <w:abstractNumId w:val="23"/>
  </w:num>
  <w:num w:numId="7">
    <w:abstractNumId w:val="22"/>
  </w:num>
  <w:num w:numId="8">
    <w:abstractNumId w:val="19"/>
  </w:num>
  <w:num w:numId="9">
    <w:abstractNumId w:val="14"/>
  </w:num>
  <w:num w:numId="10">
    <w:abstractNumId w:val="20"/>
  </w:num>
  <w:num w:numId="11">
    <w:abstractNumId w:val="9"/>
  </w:num>
  <w:num w:numId="12">
    <w:abstractNumId w:val="1"/>
  </w:num>
  <w:num w:numId="13">
    <w:abstractNumId w:val="0"/>
  </w:num>
  <w:num w:numId="14">
    <w:abstractNumId w:val="12"/>
  </w:num>
  <w:num w:numId="15">
    <w:abstractNumId w:val="13"/>
  </w:num>
  <w:num w:numId="16">
    <w:abstractNumId w:val="6"/>
  </w:num>
  <w:num w:numId="17">
    <w:abstractNumId w:val="20"/>
  </w:num>
  <w:num w:numId="18">
    <w:abstractNumId w:val="10"/>
  </w:num>
  <w:num w:numId="19">
    <w:abstractNumId w:val="17"/>
  </w:num>
  <w:num w:numId="20">
    <w:abstractNumId w:val="5"/>
  </w:num>
  <w:num w:numId="21">
    <w:abstractNumId w:val="16"/>
  </w:num>
  <w:num w:numId="22">
    <w:abstractNumId w:val="4"/>
  </w:num>
  <w:num w:numId="23">
    <w:abstractNumId w:val="15"/>
  </w:num>
  <w:num w:numId="24">
    <w:abstractNumId w:val="2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4E0E"/>
    <w:rsid w:val="00013E41"/>
    <w:rsid w:val="0001420A"/>
    <w:rsid w:val="00015A73"/>
    <w:rsid w:val="00035310"/>
    <w:rsid w:val="00042283"/>
    <w:rsid w:val="0004792D"/>
    <w:rsid w:val="00066CD2"/>
    <w:rsid w:val="00074FC4"/>
    <w:rsid w:val="00084043"/>
    <w:rsid w:val="000913F4"/>
    <w:rsid w:val="00093E71"/>
    <w:rsid w:val="00096244"/>
    <w:rsid w:val="00096378"/>
    <w:rsid w:val="000A2920"/>
    <w:rsid w:val="000A3533"/>
    <w:rsid w:val="000A5804"/>
    <w:rsid w:val="000B6D40"/>
    <w:rsid w:val="000E0A1D"/>
    <w:rsid w:val="000E1A7E"/>
    <w:rsid w:val="0010370F"/>
    <w:rsid w:val="0010479B"/>
    <w:rsid w:val="00115544"/>
    <w:rsid w:val="0016238F"/>
    <w:rsid w:val="001634E2"/>
    <w:rsid w:val="0017302A"/>
    <w:rsid w:val="00181052"/>
    <w:rsid w:val="00185673"/>
    <w:rsid w:val="00194432"/>
    <w:rsid w:val="001A306E"/>
    <w:rsid w:val="001B0BA6"/>
    <w:rsid w:val="001B1482"/>
    <w:rsid w:val="001D130F"/>
    <w:rsid w:val="001D17C9"/>
    <w:rsid w:val="001D4648"/>
    <w:rsid w:val="001D5001"/>
    <w:rsid w:val="001D75FC"/>
    <w:rsid w:val="001E75AC"/>
    <w:rsid w:val="001F55F5"/>
    <w:rsid w:val="001F66F5"/>
    <w:rsid w:val="00201BF6"/>
    <w:rsid w:val="00210CE3"/>
    <w:rsid w:val="00212B2D"/>
    <w:rsid w:val="002143B8"/>
    <w:rsid w:val="002211F9"/>
    <w:rsid w:val="00224BC7"/>
    <w:rsid w:val="00257BEC"/>
    <w:rsid w:val="00270B1B"/>
    <w:rsid w:val="00274856"/>
    <w:rsid w:val="002774F2"/>
    <w:rsid w:val="00283FF7"/>
    <w:rsid w:val="002B42E5"/>
    <w:rsid w:val="002C069C"/>
    <w:rsid w:val="002C10D9"/>
    <w:rsid w:val="002C325B"/>
    <w:rsid w:val="002C5190"/>
    <w:rsid w:val="002D59F8"/>
    <w:rsid w:val="002D6EF4"/>
    <w:rsid w:val="002D75F3"/>
    <w:rsid w:val="002E7CB1"/>
    <w:rsid w:val="002F4B2F"/>
    <w:rsid w:val="002F606F"/>
    <w:rsid w:val="002F647D"/>
    <w:rsid w:val="002F6553"/>
    <w:rsid w:val="00303FD8"/>
    <w:rsid w:val="003053CA"/>
    <w:rsid w:val="003319D1"/>
    <w:rsid w:val="00345B06"/>
    <w:rsid w:val="00350521"/>
    <w:rsid w:val="003521D1"/>
    <w:rsid w:val="003722CD"/>
    <w:rsid w:val="00380447"/>
    <w:rsid w:val="00381BE6"/>
    <w:rsid w:val="00387C8A"/>
    <w:rsid w:val="003D3486"/>
    <w:rsid w:val="003D7EF3"/>
    <w:rsid w:val="003E2694"/>
    <w:rsid w:val="003F7686"/>
    <w:rsid w:val="00401539"/>
    <w:rsid w:val="00414C13"/>
    <w:rsid w:val="00416FEB"/>
    <w:rsid w:val="00431135"/>
    <w:rsid w:val="00436586"/>
    <w:rsid w:val="004375BF"/>
    <w:rsid w:val="00447016"/>
    <w:rsid w:val="00451CC3"/>
    <w:rsid w:val="00474BDB"/>
    <w:rsid w:val="004901D8"/>
    <w:rsid w:val="00491F62"/>
    <w:rsid w:val="004971C9"/>
    <w:rsid w:val="00497C87"/>
    <w:rsid w:val="004D0EEB"/>
    <w:rsid w:val="004D1F3B"/>
    <w:rsid w:val="004D6960"/>
    <w:rsid w:val="004E4B3A"/>
    <w:rsid w:val="00521BFC"/>
    <w:rsid w:val="005274FF"/>
    <w:rsid w:val="00532790"/>
    <w:rsid w:val="00540315"/>
    <w:rsid w:val="00540609"/>
    <w:rsid w:val="00550971"/>
    <w:rsid w:val="0057289F"/>
    <w:rsid w:val="00572ED7"/>
    <w:rsid w:val="005833E2"/>
    <w:rsid w:val="005B1283"/>
    <w:rsid w:val="005C618B"/>
    <w:rsid w:val="005D51BD"/>
    <w:rsid w:val="005F58DE"/>
    <w:rsid w:val="005F7445"/>
    <w:rsid w:val="005F7944"/>
    <w:rsid w:val="006043DF"/>
    <w:rsid w:val="00610303"/>
    <w:rsid w:val="0061176A"/>
    <w:rsid w:val="00621F6A"/>
    <w:rsid w:val="006229C7"/>
    <w:rsid w:val="00637642"/>
    <w:rsid w:val="00644E52"/>
    <w:rsid w:val="006505B2"/>
    <w:rsid w:val="0066162E"/>
    <w:rsid w:val="006714C6"/>
    <w:rsid w:val="00673383"/>
    <w:rsid w:val="00685DDB"/>
    <w:rsid w:val="00692FE1"/>
    <w:rsid w:val="00694A3C"/>
    <w:rsid w:val="006A129C"/>
    <w:rsid w:val="006B2227"/>
    <w:rsid w:val="006C2574"/>
    <w:rsid w:val="006E35D0"/>
    <w:rsid w:val="006E3FAC"/>
    <w:rsid w:val="00702C16"/>
    <w:rsid w:val="007156AF"/>
    <w:rsid w:val="00715D93"/>
    <w:rsid w:val="00724E04"/>
    <w:rsid w:val="00742745"/>
    <w:rsid w:val="00754DFA"/>
    <w:rsid w:val="00760490"/>
    <w:rsid w:val="007613C5"/>
    <w:rsid w:val="00762E29"/>
    <w:rsid w:val="00767B50"/>
    <w:rsid w:val="00780EAB"/>
    <w:rsid w:val="00785D30"/>
    <w:rsid w:val="00791C53"/>
    <w:rsid w:val="00793116"/>
    <w:rsid w:val="007A13ED"/>
    <w:rsid w:val="007B0672"/>
    <w:rsid w:val="007C7DC5"/>
    <w:rsid w:val="007D3CB0"/>
    <w:rsid w:val="007D52B7"/>
    <w:rsid w:val="007D638E"/>
    <w:rsid w:val="007D69D6"/>
    <w:rsid w:val="007E7D16"/>
    <w:rsid w:val="0084302D"/>
    <w:rsid w:val="00847EA7"/>
    <w:rsid w:val="0086001A"/>
    <w:rsid w:val="00860755"/>
    <w:rsid w:val="00866606"/>
    <w:rsid w:val="00870E66"/>
    <w:rsid w:val="008829A1"/>
    <w:rsid w:val="00886A13"/>
    <w:rsid w:val="00887E09"/>
    <w:rsid w:val="0089055E"/>
    <w:rsid w:val="00892883"/>
    <w:rsid w:val="008961DA"/>
    <w:rsid w:val="008A4462"/>
    <w:rsid w:val="008A4E8E"/>
    <w:rsid w:val="008B21FF"/>
    <w:rsid w:val="008B472C"/>
    <w:rsid w:val="008D76FA"/>
    <w:rsid w:val="008E44DE"/>
    <w:rsid w:val="00901FEF"/>
    <w:rsid w:val="0090729C"/>
    <w:rsid w:val="0091573A"/>
    <w:rsid w:val="009235A9"/>
    <w:rsid w:val="009340FA"/>
    <w:rsid w:val="009413C7"/>
    <w:rsid w:val="009507C1"/>
    <w:rsid w:val="00954281"/>
    <w:rsid w:val="00957D1B"/>
    <w:rsid w:val="009648B9"/>
    <w:rsid w:val="00967459"/>
    <w:rsid w:val="00970FA0"/>
    <w:rsid w:val="00987F3E"/>
    <w:rsid w:val="009A75E7"/>
    <w:rsid w:val="009C3949"/>
    <w:rsid w:val="009D20A6"/>
    <w:rsid w:val="009D30D6"/>
    <w:rsid w:val="009D3E57"/>
    <w:rsid w:val="009E4AF0"/>
    <w:rsid w:val="009E742F"/>
    <w:rsid w:val="009F50E4"/>
    <w:rsid w:val="00A077DF"/>
    <w:rsid w:val="00A10E28"/>
    <w:rsid w:val="00A664B3"/>
    <w:rsid w:val="00A726B7"/>
    <w:rsid w:val="00A9731F"/>
    <w:rsid w:val="00AA411C"/>
    <w:rsid w:val="00AB493E"/>
    <w:rsid w:val="00AB5F19"/>
    <w:rsid w:val="00AB7B1B"/>
    <w:rsid w:val="00AC5EE5"/>
    <w:rsid w:val="00AE3CFF"/>
    <w:rsid w:val="00AE4192"/>
    <w:rsid w:val="00AE57EF"/>
    <w:rsid w:val="00B07856"/>
    <w:rsid w:val="00B15A0B"/>
    <w:rsid w:val="00B165CE"/>
    <w:rsid w:val="00B21446"/>
    <w:rsid w:val="00B4020E"/>
    <w:rsid w:val="00B51DAF"/>
    <w:rsid w:val="00B652FB"/>
    <w:rsid w:val="00B8193D"/>
    <w:rsid w:val="00B82F94"/>
    <w:rsid w:val="00B85EA9"/>
    <w:rsid w:val="00B9514C"/>
    <w:rsid w:val="00B96742"/>
    <w:rsid w:val="00BA0F70"/>
    <w:rsid w:val="00BA174C"/>
    <w:rsid w:val="00BA2445"/>
    <w:rsid w:val="00BD0922"/>
    <w:rsid w:val="00BD4D5E"/>
    <w:rsid w:val="00BE436E"/>
    <w:rsid w:val="00BF663F"/>
    <w:rsid w:val="00C077DD"/>
    <w:rsid w:val="00C102FD"/>
    <w:rsid w:val="00C12BFA"/>
    <w:rsid w:val="00C13948"/>
    <w:rsid w:val="00C241A2"/>
    <w:rsid w:val="00C2528F"/>
    <w:rsid w:val="00C272A0"/>
    <w:rsid w:val="00C327DC"/>
    <w:rsid w:val="00C617B3"/>
    <w:rsid w:val="00C84AE6"/>
    <w:rsid w:val="00C92654"/>
    <w:rsid w:val="00CA0B7E"/>
    <w:rsid w:val="00CC2785"/>
    <w:rsid w:val="00D32AD2"/>
    <w:rsid w:val="00D4677F"/>
    <w:rsid w:val="00D50956"/>
    <w:rsid w:val="00D646F9"/>
    <w:rsid w:val="00D945AE"/>
    <w:rsid w:val="00DA0020"/>
    <w:rsid w:val="00DB1A9E"/>
    <w:rsid w:val="00DB4122"/>
    <w:rsid w:val="00DC2A28"/>
    <w:rsid w:val="00DD4972"/>
    <w:rsid w:val="00DD6775"/>
    <w:rsid w:val="00DE2894"/>
    <w:rsid w:val="00DE51D1"/>
    <w:rsid w:val="00DE55C1"/>
    <w:rsid w:val="00DF3908"/>
    <w:rsid w:val="00DF4BC7"/>
    <w:rsid w:val="00E00757"/>
    <w:rsid w:val="00E01504"/>
    <w:rsid w:val="00E01B4C"/>
    <w:rsid w:val="00E2189F"/>
    <w:rsid w:val="00E256E8"/>
    <w:rsid w:val="00E27661"/>
    <w:rsid w:val="00E30B15"/>
    <w:rsid w:val="00E33B38"/>
    <w:rsid w:val="00E36B6C"/>
    <w:rsid w:val="00E52EC5"/>
    <w:rsid w:val="00E559FE"/>
    <w:rsid w:val="00E569AA"/>
    <w:rsid w:val="00E664BC"/>
    <w:rsid w:val="00E94A3A"/>
    <w:rsid w:val="00E9566B"/>
    <w:rsid w:val="00EC0761"/>
    <w:rsid w:val="00EC19B3"/>
    <w:rsid w:val="00EC1AA4"/>
    <w:rsid w:val="00EC214B"/>
    <w:rsid w:val="00EC71A9"/>
    <w:rsid w:val="00ED4338"/>
    <w:rsid w:val="00F04967"/>
    <w:rsid w:val="00F129CF"/>
    <w:rsid w:val="00F152BB"/>
    <w:rsid w:val="00F2717E"/>
    <w:rsid w:val="00F307E2"/>
    <w:rsid w:val="00F35213"/>
    <w:rsid w:val="00F404FC"/>
    <w:rsid w:val="00F42886"/>
    <w:rsid w:val="00F4296C"/>
    <w:rsid w:val="00F45010"/>
    <w:rsid w:val="00F47A6D"/>
    <w:rsid w:val="00F75610"/>
    <w:rsid w:val="00F90C6C"/>
    <w:rsid w:val="00FA164F"/>
    <w:rsid w:val="00FB3A0A"/>
    <w:rsid w:val="00FB6FAF"/>
    <w:rsid w:val="00FB7C0B"/>
    <w:rsid w:val="00FB7E70"/>
    <w:rsid w:val="00FC2345"/>
    <w:rsid w:val="00FC36F9"/>
    <w:rsid w:val="00FC6F60"/>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pPr>
      <w:numPr>
        <w:numId w:val="10"/>
      </w:numPr>
    </w:pPr>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 w:type="paragraph" w:styleId="BodyTextIndent3">
    <w:name w:val="Body Text Indent 3"/>
    <w:basedOn w:val="Normal"/>
    <w:link w:val="BodyTextIndent3Char"/>
    <w:semiHidden/>
    <w:rsid w:val="00C102FD"/>
    <w:pPr>
      <w:ind w:left="644" w:firstLine="436"/>
    </w:pPr>
    <w:rPr>
      <w:rFonts w:ascii="Verdana" w:eastAsia="Times New Roman" w:hAnsi="Verdana" w:cs="Times New Roman"/>
      <w:sz w:val="24"/>
      <w:szCs w:val="24"/>
      <w:lang w:eastAsia="en-GB" w:bidi="ar-SA"/>
    </w:rPr>
  </w:style>
  <w:style w:type="character" w:customStyle="1" w:styleId="BodyTextIndent3Char">
    <w:name w:val="Body Text Indent 3 Char"/>
    <w:basedOn w:val="DefaultParagraphFont"/>
    <w:link w:val="BodyTextIndent3"/>
    <w:semiHidden/>
    <w:rsid w:val="00C102FD"/>
    <w:rPr>
      <w:rFonts w:ascii="Verdana" w:eastAsia="Times New Roman" w:hAnsi="Verdana" w:cs="Times New Roman"/>
      <w:sz w:val="24"/>
      <w:szCs w:val="24"/>
      <w:lang w:eastAsia="en-GB"/>
    </w:rPr>
  </w:style>
  <w:style w:type="paragraph" w:styleId="BodyTextIndent">
    <w:name w:val="Body Text Indent"/>
    <w:basedOn w:val="Normal"/>
    <w:link w:val="BodyTextIndentChar"/>
    <w:uiPriority w:val="99"/>
    <w:unhideWhenUsed/>
    <w:rsid w:val="00C102FD"/>
    <w:pPr>
      <w:spacing w:after="120" w:line="276" w:lineRule="auto"/>
      <w:ind w:left="283"/>
    </w:pPr>
    <w:rPr>
      <w:rFonts w:ascii="Calibri" w:eastAsia="Calibri" w:hAnsi="Calibri" w:cs="Times New Roman"/>
      <w:lang w:bidi="ar-SA"/>
    </w:rPr>
  </w:style>
  <w:style w:type="character" w:customStyle="1" w:styleId="BodyTextIndentChar">
    <w:name w:val="Body Text Indent Char"/>
    <w:basedOn w:val="DefaultParagraphFont"/>
    <w:link w:val="BodyTextIndent"/>
    <w:uiPriority w:val="99"/>
    <w:rsid w:val="00C102F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pPr>
      <w:numPr>
        <w:numId w:val="10"/>
      </w:numPr>
    </w:pPr>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 w:type="paragraph" w:styleId="BodyTextIndent3">
    <w:name w:val="Body Text Indent 3"/>
    <w:basedOn w:val="Normal"/>
    <w:link w:val="BodyTextIndent3Char"/>
    <w:semiHidden/>
    <w:rsid w:val="00C102FD"/>
    <w:pPr>
      <w:ind w:left="644" w:firstLine="436"/>
    </w:pPr>
    <w:rPr>
      <w:rFonts w:ascii="Verdana" w:eastAsia="Times New Roman" w:hAnsi="Verdana" w:cs="Times New Roman"/>
      <w:sz w:val="24"/>
      <w:szCs w:val="24"/>
      <w:lang w:eastAsia="en-GB" w:bidi="ar-SA"/>
    </w:rPr>
  </w:style>
  <w:style w:type="character" w:customStyle="1" w:styleId="BodyTextIndent3Char">
    <w:name w:val="Body Text Indent 3 Char"/>
    <w:basedOn w:val="DefaultParagraphFont"/>
    <w:link w:val="BodyTextIndent3"/>
    <w:semiHidden/>
    <w:rsid w:val="00C102FD"/>
    <w:rPr>
      <w:rFonts w:ascii="Verdana" w:eastAsia="Times New Roman" w:hAnsi="Verdana" w:cs="Times New Roman"/>
      <w:sz w:val="24"/>
      <w:szCs w:val="24"/>
      <w:lang w:eastAsia="en-GB"/>
    </w:rPr>
  </w:style>
  <w:style w:type="paragraph" w:styleId="BodyTextIndent">
    <w:name w:val="Body Text Indent"/>
    <w:basedOn w:val="Normal"/>
    <w:link w:val="BodyTextIndentChar"/>
    <w:uiPriority w:val="99"/>
    <w:unhideWhenUsed/>
    <w:rsid w:val="00C102FD"/>
    <w:pPr>
      <w:spacing w:after="120" w:line="276" w:lineRule="auto"/>
      <w:ind w:left="283"/>
    </w:pPr>
    <w:rPr>
      <w:rFonts w:ascii="Calibri" w:eastAsia="Calibri" w:hAnsi="Calibri" w:cs="Times New Roman"/>
      <w:lang w:bidi="ar-SA"/>
    </w:rPr>
  </w:style>
  <w:style w:type="character" w:customStyle="1" w:styleId="BodyTextIndentChar">
    <w:name w:val="Body Text Indent Char"/>
    <w:basedOn w:val="DefaultParagraphFont"/>
    <w:link w:val="BodyTextIndent"/>
    <w:uiPriority w:val="99"/>
    <w:rsid w:val="00C102F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ED581-D7D8-4C4A-82A1-5C024F777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3012</Words>
  <Characters>17173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20145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Laura Gill</cp:lastModifiedBy>
  <cp:revision>2</cp:revision>
  <cp:lastPrinted>2013-11-04T09:06:00Z</cp:lastPrinted>
  <dcterms:created xsi:type="dcterms:W3CDTF">2013-12-19T17:45:00Z</dcterms:created>
  <dcterms:modified xsi:type="dcterms:W3CDTF">2013-12-19T17:45:00Z</dcterms:modified>
</cp:coreProperties>
</file>