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3F5FF8" w:rsidRDefault="003F5FF8" w:rsidP="00D92AD3">
            <w:pPr>
              <w:pStyle w:val="NOSNumberList"/>
              <w:numPr>
                <w:ilvl w:val="0"/>
                <w:numId w:val="0"/>
              </w:numPr>
              <w:spacing w:line="360" w:lineRule="auto"/>
            </w:pPr>
            <w:r>
              <w:t>This standard is about supporting individuals and key people to plan and organise resources that meet their choices and preferences. It involves developing relationships and information to enable you to carry out your role and working in partnership with individuals and key people to identify, plan and implement their chosen services.</w:t>
            </w:r>
          </w:p>
          <w:p w:rsidR="00B11A29" w:rsidRDefault="00B11A29" w:rsidP="00D92AD3">
            <w:pPr>
              <w:pStyle w:val="NOSNumberList"/>
              <w:numPr>
                <w:ilvl w:val="0"/>
                <w:numId w:val="0"/>
              </w:numPr>
              <w:spacing w:line="360" w:lineRule="auto"/>
            </w:pPr>
          </w:p>
          <w:p w:rsidR="00B11A29" w:rsidRPr="00D077B2" w:rsidRDefault="00B11A29" w:rsidP="00B11A29">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B11A29" w:rsidRDefault="00B11A29" w:rsidP="00D92AD3">
            <w:pPr>
              <w:pStyle w:val="NOSNumberList"/>
              <w:numPr>
                <w:ilvl w:val="0"/>
                <w:numId w:val="0"/>
              </w:numPr>
              <w:spacing w:line="360" w:lineRule="auto"/>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Pr="00793116" w:rsidRDefault="00793116" w:rsidP="00793116">
            <w:pPr>
              <w:autoSpaceDE w:val="0"/>
              <w:autoSpaceDN w:val="0"/>
              <w:adjustRightInd w:val="0"/>
              <w:spacing w:before="240" w:line="360" w:lineRule="auto"/>
              <w:rPr>
                <w:rFonts w:cs="Arial"/>
              </w:rPr>
            </w:pPr>
          </w:p>
          <w:p w:rsidR="00760490" w:rsidRPr="00AE7276" w:rsidRDefault="00760490" w:rsidP="00760490">
            <w:pPr>
              <w:autoSpaceDE w:val="0"/>
              <w:autoSpaceDN w:val="0"/>
              <w:adjustRightInd w:val="0"/>
              <w:spacing w:line="360" w:lineRule="auto"/>
              <w:rPr>
                <w:rFonts w:cs="Arial"/>
              </w:rPr>
            </w:pPr>
          </w:p>
          <w:p w:rsidR="00760490" w:rsidRPr="00AE7276" w:rsidRDefault="00760490" w:rsidP="00760490">
            <w:pPr>
              <w:autoSpaceDE w:val="0"/>
              <w:autoSpaceDN w:val="0"/>
              <w:adjustRightInd w:val="0"/>
              <w:spacing w:line="360" w:lineRule="auto"/>
              <w:rPr>
                <w:rFonts w:cs="Arial"/>
              </w:rPr>
            </w:pPr>
          </w:p>
          <w:p w:rsidR="005274FF" w:rsidRPr="00760490" w:rsidRDefault="005274FF" w:rsidP="00042283">
            <w:pPr>
              <w:autoSpaceDE w:val="0"/>
              <w:autoSpaceDN w:val="0"/>
              <w:adjustRightInd w:val="0"/>
              <w:spacing w:line="360" w:lineRule="auto"/>
              <w:rPr>
                <w:b/>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gridCol w:w="425"/>
      </w:tblGrid>
      <w:tr w:rsidR="002D59F8" w:rsidTr="0011084A">
        <w:tc>
          <w:tcPr>
            <w:tcW w:w="2269" w:type="dxa"/>
          </w:tcPr>
          <w:p w:rsidR="00424376" w:rsidRDefault="002D59F8" w:rsidP="00E129AB">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Performance criteria</w:t>
            </w:r>
          </w:p>
          <w:p w:rsidR="00E129AB" w:rsidRPr="00E129AB" w:rsidRDefault="00E129AB" w:rsidP="00E129AB">
            <w:pPr>
              <w:spacing w:line="360" w:lineRule="auto"/>
            </w:pPr>
          </w:p>
          <w:p w:rsidR="006D0DC6" w:rsidRDefault="006D0DC6" w:rsidP="00E129AB">
            <w:pPr>
              <w:pStyle w:val="Heading1"/>
              <w:spacing w:before="0" w:line="360" w:lineRule="auto"/>
              <w:outlineLvl w:val="0"/>
              <w:rPr>
                <w:b w:val="0"/>
                <w:color w:val="5979CD" w:themeColor="text1" w:themeTint="99"/>
                <w:sz w:val="22"/>
                <w:szCs w:val="22"/>
              </w:rPr>
            </w:pPr>
            <w:r w:rsidRPr="006D0DC6">
              <w:rPr>
                <w:b w:val="0"/>
                <w:color w:val="5979CD" w:themeColor="text1" w:themeTint="99"/>
                <w:sz w:val="22"/>
                <w:szCs w:val="22"/>
              </w:rPr>
              <w:t>You must be able to:</w:t>
            </w:r>
          </w:p>
          <w:p w:rsidR="006D0DC6" w:rsidRDefault="006D0DC6" w:rsidP="00E129AB">
            <w:pPr>
              <w:spacing w:line="360" w:lineRule="auto"/>
            </w:pPr>
          </w:p>
          <w:p w:rsidR="00B76CDC" w:rsidRDefault="00B76CDC" w:rsidP="00E129AB">
            <w:pPr>
              <w:spacing w:line="360" w:lineRule="auto"/>
            </w:pPr>
          </w:p>
          <w:p w:rsidR="00B76CDC" w:rsidRDefault="00B76CDC" w:rsidP="00E129AB">
            <w:pPr>
              <w:spacing w:line="360" w:lineRule="auto"/>
            </w:pPr>
          </w:p>
          <w:p w:rsidR="00B76CDC" w:rsidRDefault="00B76CDC" w:rsidP="00E129AB">
            <w:pPr>
              <w:spacing w:line="360" w:lineRule="auto"/>
            </w:pPr>
          </w:p>
          <w:p w:rsidR="00B76CDC" w:rsidRDefault="00B76CDC" w:rsidP="00E129AB">
            <w:pPr>
              <w:spacing w:line="360" w:lineRule="auto"/>
            </w:pPr>
          </w:p>
          <w:p w:rsidR="00B76CDC" w:rsidRDefault="00B76CDC" w:rsidP="00E129AB">
            <w:pPr>
              <w:spacing w:line="360" w:lineRule="auto"/>
            </w:pPr>
          </w:p>
          <w:p w:rsidR="00B76CDC" w:rsidRDefault="00B76CDC" w:rsidP="00E129AB">
            <w:pPr>
              <w:spacing w:line="360" w:lineRule="auto"/>
            </w:pPr>
          </w:p>
          <w:p w:rsidR="00B76CDC" w:rsidRDefault="00B76CDC" w:rsidP="00E129AB">
            <w:pPr>
              <w:spacing w:line="360" w:lineRule="auto"/>
            </w:pPr>
          </w:p>
          <w:p w:rsidR="00165A2F" w:rsidRDefault="00165A2F" w:rsidP="00E129AB">
            <w:pPr>
              <w:spacing w:line="360" w:lineRule="auto"/>
            </w:pPr>
          </w:p>
          <w:p w:rsidR="00B76CDC" w:rsidRDefault="00B76CDC" w:rsidP="00E129AB">
            <w:pPr>
              <w:pStyle w:val="Heading1"/>
              <w:spacing w:before="0" w:line="360" w:lineRule="auto"/>
              <w:outlineLvl w:val="0"/>
              <w:rPr>
                <w:b w:val="0"/>
                <w:color w:val="5979CD" w:themeColor="text1" w:themeTint="99"/>
                <w:sz w:val="22"/>
                <w:szCs w:val="22"/>
              </w:rPr>
            </w:pPr>
            <w:r w:rsidRPr="006D0DC6">
              <w:rPr>
                <w:b w:val="0"/>
                <w:color w:val="5979CD" w:themeColor="text1" w:themeTint="99"/>
                <w:sz w:val="22"/>
                <w:szCs w:val="22"/>
              </w:rPr>
              <w:t>You must be able to:</w:t>
            </w:r>
          </w:p>
          <w:p w:rsidR="006D0DC6" w:rsidRDefault="006D0DC6" w:rsidP="00E129AB">
            <w:pPr>
              <w:spacing w:line="360" w:lineRule="auto"/>
            </w:pPr>
          </w:p>
          <w:p w:rsidR="006D0DC6" w:rsidRDefault="006D0DC6" w:rsidP="00E129AB">
            <w:pPr>
              <w:spacing w:line="360" w:lineRule="auto"/>
            </w:pPr>
          </w:p>
          <w:p w:rsidR="00065440" w:rsidRDefault="00065440" w:rsidP="00E129AB">
            <w:pPr>
              <w:spacing w:line="360" w:lineRule="auto"/>
            </w:pPr>
          </w:p>
          <w:p w:rsidR="00065440" w:rsidRDefault="00065440" w:rsidP="00E129AB">
            <w:pPr>
              <w:spacing w:line="360" w:lineRule="auto"/>
            </w:pPr>
          </w:p>
          <w:p w:rsidR="00065440" w:rsidRDefault="00065440" w:rsidP="00E129AB">
            <w:pPr>
              <w:spacing w:line="360" w:lineRule="auto"/>
            </w:pPr>
          </w:p>
          <w:p w:rsidR="00065440" w:rsidRDefault="00065440" w:rsidP="00E129AB">
            <w:pPr>
              <w:spacing w:line="360" w:lineRule="auto"/>
            </w:pPr>
          </w:p>
          <w:p w:rsidR="00065440" w:rsidRDefault="00065440" w:rsidP="00E129AB">
            <w:pPr>
              <w:spacing w:line="360" w:lineRule="auto"/>
            </w:pPr>
          </w:p>
          <w:p w:rsidR="00065440" w:rsidRDefault="00065440" w:rsidP="00E129AB">
            <w:pPr>
              <w:spacing w:line="360" w:lineRule="auto"/>
            </w:pPr>
          </w:p>
          <w:p w:rsidR="00065440" w:rsidRDefault="00065440" w:rsidP="00E129AB">
            <w:pPr>
              <w:spacing w:line="360" w:lineRule="auto"/>
            </w:pPr>
          </w:p>
          <w:p w:rsidR="00065440" w:rsidRDefault="00065440" w:rsidP="00E129AB">
            <w:pPr>
              <w:spacing w:line="360" w:lineRule="auto"/>
            </w:pPr>
          </w:p>
          <w:p w:rsidR="00383B88" w:rsidRDefault="00383B88" w:rsidP="00E129AB">
            <w:pPr>
              <w:spacing w:line="360" w:lineRule="auto"/>
            </w:pPr>
          </w:p>
          <w:p w:rsidR="00383B88" w:rsidRDefault="00383B88" w:rsidP="00E129AB">
            <w:pPr>
              <w:spacing w:line="360" w:lineRule="auto"/>
            </w:pPr>
          </w:p>
          <w:p w:rsidR="00383B88" w:rsidRDefault="00383B88" w:rsidP="00E129AB">
            <w:pPr>
              <w:spacing w:line="360" w:lineRule="auto"/>
            </w:pPr>
          </w:p>
          <w:p w:rsidR="006724A6" w:rsidRDefault="006724A6" w:rsidP="00E129AB">
            <w:pPr>
              <w:spacing w:line="360" w:lineRule="auto"/>
            </w:pPr>
          </w:p>
          <w:p w:rsidR="00065440" w:rsidRDefault="00065440" w:rsidP="00E129AB">
            <w:pPr>
              <w:pStyle w:val="Heading1"/>
              <w:spacing w:before="0" w:line="360" w:lineRule="auto"/>
              <w:outlineLvl w:val="0"/>
              <w:rPr>
                <w:b w:val="0"/>
                <w:color w:val="5979CD" w:themeColor="text1" w:themeTint="99"/>
                <w:sz w:val="22"/>
                <w:szCs w:val="22"/>
              </w:rPr>
            </w:pPr>
            <w:r w:rsidRPr="006D0DC6">
              <w:rPr>
                <w:b w:val="0"/>
                <w:color w:val="5979CD" w:themeColor="text1" w:themeTint="99"/>
                <w:sz w:val="22"/>
                <w:szCs w:val="22"/>
              </w:rPr>
              <w:t>You must be able to:</w:t>
            </w:r>
          </w:p>
          <w:p w:rsidR="006D0DC6" w:rsidRDefault="006D0DC6" w:rsidP="00E129AB">
            <w:pPr>
              <w:spacing w:line="360" w:lineRule="auto"/>
            </w:pPr>
          </w:p>
          <w:p w:rsidR="006D0DC6" w:rsidRDefault="006D0DC6" w:rsidP="00E129AB">
            <w:pPr>
              <w:spacing w:line="360" w:lineRule="auto"/>
            </w:pPr>
          </w:p>
          <w:p w:rsidR="006D0DC6" w:rsidRDefault="006D0DC6" w:rsidP="00E129AB">
            <w:pPr>
              <w:spacing w:line="360" w:lineRule="auto"/>
            </w:pPr>
          </w:p>
          <w:p w:rsidR="006D0DC6" w:rsidRDefault="006D0DC6" w:rsidP="00E129AB">
            <w:pPr>
              <w:spacing w:line="360" w:lineRule="auto"/>
            </w:pPr>
          </w:p>
          <w:p w:rsidR="006D0DC6" w:rsidRDefault="006D0DC6" w:rsidP="00E129AB">
            <w:pPr>
              <w:spacing w:line="360" w:lineRule="auto"/>
            </w:pPr>
          </w:p>
          <w:p w:rsidR="006D0DC6" w:rsidRDefault="006D0DC6" w:rsidP="00E129AB">
            <w:pPr>
              <w:spacing w:line="360" w:lineRule="auto"/>
            </w:pPr>
          </w:p>
          <w:p w:rsidR="006D0DC6" w:rsidRPr="006D0DC6" w:rsidRDefault="006D0DC6" w:rsidP="00E129AB">
            <w:pPr>
              <w:spacing w:line="360" w:lineRule="auto"/>
            </w:pPr>
          </w:p>
        </w:tc>
        <w:tc>
          <w:tcPr>
            <w:tcW w:w="8505" w:type="dxa"/>
            <w:gridSpan w:val="2"/>
          </w:tcPr>
          <w:p w:rsidR="003F5FF8" w:rsidRDefault="003F5FF8" w:rsidP="00E129AB">
            <w:pPr>
              <w:spacing w:line="360" w:lineRule="auto"/>
              <w:rPr>
                <w:rFonts w:cs="Arial"/>
                <w:b/>
              </w:rPr>
            </w:pPr>
            <w:r>
              <w:rPr>
                <w:rFonts w:cs="Arial"/>
                <w:b/>
              </w:rPr>
              <w:t>Develop information and relationships to support your work</w:t>
            </w:r>
          </w:p>
          <w:p w:rsidR="003F5FF8" w:rsidRDefault="003F5FF8" w:rsidP="00E129AB">
            <w:pPr>
              <w:spacing w:line="360" w:lineRule="auto"/>
              <w:rPr>
                <w:rFonts w:cs="Arial"/>
                <w:b/>
              </w:rPr>
            </w:pPr>
          </w:p>
          <w:p w:rsidR="00E129AB" w:rsidRDefault="00E129AB" w:rsidP="00E129AB">
            <w:pPr>
              <w:spacing w:line="360" w:lineRule="auto"/>
              <w:rPr>
                <w:rFonts w:cs="Arial"/>
                <w:b/>
              </w:rPr>
            </w:pPr>
          </w:p>
          <w:p w:rsidR="003F5FF8" w:rsidRPr="00C27E05" w:rsidRDefault="003F5FF8" w:rsidP="00E129AB">
            <w:pPr>
              <w:numPr>
                <w:ilvl w:val="0"/>
                <w:numId w:val="18"/>
              </w:numPr>
              <w:tabs>
                <w:tab w:val="left" w:pos="601"/>
              </w:tabs>
              <w:spacing w:line="360" w:lineRule="auto"/>
              <w:ind w:left="601" w:hanging="567"/>
              <w:rPr>
                <w:rFonts w:cs="Arial"/>
                <w:lang w:eastAsia="en-GB"/>
              </w:rPr>
            </w:pPr>
            <w:r w:rsidRPr="00C27E05">
              <w:rPr>
                <w:rFonts w:cs="Arial"/>
                <w:lang w:eastAsia="en-GB"/>
              </w:rPr>
              <w:t xml:space="preserve">maintain up to date </w:t>
            </w:r>
            <w:r w:rsidRPr="003F5FF8">
              <w:rPr>
                <w:rFonts w:cs="Arial"/>
                <w:b/>
                <w:lang w:eastAsia="en-GB"/>
              </w:rPr>
              <w:t>information</w:t>
            </w:r>
            <w:r w:rsidRPr="003F5FF8">
              <w:rPr>
                <w:rFonts w:cs="Arial"/>
                <w:lang w:eastAsia="en-GB"/>
              </w:rPr>
              <w:t xml:space="preserve"> </w:t>
            </w:r>
            <w:r w:rsidRPr="00C27E05">
              <w:rPr>
                <w:rFonts w:cs="Arial"/>
                <w:lang w:eastAsia="en-GB"/>
              </w:rPr>
              <w:t xml:space="preserve">about a range of local </w:t>
            </w:r>
            <w:r>
              <w:rPr>
                <w:rFonts w:cs="Arial"/>
                <w:b/>
                <w:lang w:eastAsia="en-GB"/>
              </w:rPr>
              <w:t>re</w:t>
            </w:r>
            <w:r w:rsidRPr="003F5FF8">
              <w:rPr>
                <w:rFonts w:cs="Arial"/>
                <w:b/>
                <w:lang w:eastAsia="en-GB"/>
              </w:rPr>
              <w:t>sources</w:t>
            </w:r>
            <w:r w:rsidRPr="00C27E05">
              <w:rPr>
                <w:rFonts w:cs="Arial"/>
                <w:lang w:eastAsia="en-GB"/>
              </w:rPr>
              <w:t xml:space="preserve"> that offer information, advice and support </w:t>
            </w:r>
            <w:r>
              <w:rPr>
                <w:rFonts w:cs="Arial"/>
                <w:lang w:eastAsia="en-GB"/>
              </w:rPr>
              <w:t xml:space="preserve">to </w:t>
            </w:r>
            <w:r w:rsidRPr="003F5FF8">
              <w:rPr>
                <w:rFonts w:cs="Arial"/>
                <w:b/>
                <w:lang w:eastAsia="en-GB"/>
              </w:rPr>
              <w:t>individuals, key people</w:t>
            </w:r>
            <w:r>
              <w:rPr>
                <w:rFonts w:cs="Arial"/>
                <w:lang w:eastAsia="en-GB"/>
              </w:rPr>
              <w:t xml:space="preserve"> and </w:t>
            </w:r>
            <w:r w:rsidRPr="008A207E">
              <w:rPr>
                <w:rFonts w:cs="Arial"/>
                <w:lang w:eastAsia="en-GB"/>
              </w:rPr>
              <w:t>communities</w:t>
            </w:r>
          </w:p>
          <w:p w:rsidR="003F5FF8" w:rsidRPr="003F5FF8" w:rsidRDefault="003F5FF8" w:rsidP="00E129AB">
            <w:pPr>
              <w:numPr>
                <w:ilvl w:val="0"/>
                <w:numId w:val="18"/>
              </w:numPr>
              <w:tabs>
                <w:tab w:val="left" w:pos="601"/>
              </w:tabs>
              <w:spacing w:line="360" w:lineRule="auto"/>
              <w:ind w:left="601" w:hanging="567"/>
              <w:rPr>
                <w:rFonts w:cs="Arial"/>
                <w:lang w:eastAsia="en-GB"/>
              </w:rPr>
            </w:pPr>
            <w:r w:rsidRPr="003F5FF8">
              <w:rPr>
                <w:rFonts w:cs="Arial"/>
                <w:lang w:eastAsia="en-GB"/>
              </w:rPr>
              <w:t xml:space="preserve">share </w:t>
            </w:r>
            <w:r w:rsidRPr="003F5FF8">
              <w:rPr>
                <w:rFonts w:cs="Arial"/>
                <w:b/>
                <w:lang w:eastAsia="en-GB"/>
              </w:rPr>
              <w:t>accessible</w:t>
            </w:r>
            <w:r w:rsidRPr="003F5FF8">
              <w:rPr>
                <w:rFonts w:cs="Arial"/>
                <w:lang w:eastAsia="en-GB"/>
              </w:rPr>
              <w:t xml:space="preserve"> information with individuals, key people, communities, </w:t>
            </w:r>
            <w:r w:rsidRPr="003F5FF8">
              <w:rPr>
                <w:rFonts w:cs="Arial"/>
                <w:b/>
                <w:lang w:eastAsia="en-GB"/>
              </w:rPr>
              <w:t xml:space="preserve">colleagues </w:t>
            </w:r>
            <w:r w:rsidRPr="003F5FF8">
              <w:rPr>
                <w:rFonts w:cs="Arial"/>
                <w:lang w:eastAsia="en-GB"/>
              </w:rPr>
              <w:t>and</w:t>
            </w:r>
            <w:r w:rsidRPr="003F5FF8">
              <w:rPr>
                <w:rFonts w:cs="Arial"/>
                <w:b/>
                <w:lang w:eastAsia="en-GB"/>
              </w:rPr>
              <w:t xml:space="preserve"> stakeholders</w:t>
            </w:r>
            <w:r w:rsidRPr="003F5FF8">
              <w:rPr>
                <w:rFonts w:cs="Arial"/>
                <w:lang w:eastAsia="en-GB"/>
              </w:rPr>
              <w:t xml:space="preserve"> about your role</w:t>
            </w:r>
          </w:p>
          <w:p w:rsidR="003F5FF8" w:rsidRPr="008A207E" w:rsidRDefault="003F5FF8" w:rsidP="00E129AB">
            <w:pPr>
              <w:numPr>
                <w:ilvl w:val="0"/>
                <w:numId w:val="18"/>
              </w:numPr>
              <w:tabs>
                <w:tab w:val="left" w:pos="601"/>
              </w:tabs>
              <w:spacing w:line="360" w:lineRule="auto"/>
              <w:ind w:left="601" w:hanging="567"/>
              <w:rPr>
                <w:rFonts w:cs="Arial"/>
                <w:lang w:eastAsia="en-GB"/>
              </w:rPr>
            </w:pPr>
            <w:r w:rsidRPr="00C27E05">
              <w:rPr>
                <w:rFonts w:cs="Arial"/>
                <w:lang w:eastAsia="en-GB"/>
              </w:rPr>
              <w:t xml:space="preserve">contribute to the development of training materials </w:t>
            </w:r>
          </w:p>
          <w:p w:rsidR="003F5FF8" w:rsidRPr="00254EAE" w:rsidRDefault="003F5FF8" w:rsidP="00E129AB">
            <w:pPr>
              <w:numPr>
                <w:ilvl w:val="0"/>
                <w:numId w:val="18"/>
              </w:numPr>
              <w:tabs>
                <w:tab w:val="left" w:pos="601"/>
              </w:tabs>
              <w:spacing w:line="360" w:lineRule="auto"/>
              <w:ind w:left="601" w:hanging="567"/>
              <w:rPr>
                <w:rFonts w:cs="Arial"/>
                <w:lang w:eastAsia="en-GB"/>
              </w:rPr>
            </w:pPr>
            <w:r w:rsidRPr="00CD00E1">
              <w:rPr>
                <w:rFonts w:cs="Arial"/>
                <w:lang w:eastAsia="en-GB"/>
              </w:rPr>
              <w:t xml:space="preserve">develop working relationships with </w:t>
            </w:r>
            <w:r w:rsidRPr="00F16A90">
              <w:rPr>
                <w:rFonts w:cs="Arial"/>
                <w:lang w:eastAsia="en-GB"/>
              </w:rPr>
              <w:t>colleagues</w:t>
            </w:r>
            <w:r>
              <w:rPr>
                <w:rFonts w:cs="Arial"/>
                <w:lang w:eastAsia="en-GB"/>
              </w:rPr>
              <w:t xml:space="preserve"> involved in </w:t>
            </w:r>
            <w:r w:rsidRPr="00F16A90">
              <w:rPr>
                <w:rFonts w:cs="Arial"/>
                <w:lang w:eastAsia="en-GB"/>
              </w:rPr>
              <w:t>support</w:t>
            </w:r>
            <w:r>
              <w:rPr>
                <w:rFonts w:cs="Arial"/>
                <w:lang w:eastAsia="en-GB"/>
              </w:rPr>
              <w:t>ing</w:t>
            </w:r>
            <w:r w:rsidRPr="00F16A90">
              <w:rPr>
                <w:rFonts w:cs="Arial"/>
                <w:lang w:eastAsia="en-GB"/>
              </w:rPr>
              <w:t xml:space="preserve"> individuals, key people and</w:t>
            </w:r>
            <w:r w:rsidRPr="00CD00E1">
              <w:rPr>
                <w:rFonts w:cs="Arial"/>
                <w:lang w:eastAsia="en-GB"/>
              </w:rPr>
              <w:t xml:space="preserve"> communities</w:t>
            </w:r>
            <w:r w:rsidRPr="00572AE4">
              <w:rPr>
                <w:rFonts w:cs="Arial"/>
                <w:lang w:eastAsia="en-GB"/>
              </w:rPr>
              <w:t xml:space="preserve"> </w:t>
            </w:r>
          </w:p>
          <w:p w:rsidR="003F5FF8" w:rsidRPr="00C27E05" w:rsidRDefault="003F5FF8" w:rsidP="00E129AB">
            <w:pPr>
              <w:pStyle w:val="ListParagraph"/>
              <w:spacing w:after="0" w:line="360" w:lineRule="auto"/>
              <w:rPr>
                <w:rFonts w:ascii="Arial" w:hAnsi="Arial" w:cs="Arial"/>
                <w:b/>
              </w:rPr>
            </w:pPr>
          </w:p>
          <w:p w:rsidR="003F5FF8" w:rsidRDefault="003F5FF8" w:rsidP="00E129AB">
            <w:pPr>
              <w:spacing w:line="360" w:lineRule="auto"/>
              <w:rPr>
                <w:rFonts w:cs="Arial"/>
                <w:b/>
              </w:rPr>
            </w:pPr>
            <w:r>
              <w:rPr>
                <w:rFonts w:cs="Arial"/>
                <w:b/>
              </w:rPr>
              <w:t>Support individuals and key people to plan their services</w:t>
            </w:r>
          </w:p>
          <w:p w:rsidR="00165A2F" w:rsidRDefault="00165A2F" w:rsidP="00E129AB">
            <w:pPr>
              <w:spacing w:line="360" w:lineRule="auto"/>
              <w:rPr>
                <w:rFonts w:cs="Arial"/>
                <w:b/>
              </w:rPr>
            </w:pPr>
          </w:p>
          <w:p w:rsidR="003F5FF8" w:rsidRDefault="003F5FF8" w:rsidP="00E129AB">
            <w:pPr>
              <w:numPr>
                <w:ilvl w:val="0"/>
                <w:numId w:val="18"/>
              </w:numPr>
              <w:tabs>
                <w:tab w:val="left" w:pos="601"/>
              </w:tabs>
              <w:spacing w:line="360" w:lineRule="auto"/>
              <w:ind w:left="601" w:hanging="567"/>
              <w:rPr>
                <w:rFonts w:cs="Arial"/>
                <w:lang w:eastAsia="en-GB"/>
              </w:rPr>
            </w:pPr>
            <w:r>
              <w:rPr>
                <w:rFonts w:cs="Arial"/>
                <w:lang w:eastAsia="en-GB"/>
              </w:rPr>
              <w:t xml:space="preserve">identify the </w:t>
            </w:r>
            <w:r w:rsidRPr="003F5FF8">
              <w:rPr>
                <w:rFonts w:cs="Arial"/>
                <w:b/>
                <w:lang w:eastAsia="en-GB"/>
              </w:rPr>
              <w:t>outcomes</w:t>
            </w:r>
            <w:r>
              <w:rPr>
                <w:rFonts w:cs="Arial"/>
                <w:lang w:eastAsia="en-GB"/>
              </w:rPr>
              <w:t xml:space="preserve"> that have been agreed with the individual or key people</w:t>
            </w:r>
          </w:p>
          <w:p w:rsidR="003F5FF8" w:rsidRDefault="003F5FF8" w:rsidP="00E129AB">
            <w:pPr>
              <w:numPr>
                <w:ilvl w:val="0"/>
                <w:numId w:val="18"/>
              </w:numPr>
              <w:tabs>
                <w:tab w:val="left" w:pos="601"/>
              </w:tabs>
              <w:spacing w:line="360" w:lineRule="auto"/>
              <w:ind w:left="601" w:hanging="567"/>
              <w:rPr>
                <w:rFonts w:cs="Arial"/>
                <w:lang w:eastAsia="en-GB"/>
              </w:rPr>
            </w:pPr>
            <w:r>
              <w:rPr>
                <w:rFonts w:cs="Arial"/>
                <w:lang w:eastAsia="en-GB"/>
              </w:rPr>
              <w:t xml:space="preserve">provide impartial advice on the full range of options and support available, including any </w:t>
            </w:r>
            <w:r w:rsidRPr="00A77159">
              <w:rPr>
                <w:rFonts w:cs="Arial"/>
                <w:lang w:eastAsia="en-GB"/>
              </w:rPr>
              <w:t>criteria for accessing resources</w:t>
            </w:r>
          </w:p>
          <w:p w:rsidR="003F5FF8" w:rsidRDefault="003F5FF8" w:rsidP="00E129AB">
            <w:pPr>
              <w:numPr>
                <w:ilvl w:val="0"/>
                <w:numId w:val="18"/>
              </w:numPr>
              <w:tabs>
                <w:tab w:val="left" w:pos="601"/>
              </w:tabs>
              <w:spacing w:line="360" w:lineRule="auto"/>
              <w:ind w:left="601" w:hanging="567"/>
              <w:rPr>
                <w:rFonts w:cs="Arial"/>
                <w:lang w:eastAsia="en-GB"/>
              </w:rPr>
            </w:pPr>
            <w:r>
              <w:rPr>
                <w:rFonts w:cs="Arial"/>
                <w:lang w:eastAsia="en-GB"/>
              </w:rPr>
              <w:t>support</w:t>
            </w:r>
            <w:r w:rsidRPr="007103F0">
              <w:rPr>
                <w:rFonts w:cs="Arial"/>
                <w:lang w:eastAsia="en-GB"/>
              </w:rPr>
              <w:t xml:space="preserve"> </w:t>
            </w:r>
            <w:r>
              <w:rPr>
                <w:rFonts w:cs="Arial"/>
                <w:lang w:eastAsia="en-GB"/>
              </w:rPr>
              <w:t>individuals and key people</w:t>
            </w:r>
            <w:r w:rsidRPr="007103F0">
              <w:rPr>
                <w:rFonts w:cs="Arial"/>
                <w:lang w:eastAsia="en-GB"/>
              </w:rPr>
              <w:t xml:space="preserve"> to </w:t>
            </w:r>
            <w:r>
              <w:rPr>
                <w:rFonts w:cs="Arial"/>
                <w:lang w:eastAsia="en-GB"/>
              </w:rPr>
              <w:t>decide on the most suitable</w:t>
            </w:r>
            <w:r w:rsidRPr="007103F0">
              <w:rPr>
                <w:rFonts w:cs="Arial"/>
                <w:lang w:eastAsia="en-GB"/>
              </w:rPr>
              <w:t xml:space="preserve"> options </w:t>
            </w:r>
          </w:p>
          <w:p w:rsidR="003F5FF8" w:rsidRDefault="003F5FF8" w:rsidP="00E129AB">
            <w:pPr>
              <w:numPr>
                <w:ilvl w:val="0"/>
                <w:numId w:val="18"/>
              </w:numPr>
              <w:tabs>
                <w:tab w:val="left" w:pos="601"/>
              </w:tabs>
              <w:spacing w:line="360" w:lineRule="auto"/>
              <w:ind w:left="601" w:hanging="567"/>
              <w:rPr>
                <w:rFonts w:cs="Arial"/>
                <w:lang w:eastAsia="en-GB"/>
              </w:rPr>
            </w:pPr>
            <w:r w:rsidRPr="00254EAE">
              <w:rPr>
                <w:rFonts w:cs="Arial"/>
                <w:lang w:eastAsia="en-GB"/>
              </w:rPr>
              <w:t>identify any on-going support needed by individuals and key people, including budget management</w:t>
            </w:r>
            <w:r>
              <w:rPr>
                <w:rFonts w:cs="Arial"/>
                <w:lang w:eastAsia="en-GB"/>
              </w:rPr>
              <w:t xml:space="preserve"> where relevant</w:t>
            </w:r>
          </w:p>
          <w:p w:rsidR="003F5FF8" w:rsidRDefault="003F5FF8" w:rsidP="00E129AB">
            <w:pPr>
              <w:numPr>
                <w:ilvl w:val="0"/>
                <w:numId w:val="18"/>
              </w:numPr>
              <w:tabs>
                <w:tab w:val="left" w:pos="601"/>
              </w:tabs>
              <w:spacing w:line="360" w:lineRule="auto"/>
              <w:ind w:left="601" w:hanging="567"/>
              <w:rPr>
                <w:rFonts w:cs="Arial"/>
                <w:lang w:eastAsia="en-GB"/>
              </w:rPr>
            </w:pPr>
            <w:r>
              <w:rPr>
                <w:rFonts w:cs="Arial"/>
                <w:lang w:eastAsia="en-GB"/>
              </w:rPr>
              <w:t>contribute to the assessment of</w:t>
            </w:r>
            <w:r w:rsidRPr="00254EAE">
              <w:rPr>
                <w:rFonts w:cs="Arial"/>
                <w:lang w:eastAsia="en-GB"/>
              </w:rPr>
              <w:t xml:space="preserve"> any potential </w:t>
            </w:r>
            <w:r w:rsidRPr="003F5FF8">
              <w:rPr>
                <w:rFonts w:cs="Arial"/>
                <w:b/>
                <w:lang w:eastAsia="en-GB"/>
              </w:rPr>
              <w:t>risks</w:t>
            </w:r>
            <w:r w:rsidRPr="008A207E">
              <w:rPr>
                <w:rFonts w:cs="Arial"/>
                <w:lang w:eastAsia="en-GB"/>
              </w:rPr>
              <w:t xml:space="preserve"> </w:t>
            </w:r>
            <w:r w:rsidRPr="00254EAE">
              <w:rPr>
                <w:rFonts w:cs="Arial"/>
                <w:lang w:eastAsia="en-GB"/>
              </w:rPr>
              <w:t xml:space="preserve">associated with </w:t>
            </w:r>
            <w:r>
              <w:rPr>
                <w:rFonts w:cs="Arial"/>
                <w:lang w:eastAsia="en-GB"/>
              </w:rPr>
              <w:t>agreed</w:t>
            </w:r>
            <w:r w:rsidRPr="00254EAE">
              <w:rPr>
                <w:rFonts w:cs="Arial"/>
                <w:lang w:eastAsia="en-GB"/>
              </w:rPr>
              <w:t xml:space="preserve"> options</w:t>
            </w:r>
          </w:p>
          <w:p w:rsidR="003F5FF8" w:rsidRPr="003F5FF8" w:rsidRDefault="003F5FF8" w:rsidP="00E129AB">
            <w:pPr>
              <w:numPr>
                <w:ilvl w:val="0"/>
                <w:numId w:val="18"/>
              </w:numPr>
              <w:tabs>
                <w:tab w:val="left" w:pos="601"/>
              </w:tabs>
              <w:spacing w:line="360" w:lineRule="auto"/>
              <w:ind w:left="601" w:hanging="567"/>
              <w:rPr>
                <w:rFonts w:cs="Arial"/>
                <w:b/>
                <w:lang w:eastAsia="en-GB"/>
              </w:rPr>
            </w:pPr>
            <w:r>
              <w:rPr>
                <w:rFonts w:cs="Arial"/>
                <w:lang w:eastAsia="en-GB"/>
              </w:rPr>
              <w:t xml:space="preserve">support individuals and key people to plan for </w:t>
            </w:r>
            <w:r w:rsidRPr="003F5FF8">
              <w:rPr>
                <w:rFonts w:cs="Arial"/>
                <w:b/>
                <w:lang w:eastAsia="en-GB"/>
              </w:rPr>
              <w:t>contingencies</w:t>
            </w:r>
          </w:p>
          <w:p w:rsidR="003F5FF8" w:rsidRDefault="003F5FF8" w:rsidP="00E129AB">
            <w:pPr>
              <w:numPr>
                <w:ilvl w:val="0"/>
                <w:numId w:val="18"/>
              </w:numPr>
              <w:tabs>
                <w:tab w:val="left" w:pos="601"/>
              </w:tabs>
              <w:spacing w:line="360" w:lineRule="auto"/>
              <w:ind w:left="601" w:hanging="567"/>
              <w:rPr>
                <w:rFonts w:cs="Arial"/>
                <w:lang w:eastAsia="en-GB"/>
              </w:rPr>
            </w:pPr>
            <w:r>
              <w:rPr>
                <w:rFonts w:cs="Arial"/>
                <w:lang w:eastAsia="en-GB"/>
              </w:rPr>
              <w:t>refer individuals and key people to independent sources of information, support and advocacy where needed</w:t>
            </w:r>
          </w:p>
          <w:p w:rsidR="003F5FF8" w:rsidRDefault="003F5FF8" w:rsidP="00E129AB">
            <w:pPr>
              <w:numPr>
                <w:ilvl w:val="0"/>
                <w:numId w:val="18"/>
              </w:numPr>
              <w:tabs>
                <w:tab w:val="left" w:pos="601"/>
              </w:tabs>
              <w:spacing w:line="360" w:lineRule="auto"/>
              <w:ind w:left="601" w:hanging="567"/>
              <w:rPr>
                <w:rFonts w:cs="Arial"/>
                <w:lang w:eastAsia="en-GB"/>
              </w:rPr>
            </w:pPr>
            <w:r>
              <w:rPr>
                <w:rFonts w:cs="Arial"/>
                <w:lang w:eastAsia="en-GB"/>
              </w:rPr>
              <w:t>complete a clear written record of plans made with individuals and key people</w:t>
            </w:r>
          </w:p>
          <w:p w:rsidR="003F5FF8" w:rsidRDefault="003F5FF8" w:rsidP="00E129AB">
            <w:pPr>
              <w:spacing w:line="360" w:lineRule="auto"/>
              <w:rPr>
                <w:rFonts w:cs="Arial"/>
                <w:b/>
              </w:rPr>
            </w:pPr>
          </w:p>
          <w:p w:rsidR="003F5FF8" w:rsidRDefault="003F5FF8" w:rsidP="00E129AB">
            <w:pPr>
              <w:spacing w:line="360" w:lineRule="auto"/>
              <w:rPr>
                <w:rFonts w:cs="Arial"/>
                <w:b/>
              </w:rPr>
            </w:pPr>
            <w:r>
              <w:rPr>
                <w:rFonts w:cs="Arial"/>
                <w:b/>
              </w:rPr>
              <w:t>Implement support to achieve outcomes</w:t>
            </w:r>
          </w:p>
          <w:p w:rsidR="003F5FF8" w:rsidRDefault="003F5FF8" w:rsidP="00E129AB">
            <w:pPr>
              <w:spacing w:line="360" w:lineRule="auto"/>
              <w:rPr>
                <w:rFonts w:cs="Arial"/>
                <w:b/>
              </w:rPr>
            </w:pPr>
          </w:p>
          <w:p w:rsidR="003F5FF8" w:rsidRPr="006E036A" w:rsidRDefault="003F5FF8" w:rsidP="00E129AB">
            <w:pPr>
              <w:numPr>
                <w:ilvl w:val="0"/>
                <w:numId w:val="18"/>
              </w:numPr>
              <w:tabs>
                <w:tab w:val="left" w:pos="601"/>
              </w:tabs>
              <w:spacing w:line="360" w:lineRule="auto"/>
              <w:ind w:left="601" w:hanging="567"/>
              <w:rPr>
                <w:rFonts w:cs="Arial"/>
                <w:lang w:eastAsia="en-GB"/>
              </w:rPr>
            </w:pPr>
            <w:r>
              <w:rPr>
                <w:rFonts w:cs="Arial"/>
                <w:lang w:eastAsia="en-GB"/>
              </w:rPr>
              <w:t xml:space="preserve">negotiate </w:t>
            </w:r>
            <w:r w:rsidRPr="003F5FF8">
              <w:rPr>
                <w:rFonts w:cs="Arial"/>
                <w:b/>
                <w:lang w:eastAsia="en-GB"/>
              </w:rPr>
              <w:t>agreements</w:t>
            </w:r>
            <w:r>
              <w:rPr>
                <w:rFonts w:cs="Arial"/>
                <w:lang w:eastAsia="en-GB"/>
              </w:rPr>
              <w:t xml:space="preserve"> with stakeholders, key people, communities and others that support individuals and key people to achieve outcomes</w:t>
            </w:r>
          </w:p>
          <w:p w:rsidR="003F5FF8" w:rsidRDefault="003F5FF8" w:rsidP="00E129AB">
            <w:pPr>
              <w:numPr>
                <w:ilvl w:val="0"/>
                <w:numId w:val="18"/>
              </w:numPr>
              <w:tabs>
                <w:tab w:val="left" w:pos="601"/>
              </w:tabs>
              <w:spacing w:line="360" w:lineRule="auto"/>
              <w:ind w:left="601" w:hanging="567"/>
              <w:rPr>
                <w:rFonts w:cs="Arial"/>
                <w:lang w:eastAsia="en-GB"/>
              </w:rPr>
            </w:pPr>
            <w:r>
              <w:rPr>
                <w:rFonts w:cs="Arial"/>
                <w:lang w:eastAsia="en-GB"/>
              </w:rPr>
              <w:t xml:space="preserve">co-ordinate the initial implementation of the support </w:t>
            </w:r>
          </w:p>
          <w:p w:rsidR="002D59F8" w:rsidRPr="00667CF5" w:rsidRDefault="003F5FF8" w:rsidP="00E129AB">
            <w:pPr>
              <w:numPr>
                <w:ilvl w:val="0"/>
                <w:numId w:val="18"/>
              </w:numPr>
              <w:tabs>
                <w:tab w:val="left" w:pos="601"/>
              </w:tabs>
              <w:spacing w:line="360" w:lineRule="auto"/>
              <w:ind w:left="601" w:hanging="567"/>
            </w:pPr>
            <w:r>
              <w:rPr>
                <w:rFonts w:cs="Arial"/>
                <w:lang w:eastAsia="en-GB"/>
              </w:rPr>
              <w:t>reflect on your work in supporting people to secure services to identify areas for development</w:t>
            </w:r>
          </w:p>
          <w:p w:rsidR="00667CF5" w:rsidRDefault="00667CF5" w:rsidP="00E129AB">
            <w:pPr>
              <w:tabs>
                <w:tab w:val="left" w:pos="601"/>
              </w:tabs>
              <w:spacing w:line="360" w:lineRule="auto"/>
              <w:ind w:left="601"/>
              <w:rPr>
                <w:rFonts w:cs="Arial"/>
                <w:lang w:eastAsia="en-GB"/>
              </w:rPr>
            </w:pPr>
          </w:p>
          <w:p w:rsidR="00667CF5" w:rsidRDefault="00667CF5" w:rsidP="00E129AB">
            <w:pPr>
              <w:tabs>
                <w:tab w:val="left" w:pos="601"/>
              </w:tabs>
              <w:spacing w:line="360" w:lineRule="auto"/>
              <w:ind w:left="601"/>
              <w:rPr>
                <w:rFonts w:cs="Arial"/>
                <w:lang w:eastAsia="en-GB"/>
              </w:rPr>
            </w:pPr>
          </w:p>
          <w:p w:rsidR="00667CF5" w:rsidRPr="001B1482" w:rsidRDefault="00667CF5" w:rsidP="00E129AB">
            <w:pPr>
              <w:tabs>
                <w:tab w:val="left" w:pos="601"/>
              </w:tabs>
              <w:spacing w:line="360" w:lineRule="auto"/>
            </w:pPr>
          </w:p>
        </w:tc>
      </w:tr>
      <w:tr w:rsidR="00B8193D" w:rsidTr="0011084A">
        <w:trPr>
          <w:gridAfter w:val="1"/>
          <w:wAfter w:w="425" w:type="dxa"/>
        </w:trPr>
        <w:tc>
          <w:tcPr>
            <w:tcW w:w="2269" w:type="dxa"/>
          </w:tcPr>
          <w:p w:rsidR="003F5FF8" w:rsidRDefault="00B8193D" w:rsidP="00E129AB">
            <w:pPr>
              <w:pStyle w:val="Heading1"/>
              <w:spacing w:before="0" w:line="360" w:lineRule="auto"/>
              <w:outlineLvl w:val="0"/>
              <w:rPr>
                <w:color w:val="5979CD" w:themeColor="text1" w:themeTint="99"/>
                <w:sz w:val="22"/>
                <w:szCs w:val="22"/>
              </w:rPr>
            </w:pPr>
            <w:r>
              <w:lastRenderedPageBreak/>
              <w:br w:type="page"/>
            </w:r>
            <w:r>
              <w:rPr>
                <w:color w:val="5979CD" w:themeColor="text1" w:themeTint="99"/>
                <w:sz w:val="22"/>
                <w:szCs w:val="22"/>
              </w:rPr>
              <w:t>Knowledge and understanding</w:t>
            </w:r>
          </w:p>
          <w:p w:rsidR="00E129AB" w:rsidRPr="00E129AB" w:rsidRDefault="00E129AB" w:rsidP="00E129AB">
            <w:pPr>
              <w:spacing w:line="360" w:lineRule="auto"/>
            </w:pPr>
          </w:p>
          <w:p w:rsidR="003F5FF8" w:rsidRDefault="003F5FF8" w:rsidP="00E129A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B8193D" w:rsidRDefault="00B8193D"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667CF5" w:rsidP="00E129AB">
            <w:pPr>
              <w:pStyle w:val="Heading1"/>
              <w:spacing w:before="0" w:line="360" w:lineRule="auto"/>
              <w:outlineLvl w:val="0"/>
              <w:rPr>
                <w:b w:val="0"/>
                <w:color w:val="5979CD" w:themeColor="text1" w:themeTint="99"/>
                <w:sz w:val="22"/>
                <w:szCs w:val="22"/>
              </w:rPr>
            </w:pPr>
            <w:r>
              <w:rPr>
                <w:b w:val="0"/>
                <w:color w:val="5979CD" w:themeColor="text1" w:themeTint="99"/>
                <w:sz w:val="22"/>
                <w:szCs w:val="22"/>
              </w:rPr>
              <w:t>Y</w:t>
            </w:r>
            <w:r w:rsidR="003F5FF8" w:rsidRPr="00B8193D">
              <w:rPr>
                <w:b w:val="0"/>
                <w:color w:val="5979CD" w:themeColor="text1" w:themeTint="99"/>
                <w:sz w:val="22"/>
                <w:szCs w:val="22"/>
              </w:rPr>
              <w:t>ou</w:t>
            </w:r>
            <w:r w:rsidR="003F5FF8">
              <w:rPr>
                <w:b w:val="0"/>
                <w:color w:val="5979CD" w:themeColor="text1" w:themeTint="99"/>
                <w:sz w:val="22"/>
                <w:szCs w:val="22"/>
              </w:rPr>
              <w:t xml:space="preserve"> need to know and understand:</w:t>
            </w: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spacing w:line="360" w:lineRule="auto"/>
            </w:pPr>
          </w:p>
          <w:p w:rsidR="003F5FF8" w:rsidRDefault="003F5FF8" w:rsidP="00E129AB">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w:t>
            </w:r>
            <w:r>
              <w:rPr>
                <w:b w:val="0"/>
                <w:color w:val="5979CD" w:themeColor="text1" w:themeTint="99"/>
                <w:sz w:val="22"/>
                <w:szCs w:val="22"/>
              </w:rPr>
              <w:t xml:space="preserve"> need to know and understand:</w:t>
            </w:r>
          </w:p>
          <w:p w:rsidR="003F5FF8" w:rsidRPr="003F5FF8" w:rsidRDefault="003F5FF8" w:rsidP="00E129AB">
            <w:pPr>
              <w:spacing w:line="360" w:lineRule="auto"/>
            </w:pPr>
          </w:p>
        </w:tc>
        <w:tc>
          <w:tcPr>
            <w:tcW w:w="8080" w:type="dxa"/>
          </w:tcPr>
          <w:p w:rsidR="00350521" w:rsidRDefault="00383B88" w:rsidP="00E129AB">
            <w:pPr>
              <w:pStyle w:val="NOSNumberList"/>
              <w:numPr>
                <w:ilvl w:val="0"/>
                <w:numId w:val="0"/>
              </w:numPr>
              <w:spacing w:line="360" w:lineRule="auto"/>
              <w:ind w:left="567" w:hanging="567"/>
              <w:rPr>
                <w:rFonts w:cs="Arial"/>
                <w:b/>
              </w:rPr>
            </w:pPr>
            <w:r>
              <w:rPr>
                <w:rFonts w:cs="Arial"/>
                <w:b/>
              </w:rPr>
              <w:lastRenderedPageBreak/>
              <w:t xml:space="preserve">    </w:t>
            </w:r>
            <w:r w:rsidR="00350521">
              <w:rPr>
                <w:rFonts w:cs="Arial"/>
                <w:b/>
              </w:rPr>
              <w:t>Specific to this NOS</w:t>
            </w:r>
          </w:p>
          <w:p w:rsidR="003F5FF8" w:rsidRDefault="003F5FF8" w:rsidP="00E129AB">
            <w:pPr>
              <w:pStyle w:val="NOSNumberList"/>
              <w:numPr>
                <w:ilvl w:val="0"/>
                <w:numId w:val="0"/>
              </w:numPr>
              <w:spacing w:line="360" w:lineRule="auto"/>
              <w:ind w:left="567" w:hanging="567"/>
              <w:rPr>
                <w:rFonts w:cs="Arial"/>
                <w:b/>
              </w:rPr>
            </w:pPr>
          </w:p>
          <w:p w:rsidR="00E129AB" w:rsidRDefault="00E129AB" w:rsidP="00E129AB">
            <w:pPr>
              <w:pStyle w:val="NOSNumberList"/>
              <w:numPr>
                <w:ilvl w:val="0"/>
                <w:numId w:val="0"/>
              </w:numPr>
              <w:spacing w:line="360" w:lineRule="auto"/>
              <w:ind w:left="567" w:hanging="567"/>
              <w:rPr>
                <w:rFonts w:cs="Arial"/>
                <w:b/>
              </w:rPr>
            </w:pPr>
          </w:p>
          <w:p w:rsidR="003F5FF8" w:rsidRDefault="003F5FF8" w:rsidP="00E129AB">
            <w:pPr>
              <w:pStyle w:val="ListParagraph"/>
              <w:numPr>
                <w:ilvl w:val="0"/>
                <w:numId w:val="19"/>
              </w:numPr>
              <w:spacing w:after="0" w:line="360" w:lineRule="auto"/>
              <w:rPr>
                <w:rFonts w:ascii="Arial" w:hAnsi="Arial" w:cs="Arial"/>
              </w:rPr>
            </w:pPr>
            <w:r>
              <w:rPr>
                <w:rFonts w:ascii="Arial" w:hAnsi="Arial" w:cs="Arial"/>
              </w:rPr>
              <w:t>how to access local communities, groups, services and other options to meet outcomes</w:t>
            </w:r>
          </w:p>
          <w:p w:rsidR="003F5FF8" w:rsidRDefault="003F5FF8" w:rsidP="00E129AB">
            <w:pPr>
              <w:pStyle w:val="ListParagraph"/>
              <w:numPr>
                <w:ilvl w:val="0"/>
                <w:numId w:val="19"/>
              </w:numPr>
              <w:spacing w:after="0" w:line="360" w:lineRule="auto"/>
              <w:rPr>
                <w:rFonts w:ascii="Arial" w:hAnsi="Arial" w:cs="Arial"/>
              </w:rPr>
            </w:pPr>
            <w:r w:rsidRPr="00B722EF">
              <w:rPr>
                <w:rFonts w:ascii="Arial" w:hAnsi="Arial" w:cs="Arial"/>
              </w:rPr>
              <w:t xml:space="preserve">the processes </w:t>
            </w:r>
            <w:r>
              <w:rPr>
                <w:rFonts w:ascii="Arial" w:hAnsi="Arial" w:cs="Arial"/>
              </w:rPr>
              <w:t>and responsibilities involved</w:t>
            </w:r>
            <w:r w:rsidRPr="00B722EF">
              <w:rPr>
                <w:rFonts w:ascii="Arial" w:hAnsi="Arial" w:cs="Arial"/>
              </w:rPr>
              <w:t xml:space="preserve"> in </w:t>
            </w:r>
            <w:r>
              <w:rPr>
                <w:rFonts w:ascii="Arial" w:hAnsi="Arial" w:cs="Arial"/>
              </w:rPr>
              <w:t>self-directed support</w:t>
            </w:r>
          </w:p>
          <w:p w:rsidR="003F5FF8" w:rsidRPr="00B722EF" w:rsidRDefault="003F5FF8" w:rsidP="00E129AB">
            <w:pPr>
              <w:pStyle w:val="ListParagraph"/>
              <w:numPr>
                <w:ilvl w:val="0"/>
                <w:numId w:val="19"/>
              </w:numPr>
              <w:spacing w:after="0" w:line="360" w:lineRule="auto"/>
              <w:rPr>
                <w:rFonts w:ascii="Arial" w:hAnsi="Arial" w:cs="Arial"/>
              </w:rPr>
            </w:pPr>
            <w:r w:rsidRPr="00B722EF">
              <w:rPr>
                <w:rFonts w:ascii="Arial" w:hAnsi="Arial" w:cs="Arial"/>
              </w:rPr>
              <w:t xml:space="preserve">the </w:t>
            </w:r>
            <w:r>
              <w:rPr>
                <w:rFonts w:ascii="Arial" w:hAnsi="Arial" w:cs="Arial"/>
              </w:rPr>
              <w:t>roles and responsibilities of</w:t>
            </w:r>
            <w:r w:rsidRPr="00B722EF">
              <w:rPr>
                <w:rFonts w:ascii="Arial" w:hAnsi="Arial" w:cs="Arial"/>
              </w:rPr>
              <w:t xml:space="preserve"> others </w:t>
            </w:r>
            <w:r>
              <w:rPr>
                <w:rFonts w:ascii="Arial" w:hAnsi="Arial" w:cs="Arial"/>
              </w:rPr>
              <w:t>supporting individuals, key people and communities</w:t>
            </w:r>
          </w:p>
          <w:p w:rsidR="003F5FF8" w:rsidRDefault="003F5FF8" w:rsidP="00E129AB">
            <w:pPr>
              <w:pStyle w:val="ListParagraph"/>
              <w:numPr>
                <w:ilvl w:val="0"/>
                <w:numId w:val="19"/>
              </w:numPr>
              <w:spacing w:after="0" w:line="360" w:lineRule="auto"/>
              <w:rPr>
                <w:rFonts w:ascii="Arial" w:hAnsi="Arial" w:cs="Arial"/>
              </w:rPr>
            </w:pPr>
            <w:r w:rsidRPr="00B722EF">
              <w:rPr>
                <w:rFonts w:ascii="Arial" w:hAnsi="Arial" w:cs="Arial"/>
              </w:rPr>
              <w:t xml:space="preserve">methods of person-centred planning </w:t>
            </w:r>
          </w:p>
          <w:p w:rsidR="003F5FF8" w:rsidRDefault="003F5FF8" w:rsidP="00E129AB">
            <w:pPr>
              <w:pStyle w:val="ListParagraph"/>
              <w:numPr>
                <w:ilvl w:val="0"/>
                <w:numId w:val="19"/>
              </w:numPr>
              <w:spacing w:after="0" w:line="360" w:lineRule="auto"/>
              <w:rPr>
                <w:rFonts w:ascii="Arial" w:hAnsi="Arial" w:cs="Arial"/>
              </w:rPr>
            </w:pPr>
            <w:r w:rsidRPr="00B722EF">
              <w:rPr>
                <w:rFonts w:ascii="Arial" w:hAnsi="Arial" w:cs="Arial"/>
              </w:rPr>
              <w:t>how to refer to other organisations</w:t>
            </w:r>
          </w:p>
          <w:p w:rsidR="003F5FF8" w:rsidRPr="003F5FF8" w:rsidRDefault="003F5FF8" w:rsidP="00E129AB">
            <w:pPr>
              <w:pStyle w:val="ListParagraph"/>
              <w:numPr>
                <w:ilvl w:val="0"/>
                <w:numId w:val="19"/>
              </w:numPr>
              <w:spacing w:after="0" w:line="360" w:lineRule="auto"/>
              <w:rPr>
                <w:b/>
              </w:rPr>
            </w:pPr>
            <w:r>
              <w:rPr>
                <w:rFonts w:ascii="Arial" w:hAnsi="Arial" w:cs="Arial"/>
              </w:rPr>
              <w:t>the types of agreement that can be used to purchase services</w:t>
            </w:r>
          </w:p>
          <w:p w:rsidR="003F5FF8" w:rsidRPr="008A207E" w:rsidRDefault="003F5FF8" w:rsidP="00E129AB">
            <w:pPr>
              <w:pStyle w:val="ListParagraph"/>
              <w:spacing w:after="0" w:line="360" w:lineRule="auto"/>
              <w:ind w:left="1055"/>
              <w:rPr>
                <w:b/>
              </w:rPr>
            </w:pPr>
            <w:r>
              <w:rPr>
                <w:rFonts w:ascii="Arial" w:hAnsi="Arial" w:cs="Arial"/>
              </w:rPr>
              <w:t xml:space="preserve"> </w:t>
            </w:r>
          </w:p>
          <w:p w:rsidR="003F5FF8" w:rsidRPr="00A15F12" w:rsidRDefault="003F5FF8" w:rsidP="00E129AB">
            <w:pPr>
              <w:pStyle w:val="NOSNumberList"/>
              <w:spacing w:line="360" w:lineRule="auto"/>
              <w:ind w:left="34"/>
              <w:rPr>
                <w:rFonts w:cs="Arial"/>
                <w:b/>
              </w:rPr>
            </w:pPr>
            <w:r>
              <w:rPr>
                <w:rFonts w:cs="Arial"/>
                <w:b/>
              </w:rPr>
              <w:t xml:space="preserve">     </w:t>
            </w:r>
            <w:r w:rsidRPr="00A15F12">
              <w:rPr>
                <w:rFonts w:cs="Arial"/>
                <w:b/>
              </w:rPr>
              <w:t>Rights</w:t>
            </w:r>
          </w:p>
          <w:p w:rsidR="003F5FF8" w:rsidRPr="00A15F12" w:rsidRDefault="003F5FF8" w:rsidP="00E129AB">
            <w:pPr>
              <w:pStyle w:val="NOSNumberList"/>
              <w:spacing w:line="360" w:lineRule="auto"/>
              <w:ind w:left="34"/>
              <w:rPr>
                <w:rFonts w:cs="Arial"/>
                <w:b/>
              </w:rPr>
            </w:pPr>
          </w:p>
          <w:p w:rsidR="003F5FF8" w:rsidRDefault="003F5FF8" w:rsidP="00E129AB">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equality, diversity, discrimination</w:t>
            </w:r>
            <w:r>
              <w:rPr>
                <w:rFonts w:cs="Arial"/>
              </w:rPr>
              <w:t xml:space="preserve"> and</w:t>
            </w:r>
            <w:r w:rsidRPr="0002155A">
              <w:rPr>
                <w:rFonts w:cs="Arial"/>
              </w:rPr>
              <w:t xml:space="preserve"> rights</w:t>
            </w:r>
          </w:p>
          <w:p w:rsidR="003F5FF8" w:rsidRPr="0002155A" w:rsidRDefault="003F5FF8" w:rsidP="00E129AB">
            <w:pPr>
              <w:numPr>
                <w:ilvl w:val="0"/>
                <w:numId w:val="19"/>
              </w:numPr>
              <w:spacing w:line="360" w:lineRule="auto"/>
              <w:rPr>
                <w:rFonts w:cs="Arial"/>
              </w:rPr>
            </w:pPr>
            <w:r w:rsidRPr="0002155A">
              <w:rPr>
                <w:rFonts w:cs="Arial"/>
              </w:rPr>
              <w:t>legal and work setting requirements</w:t>
            </w:r>
            <w:r>
              <w:rPr>
                <w:rFonts w:cs="Arial"/>
              </w:rPr>
              <w:t xml:space="preserve"> </w:t>
            </w:r>
            <w:r w:rsidRPr="0002155A">
              <w:rPr>
                <w:rFonts w:cs="Arial"/>
              </w:rPr>
              <w:t>for complaints and whistle blowing</w:t>
            </w:r>
          </w:p>
          <w:p w:rsidR="003F5FF8" w:rsidRPr="00C00BF9" w:rsidRDefault="003F5FF8" w:rsidP="00E129AB">
            <w:pPr>
              <w:numPr>
                <w:ilvl w:val="0"/>
                <w:numId w:val="19"/>
              </w:numPr>
              <w:spacing w:line="360" w:lineRule="auto"/>
              <w:rPr>
                <w:rFonts w:cs="Arial"/>
              </w:rPr>
            </w:pPr>
            <w:r w:rsidRPr="00C00BF9">
              <w:rPr>
                <w:rFonts w:cs="Arial"/>
              </w:rPr>
              <w:t xml:space="preserve">your role and the roles of others in promoting </w:t>
            </w:r>
            <w:r w:rsidRPr="00F44F64">
              <w:rPr>
                <w:rFonts w:cs="Arial"/>
                <w:b/>
              </w:rPr>
              <w:t>co-productive</w:t>
            </w:r>
            <w:r w:rsidRPr="00C00BF9">
              <w:rPr>
                <w:rFonts w:cs="Arial"/>
              </w:rPr>
              <w:t xml:space="preserve"> </w:t>
            </w:r>
            <w:r w:rsidRPr="009411E3">
              <w:rPr>
                <w:rFonts w:cs="Arial"/>
              </w:rPr>
              <w:t xml:space="preserve">commissioning </w:t>
            </w:r>
          </w:p>
          <w:p w:rsidR="003F5FF8" w:rsidRPr="00A15F12" w:rsidRDefault="003F5FF8" w:rsidP="00E129AB">
            <w:pPr>
              <w:pStyle w:val="ListParagraph"/>
              <w:numPr>
                <w:ilvl w:val="0"/>
                <w:numId w:val="19"/>
              </w:numPr>
              <w:spacing w:after="0" w:line="360" w:lineRule="auto"/>
              <w:rPr>
                <w:rFonts w:ascii="Arial" w:hAnsi="Arial" w:cs="Arial"/>
              </w:rPr>
            </w:pPr>
            <w:r w:rsidRPr="00A15F12">
              <w:rPr>
                <w:rFonts w:ascii="Arial" w:hAnsi="Arial" w:cs="Arial"/>
              </w:rPr>
              <w:t xml:space="preserve">the role of service providers and partner agencies in promoting the rights, choices, wellbeing and active participation of </w:t>
            </w:r>
            <w:r w:rsidRPr="00F44F64">
              <w:rPr>
                <w:rFonts w:ascii="Arial" w:hAnsi="Arial" w:cs="Arial"/>
                <w:b/>
              </w:rPr>
              <w:t>individuals</w:t>
            </w:r>
            <w:r>
              <w:rPr>
                <w:rFonts w:ascii="Arial" w:hAnsi="Arial" w:cs="Arial"/>
              </w:rPr>
              <w:t xml:space="preserve">, </w:t>
            </w:r>
            <w:r>
              <w:rPr>
                <w:rFonts w:ascii="Arial" w:hAnsi="Arial" w:cs="Arial"/>
                <w:b/>
              </w:rPr>
              <w:t>key people</w:t>
            </w:r>
            <w:r>
              <w:rPr>
                <w:rFonts w:ascii="Arial" w:hAnsi="Arial" w:cs="Arial"/>
              </w:rPr>
              <w:t xml:space="preserve"> and communities</w:t>
            </w:r>
            <w:r w:rsidRPr="00A15F12">
              <w:rPr>
                <w:rFonts w:ascii="Arial" w:hAnsi="Arial" w:cs="Arial"/>
              </w:rPr>
              <w:t xml:space="preserve"> </w:t>
            </w:r>
          </w:p>
          <w:p w:rsidR="003F5FF8" w:rsidRPr="00A15F12" w:rsidRDefault="003F5FF8" w:rsidP="00E129AB">
            <w:pPr>
              <w:pStyle w:val="NOSNumberList"/>
              <w:numPr>
                <w:ilvl w:val="0"/>
                <w:numId w:val="19"/>
              </w:numPr>
              <w:spacing w:line="360" w:lineRule="auto"/>
              <w:rPr>
                <w:rFonts w:cs="Arial"/>
              </w:rPr>
            </w:pPr>
            <w:r w:rsidRPr="00A15F12">
              <w:rPr>
                <w:rFonts w:cs="Arial"/>
              </w:rPr>
              <w:t>how to deal with and challenge discrimination</w:t>
            </w:r>
          </w:p>
          <w:p w:rsidR="003F5FF8" w:rsidRPr="00A15F12" w:rsidRDefault="003F5FF8" w:rsidP="00E129AB">
            <w:pPr>
              <w:pStyle w:val="NOSNumberList"/>
              <w:numPr>
                <w:ilvl w:val="0"/>
                <w:numId w:val="19"/>
              </w:numPr>
              <w:spacing w:line="360" w:lineRule="auto"/>
              <w:rPr>
                <w:rFonts w:cs="Arial"/>
              </w:rPr>
            </w:pPr>
            <w:r w:rsidRPr="00A15F12">
              <w:rPr>
                <w:rFonts w:cs="Arial"/>
              </w:rPr>
              <w:t>your duty to report any acts or omissions</w:t>
            </w:r>
            <w:r>
              <w:rPr>
                <w:rFonts w:cs="Arial"/>
              </w:rPr>
              <w:t>,</w:t>
            </w:r>
            <w:r w:rsidRPr="00A15F12">
              <w:t xml:space="preserve"> poor or discriminatory practice, resources or operational difficulties</w:t>
            </w:r>
            <w:r w:rsidRPr="00A15F12">
              <w:rPr>
                <w:rFonts w:cs="Arial"/>
              </w:rPr>
              <w:t xml:space="preserve"> that could infringe the rights of individuals</w:t>
            </w:r>
            <w:r>
              <w:rPr>
                <w:rFonts w:cs="Arial"/>
              </w:rPr>
              <w:t xml:space="preserve"> and key people</w:t>
            </w:r>
            <w:r w:rsidRPr="00A15F12">
              <w:rPr>
                <w:rFonts w:cs="Arial"/>
              </w:rPr>
              <w:t xml:space="preserve"> </w:t>
            </w:r>
          </w:p>
          <w:p w:rsidR="003F5FF8" w:rsidRPr="00A15F12" w:rsidRDefault="003F5FF8" w:rsidP="00E129AB">
            <w:pPr>
              <w:pStyle w:val="NOSNumberList"/>
              <w:numPr>
                <w:ilvl w:val="0"/>
                <w:numId w:val="0"/>
              </w:numPr>
              <w:spacing w:line="360" w:lineRule="auto"/>
              <w:ind w:left="720" w:hanging="360"/>
              <w:rPr>
                <w:rFonts w:cs="Arial"/>
                <w:b/>
              </w:rPr>
            </w:pPr>
            <w:r w:rsidRPr="00A15F12">
              <w:rPr>
                <w:rFonts w:cs="Arial"/>
                <w:b/>
              </w:rPr>
              <w:t>Safeguarding</w:t>
            </w:r>
          </w:p>
          <w:p w:rsidR="003F5FF8" w:rsidRPr="00A15F12" w:rsidRDefault="003F5FF8" w:rsidP="00E129AB">
            <w:pPr>
              <w:pStyle w:val="NOSNumberList"/>
              <w:numPr>
                <w:ilvl w:val="0"/>
                <w:numId w:val="0"/>
              </w:numPr>
              <w:spacing w:line="360" w:lineRule="auto"/>
              <w:ind w:left="601"/>
              <w:rPr>
                <w:rFonts w:cs="Arial"/>
              </w:rPr>
            </w:pPr>
          </w:p>
          <w:p w:rsidR="003F5FF8" w:rsidRPr="00A15F12" w:rsidRDefault="003F5FF8" w:rsidP="00E129AB">
            <w:pPr>
              <w:numPr>
                <w:ilvl w:val="0"/>
                <w:numId w:val="19"/>
              </w:numPr>
              <w:spacing w:line="360" w:lineRule="auto"/>
              <w:rPr>
                <w:rFonts w:cs="Arial"/>
              </w:rPr>
            </w:pPr>
            <w:r w:rsidRPr="00A15F12">
              <w:rPr>
                <w:rFonts w:cs="Arial"/>
              </w:rPr>
              <w:t>legislation, national policy, frameworks, local systems and multi-disciplinary procedures relating to the safeguarding and protection of children, young people and adults</w:t>
            </w:r>
          </w:p>
          <w:p w:rsidR="003F5FF8" w:rsidRPr="00A15F12" w:rsidRDefault="003F5FF8" w:rsidP="00E129AB">
            <w:pPr>
              <w:pStyle w:val="NOSNumberList"/>
              <w:numPr>
                <w:ilvl w:val="0"/>
                <w:numId w:val="19"/>
              </w:numPr>
              <w:spacing w:line="360" w:lineRule="auto"/>
              <w:rPr>
                <w:rFonts w:cs="Arial"/>
              </w:rPr>
            </w:pPr>
            <w:r w:rsidRPr="00A15F12">
              <w:t>the responsibility that everyone has to raise concerns about possible harm or abuse, poor or discriminatory practices</w:t>
            </w:r>
          </w:p>
          <w:p w:rsidR="003F5FF8" w:rsidRPr="00A15F12" w:rsidRDefault="003F5FF8" w:rsidP="00E129AB">
            <w:pPr>
              <w:pStyle w:val="NOSNumberList"/>
              <w:numPr>
                <w:ilvl w:val="0"/>
                <w:numId w:val="19"/>
              </w:numPr>
              <w:spacing w:line="360" w:lineRule="auto"/>
              <w:rPr>
                <w:rFonts w:cs="Arial"/>
              </w:rPr>
            </w:pPr>
            <w:r w:rsidRPr="00A15F12">
              <w:t>factors that increase the risk of potential harm or abuse</w:t>
            </w:r>
          </w:p>
          <w:p w:rsidR="003F5FF8" w:rsidRPr="00A15F12" w:rsidRDefault="003F5FF8" w:rsidP="00E129AB">
            <w:pPr>
              <w:pStyle w:val="NOSNumberList"/>
              <w:numPr>
                <w:ilvl w:val="0"/>
                <w:numId w:val="19"/>
              </w:numPr>
              <w:spacing w:line="360" w:lineRule="auto"/>
              <w:rPr>
                <w:rFonts w:cs="Arial"/>
              </w:rPr>
            </w:pPr>
            <w:r w:rsidRPr="00A15F12">
              <w:lastRenderedPageBreak/>
              <w:t>the different types of harm or abuse, poor or discriminatory practice</w:t>
            </w:r>
          </w:p>
          <w:p w:rsidR="003F5FF8" w:rsidRPr="00A15F12" w:rsidRDefault="003F5FF8" w:rsidP="00E129AB">
            <w:pPr>
              <w:pStyle w:val="NOSNumberList"/>
              <w:numPr>
                <w:ilvl w:val="0"/>
                <w:numId w:val="19"/>
              </w:numPr>
              <w:spacing w:line="360" w:lineRule="auto"/>
              <w:rPr>
                <w:rFonts w:cs="Arial"/>
              </w:rPr>
            </w:pPr>
            <w:r w:rsidRPr="00A15F12">
              <w:t>indicators of potential harm or abuse</w:t>
            </w:r>
          </w:p>
          <w:p w:rsidR="003F5FF8" w:rsidRPr="00A15F12" w:rsidRDefault="003F5FF8" w:rsidP="00E129AB">
            <w:pPr>
              <w:pStyle w:val="NOSNumberList"/>
              <w:numPr>
                <w:ilvl w:val="0"/>
                <w:numId w:val="19"/>
              </w:numPr>
              <w:spacing w:line="360" w:lineRule="auto"/>
              <w:rPr>
                <w:rFonts w:cs="Arial"/>
              </w:rPr>
            </w:pPr>
            <w:r w:rsidRPr="00A15F12">
              <w:t xml:space="preserve">how and when to report any concerns about </w:t>
            </w:r>
            <w:r>
              <w:t xml:space="preserve">harm or </w:t>
            </w:r>
            <w:r w:rsidRPr="00A15F12">
              <w:t>abuse, including whistleblowing</w:t>
            </w:r>
          </w:p>
          <w:p w:rsidR="003F5FF8" w:rsidRPr="00A15F12" w:rsidRDefault="003F5FF8" w:rsidP="00E129AB">
            <w:pPr>
              <w:pStyle w:val="NOSNumberList"/>
              <w:numPr>
                <w:ilvl w:val="0"/>
                <w:numId w:val="19"/>
              </w:numPr>
              <w:spacing w:line="360" w:lineRule="auto"/>
              <w:rPr>
                <w:rFonts w:cs="Arial"/>
              </w:rPr>
            </w:pPr>
            <w:r w:rsidRPr="00A15F12">
              <w:t>what to do if you have reported concerns but no action is taken to address them</w:t>
            </w:r>
          </w:p>
          <w:p w:rsidR="003F5FF8" w:rsidRPr="00A15F12" w:rsidRDefault="003F5FF8" w:rsidP="00E129AB">
            <w:pPr>
              <w:pStyle w:val="knowbull"/>
              <w:spacing w:line="360" w:lineRule="auto"/>
              <w:ind w:left="601" w:hanging="567"/>
              <w:rPr>
                <w:sz w:val="22"/>
                <w:szCs w:val="22"/>
              </w:rPr>
            </w:pPr>
          </w:p>
          <w:p w:rsidR="003F5FF8" w:rsidRPr="00A15F12" w:rsidRDefault="003F5FF8" w:rsidP="00E129AB">
            <w:pPr>
              <w:pStyle w:val="knowbull"/>
              <w:spacing w:line="360" w:lineRule="auto"/>
              <w:ind w:left="601" w:hanging="567"/>
              <w:rPr>
                <w:b/>
                <w:sz w:val="22"/>
                <w:szCs w:val="22"/>
              </w:rPr>
            </w:pPr>
            <w:r>
              <w:rPr>
                <w:b/>
                <w:sz w:val="22"/>
                <w:szCs w:val="22"/>
              </w:rPr>
              <w:t xml:space="preserve">     </w:t>
            </w:r>
            <w:r w:rsidRPr="00A15F12">
              <w:rPr>
                <w:b/>
                <w:sz w:val="22"/>
                <w:szCs w:val="22"/>
              </w:rPr>
              <w:t>Sustainability</w:t>
            </w:r>
          </w:p>
          <w:p w:rsidR="003F5FF8" w:rsidRPr="00A15F12" w:rsidRDefault="003F5FF8" w:rsidP="00E129AB">
            <w:pPr>
              <w:pStyle w:val="knowbull"/>
              <w:spacing w:line="360" w:lineRule="auto"/>
              <w:ind w:left="601" w:hanging="567"/>
              <w:rPr>
                <w:sz w:val="22"/>
                <w:szCs w:val="22"/>
              </w:rPr>
            </w:pPr>
          </w:p>
          <w:p w:rsidR="003F5FF8" w:rsidRPr="00A15F12" w:rsidRDefault="003F5FF8" w:rsidP="00E129AB">
            <w:pPr>
              <w:pStyle w:val="ListParagraph"/>
              <w:numPr>
                <w:ilvl w:val="0"/>
                <w:numId w:val="19"/>
              </w:numPr>
              <w:spacing w:after="0" w:line="360" w:lineRule="auto"/>
              <w:rPr>
                <w:rFonts w:ascii="Arial" w:hAnsi="Arial" w:cs="Arial"/>
              </w:rPr>
            </w:pPr>
            <w:r w:rsidRPr="00A15F12">
              <w:rPr>
                <w:rFonts w:ascii="Arial" w:hAnsi="Arial" w:cs="Arial"/>
              </w:rPr>
              <w:t xml:space="preserve">why it is important to work in a </w:t>
            </w:r>
            <w:r w:rsidRPr="00A15F12">
              <w:rPr>
                <w:rFonts w:ascii="Arial" w:hAnsi="Arial" w:cs="Arial"/>
                <w:b/>
              </w:rPr>
              <w:t>political, economic, sociological, technological, legal and environmentally sustainable</w:t>
            </w:r>
            <w:r w:rsidRPr="00A15F12">
              <w:rPr>
                <w:rFonts w:ascii="Arial" w:hAnsi="Arial" w:cs="Arial"/>
              </w:rPr>
              <w:t xml:space="preserve"> way</w:t>
            </w:r>
          </w:p>
          <w:p w:rsidR="003F5FF8" w:rsidRPr="00A15F12" w:rsidRDefault="003F5FF8" w:rsidP="00E129AB">
            <w:pPr>
              <w:pStyle w:val="ListParagraph"/>
              <w:numPr>
                <w:ilvl w:val="0"/>
                <w:numId w:val="19"/>
              </w:numPr>
              <w:spacing w:after="0" w:line="360" w:lineRule="auto"/>
              <w:rPr>
                <w:rFonts w:ascii="Arial" w:hAnsi="Arial" w:cs="Arial"/>
              </w:rPr>
            </w:pPr>
            <w:r w:rsidRPr="00A15F12">
              <w:rPr>
                <w:rFonts w:ascii="Arial" w:hAnsi="Arial" w:cs="Arial"/>
              </w:rPr>
              <w:t xml:space="preserve">how you </w:t>
            </w:r>
            <w:r>
              <w:rPr>
                <w:rFonts w:ascii="Arial" w:hAnsi="Arial" w:cs="Arial"/>
              </w:rPr>
              <w:t xml:space="preserve">can </w:t>
            </w:r>
            <w:r w:rsidRPr="00A15F12">
              <w:rPr>
                <w:rFonts w:ascii="Arial" w:hAnsi="Arial" w:cs="Arial"/>
              </w:rPr>
              <w:t>develop sustainable new ideas in your work role</w:t>
            </w:r>
          </w:p>
          <w:p w:rsidR="003F5FF8" w:rsidRPr="00A15F12" w:rsidRDefault="003F5FF8" w:rsidP="00E129AB">
            <w:pPr>
              <w:pStyle w:val="NOSBodyHeading"/>
              <w:spacing w:line="360" w:lineRule="auto"/>
              <w:ind w:left="601" w:hanging="567"/>
              <w:rPr>
                <w:rFonts w:cs="Arial"/>
              </w:rPr>
            </w:pPr>
          </w:p>
          <w:p w:rsidR="003F5FF8" w:rsidRPr="00A15F12" w:rsidRDefault="003F5FF8" w:rsidP="00E129AB">
            <w:pPr>
              <w:pStyle w:val="NOSBodyHeading"/>
              <w:spacing w:line="360" w:lineRule="auto"/>
              <w:ind w:left="601" w:hanging="567"/>
              <w:rPr>
                <w:rFonts w:cs="Arial"/>
              </w:rPr>
            </w:pPr>
            <w:r>
              <w:rPr>
                <w:rFonts w:cs="Arial"/>
              </w:rPr>
              <w:t xml:space="preserve">     </w:t>
            </w:r>
            <w:r w:rsidRPr="00A15F12">
              <w:rPr>
                <w:rFonts w:cs="Arial"/>
              </w:rPr>
              <w:t>Partnership working</w:t>
            </w:r>
          </w:p>
          <w:p w:rsidR="003F5FF8" w:rsidRPr="00A15F12" w:rsidRDefault="003F5FF8" w:rsidP="00E129AB">
            <w:pPr>
              <w:pStyle w:val="NOSNumberList"/>
              <w:numPr>
                <w:ilvl w:val="0"/>
                <w:numId w:val="0"/>
              </w:numPr>
              <w:spacing w:line="360" w:lineRule="auto"/>
              <w:ind w:left="720"/>
              <w:rPr>
                <w:rFonts w:cs="Arial"/>
              </w:rPr>
            </w:pPr>
          </w:p>
          <w:p w:rsidR="003F5FF8" w:rsidRPr="00A15F12" w:rsidRDefault="003F5FF8" w:rsidP="00E129AB">
            <w:pPr>
              <w:pStyle w:val="NOSNumberList"/>
              <w:numPr>
                <w:ilvl w:val="0"/>
                <w:numId w:val="19"/>
              </w:numPr>
              <w:spacing w:line="360" w:lineRule="auto"/>
              <w:rPr>
                <w:rFonts w:cs="Arial"/>
              </w:rPr>
            </w:pPr>
            <w:r w:rsidRPr="00A15F12">
              <w:rPr>
                <w:rFonts w:cs="Arial"/>
              </w:rPr>
              <w:t xml:space="preserve">the factors that can affect partnership working </w:t>
            </w:r>
          </w:p>
          <w:p w:rsidR="003F5FF8" w:rsidRPr="00A37315" w:rsidRDefault="003F5FF8" w:rsidP="00E129AB">
            <w:pPr>
              <w:numPr>
                <w:ilvl w:val="0"/>
                <w:numId w:val="19"/>
              </w:numPr>
              <w:spacing w:line="360" w:lineRule="auto"/>
              <w:rPr>
                <w:rFonts w:cs="Arial"/>
              </w:rPr>
            </w:pPr>
            <w:r>
              <w:rPr>
                <w:rFonts w:cs="Arial"/>
              </w:rPr>
              <w:t>techniques for</w:t>
            </w:r>
            <w:r w:rsidRPr="00A37315">
              <w:rPr>
                <w:rFonts w:cs="Arial"/>
              </w:rPr>
              <w:t xml:space="preserve"> work</w:t>
            </w:r>
            <w:r>
              <w:rPr>
                <w:rFonts w:cs="Arial"/>
              </w:rPr>
              <w:t>ing</w:t>
            </w:r>
            <w:r w:rsidRPr="00A37315">
              <w:rPr>
                <w:rFonts w:cs="Arial"/>
              </w:rPr>
              <w:t xml:space="preserve"> with individuals</w:t>
            </w:r>
            <w:r>
              <w:rPr>
                <w:rFonts w:cs="Arial"/>
              </w:rPr>
              <w:t xml:space="preserve">, key people and communities </w:t>
            </w:r>
            <w:r w:rsidRPr="00A37315">
              <w:rPr>
                <w:rFonts w:cs="Arial"/>
              </w:rPr>
              <w:t xml:space="preserve">through co-productive </w:t>
            </w:r>
            <w:r>
              <w:rPr>
                <w:rFonts w:cs="Arial"/>
              </w:rPr>
              <w:t>commissioning</w:t>
            </w:r>
            <w:r w:rsidRPr="00A37315">
              <w:rPr>
                <w:rFonts w:cs="Arial"/>
              </w:rPr>
              <w:t xml:space="preserve">, procurement and contracting </w:t>
            </w:r>
          </w:p>
          <w:p w:rsidR="003F5FF8" w:rsidRPr="00A15F12" w:rsidRDefault="003F5FF8" w:rsidP="00E129AB">
            <w:pPr>
              <w:pStyle w:val="NOSNumberList"/>
              <w:numPr>
                <w:ilvl w:val="0"/>
                <w:numId w:val="19"/>
              </w:numPr>
              <w:spacing w:line="360" w:lineRule="auto"/>
              <w:rPr>
                <w:rFonts w:cs="Arial"/>
              </w:rPr>
            </w:pPr>
            <w:r w:rsidRPr="00A15F12">
              <w:rPr>
                <w:rFonts w:cs="Arial"/>
              </w:rPr>
              <w:t xml:space="preserve">how to </w:t>
            </w:r>
            <w:r>
              <w:rPr>
                <w:rFonts w:cs="Arial"/>
              </w:rPr>
              <w:t>support</w:t>
            </w:r>
            <w:r w:rsidRPr="00A15F12">
              <w:rPr>
                <w:rFonts w:cs="Arial"/>
              </w:rPr>
              <w:t xml:space="preserve"> the best interests of individuals</w:t>
            </w:r>
            <w:r>
              <w:rPr>
                <w:rFonts w:cs="Arial"/>
              </w:rPr>
              <w:t>, key people and communities</w:t>
            </w:r>
            <w:r w:rsidRPr="00A15F12">
              <w:rPr>
                <w:rFonts w:cs="Arial"/>
              </w:rPr>
              <w:t xml:space="preserve"> </w:t>
            </w:r>
          </w:p>
          <w:p w:rsidR="003F5FF8" w:rsidRPr="00E37FFD" w:rsidRDefault="003F5FF8" w:rsidP="00E129AB">
            <w:pPr>
              <w:pStyle w:val="NOSNumberList"/>
              <w:numPr>
                <w:ilvl w:val="0"/>
                <w:numId w:val="19"/>
              </w:numPr>
              <w:spacing w:line="360" w:lineRule="auto"/>
              <w:rPr>
                <w:rFonts w:cs="Arial"/>
              </w:rPr>
            </w:pPr>
            <w:r w:rsidRPr="00E37FFD">
              <w:rPr>
                <w:rFonts w:cs="Arial"/>
              </w:rPr>
              <w:t>how to engage with social care and procurement professionals during commissioning, procurement and contracting</w:t>
            </w:r>
            <w:r>
              <w:rPr>
                <w:rFonts w:cs="Arial"/>
              </w:rPr>
              <w:t xml:space="preserve"> activities</w:t>
            </w:r>
          </w:p>
          <w:p w:rsidR="003F5FF8" w:rsidRPr="00A15F12" w:rsidRDefault="003F5FF8" w:rsidP="00E129AB">
            <w:pPr>
              <w:pStyle w:val="NOSNumberList"/>
              <w:numPr>
                <w:ilvl w:val="0"/>
                <w:numId w:val="19"/>
              </w:numPr>
              <w:spacing w:line="360" w:lineRule="auto"/>
              <w:rPr>
                <w:rFonts w:cs="Arial"/>
                <w:u w:val="single"/>
              </w:rPr>
            </w:pPr>
            <w:r w:rsidRPr="008A5E5F">
              <w:rPr>
                <w:rFonts w:cs="Arial"/>
              </w:rPr>
              <w:t xml:space="preserve">the </w:t>
            </w:r>
            <w:r w:rsidRPr="008A5E5F">
              <w:rPr>
                <w:rFonts w:cs="Arial"/>
                <w:b/>
              </w:rPr>
              <w:t>priorities, interests</w:t>
            </w:r>
            <w:r w:rsidRPr="008A5E5F">
              <w:rPr>
                <w:rFonts w:cs="Arial"/>
              </w:rPr>
              <w:t xml:space="preserve"> and contributions of </w:t>
            </w:r>
            <w:r w:rsidRPr="009022CF">
              <w:rPr>
                <w:rFonts w:cs="Arial"/>
                <w:b/>
              </w:rPr>
              <w:t xml:space="preserve">stakeholders </w:t>
            </w:r>
          </w:p>
          <w:p w:rsidR="003F5FF8" w:rsidRPr="001F0D51" w:rsidRDefault="003F5FF8" w:rsidP="00E129AB">
            <w:pPr>
              <w:pStyle w:val="NOSNumberList"/>
              <w:numPr>
                <w:ilvl w:val="0"/>
                <w:numId w:val="19"/>
              </w:numPr>
              <w:spacing w:line="360" w:lineRule="auto"/>
              <w:rPr>
                <w:rFonts w:cs="Arial"/>
              </w:rPr>
            </w:pPr>
            <w:r w:rsidRPr="001F0D51">
              <w:rPr>
                <w:rFonts w:cs="Arial"/>
              </w:rPr>
              <w:t xml:space="preserve">the </w:t>
            </w:r>
            <w:r w:rsidRPr="001F0D51">
              <w:rPr>
                <w:rFonts w:cs="Arial"/>
                <w:b/>
              </w:rPr>
              <w:t>operational realities</w:t>
            </w:r>
            <w:r w:rsidRPr="001F0D51">
              <w:rPr>
                <w:rFonts w:cs="Arial"/>
              </w:rPr>
              <w:t xml:space="preserve"> of service providers</w:t>
            </w:r>
          </w:p>
          <w:p w:rsidR="003F5FF8" w:rsidRPr="00A15F12" w:rsidRDefault="003F5FF8" w:rsidP="00E129AB">
            <w:pPr>
              <w:pStyle w:val="NOSNumberList"/>
              <w:numPr>
                <w:ilvl w:val="0"/>
                <w:numId w:val="19"/>
              </w:numPr>
              <w:spacing w:line="360" w:lineRule="auto"/>
              <w:rPr>
                <w:rFonts w:cs="Arial"/>
              </w:rPr>
            </w:pPr>
            <w:r w:rsidRPr="00A15F12">
              <w:rPr>
                <w:rFonts w:cs="Arial"/>
              </w:rPr>
              <w:t>policies, procedures, guidance and protocols with others involved in partnerships</w:t>
            </w:r>
          </w:p>
          <w:p w:rsidR="003F5FF8" w:rsidRPr="00A15F12" w:rsidRDefault="003F5FF8" w:rsidP="00E129AB">
            <w:pPr>
              <w:pStyle w:val="NOSNumberList"/>
              <w:numPr>
                <w:ilvl w:val="0"/>
                <w:numId w:val="19"/>
              </w:numPr>
              <w:spacing w:line="360" w:lineRule="auto"/>
              <w:rPr>
                <w:rFonts w:cs="Arial"/>
              </w:rPr>
            </w:pPr>
            <w:r w:rsidRPr="00A15F12">
              <w:rPr>
                <w:rFonts w:cs="Arial"/>
              </w:rPr>
              <w:t xml:space="preserve">how to </w:t>
            </w:r>
            <w:r>
              <w:rPr>
                <w:rFonts w:cs="Arial"/>
              </w:rPr>
              <w:t>assess the</w:t>
            </w:r>
            <w:r w:rsidRPr="00A15F12">
              <w:rPr>
                <w:rFonts w:cs="Arial"/>
              </w:rPr>
              <w:t xml:space="preserve"> effective</w:t>
            </w:r>
            <w:r>
              <w:rPr>
                <w:rFonts w:cs="Arial"/>
              </w:rPr>
              <w:t>ness of</w:t>
            </w:r>
            <w:r w:rsidRPr="00A15F12">
              <w:rPr>
                <w:rFonts w:cs="Arial"/>
              </w:rPr>
              <w:t xml:space="preserve"> partnership working</w:t>
            </w:r>
          </w:p>
          <w:p w:rsidR="003F5FF8" w:rsidRPr="00A15F12" w:rsidRDefault="003F5FF8" w:rsidP="00E129AB">
            <w:pPr>
              <w:pStyle w:val="NOSNumberList"/>
              <w:spacing w:line="360" w:lineRule="auto"/>
              <w:ind w:left="34"/>
              <w:rPr>
                <w:rFonts w:cs="Arial"/>
                <w:b/>
              </w:rPr>
            </w:pPr>
          </w:p>
          <w:p w:rsidR="003F5FF8" w:rsidRPr="00A15F12" w:rsidRDefault="003F5FF8" w:rsidP="00E129AB">
            <w:pPr>
              <w:pStyle w:val="knowbull"/>
              <w:spacing w:line="360" w:lineRule="auto"/>
              <w:ind w:left="601" w:hanging="567"/>
              <w:rPr>
                <w:b/>
                <w:sz w:val="22"/>
                <w:szCs w:val="22"/>
              </w:rPr>
            </w:pPr>
            <w:r>
              <w:rPr>
                <w:b/>
                <w:sz w:val="22"/>
                <w:szCs w:val="22"/>
              </w:rPr>
              <w:t xml:space="preserve">     </w:t>
            </w:r>
            <w:r w:rsidRPr="00A15F12">
              <w:rPr>
                <w:b/>
                <w:sz w:val="22"/>
                <w:szCs w:val="22"/>
              </w:rPr>
              <w:t>Risk management</w:t>
            </w:r>
          </w:p>
          <w:p w:rsidR="003F5FF8" w:rsidRPr="00A15F12" w:rsidRDefault="003F5FF8" w:rsidP="00E129AB">
            <w:pPr>
              <w:pStyle w:val="knowbull"/>
              <w:spacing w:line="360" w:lineRule="auto"/>
              <w:ind w:left="601" w:hanging="567"/>
              <w:rPr>
                <w:b/>
                <w:sz w:val="22"/>
                <w:szCs w:val="22"/>
              </w:rPr>
            </w:pPr>
          </w:p>
          <w:p w:rsidR="003F5FF8" w:rsidRPr="00A15F12" w:rsidRDefault="003F5FF8" w:rsidP="00E129AB">
            <w:pPr>
              <w:pStyle w:val="NOSNumberList"/>
              <w:numPr>
                <w:ilvl w:val="0"/>
                <w:numId w:val="19"/>
              </w:numPr>
              <w:spacing w:line="360" w:lineRule="auto"/>
              <w:rPr>
                <w:rFonts w:cs="Arial"/>
              </w:rPr>
            </w:pPr>
            <w:r w:rsidRPr="00A15F12">
              <w:rPr>
                <w:rFonts w:cs="Arial"/>
              </w:rPr>
              <w:t>the types of risk involved in commissioning, procurement and contracting</w:t>
            </w:r>
          </w:p>
          <w:p w:rsidR="003F5FF8" w:rsidRPr="00A15F12" w:rsidRDefault="003F5FF8" w:rsidP="00E129AB">
            <w:pPr>
              <w:pStyle w:val="NOSNumberList"/>
              <w:numPr>
                <w:ilvl w:val="0"/>
                <w:numId w:val="19"/>
              </w:numPr>
              <w:spacing w:line="360" w:lineRule="auto"/>
              <w:rPr>
                <w:rFonts w:cs="Arial"/>
              </w:rPr>
            </w:pPr>
            <w:r w:rsidRPr="00A15F12">
              <w:rPr>
                <w:rFonts w:cs="Arial"/>
              </w:rPr>
              <w:t>methods of identifying, assessing and managing risk</w:t>
            </w:r>
          </w:p>
          <w:p w:rsidR="003F5FF8" w:rsidRPr="00A15F12" w:rsidRDefault="003F5FF8" w:rsidP="00E129AB">
            <w:pPr>
              <w:pStyle w:val="NOSNumberList"/>
              <w:numPr>
                <w:ilvl w:val="0"/>
                <w:numId w:val="19"/>
              </w:numPr>
              <w:spacing w:line="360" w:lineRule="auto"/>
              <w:rPr>
                <w:rFonts w:cs="Arial"/>
              </w:rPr>
            </w:pPr>
            <w:r w:rsidRPr="00A15F12">
              <w:rPr>
                <w:rFonts w:cs="Arial"/>
              </w:rPr>
              <w:t>your role in identifying</w:t>
            </w:r>
            <w:r>
              <w:rPr>
                <w:rFonts w:cs="Arial"/>
              </w:rPr>
              <w:t>,</w:t>
            </w:r>
            <w:r w:rsidRPr="00A15F12">
              <w:rPr>
                <w:rFonts w:cs="Arial"/>
              </w:rPr>
              <w:t xml:space="preserve"> managing</w:t>
            </w:r>
            <w:r>
              <w:rPr>
                <w:rFonts w:cs="Arial"/>
              </w:rPr>
              <w:t xml:space="preserve"> and reporting</w:t>
            </w:r>
            <w:r w:rsidRPr="00A15F12">
              <w:rPr>
                <w:rFonts w:cs="Arial"/>
              </w:rPr>
              <w:t xml:space="preserve"> risk</w:t>
            </w:r>
          </w:p>
          <w:p w:rsidR="003F5FF8" w:rsidRPr="00A15F12" w:rsidRDefault="003F5FF8" w:rsidP="00E129AB">
            <w:pPr>
              <w:pStyle w:val="NOSNumberList"/>
              <w:numPr>
                <w:ilvl w:val="0"/>
                <w:numId w:val="19"/>
              </w:numPr>
              <w:spacing w:line="360" w:lineRule="auto"/>
              <w:rPr>
                <w:rFonts w:cs="Arial"/>
              </w:rPr>
            </w:pPr>
            <w:r w:rsidRPr="00A15F12">
              <w:rPr>
                <w:rFonts w:cs="Arial"/>
              </w:rPr>
              <w:t>principles of positive risk-taking</w:t>
            </w:r>
            <w:r w:rsidRPr="00A15F12">
              <w:rPr>
                <w:rFonts w:cs="Arial"/>
                <w:b/>
              </w:rPr>
              <w:t xml:space="preserve"> </w:t>
            </w:r>
          </w:p>
          <w:p w:rsidR="003F5FF8" w:rsidRDefault="003F5FF8" w:rsidP="00E129AB">
            <w:pPr>
              <w:pStyle w:val="NOSNumberList"/>
              <w:numPr>
                <w:ilvl w:val="0"/>
                <w:numId w:val="0"/>
              </w:numPr>
              <w:spacing w:line="360" w:lineRule="auto"/>
              <w:ind w:left="4280" w:hanging="360"/>
              <w:rPr>
                <w:rFonts w:cs="Arial"/>
                <w:b/>
              </w:rPr>
            </w:pPr>
          </w:p>
          <w:p w:rsidR="003F5FF8" w:rsidRPr="00A15F12" w:rsidRDefault="003F5FF8" w:rsidP="00E129AB">
            <w:pPr>
              <w:pStyle w:val="NOSNumberList"/>
              <w:spacing w:line="360" w:lineRule="auto"/>
              <w:ind w:left="34"/>
              <w:rPr>
                <w:rFonts w:cs="Arial"/>
                <w:b/>
              </w:rPr>
            </w:pPr>
            <w:r>
              <w:rPr>
                <w:rFonts w:cs="Arial"/>
                <w:b/>
              </w:rPr>
              <w:lastRenderedPageBreak/>
              <w:t xml:space="preserve">     </w:t>
            </w:r>
            <w:r w:rsidRPr="00A15F12">
              <w:rPr>
                <w:rFonts w:cs="Arial"/>
                <w:b/>
              </w:rPr>
              <w:t>Your practice</w:t>
            </w:r>
          </w:p>
          <w:p w:rsidR="003F5FF8" w:rsidRPr="00A15F12" w:rsidRDefault="003F5FF8" w:rsidP="00E129AB">
            <w:pPr>
              <w:pStyle w:val="NOSNumberList"/>
              <w:spacing w:line="360" w:lineRule="auto"/>
              <w:ind w:left="34"/>
              <w:rPr>
                <w:rFonts w:cs="Arial"/>
                <w:b/>
              </w:rPr>
            </w:pPr>
          </w:p>
          <w:p w:rsidR="003F5FF8" w:rsidRPr="00A15F12" w:rsidRDefault="003F5FF8" w:rsidP="00E129AB">
            <w:pPr>
              <w:pStyle w:val="NOSNumberList"/>
              <w:numPr>
                <w:ilvl w:val="0"/>
                <w:numId w:val="19"/>
              </w:numPr>
              <w:spacing w:line="360" w:lineRule="auto"/>
              <w:rPr>
                <w:rFonts w:cs="Arial"/>
              </w:rPr>
            </w:pPr>
            <w:r w:rsidRPr="00A15F12">
              <w:rPr>
                <w:rFonts w:cs="Arial"/>
              </w:rPr>
              <w:t xml:space="preserve">European, UK and country specific legislation, statutory codes, standards, regulations, frameworks and guidance relevant to </w:t>
            </w:r>
            <w:r>
              <w:rPr>
                <w:rFonts w:cs="Arial"/>
              </w:rPr>
              <w:t>your commissioning, procurement and contracting role</w:t>
            </w:r>
          </w:p>
          <w:p w:rsidR="003F5FF8" w:rsidRPr="00A15F12" w:rsidRDefault="003F5FF8" w:rsidP="00E129AB">
            <w:pPr>
              <w:pStyle w:val="NOSNumberList"/>
              <w:numPr>
                <w:ilvl w:val="0"/>
                <w:numId w:val="19"/>
              </w:numPr>
              <w:spacing w:line="360" w:lineRule="auto"/>
              <w:rPr>
                <w:rFonts w:cs="Arial"/>
              </w:rPr>
            </w:pPr>
            <w:r w:rsidRPr="00A15F12">
              <w:rPr>
                <w:rFonts w:cs="Arial"/>
              </w:rPr>
              <w:t>European, UK and country specific legislation, statutory codes, standards, frameworks and guidance relevant to service providers and partner agencies</w:t>
            </w:r>
          </w:p>
          <w:p w:rsidR="003F5FF8" w:rsidRPr="00A15F12" w:rsidRDefault="003F5FF8" w:rsidP="00E129AB">
            <w:pPr>
              <w:pStyle w:val="NOSNumberList"/>
              <w:numPr>
                <w:ilvl w:val="0"/>
                <w:numId w:val="19"/>
              </w:numPr>
              <w:spacing w:line="360" w:lineRule="auto"/>
              <w:rPr>
                <w:rFonts w:cs="Arial"/>
              </w:rPr>
            </w:pPr>
            <w:r w:rsidRPr="00A15F12">
              <w:rPr>
                <w:rFonts w:cs="Arial"/>
              </w:rPr>
              <w:t>how to access and work to procedures and agreed ways of working</w:t>
            </w:r>
          </w:p>
          <w:p w:rsidR="003F5FF8" w:rsidRPr="00A15F12" w:rsidRDefault="003F5FF8" w:rsidP="00E129AB">
            <w:pPr>
              <w:pStyle w:val="NOSNumberList"/>
              <w:numPr>
                <w:ilvl w:val="0"/>
                <w:numId w:val="19"/>
              </w:numPr>
              <w:spacing w:line="360" w:lineRule="auto"/>
              <w:rPr>
                <w:rFonts w:cs="Arial"/>
              </w:rPr>
            </w:pPr>
            <w:r w:rsidRPr="00A15F12">
              <w:rPr>
                <w:rFonts w:cs="Arial"/>
              </w:rPr>
              <w:t>lessons learned from government reports, research and inquiries into serious failures of health or social care practice and from successful interventions</w:t>
            </w:r>
          </w:p>
          <w:p w:rsidR="003F5FF8" w:rsidRDefault="003F5FF8" w:rsidP="00E129AB">
            <w:pPr>
              <w:pStyle w:val="NOSNumberList"/>
              <w:numPr>
                <w:ilvl w:val="0"/>
                <w:numId w:val="19"/>
              </w:numPr>
              <w:spacing w:line="360" w:lineRule="auto"/>
              <w:rPr>
                <w:rFonts w:cs="Arial"/>
              </w:rPr>
            </w:pPr>
            <w:r w:rsidRPr="00A15F12">
              <w:rPr>
                <w:rFonts w:cs="Arial"/>
              </w:rPr>
              <w:t xml:space="preserve">how your role fits within your </w:t>
            </w:r>
            <w:r w:rsidRPr="00F44F64">
              <w:rPr>
                <w:rFonts w:cs="Arial"/>
              </w:rPr>
              <w:t xml:space="preserve">organisation </w:t>
            </w:r>
            <w:r w:rsidRPr="00A15F12">
              <w:rPr>
                <w:rFonts w:cs="Arial"/>
              </w:rPr>
              <w:t>and where you can go to for support</w:t>
            </w:r>
          </w:p>
          <w:p w:rsidR="003F5FF8" w:rsidRPr="00A15F12" w:rsidRDefault="003F5FF8" w:rsidP="00E129AB">
            <w:pPr>
              <w:pStyle w:val="NOSNumberList"/>
              <w:numPr>
                <w:ilvl w:val="0"/>
                <w:numId w:val="19"/>
              </w:numPr>
              <w:spacing w:line="360" w:lineRule="auto"/>
              <w:rPr>
                <w:rFonts w:cs="Arial"/>
              </w:rPr>
            </w:pPr>
            <w:r>
              <w:rPr>
                <w:rFonts w:cs="Arial"/>
              </w:rPr>
              <w:t>how to assess the impact of commissioning, procurement and contracting activities on individuals, key people and other stakeholders</w:t>
            </w:r>
          </w:p>
          <w:p w:rsidR="003F5FF8" w:rsidRPr="00A15F12" w:rsidRDefault="003F5FF8" w:rsidP="00E129AB">
            <w:pPr>
              <w:pStyle w:val="NOSNumberList"/>
              <w:numPr>
                <w:ilvl w:val="0"/>
                <w:numId w:val="19"/>
              </w:numPr>
              <w:spacing w:line="360" w:lineRule="auto"/>
              <w:rPr>
                <w:rFonts w:cs="Arial"/>
              </w:rPr>
            </w:pPr>
            <w:r w:rsidRPr="00A15F12">
              <w:rPr>
                <w:rFonts w:cs="Arial"/>
              </w:rPr>
              <w:t xml:space="preserve">how to measure the achievement of </w:t>
            </w:r>
            <w:r w:rsidRPr="006045E3">
              <w:rPr>
                <w:rFonts w:cs="Arial"/>
                <w:b/>
              </w:rPr>
              <w:t>outcomes</w:t>
            </w:r>
          </w:p>
          <w:p w:rsidR="003F5FF8" w:rsidRPr="00A37315" w:rsidRDefault="003F5FF8" w:rsidP="00E129AB">
            <w:pPr>
              <w:numPr>
                <w:ilvl w:val="0"/>
                <w:numId w:val="19"/>
              </w:numPr>
              <w:spacing w:line="360" w:lineRule="auto"/>
              <w:rPr>
                <w:rFonts w:cs="Arial"/>
              </w:rPr>
            </w:pPr>
            <w:r>
              <w:rPr>
                <w:rFonts w:cs="Arial"/>
              </w:rPr>
              <w:t xml:space="preserve">the nature and importance of preventative and </w:t>
            </w:r>
            <w:r w:rsidRPr="00A37315">
              <w:rPr>
                <w:rFonts w:cs="Arial"/>
              </w:rPr>
              <w:t>community based provision</w:t>
            </w:r>
          </w:p>
          <w:p w:rsidR="003F5FF8" w:rsidRPr="00A15F12" w:rsidRDefault="003F5FF8" w:rsidP="00E129AB">
            <w:pPr>
              <w:pStyle w:val="NOSNumberList"/>
              <w:numPr>
                <w:ilvl w:val="0"/>
                <w:numId w:val="19"/>
              </w:numPr>
              <w:spacing w:line="360" w:lineRule="auto"/>
              <w:rPr>
                <w:rFonts w:cs="Arial"/>
              </w:rPr>
            </w:pPr>
            <w:r w:rsidRPr="00A15F12">
              <w:rPr>
                <w:rFonts w:cs="Arial"/>
              </w:rPr>
              <w:t>factors that can cause conflicting demands</w:t>
            </w:r>
          </w:p>
          <w:p w:rsidR="003F5FF8" w:rsidRPr="00A15F12" w:rsidRDefault="003F5FF8" w:rsidP="00E129AB">
            <w:pPr>
              <w:pStyle w:val="NOSNumberList"/>
              <w:numPr>
                <w:ilvl w:val="0"/>
                <w:numId w:val="19"/>
              </w:numPr>
              <w:spacing w:line="360" w:lineRule="auto"/>
              <w:rPr>
                <w:rFonts w:cs="Arial"/>
              </w:rPr>
            </w:pPr>
            <w:r w:rsidRPr="00A15F12">
              <w:rPr>
                <w:rFonts w:cs="Arial"/>
              </w:rPr>
              <w:t>techniques for problem solving and innovative thinking</w:t>
            </w:r>
          </w:p>
          <w:p w:rsidR="003F5FF8" w:rsidRPr="00A15F12" w:rsidRDefault="003F5FF8" w:rsidP="00E129AB">
            <w:pPr>
              <w:pStyle w:val="NOSNumberList"/>
              <w:numPr>
                <w:ilvl w:val="0"/>
                <w:numId w:val="19"/>
              </w:numPr>
              <w:spacing w:line="360" w:lineRule="auto"/>
              <w:rPr>
                <w:rFonts w:cs="Arial"/>
              </w:rPr>
            </w:pPr>
            <w:r w:rsidRPr="00A15F12">
              <w:rPr>
                <w:rFonts w:cs="Arial"/>
              </w:rPr>
              <w:t>how to fulfil your role in managing resources, including your own time</w:t>
            </w:r>
          </w:p>
          <w:p w:rsidR="003F5FF8" w:rsidRPr="00A15F12" w:rsidRDefault="003F5FF8" w:rsidP="00E129AB">
            <w:pPr>
              <w:pStyle w:val="NOSNumberList"/>
              <w:numPr>
                <w:ilvl w:val="0"/>
                <w:numId w:val="19"/>
              </w:numPr>
              <w:spacing w:line="360" w:lineRule="auto"/>
              <w:rPr>
                <w:rFonts w:cs="Arial"/>
              </w:rPr>
            </w:pPr>
            <w:r w:rsidRPr="00A15F12">
              <w:rPr>
                <w:rFonts w:cs="Arial"/>
              </w:rPr>
              <w:t>how to cost and work with budgets</w:t>
            </w:r>
          </w:p>
          <w:p w:rsidR="003F5FF8" w:rsidRPr="00A15F12" w:rsidRDefault="003F5FF8" w:rsidP="00E129AB">
            <w:pPr>
              <w:pStyle w:val="NOSNumberList"/>
              <w:numPr>
                <w:ilvl w:val="0"/>
                <w:numId w:val="19"/>
              </w:numPr>
              <w:spacing w:line="360" w:lineRule="auto"/>
              <w:rPr>
                <w:rFonts w:cs="Arial"/>
              </w:rPr>
            </w:pPr>
            <w:r w:rsidRPr="00A15F12">
              <w:rPr>
                <w:rFonts w:cs="Arial"/>
              </w:rPr>
              <w:t xml:space="preserve">how and when to seek support with ethical conflicts and dilemmas in your work </w:t>
            </w:r>
          </w:p>
          <w:p w:rsidR="003F5FF8" w:rsidRPr="00A15F12" w:rsidRDefault="003F5FF8" w:rsidP="00E129AB">
            <w:pPr>
              <w:pStyle w:val="NOSNumberList"/>
              <w:numPr>
                <w:ilvl w:val="0"/>
                <w:numId w:val="19"/>
              </w:numPr>
              <w:spacing w:line="360" w:lineRule="auto"/>
              <w:rPr>
                <w:rFonts w:cs="Arial"/>
              </w:rPr>
            </w:pPr>
            <w:r w:rsidRPr="00A15F12">
              <w:rPr>
                <w:rFonts w:cs="Arial"/>
              </w:rPr>
              <w:t xml:space="preserve">your own background, experiences and beliefs that may have an impact on your practice </w:t>
            </w:r>
          </w:p>
          <w:p w:rsidR="003F5FF8" w:rsidRPr="00A15F12" w:rsidRDefault="003F5FF8" w:rsidP="00E129AB">
            <w:pPr>
              <w:pStyle w:val="NOSNumberList"/>
              <w:numPr>
                <w:ilvl w:val="0"/>
                <w:numId w:val="19"/>
              </w:numPr>
              <w:spacing w:line="360" w:lineRule="auto"/>
              <w:rPr>
                <w:rFonts w:cs="Arial"/>
              </w:rPr>
            </w:pPr>
            <w:r w:rsidRPr="00A15F12">
              <w:rPr>
                <w:rFonts w:cs="Arial"/>
              </w:rPr>
              <w:t xml:space="preserve">how to use </w:t>
            </w:r>
            <w:r w:rsidRPr="00A15F12">
              <w:rPr>
                <w:rFonts w:cs="Arial"/>
                <w:b/>
              </w:rPr>
              <w:t>evidence-based practice</w:t>
            </w:r>
            <w:r w:rsidRPr="00A15F12">
              <w:rPr>
                <w:rFonts w:cs="Arial"/>
              </w:rPr>
              <w:t xml:space="preserve"> to justify your actions and decisions </w:t>
            </w:r>
          </w:p>
          <w:p w:rsidR="003F5FF8" w:rsidRPr="00A15F12" w:rsidRDefault="003F5FF8" w:rsidP="00E129AB">
            <w:pPr>
              <w:pStyle w:val="NOSNumberList"/>
              <w:numPr>
                <w:ilvl w:val="0"/>
                <w:numId w:val="19"/>
              </w:numPr>
              <w:spacing w:line="360" w:lineRule="auto"/>
              <w:rPr>
                <w:rFonts w:cs="Arial"/>
              </w:rPr>
            </w:pPr>
            <w:r w:rsidRPr="00A15F12">
              <w:rPr>
                <w:rFonts w:cs="Arial"/>
              </w:rPr>
              <w:t xml:space="preserve">how to contribute to the development of systems, practices, policies and procedures </w:t>
            </w:r>
          </w:p>
          <w:p w:rsidR="003F5FF8" w:rsidRPr="00A15F12" w:rsidRDefault="003F5FF8" w:rsidP="00E129AB">
            <w:pPr>
              <w:pStyle w:val="NOSNumberList"/>
              <w:numPr>
                <w:ilvl w:val="0"/>
                <w:numId w:val="19"/>
              </w:numPr>
              <w:spacing w:line="360" w:lineRule="auto"/>
              <w:rPr>
                <w:rFonts w:cs="Arial"/>
              </w:rPr>
            </w:pPr>
            <w:r w:rsidRPr="00A15F12">
              <w:rPr>
                <w:rFonts w:cs="Arial"/>
              </w:rPr>
              <w:t>how to challenge poor practice in your own and other organisations</w:t>
            </w:r>
          </w:p>
          <w:p w:rsidR="003F5FF8" w:rsidRDefault="003F5FF8" w:rsidP="00E129AB">
            <w:pPr>
              <w:pStyle w:val="NOSNumberList"/>
              <w:numPr>
                <w:ilvl w:val="0"/>
                <w:numId w:val="0"/>
              </w:numPr>
              <w:spacing w:line="360" w:lineRule="auto"/>
              <w:ind w:left="4280" w:hanging="360"/>
              <w:rPr>
                <w:rFonts w:cs="Arial"/>
              </w:rPr>
            </w:pPr>
          </w:p>
          <w:p w:rsidR="003F5FF8" w:rsidRDefault="003F5FF8" w:rsidP="00E129AB">
            <w:pPr>
              <w:pStyle w:val="NOSNumberList"/>
              <w:numPr>
                <w:ilvl w:val="0"/>
                <w:numId w:val="0"/>
              </w:numPr>
              <w:spacing w:line="360" w:lineRule="auto"/>
              <w:ind w:left="4280" w:hanging="360"/>
              <w:rPr>
                <w:rFonts w:cs="Arial"/>
              </w:rPr>
            </w:pPr>
          </w:p>
          <w:p w:rsidR="003F5FF8" w:rsidRPr="00A15F12" w:rsidRDefault="003F5FF8" w:rsidP="00E129AB">
            <w:pPr>
              <w:pStyle w:val="NOSNumberList"/>
              <w:numPr>
                <w:ilvl w:val="0"/>
                <w:numId w:val="0"/>
              </w:numPr>
              <w:spacing w:line="360" w:lineRule="auto"/>
              <w:ind w:left="4280" w:hanging="360"/>
              <w:rPr>
                <w:rFonts w:cs="Arial"/>
              </w:rPr>
            </w:pPr>
          </w:p>
          <w:p w:rsidR="003F5FF8" w:rsidRDefault="003F5FF8" w:rsidP="00E129AB">
            <w:pPr>
              <w:pStyle w:val="NOSNumberList"/>
              <w:numPr>
                <w:ilvl w:val="0"/>
                <w:numId w:val="0"/>
              </w:numPr>
              <w:spacing w:line="360" w:lineRule="auto"/>
              <w:ind w:left="34"/>
              <w:rPr>
                <w:rFonts w:cs="Arial"/>
                <w:b/>
              </w:rPr>
            </w:pPr>
            <w:r>
              <w:rPr>
                <w:rFonts w:cs="Arial"/>
                <w:b/>
              </w:rPr>
              <w:lastRenderedPageBreak/>
              <w:t xml:space="preserve">     Theory for practice</w:t>
            </w:r>
          </w:p>
          <w:p w:rsidR="003F5FF8" w:rsidRPr="00A15F12" w:rsidRDefault="003F5FF8" w:rsidP="00E129AB">
            <w:pPr>
              <w:pStyle w:val="NOSNumberList"/>
              <w:numPr>
                <w:ilvl w:val="0"/>
                <w:numId w:val="0"/>
              </w:numPr>
              <w:spacing w:line="360" w:lineRule="auto"/>
              <w:ind w:left="34"/>
              <w:rPr>
                <w:rFonts w:cs="Arial"/>
              </w:rPr>
            </w:pPr>
          </w:p>
          <w:p w:rsidR="003F5FF8" w:rsidRPr="00A15F12" w:rsidRDefault="003F5FF8" w:rsidP="00E129AB">
            <w:pPr>
              <w:pStyle w:val="NOSNumberList"/>
              <w:numPr>
                <w:ilvl w:val="0"/>
                <w:numId w:val="19"/>
              </w:numPr>
              <w:spacing w:line="360" w:lineRule="auto"/>
              <w:rPr>
                <w:rFonts w:cs="Arial"/>
              </w:rPr>
            </w:pPr>
            <w:r>
              <w:rPr>
                <w:rFonts w:cs="Arial"/>
              </w:rPr>
              <w:t xml:space="preserve">how </w:t>
            </w:r>
            <w:r w:rsidRPr="00A15F12">
              <w:rPr>
                <w:rFonts w:cs="Arial"/>
              </w:rPr>
              <w:t xml:space="preserve">the </w:t>
            </w:r>
            <w:r w:rsidRPr="00A15F12">
              <w:rPr>
                <w:rFonts w:cs="Arial"/>
                <w:b/>
              </w:rPr>
              <w:t xml:space="preserve">social, medical and </w:t>
            </w:r>
            <w:r>
              <w:rPr>
                <w:rFonts w:cs="Arial"/>
                <w:b/>
              </w:rPr>
              <w:t>business</w:t>
            </w:r>
            <w:r w:rsidRPr="00A15F12">
              <w:rPr>
                <w:rFonts w:cs="Arial"/>
              </w:rPr>
              <w:t xml:space="preserve"> models </w:t>
            </w:r>
            <w:r>
              <w:rPr>
                <w:rFonts w:cs="Arial"/>
              </w:rPr>
              <w:t>impact on the achievement of outcomes</w:t>
            </w:r>
          </w:p>
          <w:p w:rsidR="003F5FF8" w:rsidRPr="00A15F12" w:rsidRDefault="003F5FF8" w:rsidP="00E129AB">
            <w:pPr>
              <w:pStyle w:val="ListParagraph"/>
              <w:numPr>
                <w:ilvl w:val="0"/>
                <w:numId w:val="19"/>
              </w:numPr>
              <w:spacing w:after="0" w:line="360" w:lineRule="auto"/>
              <w:rPr>
                <w:rFonts w:ascii="Arial" w:hAnsi="Arial" w:cs="Arial"/>
              </w:rPr>
            </w:pPr>
            <w:r w:rsidRPr="00A15F12">
              <w:rPr>
                <w:rFonts w:ascii="Arial" w:hAnsi="Arial" w:cs="Arial"/>
              </w:rPr>
              <w:t xml:space="preserve">how commissioning, procurement and contracting </w:t>
            </w:r>
            <w:r>
              <w:rPr>
                <w:rFonts w:ascii="Arial" w:hAnsi="Arial" w:cs="Arial"/>
              </w:rPr>
              <w:t>can contribute</w:t>
            </w:r>
            <w:r w:rsidRPr="00A15F12">
              <w:rPr>
                <w:rFonts w:ascii="Arial" w:hAnsi="Arial" w:cs="Arial"/>
              </w:rPr>
              <w:t xml:space="preserve"> to improved outcomes for individuals</w:t>
            </w:r>
            <w:r>
              <w:rPr>
                <w:rFonts w:ascii="Arial" w:hAnsi="Arial" w:cs="Arial"/>
              </w:rPr>
              <w:t>, key people and communities</w:t>
            </w:r>
          </w:p>
          <w:p w:rsidR="003F5FF8" w:rsidRPr="00A15F12" w:rsidRDefault="003F5FF8" w:rsidP="00E129AB">
            <w:pPr>
              <w:pStyle w:val="ListParagraph"/>
              <w:spacing w:after="0" w:line="360" w:lineRule="auto"/>
              <w:ind w:left="601" w:hanging="567"/>
              <w:rPr>
                <w:rFonts w:ascii="Arial" w:hAnsi="Arial" w:cs="Arial"/>
                <w:b/>
              </w:rPr>
            </w:pPr>
          </w:p>
          <w:p w:rsidR="003F5FF8" w:rsidRPr="00A15F12" w:rsidRDefault="003F5FF8" w:rsidP="00E129AB">
            <w:pPr>
              <w:pStyle w:val="NOSNumberList"/>
              <w:numPr>
                <w:ilvl w:val="0"/>
                <w:numId w:val="0"/>
              </w:numPr>
              <w:spacing w:line="360" w:lineRule="auto"/>
              <w:rPr>
                <w:rFonts w:cs="Arial"/>
                <w:b/>
              </w:rPr>
            </w:pPr>
            <w:r>
              <w:rPr>
                <w:rFonts w:cs="Arial"/>
                <w:b/>
              </w:rPr>
              <w:t xml:space="preserve">      </w:t>
            </w:r>
            <w:r w:rsidRPr="00A15F12">
              <w:rPr>
                <w:rFonts w:cs="Arial"/>
                <w:b/>
              </w:rPr>
              <w:t>Personal and professional development</w:t>
            </w:r>
          </w:p>
          <w:p w:rsidR="003F5FF8" w:rsidRPr="00A15F12" w:rsidRDefault="003F5FF8" w:rsidP="00E129AB">
            <w:pPr>
              <w:pStyle w:val="NOSNumberList"/>
              <w:numPr>
                <w:ilvl w:val="0"/>
                <w:numId w:val="0"/>
              </w:numPr>
              <w:spacing w:line="360" w:lineRule="auto"/>
              <w:ind w:left="360"/>
              <w:rPr>
                <w:rFonts w:cs="Arial"/>
                <w:b/>
              </w:rPr>
            </w:pPr>
          </w:p>
          <w:p w:rsidR="003F5FF8" w:rsidRPr="00A15F12" w:rsidRDefault="003F5FF8" w:rsidP="00E129AB">
            <w:pPr>
              <w:pStyle w:val="NOSNumberList"/>
              <w:numPr>
                <w:ilvl w:val="0"/>
                <w:numId w:val="19"/>
              </w:numPr>
              <w:spacing w:line="360" w:lineRule="auto"/>
              <w:rPr>
                <w:rFonts w:cs="Arial"/>
              </w:rPr>
            </w:pPr>
            <w:r w:rsidRPr="00A15F12">
              <w:rPr>
                <w:rFonts w:cs="Arial"/>
              </w:rPr>
              <w:t xml:space="preserve">principles of </w:t>
            </w:r>
            <w:r w:rsidRPr="007761B2">
              <w:rPr>
                <w:rFonts w:cs="Arial"/>
                <w:lang w:eastAsia="en-GB"/>
              </w:rPr>
              <w:t xml:space="preserve"> reflective</w:t>
            </w:r>
            <w:r>
              <w:rPr>
                <w:rFonts w:cs="Arial"/>
                <w:lang w:eastAsia="en-GB"/>
              </w:rPr>
              <w:t>,</w:t>
            </w:r>
            <w:r w:rsidRPr="007761B2">
              <w:rPr>
                <w:rFonts w:cs="Arial"/>
                <w:lang w:eastAsia="en-GB"/>
              </w:rPr>
              <w:t xml:space="preserve"> person centred, evidence based </w:t>
            </w:r>
            <w:r>
              <w:rPr>
                <w:rFonts w:cs="Arial"/>
                <w:lang w:eastAsia="en-GB"/>
              </w:rPr>
              <w:t>practice</w:t>
            </w:r>
          </w:p>
          <w:p w:rsidR="003F5FF8" w:rsidRDefault="003F5FF8" w:rsidP="00E129AB">
            <w:pPr>
              <w:numPr>
                <w:ilvl w:val="0"/>
                <w:numId w:val="19"/>
              </w:numPr>
              <w:spacing w:line="360" w:lineRule="auto"/>
              <w:rPr>
                <w:rFonts w:cs="Arial"/>
                <w:lang w:eastAsia="en-GB"/>
              </w:rPr>
            </w:pPr>
            <w:r w:rsidRPr="007761B2">
              <w:rPr>
                <w:rFonts w:cs="Arial"/>
                <w:lang w:eastAsia="en-GB"/>
              </w:rPr>
              <w:t xml:space="preserve">your role in sharing and developing knowledge and practice with others, including </w:t>
            </w:r>
            <w:r>
              <w:rPr>
                <w:rFonts w:cs="Arial"/>
                <w:lang w:eastAsia="en-GB"/>
              </w:rPr>
              <w:t>, key people and communities</w:t>
            </w:r>
          </w:p>
          <w:p w:rsidR="003F5FF8" w:rsidRPr="00A15F12" w:rsidRDefault="003F5FF8" w:rsidP="00E129AB">
            <w:pPr>
              <w:pStyle w:val="NOSNumberList"/>
              <w:numPr>
                <w:ilvl w:val="0"/>
                <w:numId w:val="19"/>
              </w:numPr>
              <w:spacing w:line="360" w:lineRule="auto"/>
              <w:rPr>
                <w:rFonts w:cs="Arial"/>
              </w:rPr>
            </w:pPr>
            <w:r>
              <w:rPr>
                <w:rFonts w:cs="Arial"/>
                <w:lang w:eastAsia="en-GB"/>
              </w:rPr>
              <w:t>h</w:t>
            </w:r>
            <w:r w:rsidRPr="007761B2">
              <w:rPr>
                <w:rFonts w:cs="Arial"/>
                <w:lang w:eastAsia="en-GB"/>
              </w:rPr>
              <w:t>ow to provide constructive feedback to others</w:t>
            </w:r>
            <w:r w:rsidRPr="00A15F12">
              <w:rPr>
                <w:rFonts w:cs="Arial"/>
              </w:rPr>
              <w:t xml:space="preserve"> </w:t>
            </w:r>
          </w:p>
          <w:p w:rsidR="003F5FF8" w:rsidRPr="00A15F12" w:rsidRDefault="003F5FF8" w:rsidP="00E129AB">
            <w:pPr>
              <w:pStyle w:val="NOSNumberList"/>
              <w:numPr>
                <w:ilvl w:val="0"/>
                <w:numId w:val="19"/>
              </w:numPr>
              <w:spacing w:line="360" w:lineRule="auto"/>
              <w:rPr>
                <w:rFonts w:cs="Arial"/>
              </w:rPr>
            </w:pPr>
            <w:r w:rsidRPr="00A15F12">
              <w:rPr>
                <w:rFonts w:cs="Arial"/>
              </w:rPr>
              <w:t xml:space="preserve">how to identify and access opportunities for professional development </w:t>
            </w:r>
          </w:p>
          <w:p w:rsidR="003F5FF8" w:rsidRPr="00C00BF9" w:rsidRDefault="003F5FF8" w:rsidP="00E129AB">
            <w:pPr>
              <w:pStyle w:val="NOSNumberList"/>
              <w:numPr>
                <w:ilvl w:val="0"/>
                <w:numId w:val="19"/>
              </w:numPr>
              <w:spacing w:line="360" w:lineRule="auto"/>
              <w:rPr>
                <w:rFonts w:cs="Arial"/>
              </w:rPr>
            </w:pPr>
            <w:r>
              <w:rPr>
                <w:rFonts w:cs="Arial"/>
              </w:rPr>
              <w:t>how to develop professional knowledge and practice through reflective supervision and appraisal</w:t>
            </w:r>
          </w:p>
          <w:p w:rsidR="003F5FF8" w:rsidRPr="00A15F12" w:rsidRDefault="003F5FF8" w:rsidP="00E129AB">
            <w:pPr>
              <w:pStyle w:val="NOSNumberList"/>
              <w:numPr>
                <w:ilvl w:val="0"/>
                <w:numId w:val="0"/>
              </w:numPr>
              <w:tabs>
                <w:tab w:val="left" w:pos="1055"/>
              </w:tabs>
              <w:spacing w:line="360" w:lineRule="auto"/>
              <w:ind w:left="357"/>
              <w:rPr>
                <w:rFonts w:cs="Arial"/>
                <w:b/>
              </w:rPr>
            </w:pPr>
          </w:p>
          <w:p w:rsidR="003F5FF8" w:rsidRPr="00A15F12" w:rsidRDefault="003F5FF8" w:rsidP="00E129AB">
            <w:pPr>
              <w:pStyle w:val="NOSNumberList"/>
              <w:numPr>
                <w:ilvl w:val="0"/>
                <w:numId w:val="0"/>
              </w:numPr>
              <w:spacing w:line="360" w:lineRule="auto"/>
              <w:ind w:left="34"/>
              <w:rPr>
                <w:rFonts w:cs="Arial"/>
                <w:b/>
              </w:rPr>
            </w:pPr>
            <w:r>
              <w:rPr>
                <w:rFonts w:cs="Arial"/>
                <w:b/>
              </w:rPr>
              <w:t xml:space="preserve">     </w:t>
            </w:r>
            <w:r w:rsidRPr="00A15F12">
              <w:rPr>
                <w:rFonts w:cs="Arial"/>
                <w:b/>
              </w:rPr>
              <w:t>Communication</w:t>
            </w:r>
          </w:p>
          <w:p w:rsidR="003F5FF8" w:rsidRPr="00A15F12" w:rsidRDefault="003F5FF8" w:rsidP="00E129AB">
            <w:pPr>
              <w:pStyle w:val="NOSNumberList"/>
              <w:numPr>
                <w:ilvl w:val="0"/>
                <w:numId w:val="0"/>
              </w:numPr>
              <w:spacing w:line="360" w:lineRule="auto"/>
              <w:ind w:left="601"/>
              <w:rPr>
                <w:rFonts w:cs="Arial"/>
                <w:b/>
              </w:rPr>
            </w:pPr>
          </w:p>
          <w:p w:rsidR="003F5FF8" w:rsidRDefault="003F5FF8" w:rsidP="00E129AB">
            <w:pPr>
              <w:numPr>
                <w:ilvl w:val="0"/>
                <w:numId w:val="19"/>
              </w:numPr>
              <w:spacing w:line="360" w:lineRule="auto"/>
              <w:rPr>
                <w:rFonts w:cs="Arial"/>
              </w:rPr>
            </w:pPr>
            <w:r>
              <w:rPr>
                <w:rFonts w:cs="Arial"/>
              </w:rPr>
              <w:t>how to use communication as a foundation for co-productive commissioning</w:t>
            </w:r>
          </w:p>
          <w:p w:rsidR="003F5FF8" w:rsidRPr="00C2574C" w:rsidRDefault="003F5FF8" w:rsidP="00E129AB">
            <w:pPr>
              <w:pStyle w:val="NOSNumberList"/>
              <w:numPr>
                <w:ilvl w:val="0"/>
                <w:numId w:val="19"/>
              </w:numPr>
              <w:spacing w:line="360" w:lineRule="auto"/>
              <w:rPr>
                <w:rFonts w:cs="Arial"/>
                <w:b/>
                <w:bCs/>
              </w:rPr>
            </w:pPr>
            <w:r w:rsidRPr="00C2574C">
              <w:rPr>
                <w:rFonts w:cs="Arial"/>
              </w:rPr>
              <w:t xml:space="preserve">methods to promote effective communication with </w:t>
            </w:r>
            <w:r w:rsidRPr="009022CF">
              <w:rPr>
                <w:rFonts w:cs="Arial"/>
                <w:b/>
              </w:rPr>
              <w:t>colleagues</w:t>
            </w:r>
            <w:r w:rsidRPr="00C2574C">
              <w:rPr>
                <w:rFonts w:cs="Arial"/>
              </w:rPr>
              <w:t>, individuals and other stakeholders</w:t>
            </w:r>
          </w:p>
          <w:p w:rsidR="003F5FF8" w:rsidRPr="00C2574C" w:rsidRDefault="003F5FF8" w:rsidP="00E129AB">
            <w:pPr>
              <w:pStyle w:val="NOSNumberList"/>
              <w:numPr>
                <w:ilvl w:val="0"/>
                <w:numId w:val="0"/>
              </w:numPr>
              <w:spacing w:line="360" w:lineRule="auto"/>
              <w:ind w:left="1026"/>
              <w:rPr>
                <w:rFonts w:cs="Arial"/>
                <w:b/>
                <w:bCs/>
              </w:rPr>
            </w:pPr>
          </w:p>
          <w:p w:rsidR="003F5FF8" w:rsidRPr="00A15F12" w:rsidRDefault="003F5FF8" w:rsidP="00E129AB">
            <w:pPr>
              <w:pStyle w:val="NOSNumberList"/>
              <w:numPr>
                <w:ilvl w:val="0"/>
                <w:numId w:val="0"/>
              </w:numPr>
              <w:spacing w:line="360" w:lineRule="auto"/>
              <w:ind w:left="34"/>
              <w:rPr>
                <w:rFonts w:cs="Arial"/>
                <w:b/>
                <w:bCs/>
              </w:rPr>
            </w:pPr>
            <w:r>
              <w:rPr>
                <w:rFonts w:cs="Arial"/>
                <w:b/>
                <w:bCs/>
              </w:rPr>
              <w:t xml:space="preserve">     </w:t>
            </w:r>
            <w:r w:rsidRPr="00A15F12">
              <w:rPr>
                <w:rFonts w:cs="Arial"/>
                <w:b/>
                <w:bCs/>
              </w:rPr>
              <w:t>Handling information</w:t>
            </w:r>
          </w:p>
          <w:p w:rsidR="003F5FF8" w:rsidRPr="00A15F12" w:rsidRDefault="003F5FF8" w:rsidP="00E129AB">
            <w:pPr>
              <w:pStyle w:val="NOSNumberList"/>
              <w:numPr>
                <w:ilvl w:val="0"/>
                <w:numId w:val="0"/>
              </w:numPr>
              <w:spacing w:line="360" w:lineRule="auto"/>
              <w:ind w:left="601"/>
              <w:rPr>
                <w:rFonts w:cs="Arial"/>
                <w:b/>
                <w:bCs/>
              </w:rPr>
            </w:pPr>
          </w:p>
          <w:p w:rsidR="003F5FF8" w:rsidRPr="00A15F12" w:rsidRDefault="003F5FF8" w:rsidP="00E129AB">
            <w:pPr>
              <w:pStyle w:val="NOSNumberList"/>
              <w:numPr>
                <w:ilvl w:val="0"/>
                <w:numId w:val="19"/>
              </w:numPr>
              <w:spacing w:line="360" w:lineRule="auto"/>
              <w:rPr>
                <w:rFonts w:cs="Arial"/>
              </w:rPr>
            </w:pPr>
            <w:r w:rsidRPr="00A15F12">
              <w:rPr>
                <w:rFonts w:cs="Arial"/>
              </w:rPr>
              <w:t>legal requirements, policies and procedures for the security and confidentiality of information, taking account of  commercial sensitivity and procurement practice</w:t>
            </w:r>
          </w:p>
          <w:p w:rsidR="003F5FF8" w:rsidRPr="00A15F12" w:rsidRDefault="003F5FF8" w:rsidP="00E129AB">
            <w:pPr>
              <w:pStyle w:val="NOSNumberList"/>
              <w:numPr>
                <w:ilvl w:val="0"/>
                <w:numId w:val="19"/>
              </w:numPr>
              <w:spacing w:line="360" w:lineRule="auto"/>
              <w:rPr>
                <w:rFonts w:cs="Arial"/>
              </w:rPr>
            </w:pPr>
            <w:r w:rsidRPr="00A15F12">
              <w:rPr>
                <w:rFonts w:cs="Arial"/>
              </w:rPr>
              <w:t>legal and work setting requirements for recording information and producing reports within timescales</w:t>
            </w:r>
          </w:p>
          <w:p w:rsidR="003F5FF8" w:rsidRPr="00A15F12" w:rsidRDefault="003F5FF8" w:rsidP="00E129AB">
            <w:pPr>
              <w:pStyle w:val="ListParagraph"/>
              <w:numPr>
                <w:ilvl w:val="0"/>
                <w:numId w:val="19"/>
              </w:numPr>
              <w:spacing w:after="0" w:line="360" w:lineRule="auto"/>
              <w:rPr>
                <w:rFonts w:ascii="Arial" w:hAnsi="Arial" w:cs="Arial"/>
              </w:rPr>
            </w:pPr>
            <w:r w:rsidRPr="00A15F12">
              <w:rPr>
                <w:rFonts w:ascii="Arial" w:hAnsi="Arial" w:cs="Arial"/>
              </w:rPr>
              <w:t>how to identify, collect, measure and assess data and present it as information</w:t>
            </w:r>
          </w:p>
          <w:p w:rsidR="003F5FF8" w:rsidRPr="00A15F12" w:rsidRDefault="003F5FF8" w:rsidP="00E129AB">
            <w:pPr>
              <w:pStyle w:val="ListParagraph"/>
              <w:numPr>
                <w:ilvl w:val="0"/>
                <w:numId w:val="19"/>
              </w:numPr>
              <w:spacing w:after="0" w:line="360" w:lineRule="auto"/>
              <w:rPr>
                <w:rFonts w:ascii="Arial" w:hAnsi="Arial" w:cs="Arial"/>
              </w:rPr>
            </w:pPr>
            <w:r w:rsidRPr="00A15F12">
              <w:rPr>
                <w:rFonts w:ascii="Arial" w:hAnsi="Arial" w:cs="Arial"/>
              </w:rPr>
              <w:t>how information software products can help you collect information</w:t>
            </w:r>
          </w:p>
          <w:p w:rsidR="003F5FF8" w:rsidRPr="00A15F12" w:rsidRDefault="003F5FF8" w:rsidP="00E129AB">
            <w:pPr>
              <w:pStyle w:val="NOSNumberList"/>
              <w:numPr>
                <w:ilvl w:val="0"/>
                <w:numId w:val="19"/>
              </w:numPr>
              <w:spacing w:line="360" w:lineRule="auto"/>
              <w:rPr>
                <w:rFonts w:cs="Arial"/>
              </w:rPr>
            </w:pPr>
            <w:r w:rsidRPr="00A15F12">
              <w:rPr>
                <w:rFonts w:cs="Arial"/>
              </w:rPr>
              <w:t xml:space="preserve">how to record written information with accuracy, clarity, relevance and an appropriate level of detail </w:t>
            </w:r>
          </w:p>
          <w:p w:rsidR="003F5FF8" w:rsidRPr="00557505" w:rsidRDefault="003F5FF8" w:rsidP="00E129AB">
            <w:pPr>
              <w:pStyle w:val="ListParagraph"/>
              <w:numPr>
                <w:ilvl w:val="0"/>
                <w:numId w:val="19"/>
              </w:numPr>
              <w:spacing w:after="0" w:line="360" w:lineRule="auto"/>
              <w:rPr>
                <w:rFonts w:ascii="Arial" w:hAnsi="Arial" w:cs="Arial"/>
                <w:b/>
              </w:rPr>
            </w:pPr>
            <w:r w:rsidRPr="00557505">
              <w:rPr>
                <w:rFonts w:ascii="Arial" w:hAnsi="Arial" w:cs="Arial"/>
              </w:rPr>
              <w:lastRenderedPageBreak/>
              <w:t>methods of making data and information accessible for individuals</w:t>
            </w:r>
            <w:r>
              <w:rPr>
                <w:rFonts w:ascii="Arial" w:hAnsi="Arial" w:cs="Arial"/>
              </w:rPr>
              <w:t>, key people and other stakeholders</w:t>
            </w:r>
          </w:p>
          <w:p w:rsidR="003F5FF8" w:rsidRPr="00557505" w:rsidRDefault="003F5FF8" w:rsidP="00E129AB">
            <w:pPr>
              <w:pStyle w:val="NOSNumberList"/>
              <w:numPr>
                <w:ilvl w:val="0"/>
                <w:numId w:val="19"/>
              </w:numPr>
              <w:spacing w:line="360" w:lineRule="auto"/>
              <w:rPr>
                <w:rFonts w:cs="Arial"/>
                <w:b/>
              </w:rPr>
            </w:pPr>
            <w:r w:rsidRPr="00557505">
              <w:rPr>
                <w:rFonts w:cs="Arial"/>
              </w:rPr>
              <w:t xml:space="preserve">how and where electronic communications can and should be used </w:t>
            </w:r>
          </w:p>
          <w:p w:rsidR="003F5FF8" w:rsidRPr="00557505" w:rsidRDefault="003F5FF8" w:rsidP="00E129AB">
            <w:pPr>
              <w:pStyle w:val="NOSNumberList"/>
              <w:numPr>
                <w:ilvl w:val="0"/>
                <w:numId w:val="0"/>
              </w:numPr>
              <w:spacing w:line="360" w:lineRule="auto"/>
              <w:ind w:left="1026"/>
              <w:rPr>
                <w:rFonts w:cs="Arial"/>
                <w:b/>
              </w:rPr>
            </w:pPr>
          </w:p>
          <w:p w:rsidR="003F5FF8" w:rsidRPr="00A15F12" w:rsidRDefault="003F5FF8" w:rsidP="00E129AB">
            <w:pPr>
              <w:pStyle w:val="NOSNumberList"/>
              <w:numPr>
                <w:ilvl w:val="0"/>
                <w:numId w:val="0"/>
              </w:numPr>
              <w:spacing w:line="360" w:lineRule="auto"/>
              <w:rPr>
                <w:rFonts w:cs="Arial"/>
                <w:b/>
              </w:rPr>
            </w:pPr>
            <w:r>
              <w:rPr>
                <w:rFonts w:cs="Arial"/>
                <w:b/>
              </w:rPr>
              <w:t xml:space="preserve">     </w:t>
            </w:r>
            <w:r w:rsidRPr="00A15F12">
              <w:rPr>
                <w:rFonts w:cs="Arial"/>
                <w:b/>
              </w:rPr>
              <w:t>Health and Safety</w:t>
            </w:r>
          </w:p>
          <w:p w:rsidR="003F5FF8" w:rsidRPr="00A15F12" w:rsidRDefault="003F5FF8" w:rsidP="00E129AB">
            <w:pPr>
              <w:pStyle w:val="NOSNumberList"/>
              <w:numPr>
                <w:ilvl w:val="0"/>
                <w:numId w:val="0"/>
              </w:numPr>
              <w:spacing w:line="360" w:lineRule="auto"/>
              <w:ind w:left="601"/>
              <w:rPr>
                <w:rFonts w:cs="Arial"/>
                <w:b/>
              </w:rPr>
            </w:pPr>
          </w:p>
          <w:p w:rsidR="003F5FF8" w:rsidRPr="00187C5E" w:rsidRDefault="003F5FF8" w:rsidP="00E129AB">
            <w:pPr>
              <w:numPr>
                <w:ilvl w:val="0"/>
                <w:numId w:val="19"/>
              </w:numPr>
              <w:spacing w:line="360" w:lineRule="auto"/>
              <w:rPr>
                <w:rFonts w:cs="Arial"/>
              </w:rPr>
            </w:pPr>
            <w:r w:rsidRPr="00187C5E">
              <w:rPr>
                <w:rFonts w:cs="Arial"/>
              </w:rPr>
              <w:t xml:space="preserve">legal and work setting requirements for health, safety and security in the work environment </w:t>
            </w:r>
          </w:p>
          <w:p w:rsidR="005274FF" w:rsidRPr="00702C16" w:rsidRDefault="005274FF" w:rsidP="00E129AB">
            <w:pPr>
              <w:autoSpaceDE w:val="0"/>
              <w:autoSpaceDN w:val="0"/>
              <w:adjustRightInd w:val="0"/>
              <w:spacing w:line="360" w:lineRule="auto"/>
            </w:pPr>
          </w:p>
        </w:tc>
      </w:tr>
      <w:tr w:rsidR="00B8193D" w:rsidTr="0011084A">
        <w:trPr>
          <w:gridAfter w:val="1"/>
          <w:wAfter w:w="425" w:type="dxa"/>
        </w:trPr>
        <w:tc>
          <w:tcPr>
            <w:tcW w:w="2269" w:type="dxa"/>
          </w:tcPr>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201BF6" w:rsidRDefault="00201BF6" w:rsidP="00B8193D">
            <w:pPr>
              <w:spacing w:line="360" w:lineRule="auto"/>
            </w:pPr>
          </w:p>
          <w:p w:rsidR="00201BF6" w:rsidRDefault="00201BF6" w:rsidP="00B8193D">
            <w:pPr>
              <w:spacing w:line="360" w:lineRule="auto"/>
            </w:pPr>
          </w:p>
          <w:p w:rsidR="00201BF6" w:rsidRDefault="00201BF6" w:rsidP="00B8193D">
            <w:pPr>
              <w:spacing w:line="360" w:lineRule="auto"/>
            </w:pPr>
          </w:p>
          <w:p w:rsidR="00201BF6" w:rsidRPr="00B8193D" w:rsidRDefault="00201BF6" w:rsidP="003F5FF8">
            <w:pPr>
              <w:pStyle w:val="Heading1"/>
              <w:spacing w:before="0"/>
              <w:outlineLvl w:val="0"/>
            </w:pPr>
          </w:p>
        </w:tc>
        <w:tc>
          <w:tcPr>
            <w:tcW w:w="8080" w:type="dxa"/>
          </w:tcPr>
          <w:p w:rsidR="00B8193D" w:rsidRPr="003F5FF8" w:rsidRDefault="00B8193D" w:rsidP="00D92AD3">
            <w:pPr>
              <w:spacing w:line="360" w:lineRule="auto"/>
              <w:rPr>
                <w:b/>
              </w:rPr>
            </w:pP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AA3CE0">
        <w:tc>
          <w:tcPr>
            <w:tcW w:w="10490" w:type="dxa"/>
            <w:gridSpan w:val="2"/>
          </w:tcPr>
          <w:p w:rsidR="00B8193D" w:rsidRPr="00B8193D" w:rsidRDefault="00B8193D" w:rsidP="00667CF5">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667CF5">
            <w:pPr>
              <w:pStyle w:val="Heading1"/>
              <w:spacing w:before="0" w:line="360" w:lineRule="auto"/>
              <w:outlineLvl w:val="0"/>
              <w:rPr>
                <w:b w:val="0"/>
                <w:sz w:val="22"/>
                <w:szCs w:val="22"/>
              </w:rPr>
            </w:pPr>
          </w:p>
        </w:tc>
      </w:tr>
      <w:tr w:rsidR="00AA3CE0" w:rsidRPr="00B8193D" w:rsidTr="00AA3CE0">
        <w:tc>
          <w:tcPr>
            <w:tcW w:w="2269" w:type="dxa"/>
          </w:tcPr>
          <w:p w:rsidR="00AA3CE0" w:rsidRPr="00283FF7" w:rsidRDefault="00AA3CE0" w:rsidP="00667CF5">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AA3CE0" w:rsidRPr="00B8193D" w:rsidRDefault="00AA3CE0" w:rsidP="00667CF5">
            <w:pPr>
              <w:spacing w:line="360" w:lineRule="auto"/>
            </w:pPr>
          </w:p>
        </w:tc>
        <w:tc>
          <w:tcPr>
            <w:tcW w:w="8221" w:type="dxa"/>
          </w:tcPr>
          <w:p w:rsidR="003F5FF8" w:rsidRPr="003F5FF8" w:rsidRDefault="003F5FF8" w:rsidP="00667CF5">
            <w:pPr>
              <w:spacing w:line="360" w:lineRule="auto"/>
            </w:pPr>
            <w:r w:rsidRPr="003F5FF8">
              <w:t>The details in this field are explanatory statements of scope and/or examples of possible contexts in which the NOS may apply; they are not to be regarded as range statements required for achievement of the NOS.</w:t>
            </w:r>
          </w:p>
          <w:p w:rsidR="003F5FF8" w:rsidRPr="003F5FF8" w:rsidRDefault="003F5FF8" w:rsidP="00667CF5">
            <w:pPr>
              <w:spacing w:line="360" w:lineRule="auto"/>
            </w:pPr>
          </w:p>
          <w:p w:rsidR="003F5FF8" w:rsidRPr="003F5FF8" w:rsidRDefault="003F5FF8" w:rsidP="00667CF5">
            <w:pPr>
              <w:spacing w:line="360" w:lineRule="auto"/>
              <w:rPr>
                <w:lang w:eastAsia="en-GB"/>
              </w:rPr>
            </w:pPr>
            <w:r w:rsidRPr="003F5FF8">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3F5FF8" w:rsidRPr="003F5FF8" w:rsidRDefault="003F5FF8" w:rsidP="00667CF5">
            <w:pPr>
              <w:spacing w:line="360" w:lineRule="auto"/>
              <w:rPr>
                <w:lang w:eastAsia="en-GB"/>
              </w:rPr>
            </w:pPr>
          </w:p>
          <w:p w:rsidR="003F5FF8" w:rsidRPr="003F5FF8" w:rsidRDefault="003F5FF8" w:rsidP="00667CF5">
            <w:pPr>
              <w:spacing w:line="360" w:lineRule="auto"/>
              <w:rPr>
                <w:lang w:eastAsia="en-GB"/>
              </w:rPr>
            </w:pPr>
            <w:r w:rsidRPr="003F5FF8">
              <w:rPr>
                <w:lang w:eastAsia="en-GB"/>
              </w:rPr>
              <w:t>Where there are language differences within the work setting, achievement of this standard may require the involvement of interpreters or translation services.</w:t>
            </w:r>
          </w:p>
          <w:p w:rsidR="003F5FF8" w:rsidRPr="003F5FF8" w:rsidRDefault="003F5FF8" w:rsidP="00667CF5">
            <w:pPr>
              <w:spacing w:line="360" w:lineRule="auto"/>
              <w:rPr>
                <w:lang w:eastAsia="en-GB"/>
              </w:rPr>
            </w:pPr>
          </w:p>
          <w:p w:rsidR="003F5FF8" w:rsidRPr="003F5FF8" w:rsidRDefault="003F5FF8" w:rsidP="00667CF5">
            <w:pPr>
              <w:autoSpaceDE w:val="0"/>
              <w:autoSpaceDN w:val="0"/>
              <w:adjustRightInd w:val="0"/>
              <w:spacing w:line="360" w:lineRule="auto"/>
              <w:rPr>
                <w:rFonts w:cs="Arial"/>
                <w:color w:val="000000"/>
                <w:lang w:val="en-US" w:eastAsia="en-GB"/>
              </w:rPr>
            </w:pPr>
            <w:r w:rsidRPr="003F5FF8">
              <w:rPr>
                <w:rFonts w:cs="Arial"/>
                <w:b/>
                <w:bCs/>
                <w:color w:val="000000"/>
                <w:lang w:val="en-US" w:eastAsia="en-GB"/>
              </w:rPr>
              <w:t xml:space="preserve">Information </w:t>
            </w:r>
            <w:r w:rsidRPr="003F5FF8">
              <w:rPr>
                <w:rFonts w:cs="Arial"/>
                <w:bCs/>
                <w:color w:val="000000"/>
                <w:lang w:val="en-US" w:eastAsia="en-GB"/>
              </w:rPr>
              <w:t xml:space="preserve">may be any form of communication from and about individuals, key people and other people and </w:t>
            </w:r>
            <w:proofErr w:type="spellStart"/>
            <w:r w:rsidRPr="003F5FF8">
              <w:rPr>
                <w:rFonts w:cs="Arial"/>
                <w:bCs/>
                <w:color w:val="000000"/>
                <w:lang w:val="en-US" w:eastAsia="en-GB"/>
              </w:rPr>
              <w:t>organisations</w:t>
            </w:r>
            <w:proofErr w:type="spellEnd"/>
            <w:r w:rsidRPr="003F5FF8">
              <w:rPr>
                <w:rFonts w:cs="Arial"/>
                <w:bCs/>
                <w:color w:val="000000"/>
                <w:lang w:val="en-US" w:eastAsia="en-GB"/>
              </w:rPr>
              <w:t xml:space="preserve">.  Information might be about legislation or working practices which should be passed on and for which your </w:t>
            </w:r>
            <w:proofErr w:type="spellStart"/>
            <w:r w:rsidRPr="003F5FF8">
              <w:rPr>
                <w:rFonts w:cs="Arial"/>
                <w:bCs/>
                <w:color w:val="000000"/>
                <w:lang w:val="en-US" w:eastAsia="en-GB"/>
              </w:rPr>
              <w:t>organisation</w:t>
            </w:r>
            <w:proofErr w:type="spellEnd"/>
            <w:r w:rsidRPr="003F5FF8">
              <w:rPr>
                <w:rFonts w:cs="Arial"/>
                <w:bCs/>
                <w:color w:val="000000"/>
                <w:lang w:val="en-US" w:eastAsia="en-GB"/>
              </w:rPr>
              <w:t xml:space="preserve"> may have procedures set in place.  It includes </w:t>
            </w:r>
            <w:r w:rsidRPr="003F5FF8">
              <w:rPr>
                <w:rFonts w:cs="Arial"/>
                <w:color w:val="000000"/>
                <w:lang w:val="en-US" w:eastAsia="en-GB"/>
              </w:rPr>
              <w:t>performance information, previous contractual information, confidential and public information.</w:t>
            </w:r>
          </w:p>
          <w:p w:rsidR="003F5FF8" w:rsidRPr="003F5FF8" w:rsidRDefault="003F5FF8" w:rsidP="00667CF5">
            <w:pPr>
              <w:autoSpaceDE w:val="0"/>
              <w:autoSpaceDN w:val="0"/>
              <w:adjustRightInd w:val="0"/>
              <w:spacing w:line="360" w:lineRule="auto"/>
              <w:rPr>
                <w:rFonts w:cs="Arial"/>
                <w:color w:val="000000"/>
                <w:lang w:val="en-US" w:eastAsia="en-GB"/>
              </w:rPr>
            </w:pPr>
          </w:p>
          <w:p w:rsidR="003F5FF8" w:rsidRPr="003F5FF8" w:rsidRDefault="003F5FF8" w:rsidP="00667CF5">
            <w:pPr>
              <w:spacing w:line="360" w:lineRule="auto"/>
              <w:rPr>
                <w:lang w:val="en-US" w:eastAsia="en-GB"/>
              </w:rPr>
            </w:pPr>
            <w:r w:rsidRPr="003F5FF8">
              <w:rPr>
                <w:b/>
                <w:bCs/>
                <w:lang w:val="en-US" w:eastAsia="en-GB"/>
              </w:rPr>
              <w:t xml:space="preserve">Resources </w:t>
            </w:r>
            <w:r w:rsidRPr="003F5FF8">
              <w:rPr>
                <w:bCs/>
                <w:lang w:val="en-US" w:eastAsia="en-GB"/>
              </w:rPr>
              <w:t xml:space="preserve">include </w:t>
            </w:r>
            <w:r w:rsidRPr="003F5FF8">
              <w:rPr>
                <w:lang w:val="en-US" w:eastAsia="en-GB"/>
              </w:rPr>
              <w:t>financial, human and physical resources as well as time.</w:t>
            </w:r>
          </w:p>
          <w:p w:rsidR="003F5FF8" w:rsidRPr="003F5FF8" w:rsidRDefault="003F5FF8" w:rsidP="00667CF5">
            <w:pPr>
              <w:spacing w:line="360" w:lineRule="auto"/>
              <w:rPr>
                <w:lang w:eastAsia="en-GB"/>
              </w:rPr>
            </w:pPr>
          </w:p>
          <w:p w:rsidR="003F5FF8" w:rsidRPr="003F5FF8" w:rsidRDefault="003F5FF8" w:rsidP="00667CF5">
            <w:pPr>
              <w:autoSpaceDE w:val="0"/>
              <w:autoSpaceDN w:val="0"/>
              <w:adjustRightInd w:val="0"/>
              <w:spacing w:line="360" w:lineRule="auto"/>
              <w:rPr>
                <w:rFonts w:cs="Arial"/>
                <w:lang w:eastAsia="en-GB"/>
              </w:rPr>
            </w:pPr>
            <w:r w:rsidRPr="003F5FF8">
              <w:rPr>
                <w:rFonts w:cs="Arial"/>
                <w:lang w:eastAsia="en-GB"/>
              </w:rPr>
              <w:t xml:space="preserve">The </w:t>
            </w:r>
            <w:r w:rsidRPr="003F5FF8">
              <w:rPr>
                <w:rFonts w:cs="Arial"/>
                <w:b/>
                <w:lang w:eastAsia="en-GB"/>
              </w:rPr>
              <w:t>individual</w:t>
            </w:r>
            <w:r w:rsidRPr="003F5FF8">
              <w:rPr>
                <w:rFonts w:cs="Arial"/>
                <w:lang w:eastAsia="en-GB"/>
              </w:rPr>
              <w:t xml:space="preserve"> is the adult, child or young person receiving a service.</w:t>
            </w:r>
          </w:p>
          <w:p w:rsidR="003F5FF8" w:rsidRPr="003F5FF8" w:rsidRDefault="003F5FF8" w:rsidP="00667CF5">
            <w:pPr>
              <w:autoSpaceDE w:val="0"/>
              <w:autoSpaceDN w:val="0"/>
              <w:adjustRightInd w:val="0"/>
              <w:spacing w:line="360" w:lineRule="auto"/>
              <w:rPr>
                <w:rFonts w:cs="Arial"/>
                <w:lang w:eastAsia="en-GB"/>
              </w:rPr>
            </w:pPr>
          </w:p>
          <w:p w:rsidR="003F5FF8" w:rsidRPr="003F5FF8" w:rsidRDefault="003F5FF8" w:rsidP="00667CF5">
            <w:pPr>
              <w:spacing w:line="360" w:lineRule="auto"/>
              <w:rPr>
                <w:rFonts w:cs="Arial"/>
                <w:lang w:eastAsia="en-GB"/>
              </w:rPr>
            </w:pPr>
            <w:r w:rsidRPr="003F5FF8">
              <w:rPr>
                <w:rFonts w:cs="Arial"/>
                <w:b/>
                <w:lang w:eastAsia="en-GB"/>
              </w:rPr>
              <w:t>Key people</w:t>
            </w:r>
            <w:r w:rsidRPr="003F5FF8">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3F5FF8" w:rsidRPr="003F5FF8" w:rsidRDefault="003F5FF8" w:rsidP="00667CF5">
            <w:pPr>
              <w:autoSpaceDE w:val="0"/>
              <w:autoSpaceDN w:val="0"/>
              <w:adjustRightInd w:val="0"/>
              <w:spacing w:line="360" w:lineRule="auto"/>
              <w:rPr>
                <w:rFonts w:cs="Arial"/>
                <w:color w:val="000000"/>
                <w:lang w:val="en-US" w:eastAsia="en-GB"/>
              </w:rPr>
            </w:pPr>
          </w:p>
          <w:p w:rsidR="003F5FF8" w:rsidRPr="003F5FF8" w:rsidRDefault="003F5FF8" w:rsidP="00667CF5">
            <w:pPr>
              <w:autoSpaceDE w:val="0"/>
              <w:autoSpaceDN w:val="0"/>
              <w:adjustRightInd w:val="0"/>
              <w:spacing w:line="360" w:lineRule="auto"/>
              <w:rPr>
                <w:rFonts w:cs="Arial"/>
                <w:bCs/>
                <w:color w:val="000000"/>
                <w:lang w:eastAsia="en-GB"/>
              </w:rPr>
            </w:pPr>
            <w:r w:rsidRPr="003F5FF8">
              <w:rPr>
                <w:rFonts w:cs="Arial"/>
                <w:bCs/>
                <w:color w:val="000000"/>
                <w:lang w:eastAsia="en-GB"/>
              </w:rPr>
              <w:t xml:space="preserve">For something to be </w:t>
            </w:r>
            <w:r w:rsidRPr="003F5FF8">
              <w:rPr>
                <w:rFonts w:cs="Arial"/>
                <w:b/>
                <w:bCs/>
                <w:color w:val="000000"/>
                <w:lang w:eastAsia="en-GB"/>
              </w:rPr>
              <w:t>accessible</w:t>
            </w:r>
            <w:r w:rsidRPr="003F5FF8">
              <w:rPr>
                <w:rFonts w:cs="Arial"/>
                <w:bCs/>
                <w:color w:val="000000"/>
                <w:lang w:eastAsia="en-GB"/>
              </w:rPr>
              <w:t>, it should be able to be used by all people whatever their levels and types of ability, for example something that people can understand regardless of the level or way in which they communicate.</w:t>
            </w:r>
          </w:p>
          <w:p w:rsidR="003F5FF8" w:rsidRPr="003F5FF8" w:rsidRDefault="003F5FF8" w:rsidP="00667CF5">
            <w:pPr>
              <w:spacing w:line="360" w:lineRule="auto"/>
              <w:rPr>
                <w:rFonts w:cs="Arial"/>
                <w:lang w:eastAsia="en-GB"/>
              </w:rPr>
            </w:pPr>
          </w:p>
          <w:p w:rsidR="003F5FF8" w:rsidRPr="003F5FF8" w:rsidRDefault="003F5FF8" w:rsidP="00667CF5">
            <w:pPr>
              <w:spacing w:line="360" w:lineRule="auto"/>
              <w:rPr>
                <w:rFonts w:cs="Arial"/>
                <w:lang w:eastAsia="en-GB"/>
              </w:rPr>
            </w:pPr>
            <w:r w:rsidRPr="003F5FF8">
              <w:rPr>
                <w:rFonts w:cs="Arial"/>
                <w:b/>
                <w:lang w:eastAsia="en-GB"/>
              </w:rPr>
              <w:t xml:space="preserve">Colleagues </w:t>
            </w:r>
            <w:r w:rsidRPr="003F5FF8">
              <w:rPr>
                <w:rFonts w:cs="Arial"/>
                <w:lang w:eastAsia="en-GB"/>
              </w:rPr>
              <w:t xml:space="preserve">are people who you work with in your own or other organisations, including your team, managers, service providers, other teams, other departments </w:t>
            </w:r>
            <w:r w:rsidRPr="003F5FF8">
              <w:rPr>
                <w:rFonts w:cs="Arial"/>
                <w:lang w:eastAsia="en-GB"/>
              </w:rPr>
              <w:lastRenderedPageBreak/>
              <w:t>and other organisations.</w:t>
            </w:r>
          </w:p>
          <w:p w:rsidR="003F5FF8" w:rsidRPr="003F5FF8" w:rsidRDefault="003F5FF8" w:rsidP="00667CF5">
            <w:pPr>
              <w:spacing w:line="360" w:lineRule="auto"/>
              <w:rPr>
                <w:rFonts w:cs="Arial"/>
                <w:b/>
                <w:lang w:eastAsia="en-GB"/>
              </w:rPr>
            </w:pPr>
          </w:p>
          <w:p w:rsidR="003F5FF8" w:rsidRPr="003F5FF8" w:rsidRDefault="003F5FF8" w:rsidP="00667CF5">
            <w:pPr>
              <w:spacing w:line="360" w:lineRule="auto"/>
              <w:rPr>
                <w:rFonts w:cs="Arial"/>
                <w:lang w:eastAsia="en-GB"/>
              </w:rPr>
            </w:pPr>
            <w:r w:rsidRPr="003F5FF8">
              <w:rPr>
                <w:rFonts w:cs="Arial"/>
                <w:b/>
                <w:lang w:eastAsia="en-GB"/>
              </w:rPr>
              <w:t xml:space="preserve">Stakeholders </w:t>
            </w:r>
            <w:r w:rsidRPr="003F5FF8">
              <w:rPr>
                <w:rFonts w:cs="Arial"/>
                <w:lang w:eastAsia="en-GB"/>
              </w:rPr>
              <w:t>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3F5FF8" w:rsidRPr="003F5FF8" w:rsidRDefault="003F5FF8" w:rsidP="00667CF5">
            <w:pPr>
              <w:spacing w:line="360" w:lineRule="auto"/>
              <w:rPr>
                <w:rFonts w:cs="Arial"/>
                <w:b/>
                <w:lang w:eastAsia="en-GB"/>
              </w:rPr>
            </w:pPr>
          </w:p>
          <w:p w:rsidR="003F5FF8" w:rsidRPr="003F5FF8" w:rsidRDefault="003F5FF8" w:rsidP="00667CF5">
            <w:pPr>
              <w:spacing w:line="360" w:lineRule="auto"/>
              <w:rPr>
                <w:rFonts w:cs="Arial"/>
                <w:lang w:eastAsia="en-GB"/>
              </w:rPr>
            </w:pPr>
            <w:r w:rsidRPr="003F5FF8">
              <w:rPr>
                <w:rFonts w:cs="Arial"/>
                <w:b/>
                <w:lang w:eastAsia="en-GB"/>
              </w:rPr>
              <w:t>Outcomes</w:t>
            </w:r>
            <w:r w:rsidRPr="003F5FF8">
              <w:rPr>
                <w:rFonts w:cs="Arial"/>
                <w:lang w:eastAsia="en-GB"/>
              </w:rPr>
              <w:t xml:space="preserve"> are the desired result of the activity for individuals, key people and communities.  They move the focus from the processes and numbers of service provision to what that provision can actually achieve.  This shift places the person or people using the commissioned provision to a central role in evaluating the effectiveness of commissioning.</w:t>
            </w:r>
          </w:p>
          <w:p w:rsidR="003F5FF8" w:rsidRPr="003F5FF8" w:rsidRDefault="003F5FF8" w:rsidP="00667CF5">
            <w:pPr>
              <w:spacing w:line="360" w:lineRule="auto"/>
              <w:rPr>
                <w:rFonts w:cs="Arial"/>
                <w:lang w:eastAsia="en-GB"/>
              </w:rPr>
            </w:pPr>
          </w:p>
          <w:p w:rsidR="003F5FF8" w:rsidRPr="003F5FF8" w:rsidRDefault="003F5FF8" w:rsidP="00667CF5">
            <w:pPr>
              <w:pStyle w:val="Default"/>
              <w:spacing w:line="360" w:lineRule="auto"/>
              <w:rPr>
                <w:sz w:val="22"/>
                <w:szCs w:val="22"/>
              </w:rPr>
            </w:pPr>
            <w:r w:rsidRPr="003F5FF8">
              <w:rPr>
                <w:b/>
                <w:bCs/>
                <w:sz w:val="22"/>
                <w:szCs w:val="22"/>
              </w:rPr>
              <w:t xml:space="preserve">Risks </w:t>
            </w:r>
            <w:r w:rsidRPr="003F5FF8">
              <w:rPr>
                <w:bCs/>
                <w:sz w:val="22"/>
                <w:szCs w:val="22"/>
              </w:rPr>
              <w:t>can be influenced by a wide range of factors and include a wide range of risks to</w:t>
            </w:r>
            <w:r w:rsidRPr="003F5FF8">
              <w:rPr>
                <w:sz w:val="22"/>
                <w:szCs w:val="22"/>
              </w:rPr>
              <w:t xml:space="preserve"> people, property and </w:t>
            </w:r>
            <w:proofErr w:type="spellStart"/>
            <w:r w:rsidRPr="003F5FF8">
              <w:rPr>
                <w:sz w:val="22"/>
                <w:szCs w:val="22"/>
              </w:rPr>
              <w:t>organisations</w:t>
            </w:r>
            <w:proofErr w:type="spellEnd"/>
            <w:r w:rsidRPr="003F5FF8">
              <w:rPr>
                <w:sz w:val="22"/>
                <w:szCs w:val="22"/>
              </w:rPr>
              <w:t>.</w:t>
            </w:r>
          </w:p>
          <w:p w:rsidR="003F5FF8" w:rsidRPr="003F5FF8" w:rsidRDefault="003F5FF8" w:rsidP="00667CF5">
            <w:pPr>
              <w:pStyle w:val="Default"/>
              <w:spacing w:line="360" w:lineRule="auto"/>
              <w:rPr>
                <w:sz w:val="22"/>
                <w:szCs w:val="22"/>
              </w:rPr>
            </w:pPr>
          </w:p>
          <w:p w:rsidR="003F5FF8" w:rsidRPr="003F5FF8" w:rsidRDefault="003F5FF8" w:rsidP="00667CF5">
            <w:pPr>
              <w:autoSpaceDE w:val="0"/>
              <w:autoSpaceDN w:val="0"/>
              <w:adjustRightInd w:val="0"/>
              <w:spacing w:line="360" w:lineRule="auto"/>
              <w:rPr>
                <w:rFonts w:cs="Arial"/>
                <w:color w:val="000000"/>
                <w:lang w:val="en-US" w:eastAsia="en-GB"/>
              </w:rPr>
            </w:pPr>
            <w:r w:rsidRPr="003F5FF8">
              <w:rPr>
                <w:rFonts w:cs="Arial"/>
                <w:b/>
                <w:bCs/>
                <w:color w:val="000000"/>
                <w:lang w:val="en-US" w:eastAsia="en-GB"/>
              </w:rPr>
              <w:t xml:space="preserve">Contingencies </w:t>
            </w:r>
            <w:r w:rsidRPr="003F5FF8">
              <w:rPr>
                <w:rFonts w:cs="Arial"/>
                <w:bCs/>
                <w:color w:val="000000"/>
                <w:lang w:val="en-US" w:eastAsia="en-GB"/>
              </w:rPr>
              <w:t>are</w:t>
            </w:r>
            <w:r w:rsidRPr="003F5FF8">
              <w:rPr>
                <w:rFonts w:cs="Arial"/>
                <w:b/>
                <w:bCs/>
                <w:color w:val="000000"/>
                <w:lang w:val="en-US" w:eastAsia="en-GB"/>
              </w:rPr>
              <w:t xml:space="preserve"> </w:t>
            </w:r>
            <w:r w:rsidRPr="003F5FF8">
              <w:rPr>
                <w:rFonts w:cs="Arial"/>
                <w:color w:val="000000"/>
                <w:lang w:val="en-US" w:eastAsia="en-GB"/>
              </w:rPr>
              <w:t xml:space="preserve">unexpected issues that were not in the original plans or contract and can result in additional expenditure or may need extra time or people to deal with them. </w:t>
            </w:r>
          </w:p>
          <w:p w:rsidR="003F5FF8" w:rsidRPr="003F5FF8" w:rsidRDefault="003F5FF8" w:rsidP="00667CF5">
            <w:pPr>
              <w:autoSpaceDE w:val="0"/>
              <w:autoSpaceDN w:val="0"/>
              <w:adjustRightInd w:val="0"/>
              <w:spacing w:line="360" w:lineRule="auto"/>
              <w:rPr>
                <w:rFonts w:cs="Arial"/>
                <w:color w:val="000000"/>
                <w:lang w:val="en-US" w:eastAsia="en-GB"/>
              </w:rPr>
            </w:pPr>
          </w:p>
          <w:p w:rsidR="00AA3CE0" w:rsidRPr="003F5FF8" w:rsidRDefault="003F5FF8" w:rsidP="00667CF5">
            <w:pPr>
              <w:pStyle w:val="Default"/>
              <w:spacing w:line="360" w:lineRule="auto"/>
              <w:rPr>
                <w:sz w:val="22"/>
                <w:szCs w:val="22"/>
              </w:rPr>
            </w:pPr>
            <w:r w:rsidRPr="003F5FF8">
              <w:rPr>
                <w:sz w:val="22"/>
                <w:szCs w:val="22"/>
              </w:rPr>
              <w:t xml:space="preserve">An </w:t>
            </w:r>
            <w:r w:rsidRPr="003F5FF8">
              <w:rPr>
                <w:b/>
                <w:sz w:val="22"/>
                <w:szCs w:val="22"/>
              </w:rPr>
              <w:t xml:space="preserve">agreement </w:t>
            </w:r>
            <w:r w:rsidRPr="003F5FF8">
              <w:rPr>
                <w:sz w:val="22"/>
                <w:szCs w:val="22"/>
              </w:rPr>
              <w:t>can be either formal or informal</w:t>
            </w:r>
            <w:r w:rsidR="00D53CFD" w:rsidRPr="003F5FF8">
              <w:rPr>
                <w:sz w:val="22"/>
                <w:szCs w:val="22"/>
              </w:rPr>
              <w:t>.</w:t>
            </w:r>
          </w:p>
          <w:p w:rsidR="00AA3CE0" w:rsidRPr="00383B88" w:rsidRDefault="00AA3CE0" w:rsidP="00667CF5">
            <w:pPr>
              <w:autoSpaceDE w:val="0"/>
              <w:autoSpaceDN w:val="0"/>
              <w:adjustRightInd w:val="0"/>
              <w:spacing w:line="360" w:lineRule="auto"/>
              <w:rPr>
                <w:rFonts w:cs="Arial"/>
                <w:lang w:eastAsia="en-GB"/>
              </w:rPr>
            </w:pPr>
          </w:p>
        </w:tc>
      </w:tr>
    </w:tbl>
    <w:p w:rsidR="00154C94" w:rsidRDefault="00154C94">
      <w:r>
        <w:rPr>
          <w:b/>
          <w:bCs/>
        </w:rPr>
        <w:lastRenderedPageBreak/>
        <w:br w:type="page"/>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AA3CE0" w:rsidRPr="00B8193D" w:rsidTr="00AA3CE0">
        <w:tc>
          <w:tcPr>
            <w:tcW w:w="2269" w:type="dxa"/>
          </w:tcPr>
          <w:p w:rsidR="00165A2F" w:rsidRDefault="00165A2F" w:rsidP="00667CF5">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Pr="00154C94" w:rsidRDefault="00154C94" w:rsidP="00154C94">
            <w:pPr>
              <w:pStyle w:val="NOSSideHeading"/>
              <w:rPr>
                <w:rFonts w:eastAsiaTheme="majorEastAsia" w:cstheme="majorBidi"/>
                <w:bCs/>
                <w:noProof w:val="0"/>
                <w:color w:val="5979CD" w:themeColor="text1" w:themeTint="99"/>
                <w:sz w:val="22"/>
                <w:lang w:eastAsia="en-US" w:bidi="en-US"/>
              </w:rPr>
            </w:pPr>
            <w:r w:rsidRPr="00154C94">
              <w:rPr>
                <w:rFonts w:eastAsiaTheme="majorEastAsia" w:cstheme="majorBidi"/>
                <w:bCs/>
                <w:noProof w:val="0"/>
                <w:color w:val="5979CD" w:themeColor="text1" w:themeTint="99"/>
                <w:sz w:val="22"/>
                <w:lang w:eastAsia="en-US" w:bidi="en-US"/>
              </w:rPr>
              <w:lastRenderedPageBreak/>
              <w:t>Values</w:t>
            </w:r>
          </w:p>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Default="00154C94" w:rsidP="00154C94"/>
          <w:p w:rsidR="00154C94" w:rsidRPr="00154C94" w:rsidRDefault="00154C94" w:rsidP="00154C94"/>
          <w:p w:rsidR="00AA3CE0" w:rsidRPr="00E01B4C" w:rsidRDefault="00AA3CE0" w:rsidP="00667CF5">
            <w:pPr>
              <w:pStyle w:val="Heading1"/>
              <w:spacing w:before="0" w:line="360" w:lineRule="auto"/>
              <w:outlineLvl w:val="0"/>
              <w:rPr>
                <w:b w:val="0"/>
              </w:rPr>
            </w:pPr>
          </w:p>
        </w:tc>
        <w:tc>
          <w:tcPr>
            <w:tcW w:w="8221" w:type="dxa"/>
          </w:tcPr>
          <w:p w:rsidR="00165A2F" w:rsidRPr="00A15F12" w:rsidRDefault="00165A2F" w:rsidP="00667CF5">
            <w:pPr>
              <w:spacing w:line="360" w:lineRule="auto"/>
            </w:pPr>
            <w:bookmarkStart w:id="0" w:name="EndScopeKU"/>
            <w:bookmarkEnd w:id="0"/>
            <w:r w:rsidRPr="00A15F12">
              <w:lastRenderedPageBreak/>
              <w:t>The details in this field are explanatory statements of scope and/or examples of possible contexts in which the NOS may apply; they are not to be regarded as range statement required for achievement of the NOS.</w:t>
            </w:r>
          </w:p>
          <w:p w:rsidR="00165A2F" w:rsidRPr="00A15F12" w:rsidRDefault="00165A2F" w:rsidP="00667CF5">
            <w:pPr>
              <w:spacing w:line="360" w:lineRule="auto"/>
            </w:pPr>
          </w:p>
          <w:p w:rsidR="00165A2F" w:rsidRPr="00A15F12" w:rsidRDefault="00165A2F" w:rsidP="00667CF5">
            <w:pPr>
              <w:spacing w:line="360" w:lineRule="auto"/>
              <w:rPr>
                <w:b/>
              </w:rPr>
            </w:pPr>
            <w:r w:rsidRPr="00A15F12">
              <w:rPr>
                <w:b/>
              </w:rPr>
              <w:t>All knowledge statements must be applied in the context of this standard.</w:t>
            </w:r>
          </w:p>
          <w:p w:rsidR="00165A2F" w:rsidRPr="00A15F12" w:rsidRDefault="00165A2F" w:rsidP="00667CF5">
            <w:pPr>
              <w:spacing w:line="360" w:lineRule="auto"/>
              <w:rPr>
                <w:b/>
              </w:rPr>
            </w:pPr>
          </w:p>
          <w:p w:rsidR="00165A2F" w:rsidRPr="00A922C3" w:rsidRDefault="00165A2F" w:rsidP="00667CF5">
            <w:pPr>
              <w:spacing w:line="360" w:lineRule="auto"/>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165A2F" w:rsidRDefault="00165A2F" w:rsidP="00667CF5">
            <w:pPr>
              <w:autoSpaceDE w:val="0"/>
              <w:autoSpaceDN w:val="0"/>
              <w:adjustRightInd w:val="0"/>
              <w:spacing w:line="360" w:lineRule="auto"/>
              <w:rPr>
                <w:b/>
              </w:rPr>
            </w:pPr>
          </w:p>
          <w:p w:rsidR="00165A2F" w:rsidRDefault="00165A2F" w:rsidP="00667CF5">
            <w:pPr>
              <w:autoSpaceDE w:val="0"/>
              <w:autoSpaceDN w:val="0"/>
              <w:adjustRightInd w:val="0"/>
              <w:spacing w:line="360" w:lineRule="auto"/>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165A2F" w:rsidRDefault="00165A2F" w:rsidP="00667CF5">
            <w:pPr>
              <w:spacing w:line="360" w:lineRule="auto"/>
              <w:rPr>
                <w:lang w:eastAsia="en-GB"/>
              </w:rPr>
            </w:pPr>
          </w:p>
          <w:p w:rsidR="00165A2F" w:rsidRPr="009022CF" w:rsidRDefault="00165A2F" w:rsidP="00667CF5">
            <w:pPr>
              <w:spacing w:line="360" w:lineRule="auto"/>
              <w:rPr>
                <w:rFonts w:cs="Arial"/>
              </w:rPr>
            </w:pPr>
            <w:r w:rsidRPr="009022CF">
              <w:rPr>
                <w:rFonts w:cs="Arial"/>
                <w:b/>
              </w:rPr>
              <w:t>Key people</w:t>
            </w:r>
            <w:r w:rsidRPr="009022CF">
              <w:rPr>
                <w:rFonts w:cs="Arial"/>
              </w:rPr>
              <w:t xml:space="preserve"> are those who are important to an individual and who can make a difference to his or her well-being. Key people may include family, friends, carers and others with whom the individual has a supportive relationship.</w:t>
            </w:r>
          </w:p>
          <w:p w:rsidR="00165A2F" w:rsidRPr="009022CF" w:rsidRDefault="00165A2F" w:rsidP="00667CF5">
            <w:pPr>
              <w:spacing w:line="360" w:lineRule="auto"/>
              <w:rPr>
                <w:rFonts w:cs="Arial"/>
              </w:rPr>
            </w:pPr>
          </w:p>
          <w:p w:rsidR="00165A2F" w:rsidRPr="00110446" w:rsidRDefault="00165A2F" w:rsidP="00667CF5">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165A2F" w:rsidRPr="0002155A" w:rsidRDefault="00165A2F" w:rsidP="00667CF5">
            <w:pPr>
              <w:spacing w:line="360" w:lineRule="auto"/>
              <w:ind w:left="97"/>
              <w:rPr>
                <w:rFonts w:cs="Arial"/>
                <w:lang w:eastAsia="en-GB"/>
              </w:rPr>
            </w:pPr>
          </w:p>
          <w:p w:rsidR="00165A2F" w:rsidRPr="00052FE6" w:rsidRDefault="00165A2F" w:rsidP="00667CF5">
            <w:pPr>
              <w:spacing w:line="360" w:lineRule="auto"/>
              <w:rPr>
                <w:rFonts w:eastAsiaTheme="minorHAnsi" w:cs="Arial"/>
              </w:rPr>
            </w:pPr>
            <w:r w:rsidRPr="00052FE6">
              <w:rPr>
                <w:rFonts w:eastAsiaTheme="minorHAnsi" w:cs="Arial"/>
              </w:rPr>
              <w:t xml:space="preserve">The </w:t>
            </w:r>
            <w:r w:rsidRPr="00052FE6">
              <w:rPr>
                <w:rFonts w:eastAsiaTheme="minorHAnsi" w:cs="Arial"/>
                <w:b/>
              </w:rPr>
              <w:t>priorities and interests</w:t>
            </w:r>
            <w:r w:rsidRPr="00052FE6">
              <w:rPr>
                <w:rFonts w:eastAsiaTheme="minorHAnsi" w:cs="Arial"/>
              </w:rPr>
              <w:t xml:space="preserve"> </w:t>
            </w:r>
            <w:r w:rsidRPr="00052FE6">
              <w:rPr>
                <w:rFonts w:cs="Arial"/>
              </w:rPr>
              <w:t>of stakeholders</w:t>
            </w:r>
            <w:r w:rsidRPr="00052FE6">
              <w:rPr>
                <w:rFonts w:eastAsiaTheme="minorHAnsi" w:cs="Arial"/>
              </w:rPr>
              <w:t xml:space="preserve"> encompass the outcomes sought and are influenced by different philosophies, principles, priorities and codes of practice and are affected by their differences in size, structure, governance and capacity.  They may change over time in response to national and local factors.</w:t>
            </w:r>
          </w:p>
          <w:p w:rsidR="00165A2F" w:rsidRPr="0002155A" w:rsidRDefault="00165A2F" w:rsidP="00667CF5">
            <w:pPr>
              <w:spacing w:line="360" w:lineRule="auto"/>
              <w:ind w:left="97" w:hanging="45"/>
              <w:rPr>
                <w:rFonts w:cs="Arial"/>
                <w:b/>
              </w:rPr>
            </w:pPr>
          </w:p>
          <w:p w:rsidR="00165A2F" w:rsidRDefault="00165A2F" w:rsidP="00667CF5">
            <w:pPr>
              <w:spacing w:line="360" w:lineRule="auto"/>
              <w:rPr>
                <w:rFonts w:cs="Arial"/>
              </w:rPr>
            </w:pPr>
            <w:r w:rsidRPr="009022CF">
              <w:rPr>
                <w:rFonts w:cs="Arial"/>
                <w:b/>
              </w:rPr>
              <w:t>Stakeholders</w:t>
            </w:r>
            <w:r w:rsidRPr="009022CF">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165A2F" w:rsidRPr="009022CF" w:rsidRDefault="00165A2F" w:rsidP="00667CF5">
            <w:pPr>
              <w:spacing w:line="360" w:lineRule="auto"/>
              <w:rPr>
                <w:rFonts w:cs="Arial"/>
              </w:rPr>
            </w:pPr>
          </w:p>
          <w:p w:rsidR="00165A2F" w:rsidRDefault="00165A2F" w:rsidP="00667CF5">
            <w:pPr>
              <w:spacing w:line="360" w:lineRule="auto"/>
              <w:rPr>
                <w:rFonts w:cs="Arial"/>
              </w:rPr>
            </w:pPr>
            <w:r w:rsidRPr="0002155A">
              <w:rPr>
                <w:rFonts w:cs="Arial"/>
              </w:rPr>
              <w:lastRenderedPageBreak/>
              <w:t xml:space="preserve">The </w:t>
            </w:r>
            <w:r w:rsidRPr="0002155A">
              <w:rPr>
                <w:rFonts w:cs="Arial"/>
                <w:b/>
              </w:rPr>
              <w:t>operational realities</w:t>
            </w:r>
            <w:r w:rsidRPr="0002155A">
              <w:rPr>
                <w:rFonts w:cs="Arial"/>
              </w:rPr>
              <w:t xml:space="preserve"> of service providers are the factors that impact on how they are able to run their</w:t>
            </w:r>
            <w:r>
              <w:rPr>
                <w:rFonts w:cs="Arial"/>
              </w:rPr>
              <w:t xml:space="preserve"> other </w:t>
            </w:r>
            <w:r w:rsidRPr="0002155A">
              <w:rPr>
                <w:rFonts w:cs="Arial"/>
              </w:rPr>
              <w:t>services, in particular where there is competition for funding and customers</w:t>
            </w:r>
            <w:r>
              <w:rPr>
                <w:rFonts w:cs="Arial"/>
              </w:rPr>
              <w:t>.</w:t>
            </w:r>
          </w:p>
          <w:p w:rsidR="00165A2F" w:rsidRDefault="00165A2F" w:rsidP="00667CF5">
            <w:pPr>
              <w:spacing w:line="360" w:lineRule="auto"/>
              <w:rPr>
                <w:rFonts w:cs="Arial"/>
              </w:rPr>
            </w:pPr>
          </w:p>
          <w:p w:rsidR="00165A2F" w:rsidRPr="00E476AF" w:rsidRDefault="00165A2F" w:rsidP="00667CF5">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165A2F" w:rsidRDefault="00165A2F" w:rsidP="00667CF5">
            <w:pPr>
              <w:spacing w:line="360" w:lineRule="auto"/>
              <w:ind w:left="601" w:hanging="567"/>
              <w:rPr>
                <w:rFonts w:cs="Arial"/>
                <w:b/>
              </w:rPr>
            </w:pPr>
          </w:p>
          <w:p w:rsidR="00165A2F" w:rsidRPr="00BB4D81" w:rsidRDefault="00165A2F" w:rsidP="00667CF5">
            <w:pPr>
              <w:spacing w:line="360" w:lineRule="auto"/>
              <w:rPr>
                <w:rFonts w:cs="Arial"/>
                <w:lang w:eastAsia="en-GB"/>
              </w:rPr>
            </w:pPr>
            <w:r w:rsidRPr="009022CF">
              <w:rPr>
                <w:rFonts w:cs="Arial"/>
                <w:b/>
                <w:lang w:eastAsia="en-GB"/>
              </w:rPr>
              <w:t xml:space="preserve">Outcomes </w:t>
            </w:r>
            <w:r w:rsidRPr="00BB4D81">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165A2F" w:rsidRPr="008C0C52" w:rsidRDefault="00165A2F" w:rsidP="00667CF5">
            <w:pPr>
              <w:spacing w:line="360" w:lineRule="auto"/>
              <w:contextualSpacing/>
              <w:rPr>
                <w:rFonts w:cs="Arial"/>
                <w:b/>
              </w:rPr>
            </w:pPr>
          </w:p>
          <w:p w:rsidR="00165A2F" w:rsidRDefault="00165A2F" w:rsidP="00667CF5">
            <w:pPr>
              <w:spacing w:line="360" w:lineRule="auto"/>
              <w:rPr>
                <w:rFonts w:cs="Arial"/>
              </w:rPr>
            </w:pPr>
            <w:r w:rsidRPr="0002155A">
              <w:rPr>
                <w:rFonts w:cs="Arial"/>
                <w:b/>
              </w:rPr>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165A2F" w:rsidRPr="0002155A" w:rsidRDefault="00165A2F" w:rsidP="00667CF5">
            <w:pPr>
              <w:spacing w:line="360" w:lineRule="auto"/>
              <w:rPr>
                <w:rFonts w:cs="Arial"/>
              </w:rPr>
            </w:pPr>
          </w:p>
          <w:p w:rsidR="00165A2F" w:rsidRDefault="00165A2F" w:rsidP="00667CF5">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165A2F" w:rsidRDefault="00165A2F" w:rsidP="00667CF5">
            <w:pPr>
              <w:spacing w:line="360" w:lineRule="auto"/>
              <w:rPr>
                <w:rFonts w:cs="Arial"/>
              </w:rPr>
            </w:pPr>
          </w:p>
          <w:p w:rsidR="00165A2F" w:rsidRDefault="00165A2F" w:rsidP="00667CF5">
            <w:pPr>
              <w:spacing w:line="360" w:lineRule="auto"/>
              <w:rPr>
                <w:rFonts w:cs="Arial"/>
                <w:b/>
                <w:lang w:eastAsia="en-GB"/>
              </w:rPr>
            </w:pPr>
            <w:r w:rsidRPr="00BB4D81">
              <w:rPr>
                <w:rFonts w:cs="Arial"/>
                <w:b/>
                <w:lang w:eastAsia="en-GB"/>
              </w:rPr>
              <w:t xml:space="preserve">Colleagues </w:t>
            </w:r>
            <w:r w:rsidRPr="00BB4D81">
              <w:rPr>
                <w:rFonts w:cs="Arial"/>
                <w:lang w:eastAsia="en-GB"/>
              </w:rPr>
              <w:t>are people who you work with in your own or other organisations, including your team, managers, service providers, other teams, other departments and other organisations</w:t>
            </w:r>
            <w:r>
              <w:rPr>
                <w:rFonts w:cs="Arial"/>
                <w:lang w:eastAsia="en-GB"/>
              </w:rPr>
              <w:t>.</w:t>
            </w:r>
            <w:r w:rsidRPr="00BB4D81">
              <w:rPr>
                <w:rFonts w:cs="Arial"/>
                <w:b/>
                <w:lang w:eastAsia="en-GB"/>
              </w:rPr>
              <w:t xml:space="preserve"> </w:t>
            </w:r>
          </w:p>
          <w:p w:rsidR="00154C94" w:rsidRDefault="00154C94" w:rsidP="00667CF5">
            <w:pPr>
              <w:spacing w:line="360" w:lineRule="auto"/>
              <w:rPr>
                <w:rFonts w:cs="Arial"/>
                <w:b/>
                <w:lang w:eastAsia="en-GB"/>
              </w:rPr>
            </w:pPr>
          </w:p>
          <w:p w:rsidR="00154C94" w:rsidRDefault="00154C94" w:rsidP="00667CF5">
            <w:pPr>
              <w:spacing w:line="360" w:lineRule="auto"/>
              <w:rPr>
                <w:rFonts w:cs="Arial"/>
                <w:b/>
                <w:lang w:eastAsia="en-GB"/>
              </w:rPr>
            </w:pPr>
          </w:p>
          <w:p w:rsidR="00154C94" w:rsidRDefault="00154C94" w:rsidP="00667CF5">
            <w:pPr>
              <w:spacing w:line="360" w:lineRule="auto"/>
              <w:rPr>
                <w:rFonts w:cs="Arial"/>
                <w:b/>
                <w:lang w:eastAsia="en-GB"/>
              </w:rPr>
            </w:pPr>
          </w:p>
          <w:p w:rsidR="00154C94" w:rsidRPr="002825B1" w:rsidRDefault="00154C94" w:rsidP="00154C94">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154C94" w:rsidRPr="002825B1" w:rsidRDefault="00154C94" w:rsidP="00154C94">
            <w:pPr>
              <w:spacing w:line="360" w:lineRule="auto"/>
            </w:pPr>
            <w:r w:rsidRPr="002825B1">
              <w:t>To be treated as an individual</w:t>
            </w:r>
          </w:p>
          <w:p w:rsidR="00154C94" w:rsidRPr="002825B1" w:rsidRDefault="00154C94" w:rsidP="00154C94">
            <w:pPr>
              <w:spacing w:line="360" w:lineRule="auto"/>
            </w:pPr>
            <w:r w:rsidRPr="002825B1">
              <w:t>To be treated equally and not be discriminated against</w:t>
            </w:r>
          </w:p>
          <w:p w:rsidR="00154C94" w:rsidRPr="002825B1" w:rsidRDefault="00154C94" w:rsidP="00154C94">
            <w:pPr>
              <w:spacing w:line="360" w:lineRule="auto"/>
            </w:pPr>
            <w:r w:rsidRPr="002825B1">
              <w:t>To be respected</w:t>
            </w:r>
          </w:p>
          <w:p w:rsidR="00154C94" w:rsidRPr="002825B1" w:rsidRDefault="00154C94" w:rsidP="00154C94">
            <w:pPr>
              <w:spacing w:line="360" w:lineRule="auto"/>
            </w:pPr>
            <w:r w:rsidRPr="002825B1">
              <w:t>To have privacy</w:t>
            </w:r>
          </w:p>
          <w:p w:rsidR="00154C94" w:rsidRPr="002825B1" w:rsidRDefault="00154C94" w:rsidP="00154C94">
            <w:pPr>
              <w:spacing w:line="360" w:lineRule="auto"/>
            </w:pPr>
            <w:r w:rsidRPr="002825B1">
              <w:t>To be treated in a dignified way</w:t>
            </w:r>
          </w:p>
          <w:p w:rsidR="00154C94" w:rsidRPr="002825B1" w:rsidRDefault="00154C94" w:rsidP="00154C94">
            <w:pPr>
              <w:spacing w:line="360" w:lineRule="auto"/>
            </w:pPr>
            <w:r w:rsidRPr="002825B1">
              <w:t>To be protected from danger and harm</w:t>
            </w:r>
          </w:p>
          <w:p w:rsidR="00154C94" w:rsidRPr="002825B1" w:rsidRDefault="00154C94" w:rsidP="00154C94">
            <w:pPr>
              <w:spacing w:line="360" w:lineRule="auto"/>
            </w:pPr>
            <w:r w:rsidRPr="002825B1">
              <w:t>To be supported and cared for in a way that meets their needs, takes account of their choices and also protects them</w:t>
            </w:r>
          </w:p>
          <w:p w:rsidR="00154C94" w:rsidRPr="002825B1" w:rsidRDefault="00154C94" w:rsidP="00154C94">
            <w:pPr>
              <w:spacing w:line="360" w:lineRule="auto"/>
            </w:pPr>
            <w:r w:rsidRPr="002825B1">
              <w:t>To communicate using their preferred methods of communication and language</w:t>
            </w:r>
          </w:p>
          <w:p w:rsidR="00154C94" w:rsidRDefault="00154C94" w:rsidP="00154C94">
            <w:pPr>
              <w:spacing w:line="360" w:lineRule="auto"/>
            </w:pPr>
            <w:r w:rsidRPr="002825B1">
              <w:t>To access information about themselves</w:t>
            </w:r>
          </w:p>
          <w:p w:rsidR="00154C94" w:rsidRDefault="00154C94" w:rsidP="00154C94">
            <w:pPr>
              <w:spacing w:line="360" w:lineRule="auto"/>
            </w:pPr>
          </w:p>
          <w:p w:rsidR="00154C94" w:rsidRDefault="00154C94" w:rsidP="00154C94">
            <w:pPr>
              <w:spacing w:line="360" w:lineRule="auto"/>
            </w:pPr>
            <w:r>
              <w:t>All aspects of commissioning, procurement and contracting  should seek to build on these underpinning values and should:</w:t>
            </w:r>
          </w:p>
          <w:p w:rsidR="00154C94" w:rsidRDefault="00154C94" w:rsidP="00154C94">
            <w:pPr>
              <w:spacing w:line="360" w:lineRule="auto"/>
            </w:pPr>
          </w:p>
          <w:p w:rsidR="00154C94" w:rsidRDefault="00154C94" w:rsidP="00154C94">
            <w:pPr>
              <w:spacing w:line="360" w:lineRule="auto"/>
            </w:pPr>
            <w:r>
              <w:t>Respect the inherent worth and dignity of all people</w:t>
            </w:r>
          </w:p>
          <w:p w:rsidR="00154C94" w:rsidRDefault="00154C94" w:rsidP="00154C94">
            <w:pPr>
              <w:spacing w:line="360" w:lineRule="auto"/>
            </w:pPr>
            <w:r>
              <w:t>Respect the human rights of children, young people and adults</w:t>
            </w:r>
          </w:p>
          <w:p w:rsidR="00154C94" w:rsidRPr="00327FDA" w:rsidRDefault="00154C94" w:rsidP="00154C94">
            <w:pPr>
              <w:spacing w:line="360" w:lineRule="auto"/>
              <w:rPr>
                <w:rFonts w:eastAsia="Times New Roman"/>
              </w:rPr>
            </w:pPr>
            <w:r w:rsidRPr="00327FDA">
              <w:rPr>
                <w:rFonts w:eastAsia="Times New Roman"/>
              </w:rPr>
              <w:t>Respect people’s right to take positive risks</w:t>
            </w:r>
          </w:p>
          <w:p w:rsidR="00154C94" w:rsidRDefault="00154C94" w:rsidP="00154C94">
            <w:pPr>
              <w:spacing w:line="360" w:lineRule="auto"/>
            </w:pPr>
            <w:r>
              <w:t>Be transparent</w:t>
            </w:r>
          </w:p>
          <w:p w:rsidR="00154C94" w:rsidRDefault="00154C94" w:rsidP="00154C94">
            <w:pPr>
              <w:spacing w:line="360" w:lineRule="auto"/>
            </w:pPr>
            <w:r>
              <w:t>Be accountable</w:t>
            </w:r>
          </w:p>
          <w:p w:rsidR="00154C94" w:rsidRDefault="00154C94" w:rsidP="00154C94">
            <w:pPr>
              <w:spacing w:line="360" w:lineRule="auto"/>
            </w:pPr>
            <w:r>
              <w:t>Be proportional</w:t>
            </w:r>
          </w:p>
          <w:p w:rsidR="00154C94" w:rsidRDefault="00154C94" w:rsidP="00154C94">
            <w:pPr>
              <w:spacing w:line="360" w:lineRule="auto"/>
            </w:pPr>
            <w:r>
              <w:t>Be consistent</w:t>
            </w:r>
          </w:p>
          <w:p w:rsidR="00154C94" w:rsidRDefault="00154C94" w:rsidP="00154C94">
            <w:pPr>
              <w:spacing w:line="360" w:lineRule="auto"/>
            </w:pPr>
            <w:r>
              <w:t>Be targeted</w:t>
            </w:r>
          </w:p>
          <w:p w:rsidR="00154C94" w:rsidRDefault="00154C94" w:rsidP="00154C94">
            <w:pPr>
              <w:spacing w:line="360" w:lineRule="auto"/>
            </w:pPr>
            <w:r>
              <w:t>Be impartial</w:t>
            </w:r>
          </w:p>
          <w:p w:rsidR="00154C94" w:rsidRDefault="00154C94" w:rsidP="00154C94">
            <w:pPr>
              <w:spacing w:line="360" w:lineRule="auto"/>
            </w:pPr>
            <w:r>
              <w:t>Enable providers</w:t>
            </w:r>
          </w:p>
          <w:p w:rsidR="00154C94" w:rsidRPr="00BB4D81" w:rsidRDefault="00154C94" w:rsidP="00667CF5">
            <w:pPr>
              <w:spacing w:line="360" w:lineRule="auto"/>
              <w:rPr>
                <w:rFonts w:cs="Arial"/>
                <w:b/>
                <w:lang w:eastAsia="en-GB"/>
              </w:rPr>
            </w:pPr>
          </w:p>
          <w:p w:rsidR="00AA3CE0" w:rsidRDefault="00AA3CE0" w:rsidP="00667CF5">
            <w:pPr>
              <w:pStyle w:val="NOSBodyText"/>
              <w:spacing w:line="360" w:lineRule="auto"/>
            </w:pPr>
          </w:p>
          <w:p w:rsidR="00154C94" w:rsidRDefault="00154C94" w:rsidP="00667CF5">
            <w:pPr>
              <w:pStyle w:val="NOSBodyText"/>
              <w:spacing w:line="360" w:lineRule="auto"/>
            </w:pPr>
          </w:p>
          <w:p w:rsidR="00154C94" w:rsidRDefault="00154C94" w:rsidP="00667CF5">
            <w:pPr>
              <w:pStyle w:val="NOSBodyText"/>
              <w:spacing w:line="360" w:lineRule="auto"/>
            </w:pPr>
          </w:p>
          <w:p w:rsidR="00154C94" w:rsidRDefault="00154C94" w:rsidP="00667CF5">
            <w:pPr>
              <w:pStyle w:val="NOSBodyText"/>
              <w:spacing w:line="360" w:lineRule="auto"/>
            </w:pPr>
          </w:p>
        </w:tc>
      </w:tr>
    </w:tbl>
    <w:p w:rsidR="00E01B4C" w:rsidRDefault="00E01B4C" w:rsidP="002D59F8"/>
    <w:p w:rsidR="00165A2F" w:rsidRDefault="00165A2F" w:rsidP="002D59F8"/>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DC70A9" w:rsidP="00667CF5">
            <w:pPr>
              <w:pStyle w:val="NOSBodyText"/>
              <w:spacing w:line="276" w:lineRule="auto"/>
              <w:rPr>
                <w:rFonts w:cs="Arial"/>
              </w:rPr>
            </w:pPr>
            <w:bookmarkStart w:id="3" w:name="StartVersion"/>
            <w:bookmarkEnd w:id="3"/>
            <w:r>
              <w:rPr>
                <w:rFonts w:cs="Arial"/>
              </w:rPr>
              <w:t>1</w:t>
            </w:r>
          </w:p>
          <w:p w:rsidR="00667CF5" w:rsidRPr="00667CF5" w:rsidRDefault="00667CF5" w:rsidP="00667CF5">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667CF5">
            <w:pPr>
              <w:pStyle w:val="NOSBodyText"/>
              <w:spacing w:line="276" w:lineRule="auto"/>
              <w:rPr>
                <w:rFonts w:cs="Arial"/>
              </w:rPr>
            </w:pPr>
            <w:bookmarkStart w:id="5" w:name="StartApproved"/>
            <w:bookmarkEnd w:id="5"/>
            <w:r w:rsidRPr="00667CF5">
              <w:rPr>
                <w:rFonts w:cs="Arial"/>
              </w:rPr>
              <w:t>February 2014</w:t>
            </w:r>
          </w:p>
          <w:p w:rsidR="00667CF5" w:rsidRPr="00667CF5" w:rsidRDefault="00667CF5" w:rsidP="00667CF5">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667CF5">
            <w:pPr>
              <w:pStyle w:val="NOSBodyText"/>
              <w:spacing w:line="276" w:lineRule="auto"/>
              <w:rPr>
                <w:rFonts w:cs="Arial"/>
              </w:rPr>
            </w:pPr>
            <w:bookmarkStart w:id="7" w:name="StartReview"/>
            <w:bookmarkEnd w:id="7"/>
            <w:r w:rsidRPr="00667CF5">
              <w:rPr>
                <w:rFonts w:cs="Arial"/>
              </w:rPr>
              <w:t>February 2019</w:t>
            </w:r>
          </w:p>
          <w:p w:rsidR="00667CF5" w:rsidRPr="00667CF5" w:rsidRDefault="00667CF5" w:rsidP="00667CF5">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667CF5">
            <w:pPr>
              <w:pStyle w:val="NOSBodyText"/>
              <w:spacing w:line="276" w:lineRule="auto"/>
              <w:rPr>
                <w:rFonts w:cs="Arial"/>
              </w:rPr>
            </w:pPr>
            <w:bookmarkStart w:id="9" w:name="StartValidity"/>
            <w:bookmarkEnd w:id="9"/>
            <w:r w:rsidRPr="00667CF5">
              <w:rPr>
                <w:rFonts w:cs="Arial"/>
              </w:rPr>
              <w:t>Current</w:t>
            </w:r>
          </w:p>
          <w:p w:rsidR="00667CF5" w:rsidRPr="00667CF5" w:rsidRDefault="00667CF5" w:rsidP="00667CF5">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667CF5">
            <w:pPr>
              <w:pStyle w:val="NOSBodyText"/>
              <w:spacing w:line="276" w:lineRule="auto"/>
              <w:rPr>
                <w:rFonts w:cs="Arial"/>
              </w:rPr>
            </w:pPr>
            <w:bookmarkStart w:id="11" w:name="StartStatus"/>
            <w:bookmarkEnd w:id="11"/>
            <w:r w:rsidRPr="00667CF5">
              <w:rPr>
                <w:rFonts w:cs="Arial"/>
              </w:rPr>
              <w:t>Original</w:t>
            </w:r>
          </w:p>
          <w:p w:rsidR="00667CF5" w:rsidRPr="00667CF5" w:rsidRDefault="00667CF5" w:rsidP="00667CF5">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667CF5">
            <w:pPr>
              <w:pStyle w:val="NOSBodyText"/>
              <w:spacing w:line="276" w:lineRule="auto"/>
              <w:rPr>
                <w:rFonts w:cs="Arial"/>
              </w:rPr>
            </w:pPr>
            <w:bookmarkStart w:id="13" w:name="StartOrigin"/>
            <w:bookmarkEnd w:id="13"/>
            <w:r>
              <w:rPr>
                <w:rFonts w:cs="Arial"/>
              </w:rPr>
              <w:t>Skills for Care and Development</w:t>
            </w:r>
          </w:p>
          <w:p w:rsidR="00667CF5" w:rsidRPr="00870E66" w:rsidRDefault="00667CF5" w:rsidP="00667CF5">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7123E3" w:rsidP="00667CF5">
            <w:pPr>
              <w:pStyle w:val="NOSBodyText"/>
              <w:spacing w:line="276" w:lineRule="auto"/>
              <w:rPr>
                <w:rFonts w:cs="Arial"/>
              </w:rPr>
            </w:pPr>
            <w:bookmarkStart w:id="15" w:name="StartOriginURN"/>
            <w:bookmarkEnd w:id="15"/>
            <w:r>
              <w:rPr>
                <w:rFonts w:cs="Arial"/>
              </w:rPr>
              <w:t>New</w:t>
            </w:r>
          </w:p>
          <w:p w:rsidR="00667CF5" w:rsidRPr="00667CF5" w:rsidRDefault="00667CF5" w:rsidP="00667CF5">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572ED7" w:rsidRDefault="0057289F" w:rsidP="0057289F">
            <w:pPr>
              <w:pStyle w:val="NOSBodyText"/>
              <w:spacing w:line="276" w:lineRule="auto"/>
              <w:rPr>
                <w:rFonts w:cs="Arial"/>
              </w:rPr>
            </w:pPr>
            <w:bookmarkStart w:id="17" w:name="StartOccupations"/>
            <w:bookmarkEnd w:id="17"/>
            <w:r w:rsidRPr="00667CF5">
              <w:rPr>
                <w:rFonts w:cs="Arial"/>
              </w:rPr>
              <w:t>Childcare and Related Personal Services; Health and Social Care; Planning Officer; Strategy Officer</w:t>
            </w:r>
          </w:p>
          <w:p w:rsidR="00667CF5" w:rsidRPr="00667CF5" w:rsidRDefault="00667CF5" w:rsidP="0057289F">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667CF5">
            <w:pPr>
              <w:pStyle w:val="NOSBodyText"/>
              <w:spacing w:line="276" w:lineRule="auto"/>
              <w:rPr>
                <w:rFonts w:cs="Arial"/>
              </w:rPr>
            </w:pPr>
            <w:bookmarkStart w:id="19" w:name="StartSuite"/>
            <w:bookmarkEnd w:id="19"/>
            <w:r w:rsidRPr="00667CF5">
              <w:rPr>
                <w:rFonts w:cs="Arial"/>
              </w:rPr>
              <w:t>Commissioning, Procurement and Contracting for Care Services</w:t>
            </w:r>
          </w:p>
          <w:p w:rsidR="00667CF5" w:rsidRPr="00667CF5" w:rsidRDefault="00667CF5" w:rsidP="00667CF5">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165A2F" w:rsidRPr="00667CF5" w:rsidRDefault="00165A2F" w:rsidP="00667CF5">
            <w:pPr>
              <w:pStyle w:val="NOSBodyText"/>
              <w:spacing w:line="276" w:lineRule="auto"/>
              <w:rPr>
                <w:rFonts w:cs="Arial"/>
              </w:rPr>
            </w:pPr>
            <w:bookmarkStart w:id="21" w:name="StartKeywords"/>
            <w:bookmarkEnd w:id="21"/>
            <w:r w:rsidRPr="00667CF5">
              <w:rPr>
                <w:rFonts w:cs="Arial"/>
              </w:rPr>
              <w:t>Support; achievement; outcomes; brokerage; resources; relationships; information</w:t>
            </w:r>
          </w:p>
          <w:p w:rsidR="00E01B4C" w:rsidRPr="00667CF5" w:rsidRDefault="00E01B4C" w:rsidP="00667CF5">
            <w:pPr>
              <w:pStyle w:val="NOSBodyText"/>
              <w:spacing w:line="276" w:lineRule="auto"/>
              <w:rPr>
                <w:rFonts w:cs="Arial"/>
              </w:rPr>
            </w:pP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4CA" w:rsidRDefault="003244CA" w:rsidP="00521BFC">
      <w:r>
        <w:separator/>
      </w:r>
    </w:p>
  </w:endnote>
  <w:endnote w:type="continuationSeparator" w:id="0">
    <w:p w:rsidR="003244CA" w:rsidRDefault="003244CA" w:rsidP="00521BFC">
      <w:r>
        <w:continuationSeparator/>
      </w:r>
    </w:p>
  </w:endnote>
  <w:endnote w:type="continuationNotice" w:id="1">
    <w:p w:rsidR="003244CA" w:rsidRDefault="003244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3F5FF8" w:rsidP="003F5FF8">
          <w:pPr>
            <w:rPr>
              <w:rFonts w:asciiTheme="minorHAnsi" w:hAnsiTheme="minorHAnsi"/>
              <w:sz w:val="20"/>
              <w:szCs w:val="20"/>
            </w:rPr>
          </w:pPr>
          <w:r>
            <w:rPr>
              <w:rFonts w:asciiTheme="minorHAnsi" w:hAnsiTheme="minorHAnsi"/>
              <w:sz w:val="20"/>
              <w:szCs w:val="20"/>
            </w:rPr>
            <w:t>SCDCPC316</w:t>
          </w:r>
          <w:r w:rsidR="00383B88">
            <w:rPr>
              <w:rFonts w:asciiTheme="minorHAnsi" w:hAnsiTheme="minorHAnsi"/>
              <w:sz w:val="20"/>
              <w:szCs w:val="20"/>
            </w:rPr>
            <w:t xml:space="preserve"> </w:t>
          </w:r>
          <w:r w:rsidRPr="003F5FF8">
            <w:rPr>
              <w:rFonts w:asciiTheme="minorHAnsi" w:hAnsiTheme="minorHAnsi"/>
              <w:sz w:val="20"/>
              <w:szCs w:val="20"/>
            </w:rPr>
            <w:t>Support individuals to secure services in order to achieve outcomes</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F71F29">
            <w:rPr>
              <w:rFonts w:asciiTheme="minorHAnsi" w:hAnsiTheme="minorHAnsi"/>
              <w:noProof/>
              <w:sz w:val="20"/>
              <w:szCs w:val="20"/>
            </w:rPr>
            <w:t>13</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4CA" w:rsidRDefault="003244CA" w:rsidP="00521BFC">
      <w:r>
        <w:separator/>
      </w:r>
    </w:p>
  </w:footnote>
  <w:footnote w:type="continuationSeparator" w:id="0">
    <w:p w:rsidR="003244CA" w:rsidRDefault="003244CA" w:rsidP="00521BFC">
      <w:r>
        <w:continuationSeparator/>
      </w:r>
    </w:p>
  </w:footnote>
  <w:footnote w:type="continuationNotice" w:id="1">
    <w:p w:rsidR="003244CA" w:rsidRDefault="003244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3F5FF8" w:rsidP="00887E09">
          <w:pPr>
            <w:pStyle w:val="Header"/>
            <w:rPr>
              <w:rFonts w:asciiTheme="minorHAnsi" w:hAnsiTheme="minorHAnsi"/>
              <w:sz w:val="32"/>
              <w:szCs w:val="32"/>
            </w:rPr>
          </w:pPr>
          <w:r>
            <w:rPr>
              <w:rFonts w:asciiTheme="minorHAnsi" w:hAnsiTheme="minorHAnsi"/>
              <w:sz w:val="32"/>
              <w:szCs w:val="32"/>
            </w:rPr>
            <w:t>SCDCPC316</w:t>
          </w:r>
        </w:p>
        <w:p w:rsidR="00E256E8" w:rsidRDefault="003F5FF8" w:rsidP="00416FEB">
          <w:pPr>
            <w:pStyle w:val="Header"/>
          </w:pPr>
          <w:r w:rsidRPr="003F5FF8">
            <w:rPr>
              <w:rFonts w:asciiTheme="minorHAnsi" w:hAnsiTheme="minorHAnsi"/>
              <w:sz w:val="32"/>
              <w:szCs w:val="32"/>
            </w:rPr>
            <w:t>Support individuals to secure services in order to achieve outcomes</w:t>
          </w:r>
        </w:p>
      </w:tc>
      <w:tc>
        <w:tcPr>
          <w:tcW w:w="2552" w:type="dxa"/>
        </w:tcPr>
        <w:p w:rsidR="00E256E8" w:rsidRDefault="00E256E8" w:rsidP="00E256E8">
          <w:pPr>
            <w:pStyle w:val="Header"/>
            <w:jc w:val="right"/>
          </w:pPr>
          <w:r>
            <w:rPr>
              <w:noProof/>
              <w:lang w:eastAsia="en-GB" w:bidi="ar-SA"/>
            </w:rPr>
            <w:drawing>
              <wp:inline distT="0" distB="0" distL="0" distR="0" wp14:anchorId="4584BCFB" wp14:editId="1052C3A0">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52278DD1" wp14:editId="527869B6">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0A028A"/>
    <w:multiLevelType w:val="hybridMultilevel"/>
    <w:tmpl w:val="A0D44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4E4213"/>
    <w:multiLevelType w:val="hybridMultilevel"/>
    <w:tmpl w:val="6D2A7BDA"/>
    <w:lvl w:ilvl="0" w:tplc="0100A090">
      <w:start w:val="1"/>
      <w:numFmt w:val="decimal"/>
      <w:lvlText w:val="K%1"/>
      <w:lvlJc w:val="left"/>
      <w:pPr>
        <w:ind w:left="720" w:hanging="360"/>
      </w:pPr>
      <w:rPr>
        <w:rFonts w:ascii="Arial" w:hAnsi="Arial" w:cs="Times New Roman" w:hint="default"/>
        <w:b w:val="0"/>
        <w:bCs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812E8A"/>
    <w:multiLevelType w:val="hybridMultilevel"/>
    <w:tmpl w:val="21926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14336CE"/>
    <w:multiLevelType w:val="hybridMultilevel"/>
    <w:tmpl w:val="66CE896E"/>
    <w:lvl w:ilvl="0" w:tplc="570CBBCC">
      <w:start w:val="1"/>
      <w:numFmt w:val="decimal"/>
      <w:lvlText w:val="P%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E7F785F"/>
    <w:multiLevelType w:val="hybridMultilevel"/>
    <w:tmpl w:val="323A5CCE"/>
    <w:lvl w:ilvl="0" w:tplc="0100A090">
      <w:start w:val="1"/>
      <w:numFmt w:val="decimal"/>
      <w:lvlText w:val="K%1"/>
      <w:lvlJc w:val="left"/>
      <w:pPr>
        <w:ind w:left="720" w:hanging="360"/>
      </w:pPr>
      <w:rPr>
        <w:rFonts w:ascii="Arial" w:hAnsi="Arial" w:cs="Times New Roman" w:hint="default"/>
        <w:b w:val="0"/>
        <w:bCs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9E4DD4"/>
    <w:multiLevelType w:val="singleLevel"/>
    <w:tmpl w:val="47702190"/>
    <w:lvl w:ilvl="0">
      <w:start w:val="1"/>
      <w:numFmt w:val="decimal"/>
      <w:lvlText w:val="P%1"/>
      <w:lvlJc w:val="left"/>
      <w:pPr>
        <w:ind w:left="4612" w:hanging="360"/>
      </w:pPr>
      <w:rPr>
        <w:rFonts w:hint="default"/>
        <w:b w:val="0"/>
      </w:rPr>
    </w:lvl>
  </w:abstractNum>
  <w:abstractNum w:abstractNumId="14">
    <w:nsid w:val="4F95596F"/>
    <w:multiLevelType w:val="singleLevel"/>
    <w:tmpl w:val="47702190"/>
    <w:lvl w:ilvl="0">
      <w:start w:val="1"/>
      <w:numFmt w:val="decimal"/>
      <w:lvlText w:val="P%1"/>
      <w:lvlJc w:val="left"/>
      <w:pPr>
        <w:ind w:left="4612" w:hanging="360"/>
      </w:pPr>
      <w:rPr>
        <w:rFonts w:hint="default"/>
        <w:b w:val="0"/>
      </w:rPr>
    </w:lvl>
  </w:abstractNum>
  <w:abstractNum w:abstractNumId="15">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9AD7A19"/>
    <w:multiLevelType w:val="hybridMultilevel"/>
    <w:tmpl w:val="25045EFA"/>
    <w:lvl w:ilvl="0" w:tplc="0100A090">
      <w:start w:val="1"/>
      <w:numFmt w:val="decimal"/>
      <w:lvlText w:val="K%1"/>
      <w:lvlJc w:val="left"/>
      <w:pPr>
        <w:tabs>
          <w:tab w:val="num" w:pos="1055"/>
        </w:tabs>
        <w:ind w:left="1055" w:hanging="698"/>
      </w:pPr>
      <w:rPr>
        <w:rFonts w:ascii="Arial" w:hAnsi="Arial" w:cs="Times New Roman" w:hint="default"/>
        <w:b w:val="0"/>
        <w:bCs w:val="0"/>
        <w:color w:val="auto"/>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64646A9"/>
    <w:multiLevelType w:val="hybridMultilevel"/>
    <w:tmpl w:val="E42E3CA6"/>
    <w:lvl w:ilvl="0" w:tplc="E1BA3D6C">
      <w:start w:val="1"/>
      <w:numFmt w:val="decimal"/>
      <w:pStyle w:val="NOSNumberList"/>
      <w:lvlText w:val="%1."/>
      <w:lvlJc w:val="left"/>
      <w:pPr>
        <w:ind w:left="4280" w:hanging="360"/>
      </w:pPr>
    </w:lvl>
    <w:lvl w:ilvl="1" w:tplc="08090019">
      <w:start w:val="1"/>
      <w:numFmt w:val="lowerLetter"/>
      <w:lvlText w:val="%2."/>
      <w:lvlJc w:val="left"/>
      <w:pPr>
        <w:ind w:left="5000" w:hanging="360"/>
      </w:pPr>
    </w:lvl>
    <w:lvl w:ilvl="2" w:tplc="0809001B" w:tentative="1">
      <w:start w:val="1"/>
      <w:numFmt w:val="lowerRoman"/>
      <w:lvlText w:val="%3."/>
      <w:lvlJc w:val="right"/>
      <w:pPr>
        <w:ind w:left="5720" w:hanging="180"/>
      </w:pPr>
    </w:lvl>
    <w:lvl w:ilvl="3" w:tplc="0809000F" w:tentative="1">
      <w:start w:val="1"/>
      <w:numFmt w:val="decimal"/>
      <w:lvlText w:val="%4."/>
      <w:lvlJc w:val="left"/>
      <w:pPr>
        <w:ind w:left="6440" w:hanging="360"/>
      </w:pPr>
    </w:lvl>
    <w:lvl w:ilvl="4" w:tplc="08090019" w:tentative="1">
      <w:start w:val="1"/>
      <w:numFmt w:val="lowerLetter"/>
      <w:lvlText w:val="%5."/>
      <w:lvlJc w:val="left"/>
      <w:pPr>
        <w:ind w:left="7160" w:hanging="360"/>
      </w:pPr>
    </w:lvl>
    <w:lvl w:ilvl="5" w:tplc="0809001B" w:tentative="1">
      <w:start w:val="1"/>
      <w:numFmt w:val="lowerRoman"/>
      <w:lvlText w:val="%6."/>
      <w:lvlJc w:val="right"/>
      <w:pPr>
        <w:ind w:left="7880" w:hanging="180"/>
      </w:pPr>
    </w:lvl>
    <w:lvl w:ilvl="6" w:tplc="0809000F" w:tentative="1">
      <w:start w:val="1"/>
      <w:numFmt w:val="decimal"/>
      <w:lvlText w:val="%7."/>
      <w:lvlJc w:val="left"/>
      <w:pPr>
        <w:ind w:left="8600" w:hanging="360"/>
      </w:pPr>
    </w:lvl>
    <w:lvl w:ilvl="7" w:tplc="08090019" w:tentative="1">
      <w:start w:val="1"/>
      <w:numFmt w:val="lowerLetter"/>
      <w:lvlText w:val="%8."/>
      <w:lvlJc w:val="left"/>
      <w:pPr>
        <w:ind w:left="9320" w:hanging="360"/>
      </w:pPr>
    </w:lvl>
    <w:lvl w:ilvl="8" w:tplc="0809001B" w:tentative="1">
      <w:start w:val="1"/>
      <w:numFmt w:val="lowerRoman"/>
      <w:lvlText w:val="%9."/>
      <w:lvlJc w:val="right"/>
      <w:pPr>
        <w:ind w:left="10040" w:hanging="180"/>
      </w:pPr>
    </w:lvl>
  </w:abstractNum>
  <w:abstractNum w:abstractNumId="20">
    <w:nsid w:val="66C54E00"/>
    <w:multiLevelType w:val="hybridMultilevel"/>
    <w:tmpl w:val="94FAB91C"/>
    <w:lvl w:ilvl="0" w:tplc="16D2C918">
      <w:start w:val="1"/>
      <w:numFmt w:val="decimal"/>
      <w:lvlText w:val="P%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70EE26FD"/>
    <w:multiLevelType w:val="hybridMultilevel"/>
    <w:tmpl w:val="48A41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4D43D09"/>
    <w:multiLevelType w:val="hybridMultilevel"/>
    <w:tmpl w:val="7A00E4F2"/>
    <w:lvl w:ilvl="0" w:tplc="E86E84C6">
      <w:start w:val="1"/>
      <w:numFmt w:val="decimal"/>
      <w:lvlText w:val="P%1"/>
      <w:lvlJc w:val="left"/>
      <w:pPr>
        <w:ind w:left="720" w:hanging="360"/>
      </w:pPr>
      <w:rPr>
        <w:rFonts w:ascii="Arial" w:hAnsi="Arial" w:hint="default"/>
        <w:b w:val="0"/>
        <w:bCs w:val="0"/>
        <w:i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CB6961"/>
    <w:multiLevelType w:val="hybridMultilevel"/>
    <w:tmpl w:val="8A0A4014"/>
    <w:lvl w:ilvl="0" w:tplc="3892A5EE">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73212B"/>
    <w:multiLevelType w:val="multilevel"/>
    <w:tmpl w:val="61B0FDE2"/>
    <w:lvl w:ilvl="0">
      <w:start w:val="1"/>
      <w:numFmt w:val="decimal"/>
      <w:lvlRestart w:val="0"/>
      <w:lvlText w:val="K%1"/>
      <w:lvlJc w:val="left"/>
      <w:pPr>
        <w:ind w:left="567" w:hanging="567"/>
      </w:pPr>
      <w:rPr>
        <w:rFonts w:ascii="Arial" w:hAnsi="Arial" w:cs="Arial" w:hint="default"/>
        <w:b w:val="0"/>
        <w:i w:val="0"/>
        <w:sz w:val="22"/>
        <w:szCs w:val="22"/>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12"/>
  </w:num>
  <w:num w:numId="3">
    <w:abstractNumId w:val="4"/>
  </w:num>
  <w:num w:numId="4">
    <w:abstractNumId w:val="3"/>
  </w:num>
  <w:num w:numId="5">
    <w:abstractNumId w:val="17"/>
  </w:num>
  <w:num w:numId="6">
    <w:abstractNumId w:val="25"/>
  </w:num>
  <w:num w:numId="7">
    <w:abstractNumId w:val="24"/>
  </w:num>
  <w:num w:numId="8">
    <w:abstractNumId w:val="18"/>
  </w:num>
  <w:num w:numId="9">
    <w:abstractNumId w:val="15"/>
  </w:num>
  <w:num w:numId="10">
    <w:abstractNumId w:val="19"/>
  </w:num>
  <w:num w:numId="11">
    <w:abstractNumId w:val="11"/>
  </w:num>
  <w:num w:numId="12">
    <w:abstractNumId w:val="2"/>
  </w:num>
  <w:num w:numId="13">
    <w:abstractNumId w:val="0"/>
  </w:num>
  <w:num w:numId="14">
    <w:abstractNumId w:val="13"/>
  </w:num>
  <w:num w:numId="15">
    <w:abstractNumId w:val="14"/>
  </w:num>
  <w:num w:numId="16">
    <w:abstractNumId w:val="8"/>
  </w:num>
  <w:num w:numId="17">
    <w:abstractNumId w:val="19"/>
  </w:num>
  <w:num w:numId="18">
    <w:abstractNumId w:val="22"/>
  </w:num>
  <w:num w:numId="19">
    <w:abstractNumId w:val="16"/>
  </w:num>
  <w:num w:numId="20">
    <w:abstractNumId w:val="20"/>
  </w:num>
  <w:num w:numId="21">
    <w:abstractNumId w:val="1"/>
  </w:num>
  <w:num w:numId="22">
    <w:abstractNumId w:val="23"/>
  </w:num>
  <w:num w:numId="23">
    <w:abstractNumId w:val="6"/>
  </w:num>
  <w:num w:numId="24">
    <w:abstractNumId w:val="5"/>
  </w:num>
  <w:num w:numId="25">
    <w:abstractNumId w:val="9"/>
  </w:num>
  <w:num w:numId="26">
    <w:abstractNumId w:val="19"/>
  </w:num>
  <w:num w:numId="27">
    <w:abstractNumId w:val="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469D"/>
    <w:rsid w:val="00015A73"/>
    <w:rsid w:val="00035310"/>
    <w:rsid w:val="00042283"/>
    <w:rsid w:val="0004792D"/>
    <w:rsid w:val="00065440"/>
    <w:rsid w:val="00066CD2"/>
    <w:rsid w:val="00074FC4"/>
    <w:rsid w:val="00084043"/>
    <w:rsid w:val="000913F4"/>
    <w:rsid w:val="00093E71"/>
    <w:rsid w:val="00096244"/>
    <w:rsid w:val="00096378"/>
    <w:rsid w:val="000A2920"/>
    <w:rsid w:val="000A3533"/>
    <w:rsid w:val="000A5804"/>
    <w:rsid w:val="000B6D40"/>
    <w:rsid w:val="000E0A1D"/>
    <w:rsid w:val="000E1A7E"/>
    <w:rsid w:val="0010370F"/>
    <w:rsid w:val="0010479B"/>
    <w:rsid w:val="0011084A"/>
    <w:rsid w:val="00115544"/>
    <w:rsid w:val="00154C94"/>
    <w:rsid w:val="0016238F"/>
    <w:rsid w:val="001634E2"/>
    <w:rsid w:val="00165A2F"/>
    <w:rsid w:val="00181052"/>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57BEC"/>
    <w:rsid w:val="00270B1B"/>
    <w:rsid w:val="00274856"/>
    <w:rsid w:val="002774F2"/>
    <w:rsid w:val="00283FF7"/>
    <w:rsid w:val="00291FA3"/>
    <w:rsid w:val="002B42E5"/>
    <w:rsid w:val="002C069C"/>
    <w:rsid w:val="002C10D9"/>
    <w:rsid w:val="002C325B"/>
    <w:rsid w:val="002C5190"/>
    <w:rsid w:val="002D59F8"/>
    <w:rsid w:val="002E6DBE"/>
    <w:rsid w:val="002E7CB1"/>
    <w:rsid w:val="002F4B2F"/>
    <w:rsid w:val="002F606F"/>
    <w:rsid w:val="002F647D"/>
    <w:rsid w:val="00303FD8"/>
    <w:rsid w:val="003053CA"/>
    <w:rsid w:val="003244CA"/>
    <w:rsid w:val="003319D1"/>
    <w:rsid w:val="00345B06"/>
    <w:rsid w:val="00350521"/>
    <w:rsid w:val="003521D1"/>
    <w:rsid w:val="00371DC7"/>
    <w:rsid w:val="003722CD"/>
    <w:rsid w:val="00380447"/>
    <w:rsid w:val="0038224E"/>
    <w:rsid w:val="00383B88"/>
    <w:rsid w:val="00387C8A"/>
    <w:rsid w:val="003D3486"/>
    <w:rsid w:val="003D3547"/>
    <w:rsid w:val="003D7EF3"/>
    <w:rsid w:val="003E2694"/>
    <w:rsid w:val="003F5FF8"/>
    <w:rsid w:val="003F7686"/>
    <w:rsid w:val="00401539"/>
    <w:rsid w:val="00414C13"/>
    <w:rsid w:val="00416FEB"/>
    <w:rsid w:val="00424376"/>
    <w:rsid w:val="00431135"/>
    <w:rsid w:val="00436586"/>
    <w:rsid w:val="004375BF"/>
    <w:rsid w:val="00447016"/>
    <w:rsid w:val="00451CC3"/>
    <w:rsid w:val="00474BDB"/>
    <w:rsid w:val="004901D8"/>
    <w:rsid w:val="00491F62"/>
    <w:rsid w:val="004971C9"/>
    <w:rsid w:val="00497C87"/>
    <w:rsid w:val="004D0EEB"/>
    <w:rsid w:val="004D1F3B"/>
    <w:rsid w:val="004D6960"/>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67CF5"/>
    <w:rsid w:val="006714C6"/>
    <w:rsid w:val="006724A6"/>
    <w:rsid w:val="00673383"/>
    <w:rsid w:val="00685DDB"/>
    <w:rsid w:val="00692FE1"/>
    <w:rsid w:val="00694A3C"/>
    <w:rsid w:val="006A129C"/>
    <w:rsid w:val="006B2227"/>
    <w:rsid w:val="006C2574"/>
    <w:rsid w:val="006D0DC6"/>
    <w:rsid w:val="006E35D0"/>
    <w:rsid w:val="00702C16"/>
    <w:rsid w:val="007123E3"/>
    <w:rsid w:val="007156AF"/>
    <w:rsid w:val="00715D93"/>
    <w:rsid w:val="00722571"/>
    <w:rsid w:val="00724E04"/>
    <w:rsid w:val="00742745"/>
    <w:rsid w:val="00760490"/>
    <w:rsid w:val="007613C5"/>
    <w:rsid w:val="00762E29"/>
    <w:rsid w:val="007702E3"/>
    <w:rsid w:val="007711E2"/>
    <w:rsid w:val="00780EAB"/>
    <w:rsid w:val="00785D30"/>
    <w:rsid w:val="00791C53"/>
    <w:rsid w:val="00793116"/>
    <w:rsid w:val="007A13ED"/>
    <w:rsid w:val="007B0672"/>
    <w:rsid w:val="007C7DC5"/>
    <w:rsid w:val="007D3CB0"/>
    <w:rsid w:val="007D52B7"/>
    <w:rsid w:val="007D638E"/>
    <w:rsid w:val="007E7D16"/>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35A9"/>
    <w:rsid w:val="009413C7"/>
    <w:rsid w:val="009507C1"/>
    <w:rsid w:val="00954281"/>
    <w:rsid w:val="00957D1B"/>
    <w:rsid w:val="009648B9"/>
    <w:rsid w:val="00967459"/>
    <w:rsid w:val="0097018B"/>
    <w:rsid w:val="00970FA0"/>
    <w:rsid w:val="00987F3E"/>
    <w:rsid w:val="009A75E7"/>
    <w:rsid w:val="009C2C12"/>
    <w:rsid w:val="009C3949"/>
    <w:rsid w:val="009D20A6"/>
    <w:rsid w:val="009D30D6"/>
    <w:rsid w:val="009D3E57"/>
    <w:rsid w:val="009E742F"/>
    <w:rsid w:val="009F50E4"/>
    <w:rsid w:val="00A10E28"/>
    <w:rsid w:val="00A664B3"/>
    <w:rsid w:val="00A9731F"/>
    <w:rsid w:val="00AA3CE0"/>
    <w:rsid w:val="00AA411C"/>
    <w:rsid w:val="00AB493E"/>
    <w:rsid w:val="00AB7B1B"/>
    <w:rsid w:val="00AC5EE5"/>
    <w:rsid w:val="00AE3CFF"/>
    <w:rsid w:val="00AE57EF"/>
    <w:rsid w:val="00AE5B0A"/>
    <w:rsid w:val="00B07856"/>
    <w:rsid w:val="00B11A29"/>
    <w:rsid w:val="00B15A0B"/>
    <w:rsid w:val="00B165CE"/>
    <w:rsid w:val="00B4020E"/>
    <w:rsid w:val="00B51DAF"/>
    <w:rsid w:val="00B652FB"/>
    <w:rsid w:val="00B76CDC"/>
    <w:rsid w:val="00B8193D"/>
    <w:rsid w:val="00B82F94"/>
    <w:rsid w:val="00B85EA9"/>
    <w:rsid w:val="00B93852"/>
    <w:rsid w:val="00B9514C"/>
    <w:rsid w:val="00BA174C"/>
    <w:rsid w:val="00BA2445"/>
    <w:rsid w:val="00BD0922"/>
    <w:rsid w:val="00BD4D5E"/>
    <w:rsid w:val="00BE436E"/>
    <w:rsid w:val="00BF663F"/>
    <w:rsid w:val="00C077DD"/>
    <w:rsid w:val="00C12BFA"/>
    <w:rsid w:val="00C13948"/>
    <w:rsid w:val="00C2266C"/>
    <w:rsid w:val="00C241A2"/>
    <w:rsid w:val="00C2528F"/>
    <w:rsid w:val="00C327DC"/>
    <w:rsid w:val="00C617B3"/>
    <w:rsid w:val="00C92654"/>
    <w:rsid w:val="00CA0B7E"/>
    <w:rsid w:val="00CC2785"/>
    <w:rsid w:val="00D50956"/>
    <w:rsid w:val="00D53CFD"/>
    <w:rsid w:val="00D646F9"/>
    <w:rsid w:val="00D92AD3"/>
    <w:rsid w:val="00D945AE"/>
    <w:rsid w:val="00DA0020"/>
    <w:rsid w:val="00DB1A9E"/>
    <w:rsid w:val="00DB4122"/>
    <w:rsid w:val="00DC2A28"/>
    <w:rsid w:val="00DC70A9"/>
    <w:rsid w:val="00DD4972"/>
    <w:rsid w:val="00DD6775"/>
    <w:rsid w:val="00DE2894"/>
    <w:rsid w:val="00DE51D1"/>
    <w:rsid w:val="00DE55C1"/>
    <w:rsid w:val="00DF3908"/>
    <w:rsid w:val="00DF4BC7"/>
    <w:rsid w:val="00E01504"/>
    <w:rsid w:val="00E01B4C"/>
    <w:rsid w:val="00E129AB"/>
    <w:rsid w:val="00E2189F"/>
    <w:rsid w:val="00E256E8"/>
    <w:rsid w:val="00E27661"/>
    <w:rsid w:val="00E30B15"/>
    <w:rsid w:val="00E33B38"/>
    <w:rsid w:val="00E36B6C"/>
    <w:rsid w:val="00E52EC5"/>
    <w:rsid w:val="00E559FE"/>
    <w:rsid w:val="00E569AA"/>
    <w:rsid w:val="00E664BC"/>
    <w:rsid w:val="00EA4228"/>
    <w:rsid w:val="00EC19B3"/>
    <w:rsid w:val="00EC1AA4"/>
    <w:rsid w:val="00EC71A9"/>
    <w:rsid w:val="00ED4338"/>
    <w:rsid w:val="00F04967"/>
    <w:rsid w:val="00F129CF"/>
    <w:rsid w:val="00F152BB"/>
    <w:rsid w:val="00F2717E"/>
    <w:rsid w:val="00F307E2"/>
    <w:rsid w:val="00F35213"/>
    <w:rsid w:val="00F404FC"/>
    <w:rsid w:val="00F42886"/>
    <w:rsid w:val="00F4296C"/>
    <w:rsid w:val="00F45010"/>
    <w:rsid w:val="00F71F29"/>
    <w:rsid w:val="00F75610"/>
    <w:rsid w:val="00F90C6C"/>
    <w:rsid w:val="00FA0B4F"/>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paragraph" w:styleId="Heading5">
    <w:name w:val="heading 5"/>
    <w:basedOn w:val="Normal"/>
    <w:next w:val="Normal"/>
    <w:link w:val="Heading5Char"/>
    <w:uiPriority w:val="9"/>
    <w:semiHidden/>
    <w:unhideWhenUsed/>
    <w:qFormat/>
    <w:rsid w:val="00AA3CE0"/>
    <w:pPr>
      <w:keepNext/>
      <w:keepLines/>
      <w:spacing w:before="200"/>
      <w:outlineLvl w:val="4"/>
    </w:pPr>
    <w:rPr>
      <w:rFonts w:asciiTheme="majorHAnsi" w:eastAsiaTheme="majorEastAsia" w:hAnsiTheme="majorHAnsi" w:cstheme="majorBidi"/>
      <w:color w:val="3F31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character" w:customStyle="1" w:styleId="Heading5Char">
    <w:name w:val="Heading 5 Char"/>
    <w:basedOn w:val="DefaultParagraphFont"/>
    <w:link w:val="Heading5"/>
    <w:uiPriority w:val="9"/>
    <w:semiHidden/>
    <w:rsid w:val="00AA3CE0"/>
    <w:rPr>
      <w:rFonts w:asciiTheme="majorHAnsi" w:eastAsiaTheme="majorEastAsia" w:hAnsiTheme="majorHAnsi" w:cstheme="majorBidi"/>
      <w:color w:val="3F315B" w:themeColor="accent1" w:themeShade="7F"/>
      <w:lang w:bidi="en-US"/>
    </w:rPr>
  </w:style>
  <w:style w:type="paragraph" w:customStyle="1" w:styleId="knowledgebullet">
    <w:name w:val="knowledge bullet"/>
    <w:basedOn w:val="Default"/>
    <w:next w:val="Default"/>
    <w:rsid w:val="00AA3CE0"/>
    <w:pPr>
      <w:widowControl w:val="0"/>
      <w:spacing w:before="20"/>
    </w:pPr>
    <w:rPr>
      <w:rFonts w:ascii="Verdana" w:eastAsia="Times New Roman" w:hAnsi="Verdana" w:cs="Times New Roman"/>
      <w:color w:val="auto"/>
      <w:lang w:val="en-GB"/>
    </w:rPr>
  </w:style>
  <w:style w:type="paragraph" w:styleId="BodyTextIndent">
    <w:name w:val="Body Text Indent"/>
    <w:basedOn w:val="Normal"/>
    <w:link w:val="BodyTextIndentChar"/>
    <w:semiHidden/>
    <w:rsid w:val="00383B88"/>
    <w:pPr>
      <w:overflowPunct w:val="0"/>
      <w:autoSpaceDE w:val="0"/>
      <w:autoSpaceDN w:val="0"/>
      <w:adjustRightInd w:val="0"/>
      <w:spacing w:before="100" w:line="250" w:lineRule="exact"/>
      <w:ind w:left="1260" w:hanging="540"/>
      <w:textAlignment w:val="baseline"/>
    </w:pPr>
    <w:rPr>
      <w:rFonts w:ascii="Verdana" w:eastAsia="Times New Roman" w:hAnsi="Verdana" w:cs="Times New Roman"/>
      <w:sz w:val="24"/>
      <w:szCs w:val="24"/>
      <w:lang w:eastAsia="en-GB" w:bidi="ar-SA"/>
    </w:rPr>
  </w:style>
  <w:style w:type="character" w:customStyle="1" w:styleId="BodyTextIndentChar">
    <w:name w:val="Body Text Indent Char"/>
    <w:basedOn w:val="DefaultParagraphFont"/>
    <w:link w:val="BodyTextIndent"/>
    <w:semiHidden/>
    <w:rsid w:val="00383B88"/>
    <w:rPr>
      <w:rFonts w:ascii="Verdana" w:eastAsia="Times New Roman" w:hAnsi="Verdana"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paragraph" w:styleId="Heading5">
    <w:name w:val="heading 5"/>
    <w:basedOn w:val="Normal"/>
    <w:next w:val="Normal"/>
    <w:link w:val="Heading5Char"/>
    <w:uiPriority w:val="9"/>
    <w:semiHidden/>
    <w:unhideWhenUsed/>
    <w:qFormat/>
    <w:rsid w:val="00AA3CE0"/>
    <w:pPr>
      <w:keepNext/>
      <w:keepLines/>
      <w:spacing w:before="200"/>
      <w:outlineLvl w:val="4"/>
    </w:pPr>
    <w:rPr>
      <w:rFonts w:asciiTheme="majorHAnsi" w:eastAsiaTheme="majorEastAsia" w:hAnsiTheme="majorHAnsi" w:cstheme="majorBidi"/>
      <w:color w:val="3F31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pPr>
      <w:numPr>
        <w:numId w:val="10"/>
      </w:numPr>
    </w:pPr>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 w:type="character" w:customStyle="1" w:styleId="Heading5Char">
    <w:name w:val="Heading 5 Char"/>
    <w:basedOn w:val="DefaultParagraphFont"/>
    <w:link w:val="Heading5"/>
    <w:uiPriority w:val="9"/>
    <w:semiHidden/>
    <w:rsid w:val="00AA3CE0"/>
    <w:rPr>
      <w:rFonts w:asciiTheme="majorHAnsi" w:eastAsiaTheme="majorEastAsia" w:hAnsiTheme="majorHAnsi" w:cstheme="majorBidi"/>
      <w:color w:val="3F315B" w:themeColor="accent1" w:themeShade="7F"/>
      <w:lang w:bidi="en-US"/>
    </w:rPr>
  </w:style>
  <w:style w:type="paragraph" w:customStyle="1" w:styleId="knowledgebullet">
    <w:name w:val="knowledge bullet"/>
    <w:basedOn w:val="Default"/>
    <w:next w:val="Default"/>
    <w:rsid w:val="00AA3CE0"/>
    <w:pPr>
      <w:widowControl w:val="0"/>
      <w:spacing w:before="20"/>
    </w:pPr>
    <w:rPr>
      <w:rFonts w:ascii="Verdana" w:eastAsia="Times New Roman" w:hAnsi="Verdana" w:cs="Times New Roman"/>
      <w:color w:val="auto"/>
      <w:lang w:val="en-GB"/>
    </w:rPr>
  </w:style>
  <w:style w:type="paragraph" w:styleId="BodyTextIndent">
    <w:name w:val="Body Text Indent"/>
    <w:basedOn w:val="Normal"/>
    <w:link w:val="BodyTextIndentChar"/>
    <w:semiHidden/>
    <w:rsid w:val="00383B88"/>
    <w:pPr>
      <w:overflowPunct w:val="0"/>
      <w:autoSpaceDE w:val="0"/>
      <w:autoSpaceDN w:val="0"/>
      <w:adjustRightInd w:val="0"/>
      <w:spacing w:before="100" w:line="250" w:lineRule="exact"/>
      <w:ind w:left="1260" w:hanging="540"/>
      <w:textAlignment w:val="baseline"/>
    </w:pPr>
    <w:rPr>
      <w:rFonts w:ascii="Verdana" w:eastAsia="Times New Roman" w:hAnsi="Verdana" w:cs="Times New Roman"/>
      <w:sz w:val="24"/>
      <w:szCs w:val="24"/>
      <w:lang w:eastAsia="en-GB" w:bidi="ar-SA"/>
    </w:rPr>
  </w:style>
  <w:style w:type="character" w:customStyle="1" w:styleId="BodyTextIndentChar">
    <w:name w:val="Body Text Indent Char"/>
    <w:basedOn w:val="DefaultParagraphFont"/>
    <w:link w:val="BodyTextIndent"/>
    <w:semiHidden/>
    <w:rsid w:val="00383B88"/>
    <w:rPr>
      <w:rFonts w:ascii="Verdana" w:eastAsia="Times New Roman" w:hAnsi="Verdana"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F6C9-EDFF-4FEB-ACF7-636BEB4B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2596</Words>
  <Characters>14800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17362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2013-12-19T13:17:00Z</dcterms:created>
  <dcterms:modified xsi:type="dcterms:W3CDTF">2013-12-19T13:17:00Z</dcterms:modified>
</cp:coreProperties>
</file>