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bookmarkStart w:id="1" w:name="_GoBack"/>
            <w:bookmarkEnd w:id="1"/>
            <w:r w:rsidRPr="00757475">
              <w:t>Overview</w:t>
            </w:r>
          </w:p>
        </w:tc>
        <w:tc>
          <w:tcPr>
            <w:tcW w:w="7967" w:type="dxa"/>
          </w:tcPr>
          <w:p w:rsidR="00772FF6" w:rsidRDefault="00772FF6" w:rsidP="0054071C">
            <w:pPr>
              <w:pStyle w:val="NOSNumberList"/>
              <w:numPr>
                <w:ilvl w:val="0"/>
                <w:numId w:val="0"/>
              </w:numPr>
              <w:spacing w:line="276" w:lineRule="auto"/>
              <w:rPr>
                <w:rStyle w:val="NOSBodyTextChar"/>
              </w:rPr>
            </w:pPr>
            <w:bookmarkStart w:id="2" w:name="StartOverview"/>
            <w:bookmarkEnd w:id="2"/>
            <w:r w:rsidRPr="00757475">
              <w:rPr>
                <w:rStyle w:val="NOSBodyTextChar"/>
              </w:rPr>
              <w:t xml:space="preserve">This standard identifies the requirements </w:t>
            </w:r>
            <w:r w:rsidR="0091472B">
              <w:rPr>
                <w:rStyle w:val="NOSBodyTextChar"/>
              </w:rPr>
              <w:t>when working with service providers to carry out self-assessment</w:t>
            </w:r>
            <w:r w:rsidR="00595915">
              <w:rPr>
                <w:rStyle w:val="NOSBodyTextChar"/>
              </w:rPr>
              <w:t xml:space="preserve">. </w:t>
            </w:r>
            <w:r w:rsidR="0091472B">
              <w:rPr>
                <w:rStyle w:val="NOSBodyTextChar"/>
              </w:rPr>
              <w:t xml:space="preserve">It recognises the need for service providers to understand how self-assessment contributes to quality improvement. </w:t>
            </w:r>
            <w:r w:rsidR="00970450">
              <w:rPr>
                <w:rStyle w:val="NOSBodyTextChar"/>
              </w:rPr>
              <w:t xml:space="preserve">It includes </w:t>
            </w:r>
            <w:r w:rsidR="00970450" w:rsidRPr="00970450">
              <w:rPr>
                <w:rStyle w:val="NOSBodyTextChar"/>
              </w:rPr>
              <w:t>encouraging rigorous</w:t>
            </w:r>
            <w:r w:rsidR="002B5C74" w:rsidRPr="00970450">
              <w:rPr>
                <w:rStyle w:val="NOSBodyTextChar"/>
              </w:rPr>
              <w:t xml:space="preserve"> self-assessment by managers</w:t>
            </w:r>
            <w:r w:rsidR="00970450" w:rsidRPr="00970450">
              <w:rPr>
                <w:rStyle w:val="NOSBodyTextChar"/>
              </w:rPr>
              <w:t xml:space="preserve"> and </w:t>
            </w:r>
            <w:r w:rsidR="002B5C74" w:rsidRPr="00970450">
              <w:rPr>
                <w:rStyle w:val="NOSBodyTextChar"/>
              </w:rPr>
              <w:t>challeng</w:t>
            </w:r>
            <w:r w:rsidR="00970450" w:rsidRPr="00970450">
              <w:rPr>
                <w:rStyle w:val="NOSBodyTextChar"/>
              </w:rPr>
              <w:t>ing</w:t>
            </w:r>
            <w:r w:rsidR="002B5C74" w:rsidRPr="00970450">
              <w:rPr>
                <w:rStyle w:val="NOSBodyTextChar"/>
              </w:rPr>
              <w:t xml:space="preserve"> the outcome</w:t>
            </w:r>
            <w:r w:rsidR="00970450" w:rsidRPr="00970450">
              <w:rPr>
                <w:rStyle w:val="NOSBodyTextChar"/>
              </w:rPr>
              <w:t>s of managers’ self-assessments. It also includes</w:t>
            </w:r>
            <w:r w:rsidR="002B5C74" w:rsidRPr="00970450">
              <w:rPr>
                <w:rStyle w:val="NOSBodyTextChar"/>
              </w:rPr>
              <w:t xml:space="preserve"> tak</w:t>
            </w:r>
            <w:r w:rsidR="00970450" w:rsidRPr="00970450">
              <w:rPr>
                <w:rStyle w:val="NOSBodyTextChar"/>
              </w:rPr>
              <w:t>ing</w:t>
            </w:r>
            <w:r w:rsidR="003A1C90">
              <w:rPr>
                <w:rStyle w:val="NOSBodyTextChar"/>
              </w:rPr>
              <w:t xml:space="preserve"> self-assessments</w:t>
            </w:r>
            <w:r w:rsidR="002B5C74" w:rsidRPr="00970450">
              <w:rPr>
                <w:rStyle w:val="NOSBodyTextChar"/>
              </w:rPr>
              <w:t xml:space="preserve"> into ac</w:t>
            </w:r>
            <w:r w:rsidR="003A1C90">
              <w:rPr>
                <w:rStyle w:val="NOSBodyTextChar"/>
              </w:rPr>
              <w:t xml:space="preserve">count in inspection </w:t>
            </w:r>
            <w:r w:rsidR="004F731A">
              <w:rPr>
                <w:rStyle w:val="NOSBodyTextChar"/>
              </w:rPr>
              <w:t>and scrutiny activities</w:t>
            </w:r>
            <w:r w:rsidR="002B5C74" w:rsidRPr="00970450">
              <w:rPr>
                <w:rStyle w:val="NOSBodyTextChar"/>
              </w:rPr>
              <w:t xml:space="preserve"> and provid</w:t>
            </w:r>
            <w:r w:rsidR="00970450" w:rsidRPr="00970450">
              <w:rPr>
                <w:rStyle w:val="NOSBodyTextChar"/>
              </w:rPr>
              <w:t>ing</w:t>
            </w:r>
            <w:r w:rsidR="002B5C74" w:rsidRPr="00970450">
              <w:rPr>
                <w:rStyle w:val="NOSBodyTextChar"/>
              </w:rPr>
              <w:t xml:space="preserve"> a comparative benchmark.</w:t>
            </w:r>
          </w:p>
          <w:p w:rsidR="002B5C74" w:rsidRPr="00757475" w:rsidRDefault="002B5C74" w:rsidP="0054071C">
            <w:pPr>
              <w:pStyle w:val="NOSNumberList"/>
              <w:numPr>
                <w:ilvl w:val="0"/>
                <w:numId w:val="0"/>
              </w:numPr>
              <w:spacing w:line="276" w:lineRule="auto"/>
            </w:pPr>
          </w:p>
        </w:tc>
      </w:tr>
      <w:bookmarkEnd w:id="0"/>
    </w:tbl>
    <w:p w:rsidR="00772FF6" w:rsidRPr="00757475" w:rsidRDefault="00772FF6" w:rsidP="00757475">
      <w:r w:rsidRPr="00757475">
        <w:br w:type="page"/>
      </w:r>
      <w:bookmarkStart w:id="3" w:name="EndOverview"/>
      <w:bookmarkEnd w:id="3"/>
    </w:p>
    <w:tbl>
      <w:tblPr>
        <w:tblW w:w="18322" w:type="dxa"/>
        <w:tblLook w:val="00A0" w:firstRow="1" w:lastRow="0" w:firstColumn="1" w:lastColumn="0" w:noHBand="0" w:noVBand="0"/>
      </w:tblPr>
      <w:tblGrid>
        <w:gridCol w:w="2518"/>
        <w:gridCol w:w="8080"/>
        <w:gridCol w:w="7724"/>
      </w:tblGrid>
      <w:tr w:rsidR="00772FF6" w:rsidRPr="00757475" w:rsidTr="009158DD">
        <w:trPr>
          <w:gridAfter w:val="1"/>
          <w:wAfter w:w="7724" w:type="dxa"/>
        </w:trPr>
        <w:tc>
          <w:tcPr>
            <w:tcW w:w="2518" w:type="dxa"/>
          </w:tcPr>
          <w:p w:rsidR="00772FF6" w:rsidRPr="00757475" w:rsidRDefault="00772FF6"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7853EA" w:rsidRDefault="007853EA" w:rsidP="00757475">
            <w:pPr>
              <w:pStyle w:val="NOSSideSubHeading"/>
              <w:spacing w:line="240" w:lineRule="auto"/>
            </w:pPr>
          </w:p>
          <w:p w:rsidR="007853EA" w:rsidRDefault="007853EA" w:rsidP="00757475">
            <w:pPr>
              <w:pStyle w:val="NOSSideSubHeading"/>
              <w:spacing w:line="240" w:lineRule="auto"/>
            </w:pPr>
          </w:p>
          <w:p w:rsidR="00772FF6" w:rsidRPr="00757475" w:rsidRDefault="00772FF6" w:rsidP="0075747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Default="00772FF6"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Default="00022D40" w:rsidP="00757475">
            <w:pPr>
              <w:pStyle w:val="NOSSideSubHeading"/>
              <w:spacing w:line="240" w:lineRule="auto"/>
            </w:pPr>
          </w:p>
          <w:p w:rsidR="00022D40" w:rsidRPr="00757475" w:rsidRDefault="00022D40" w:rsidP="00757475">
            <w:pPr>
              <w:pStyle w:val="NOSSideSubHeading"/>
              <w:spacing w:line="240" w:lineRule="auto"/>
            </w:pPr>
          </w:p>
          <w:p w:rsidR="00022D40" w:rsidRPr="00757475" w:rsidRDefault="00022D40" w:rsidP="00022D40">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F87699" w:rsidRDefault="00F87699"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022D40">
            <w:pPr>
              <w:pStyle w:val="NOSSideSubHeading"/>
              <w:spacing w:line="240" w:lineRule="auto"/>
            </w:pPr>
          </w:p>
        </w:tc>
        <w:tc>
          <w:tcPr>
            <w:tcW w:w="8080" w:type="dxa"/>
          </w:tcPr>
          <w:p w:rsidR="00772FF6" w:rsidRPr="00757475" w:rsidRDefault="00772FF6" w:rsidP="00757475">
            <w:pPr>
              <w:spacing w:after="0" w:line="300" w:lineRule="atLeast"/>
              <w:ind w:left="12" w:hanging="12"/>
              <w:rPr>
                <w:rFonts w:ascii="Arial" w:hAnsi="Arial" w:cs="Arial"/>
                <w:b/>
              </w:rPr>
            </w:pPr>
            <w:bookmarkStart w:id="5" w:name="StartPerformance"/>
            <w:bookmarkEnd w:id="5"/>
          </w:p>
          <w:p w:rsidR="007853EA" w:rsidRDefault="007853EA" w:rsidP="000B5E6A">
            <w:pPr>
              <w:autoSpaceDE w:val="0"/>
              <w:autoSpaceDN w:val="0"/>
              <w:adjustRightInd w:val="0"/>
              <w:spacing w:after="0"/>
              <w:rPr>
                <w:rFonts w:ascii="Arial" w:hAnsi="Arial" w:cs="Arial"/>
                <w:b/>
              </w:rPr>
            </w:pPr>
          </w:p>
          <w:p w:rsidR="000B5E6A" w:rsidRDefault="00935B63" w:rsidP="000B5E6A">
            <w:pPr>
              <w:autoSpaceDE w:val="0"/>
              <w:autoSpaceDN w:val="0"/>
              <w:adjustRightInd w:val="0"/>
              <w:spacing w:after="0"/>
              <w:rPr>
                <w:rFonts w:ascii="Arial" w:hAnsi="Arial" w:cs="Arial"/>
                <w:b/>
              </w:rPr>
            </w:pPr>
            <w:r>
              <w:rPr>
                <w:rFonts w:ascii="Arial" w:hAnsi="Arial" w:cs="Arial"/>
                <w:b/>
              </w:rPr>
              <w:t>Equip service providers to complete self-assessments</w:t>
            </w:r>
          </w:p>
          <w:p w:rsidR="007853EA" w:rsidRDefault="007853EA" w:rsidP="000B5E6A">
            <w:pPr>
              <w:autoSpaceDE w:val="0"/>
              <w:autoSpaceDN w:val="0"/>
              <w:adjustRightInd w:val="0"/>
              <w:spacing w:after="0"/>
              <w:rPr>
                <w:rFonts w:ascii="Arial" w:hAnsi="Arial" w:cs="Arial"/>
                <w:b/>
              </w:rPr>
            </w:pPr>
          </w:p>
          <w:p w:rsidR="005E036F" w:rsidRDefault="005E036F" w:rsidP="000B5E6A">
            <w:pPr>
              <w:numPr>
                <w:ilvl w:val="0"/>
                <w:numId w:val="46"/>
              </w:numPr>
              <w:autoSpaceDE w:val="0"/>
              <w:autoSpaceDN w:val="0"/>
              <w:adjustRightInd w:val="0"/>
              <w:spacing w:after="0"/>
              <w:rPr>
                <w:rFonts w:ascii="Arial" w:hAnsi="Arial" w:cs="Arial"/>
                <w:lang w:eastAsia="en-GB"/>
              </w:rPr>
            </w:pPr>
            <w:r>
              <w:rPr>
                <w:rFonts w:ascii="Arial" w:hAnsi="Arial" w:cs="Arial"/>
                <w:lang w:eastAsia="en-GB"/>
              </w:rPr>
              <w:t>s</w:t>
            </w:r>
            <w:r w:rsidRPr="005E036F">
              <w:rPr>
                <w:rFonts w:ascii="Arial" w:hAnsi="Arial" w:cs="Arial"/>
                <w:lang w:eastAsia="en-GB"/>
              </w:rPr>
              <w:t>upport service providers to understand the</w:t>
            </w:r>
            <w:r w:rsidR="00082D96">
              <w:rPr>
                <w:rFonts w:ascii="Arial" w:hAnsi="Arial" w:cs="Arial"/>
                <w:lang w:eastAsia="en-GB"/>
              </w:rPr>
              <w:t>ir</w:t>
            </w:r>
            <w:r w:rsidRPr="005E036F">
              <w:rPr>
                <w:rFonts w:ascii="Arial" w:hAnsi="Arial" w:cs="Arial"/>
                <w:lang w:eastAsia="en-GB"/>
              </w:rPr>
              <w:t xml:space="preserve"> responsibilities in the practice of self-assessment</w:t>
            </w:r>
            <w:r>
              <w:rPr>
                <w:rFonts w:ascii="Arial" w:hAnsi="Arial" w:cs="Arial"/>
                <w:lang w:eastAsia="en-GB"/>
              </w:rPr>
              <w:t xml:space="preserve"> </w:t>
            </w:r>
          </w:p>
          <w:p w:rsidR="00082D96" w:rsidRDefault="00082D96" w:rsidP="00082D96">
            <w:pPr>
              <w:numPr>
                <w:ilvl w:val="0"/>
                <w:numId w:val="46"/>
              </w:numPr>
              <w:autoSpaceDE w:val="0"/>
              <w:autoSpaceDN w:val="0"/>
              <w:adjustRightInd w:val="0"/>
              <w:spacing w:after="0"/>
              <w:rPr>
                <w:rFonts w:ascii="Arial" w:hAnsi="Arial" w:cs="Arial"/>
                <w:lang w:eastAsia="en-GB"/>
              </w:rPr>
            </w:pPr>
            <w:r>
              <w:rPr>
                <w:rFonts w:ascii="Arial" w:hAnsi="Arial" w:cs="Arial"/>
                <w:lang w:eastAsia="en-GB"/>
              </w:rPr>
              <w:t>d</w:t>
            </w:r>
            <w:r w:rsidRPr="005E036F">
              <w:rPr>
                <w:rFonts w:ascii="Arial" w:hAnsi="Arial" w:cs="Arial"/>
                <w:lang w:eastAsia="en-GB"/>
              </w:rPr>
              <w:t xml:space="preserve">irect service </w:t>
            </w:r>
            <w:r w:rsidR="00935B63">
              <w:rPr>
                <w:rFonts w:ascii="Arial" w:hAnsi="Arial" w:cs="Arial"/>
                <w:lang w:eastAsia="en-GB"/>
              </w:rPr>
              <w:t>providers</w:t>
            </w:r>
            <w:r w:rsidRPr="005E036F">
              <w:rPr>
                <w:rFonts w:ascii="Arial" w:hAnsi="Arial" w:cs="Arial"/>
                <w:lang w:eastAsia="en-GB"/>
              </w:rPr>
              <w:t xml:space="preserve"> to the service standards against which self-assessment should be made</w:t>
            </w:r>
            <w:r>
              <w:rPr>
                <w:rFonts w:ascii="Arial" w:hAnsi="Arial" w:cs="Arial"/>
                <w:lang w:eastAsia="en-GB"/>
              </w:rPr>
              <w:t xml:space="preserve"> </w:t>
            </w:r>
          </w:p>
          <w:p w:rsidR="005E036F" w:rsidRDefault="005E036F" w:rsidP="000B5E6A">
            <w:pPr>
              <w:numPr>
                <w:ilvl w:val="0"/>
                <w:numId w:val="46"/>
              </w:numPr>
              <w:autoSpaceDE w:val="0"/>
              <w:autoSpaceDN w:val="0"/>
              <w:adjustRightInd w:val="0"/>
              <w:spacing w:after="0"/>
              <w:rPr>
                <w:rFonts w:ascii="Arial" w:hAnsi="Arial" w:cs="Arial"/>
                <w:lang w:eastAsia="en-GB"/>
              </w:rPr>
            </w:pPr>
            <w:r w:rsidRPr="005E036F">
              <w:rPr>
                <w:rFonts w:ascii="Arial" w:hAnsi="Arial" w:cs="Arial"/>
                <w:lang w:eastAsia="en-GB"/>
              </w:rPr>
              <w:t xml:space="preserve">engage service providers in analysing the benefits to their organisation of </w:t>
            </w:r>
            <w:proofErr w:type="spellStart"/>
            <w:r w:rsidR="00935B63">
              <w:rPr>
                <w:rFonts w:ascii="Arial" w:hAnsi="Arial" w:cs="Arial"/>
                <w:lang w:eastAsia="en-GB"/>
              </w:rPr>
              <w:t>ongoing</w:t>
            </w:r>
            <w:proofErr w:type="spellEnd"/>
            <w:r w:rsidR="00935B63">
              <w:rPr>
                <w:rFonts w:ascii="Arial" w:hAnsi="Arial" w:cs="Arial"/>
                <w:lang w:eastAsia="en-GB"/>
              </w:rPr>
              <w:t xml:space="preserve"> self-assessment</w:t>
            </w:r>
          </w:p>
          <w:p w:rsidR="00082D96" w:rsidRPr="005E036F" w:rsidRDefault="00935B63" w:rsidP="00082D96">
            <w:pPr>
              <w:numPr>
                <w:ilvl w:val="0"/>
                <w:numId w:val="46"/>
              </w:numPr>
              <w:autoSpaceDE w:val="0"/>
              <w:autoSpaceDN w:val="0"/>
              <w:adjustRightInd w:val="0"/>
              <w:spacing w:after="0"/>
              <w:rPr>
                <w:rFonts w:ascii="Arial" w:hAnsi="Arial" w:cs="Arial"/>
                <w:b/>
                <w:lang w:eastAsia="en-GB"/>
              </w:rPr>
            </w:pPr>
            <w:r>
              <w:rPr>
                <w:rFonts w:ascii="Arial" w:hAnsi="Arial" w:cs="Arial"/>
                <w:lang w:eastAsia="en-GB"/>
              </w:rPr>
              <w:t xml:space="preserve">promote the involvement of </w:t>
            </w:r>
            <w:r w:rsidRPr="005E036F">
              <w:rPr>
                <w:rFonts w:ascii="Arial" w:hAnsi="Arial" w:cs="Arial"/>
                <w:b/>
                <w:lang w:eastAsia="en-GB"/>
              </w:rPr>
              <w:t>individuals</w:t>
            </w:r>
            <w:r w:rsidRPr="005E036F">
              <w:rPr>
                <w:rFonts w:ascii="Arial" w:hAnsi="Arial" w:cs="Arial"/>
                <w:lang w:eastAsia="en-GB"/>
              </w:rPr>
              <w:t xml:space="preserve"> and </w:t>
            </w:r>
            <w:r w:rsidRPr="005E036F">
              <w:rPr>
                <w:rFonts w:ascii="Arial" w:hAnsi="Arial" w:cs="Arial"/>
                <w:b/>
                <w:lang w:eastAsia="en-GB"/>
              </w:rPr>
              <w:t xml:space="preserve">relevant people </w:t>
            </w:r>
            <w:r>
              <w:rPr>
                <w:rFonts w:ascii="Arial" w:hAnsi="Arial" w:cs="Arial"/>
                <w:lang w:eastAsia="en-GB"/>
              </w:rPr>
              <w:t>in self-assessments</w:t>
            </w:r>
            <w:r w:rsidR="00082D96" w:rsidRPr="005E036F">
              <w:rPr>
                <w:rFonts w:ascii="Arial" w:hAnsi="Arial" w:cs="Arial"/>
                <w:lang w:eastAsia="en-GB"/>
              </w:rPr>
              <w:t xml:space="preserve"> </w:t>
            </w:r>
          </w:p>
          <w:p w:rsidR="00970450" w:rsidRPr="00AB2588" w:rsidRDefault="0050133E" w:rsidP="000B5E6A">
            <w:pPr>
              <w:numPr>
                <w:ilvl w:val="0"/>
                <w:numId w:val="46"/>
              </w:numPr>
              <w:autoSpaceDE w:val="0"/>
              <w:autoSpaceDN w:val="0"/>
              <w:adjustRightInd w:val="0"/>
              <w:spacing w:after="0"/>
              <w:rPr>
                <w:rFonts w:ascii="Arial" w:hAnsi="Arial" w:cs="Arial"/>
                <w:lang w:eastAsia="en-GB"/>
              </w:rPr>
            </w:pPr>
            <w:r w:rsidRPr="00AB2588">
              <w:rPr>
                <w:rFonts w:ascii="Arial" w:hAnsi="Arial" w:cs="Arial"/>
                <w:lang w:eastAsia="en-GB"/>
              </w:rPr>
              <w:t>g</w:t>
            </w:r>
            <w:r w:rsidR="00970450" w:rsidRPr="00AB2588">
              <w:rPr>
                <w:rFonts w:ascii="Arial" w:hAnsi="Arial" w:cs="Arial"/>
                <w:lang w:eastAsia="en-GB"/>
              </w:rPr>
              <w:t xml:space="preserve">uide service managers to any </w:t>
            </w:r>
            <w:r w:rsidR="00970450" w:rsidRPr="00AB2588">
              <w:rPr>
                <w:rFonts w:ascii="Arial" w:hAnsi="Arial" w:cs="Arial"/>
                <w:b/>
                <w:lang w:eastAsia="en-GB"/>
              </w:rPr>
              <w:t>additional support</w:t>
            </w:r>
            <w:r w:rsidR="00970450" w:rsidRPr="00AB2588">
              <w:rPr>
                <w:rFonts w:ascii="Arial" w:hAnsi="Arial" w:cs="Arial"/>
                <w:lang w:eastAsia="en-GB"/>
              </w:rPr>
              <w:t xml:space="preserve"> for completion of self-assessment</w:t>
            </w:r>
          </w:p>
          <w:p w:rsidR="00AF1B60" w:rsidRPr="00AF1B60" w:rsidRDefault="00AF1B60" w:rsidP="00AF1B60">
            <w:pPr>
              <w:autoSpaceDE w:val="0"/>
              <w:autoSpaceDN w:val="0"/>
              <w:adjustRightInd w:val="0"/>
              <w:spacing w:after="0"/>
              <w:rPr>
                <w:rFonts w:ascii="Arial" w:hAnsi="Arial" w:cs="Arial"/>
                <w:b/>
                <w:lang w:eastAsia="en-GB"/>
              </w:rPr>
            </w:pPr>
          </w:p>
          <w:p w:rsidR="00AF1B60" w:rsidRDefault="00AB2588" w:rsidP="00AF1B60">
            <w:pPr>
              <w:autoSpaceDE w:val="0"/>
              <w:autoSpaceDN w:val="0"/>
              <w:adjustRightInd w:val="0"/>
              <w:spacing w:after="0"/>
              <w:rPr>
                <w:rFonts w:ascii="Arial" w:hAnsi="Arial" w:cs="Arial"/>
                <w:b/>
                <w:lang w:eastAsia="en-GB"/>
              </w:rPr>
            </w:pPr>
            <w:r>
              <w:rPr>
                <w:rFonts w:ascii="Arial" w:hAnsi="Arial" w:cs="Arial"/>
                <w:b/>
                <w:lang w:eastAsia="en-GB"/>
              </w:rPr>
              <w:t xml:space="preserve">Use </w:t>
            </w:r>
            <w:r w:rsidR="00AF1B60" w:rsidRPr="00AF1B60">
              <w:rPr>
                <w:rFonts w:ascii="Arial" w:hAnsi="Arial" w:cs="Arial"/>
                <w:b/>
                <w:lang w:eastAsia="en-GB"/>
              </w:rPr>
              <w:t>self-assessment</w:t>
            </w:r>
            <w:r>
              <w:rPr>
                <w:rFonts w:ascii="Arial" w:hAnsi="Arial" w:cs="Arial"/>
                <w:b/>
                <w:lang w:eastAsia="en-GB"/>
              </w:rPr>
              <w:t xml:space="preserve"> </w:t>
            </w:r>
            <w:r w:rsidR="009803E5">
              <w:rPr>
                <w:rFonts w:ascii="Arial" w:hAnsi="Arial" w:cs="Arial"/>
                <w:b/>
                <w:lang w:eastAsia="en-GB"/>
              </w:rPr>
              <w:t>with</w:t>
            </w:r>
            <w:r>
              <w:rPr>
                <w:rFonts w:ascii="Arial" w:hAnsi="Arial" w:cs="Arial"/>
                <w:b/>
                <w:lang w:eastAsia="en-GB"/>
              </w:rPr>
              <w:t>in inspection activities</w:t>
            </w:r>
          </w:p>
          <w:p w:rsidR="00AB2588" w:rsidRDefault="00AB2588" w:rsidP="00AF1B60">
            <w:pPr>
              <w:autoSpaceDE w:val="0"/>
              <w:autoSpaceDN w:val="0"/>
              <w:adjustRightInd w:val="0"/>
              <w:spacing w:after="0"/>
              <w:rPr>
                <w:rFonts w:ascii="Arial" w:hAnsi="Arial" w:cs="Arial"/>
                <w:b/>
                <w:lang w:eastAsia="en-GB"/>
              </w:rPr>
            </w:pPr>
          </w:p>
          <w:p w:rsidR="0050133E" w:rsidRPr="00B21597" w:rsidRDefault="00762F9A" w:rsidP="0050133E">
            <w:pPr>
              <w:numPr>
                <w:ilvl w:val="0"/>
                <w:numId w:val="46"/>
              </w:numPr>
              <w:autoSpaceDE w:val="0"/>
              <w:autoSpaceDN w:val="0"/>
              <w:adjustRightInd w:val="0"/>
              <w:spacing w:after="0"/>
              <w:rPr>
                <w:rFonts w:ascii="Arial" w:hAnsi="Arial" w:cs="Arial"/>
                <w:lang w:eastAsia="en-GB"/>
              </w:rPr>
            </w:pPr>
            <w:r>
              <w:rPr>
                <w:rFonts w:ascii="Arial" w:hAnsi="Arial" w:cs="Arial"/>
                <w:lang w:eastAsia="en-GB"/>
              </w:rPr>
              <w:t xml:space="preserve">critically </w:t>
            </w:r>
            <w:r w:rsidR="0050133E">
              <w:rPr>
                <w:rFonts w:ascii="Arial" w:hAnsi="Arial" w:cs="Arial"/>
                <w:lang w:eastAsia="en-GB"/>
              </w:rPr>
              <w:t>a</w:t>
            </w:r>
            <w:r w:rsidR="0050133E" w:rsidRPr="009609D3">
              <w:rPr>
                <w:rFonts w:ascii="Arial" w:hAnsi="Arial" w:cs="Arial"/>
                <w:lang w:eastAsia="en-GB"/>
              </w:rPr>
              <w:t xml:space="preserve">nalyse </w:t>
            </w:r>
            <w:r>
              <w:rPr>
                <w:rFonts w:ascii="Arial" w:hAnsi="Arial" w:cs="Arial"/>
                <w:lang w:eastAsia="en-GB"/>
              </w:rPr>
              <w:t xml:space="preserve">and evaluate </w:t>
            </w:r>
            <w:r w:rsidR="0050133E">
              <w:rPr>
                <w:rFonts w:ascii="Arial" w:hAnsi="Arial" w:cs="Arial"/>
                <w:lang w:eastAsia="en-GB"/>
              </w:rPr>
              <w:t>self-assessment</w:t>
            </w:r>
            <w:r w:rsidR="0050133E" w:rsidRPr="009609D3">
              <w:rPr>
                <w:rFonts w:ascii="Arial" w:hAnsi="Arial" w:cs="Arial"/>
                <w:lang w:eastAsia="en-GB"/>
              </w:rPr>
              <w:t xml:space="preserve"> against requirements in order to make professional judgements</w:t>
            </w:r>
            <w:r w:rsidR="0050133E" w:rsidRPr="00B21597">
              <w:rPr>
                <w:rFonts w:ascii="Arial" w:hAnsi="Arial" w:cs="Arial"/>
                <w:lang w:eastAsia="en-GB"/>
              </w:rPr>
              <w:t xml:space="preserve"> o</w:t>
            </w:r>
            <w:r w:rsidR="0050133E">
              <w:rPr>
                <w:rFonts w:ascii="Arial" w:hAnsi="Arial" w:cs="Arial"/>
                <w:lang w:eastAsia="en-GB"/>
              </w:rPr>
              <w:t>n</w:t>
            </w:r>
            <w:r w:rsidR="0050133E" w:rsidRPr="00B21597">
              <w:rPr>
                <w:rFonts w:ascii="Arial" w:hAnsi="Arial" w:cs="Arial"/>
                <w:lang w:eastAsia="en-GB"/>
              </w:rPr>
              <w:t xml:space="preserve"> compliance </w:t>
            </w:r>
          </w:p>
          <w:p w:rsidR="00AF1B60" w:rsidRDefault="009803E5" w:rsidP="000B5E6A">
            <w:pPr>
              <w:numPr>
                <w:ilvl w:val="0"/>
                <w:numId w:val="46"/>
              </w:numPr>
              <w:autoSpaceDE w:val="0"/>
              <w:autoSpaceDN w:val="0"/>
              <w:adjustRightInd w:val="0"/>
              <w:spacing w:after="0"/>
              <w:rPr>
                <w:rFonts w:ascii="Arial" w:hAnsi="Arial" w:cs="Arial"/>
                <w:lang w:eastAsia="en-GB"/>
              </w:rPr>
            </w:pPr>
            <w:r>
              <w:rPr>
                <w:rFonts w:ascii="Arial" w:hAnsi="Arial" w:cs="Arial"/>
                <w:lang w:eastAsia="en-GB"/>
              </w:rPr>
              <w:t xml:space="preserve">give feedback </w:t>
            </w:r>
            <w:r w:rsidR="00AC3B7F">
              <w:rPr>
                <w:rFonts w:ascii="Arial" w:hAnsi="Arial" w:cs="Arial"/>
                <w:lang w:eastAsia="en-GB"/>
              </w:rPr>
              <w:t xml:space="preserve">to service </w:t>
            </w:r>
            <w:r>
              <w:rPr>
                <w:rFonts w:ascii="Arial" w:hAnsi="Arial" w:cs="Arial"/>
                <w:lang w:eastAsia="en-GB"/>
              </w:rPr>
              <w:t xml:space="preserve">providers </w:t>
            </w:r>
            <w:r w:rsidR="00AF1B60">
              <w:rPr>
                <w:rFonts w:ascii="Arial" w:hAnsi="Arial" w:cs="Arial"/>
                <w:lang w:eastAsia="en-GB"/>
              </w:rPr>
              <w:t xml:space="preserve">on </w:t>
            </w:r>
            <w:r>
              <w:rPr>
                <w:rFonts w:ascii="Arial" w:hAnsi="Arial" w:cs="Arial"/>
                <w:lang w:eastAsia="en-GB"/>
              </w:rPr>
              <w:t xml:space="preserve">strengths within </w:t>
            </w:r>
            <w:r w:rsidR="00AF1B60">
              <w:rPr>
                <w:rFonts w:ascii="Arial" w:hAnsi="Arial" w:cs="Arial"/>
                <w:lang w:eastAsia="en-GB"/>
              </w:rPr>
              <w:t>self-assessment</w:t>
            </w:r>
          </w:p>
          <w:p w:rsidR="009803E5" w:rsidRDefault="009803E5" w:rsidP="00AC3B7F">
            <w:pPr>
              <w:numPr>
                <w:ilvl w:val="0"/>
                <w:numId w:val="46"/>
              </w:numPr>
              <w:autoSpaceDE w:val="0"/>
              <w:autoSpaceDN w:val="0"/>
              <w:adjustRightInd w:val="0"/>
              <w:spacing w:after="0"/>
              <w:rPr>
                <w:rFonts w:ascii="Arial" w:hAnsi="Arial" w:cs="Arial"/>
                <w:lang w:eastAsia="en-GB"/>
              </w:rPr>
            </w:pPr>
            <w:r>
              <w:rPr>
                <w:rFonts w:ascii="Arial" w:hAnsi="Arial" w:cs="Arial"/>
                <w:lang w:eastAsia="en-GB"/>
              </w:rPr>
              <w:t>give feedback to service providers on gaps within self-assessment</w:t>
            </w:r>
          </w:p>
          <w:p w:rsidR="00E31C3C" w:rsidRDefault="00E31C3C" w:rsidP="009803E5">
            <w:pPr>
              <w:numPr>
                <w:ilvl w:val="0"/>
                <w:numId w:val="46"/>
              </w:numPr>
              <w:autoSpaceDE w:val="0"/>
              <w:autoSpaceDN w:val="0"/>
              <w:adjustRightInd w:val="0"/>
              <w:spacing w:after="0"/>
              <w:rPr>
                <w:rFonts w:ascii="Arial" w:hAnsi="Arial" w:cs="Arial"/>
                <w:lang w:eastAsia="en-GB"/>
              </w:rPr>
            </w:pPr>
            <w:r>
              <w:rPr>
                <w:rFonts w:ascii="Arial" w:hAnsi="Arial" w:cs="Arial"/>
                <w:lang w:eastAsia="en-GB"/>
              </w:rPr>
              <w:t>clarify with service provider additional evidence that is required within self-assessment</w:t>
            </w:r>
          </w:p>
          <w:p w:rsidR="006A3A21" w:rsidRPr="009803E5" w:rsidRDefault="009803E5" w:rsidP="009803E5">
            <w:pPr>
              <w:numPr>
                <w:ilvl w:val="0"/>
                <w:numId w:val="46"/>
              </w:numPr>
              <w:autoSpaceDE w:val="0"/>
              <w:autoSpaceDN w:val="0"/>
              <w:adjustRightInd w:val="0"/>
              <w:spacing w:after="0"/>
              <w:rPr>
                <w:rFonts w:ascii="Arial" w:hAnsi="Arial" w:cs="Arial"/>
                <w:lang w:eastAsia="en-GB"/>
              </w:rPr>
            </w:pPr>
            <w:r w:rsidRPr="009803E5">
              <w:rPr>
                <w:rFonts w:ascii="Arial" w:hAnsi="Arial" w:cs="Arial"/>
                <w:lang w:eastAsia="en-GB"/>
              </w:rPr>
              <w:t xml:space="preserve">include </w:t>
            </w:r>
            <w:r w:rsidR="00762F9A">
              <w:rPr>
                <w:rFonts w:ascii="Arial" w:hAnsi="Arial" w:cs="Arial"/>
                <w:b/>
                <w:lang w:eastAsia="en-GB"/>
              </w:rPr>
              <w:t>findings</w:t>
            </w:r>
            <w:r w:rsidR="000A2EE3">
              <w:rPr>
                <w:rFonts w:ascii="Arial" w:hAnsi="Arial" w:cs="Arial"/>
                <w:lang w:eastAsia="en-GB"/>
              </w:rPr>
              <w:t xml:space="preserve"> of self-</w:t>
            </w:r>
            <w:r w:rsidR="00E31C3C">
              <w:rPr>
                <w:rFonts w:ascii="Arial" w:hAnsi="Arial" w:cs="Arial"/>
                <w:lang w:eastAsia="en-GB"/>
              </w:rPr>
              <w:t>assessment in inspection plans</w:t>
            </w:r>
            <w:r w:rsidRPr="009803E5">
              <w:rPr>
                <w:rFonts w:ascii="Arial" w:hAnsi="Arial" w:cs="Arial"/>
                <w:lang w:eastAsia="en-GB"/>
              </w:rPr>
              <w:t xml:space="preserve"> </w:t>
            </w:r>
          </w:p>
          <w:p w:rsidR="00AF1B60" w:rsidRPr="00970450" w:rsidRDefault="0050133E" w:rsidP="000B5E6A">
            <w:pPr>
              <w:numPr>
                <w:ilvl w:val="0"/>
                <w:numId w:val="46"/>
              </w:numPr>
              <w:autoSpaceDE w:val="0"/>
              <w:autoSpaceDN w:val="0"/>
              <w:adjustRightInd w:val="0"/>
              <w:spacing w:after="0"/>
              <w:rPr>
                <w:rFonts w:ascii="Arial" w:hAnsi="Arial" w:cs="Arial"/>
                <w:lang w:eastAsia="en-GB"/>
              </w:rPr>
            </w:pPr>
            <w:r w:rsidRPr="005E036F">
              <w:rPr>
                <w:rFonts w:ascii="Arial" w:hAnsi="Arial" w:cs="Arial"/>
                <w:b/>
                <w:lang w:eastAsia="en-GB"/>
              </w:rPr>
              <w:t>r</w:t>
            </w:r>
            <w:r w:rsidR="00AF1B60" w:rsidRPr="005E036F">
              <w:rPr>
                <w:rFonts w:ascii="Arial" w:hAnsi="Arial" w:cs="Arial"/>
                <w:b/>
                <w:lang w:eastAsia="en-GB"/>
              </w:rPr>
              <w:t xml:space="preserve">ecord </w:t>
            </w:r>
            <w:r w:rsidR="00AF1B60">
              <w:rPr>
                <w:rFonts w:ascii="Arial" w:hAnsi="Arial" w:cs="Arial"/>
                <w:lang w:eastAsia="en-GB"/>
              </w:rPr>
              <w:t>any judgements and recommendations</w:t>
            </w:r>
          </w:p>
          <w:p w:rsidR="000B5E6A" w:rsidRDefault="000B5E6A" w:rsidP="000B5E6A">
            <w:pPr>
              <w:autoSpaceDE w:val="0"/>
              <w:autoSpaceDN w:val="0"/>
              <w:adjustRightInd w:val="0"/>
              <w:spacing w:after="0"/>
              <w:ind w:left="1049"/>
              <w:rPr>
                <w:rFonts w:ascii="Arial" w:hAnsi="Arial" w:cs="Arial"/>
                <w:lang w:eastAsia="en-GB"/>
              </w:rPr>
            </w:pPr>
          </w:p>
          <w:p w:rsidR="000B5E6A" w:rsidRDefault="000B5E6A" w:rsidP="000B5E6A">
            <w:pPr>
              <w:autoSpaceDE w:val="0"/>
              <w:autoSpaceDN w:val="0"/>
              <w:adjustRightInd w:val="0"/>
              <w:spacing w:after="0"/>
              <w:ind w:left="1049"/>
              <w:rPr>
                <w:rFonts w:ascii="Arial" w:hAnsi="Arial" w:cs="Arial"/>
                <w:lang w:eastAsia="en-GB"/>
              </w:rPr>
            </w:pPr>
          </w:p>
          <w:p w:rsidR="00F87699" w:rsidRDefault="00F87699" w:rsidP="00F87699">
            <w:pPr>
              <w:autoSpaceDE w:val="0"/>
              <w:autoSpaceDN w:val="0"/>
              <w:adjustRightInd w:val="0"/>
              <w:spacing w:after="0"/>
              <w:ind w:left="1054"/>
              <w:rPr>
                <w:rFonts w:ascii="Arial" w:hAnsi="Arial" w:cs="Arial"/>
                <w:lang w:eastAsia="en-GB"/>
              </w:rPr>
            </w:pPr>
          </w:p>
          <w:p w:rsidR="00EE458A" w:rsidRDefault="00EE458A"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406279" w:rsidRDefault="00406279" w:rsidP="00700B62">
            <w:pPr>
              <w:autoSpaceDE w:val="0"/>
              <w:autoSpaceDN w:val="0"/>
              <w:adjustRightInd w:val="0"/>
              <w:spacing w:after="0"/>
              <w:ind w:left="1054"/>
              <w:rPr>
                <w:rFonts w:ascii="Arial" w:hAnsi="Arial" w:cs="Arial"/>
                <w:lang w:eastAsia="en-GB"/>
              </w:rPr>
            </w:pPr>
          </w:p>
          <w:p w:rsidR="00314992" w:rsidRPr="003C7558" w:rsidRDefault="00314992" w:rsidP="00022D40">
            <w:pPr>
              <w:autoSpaceDE w:val="0"/>
              <w:autoSpaceDN w:val="0"/>
              <w:adjustRightInd w:val="0"/>
              <w:spacing w:after="0"/>
              <w:rPr>
                <w:rFonts w:ascii="Arial" w:hAnsi="Arial" w:cs="Arial"/>
                <w:lang w:eastAsia="en-GB"/>
              </w:rPr>
            </w:pPr>
          </w:p>
          <w:p w:rsidR="00772FF6" w:rsidRPr="00757475" w:rsidRDefault="00772FF6" w:rsidP="00700B62">
            <w:pPr>
              <w:autoSpaceDE w:val="0"/>
              <w:autoSpaceDN w:val="0"/>
              <w:adjustRightInd w:val="0"/>
              <w:spacing w:after="0"/>
              <w:ind w:left="1049"/>
            </w:pPr>
          </w:p>
        </w:tc>
      </w:tr>
      <w:tr w:rsidR="005D54C3" w:rsidRPr="00757475" w:rsidTr="009158DD">
        <w:tc>
          <w:tcPr>
            <w:tcW w:w="2518" w:type="dxa"/>
          </w:tcPr>
          <w:p w:rsidR="005D54C3" w:rsidRPr="00757475" w:rsidRDefault="005D54C3" w:rsidP="00757475">
            <w:pPr>
              <w:pStyle w:val="NOSSideHeading"/>
              <w:rPr>
                <w:rFonts w:cs="Arial"/>
                <w:bCs/>
              </w:rPr>
            </w:pPr>
            <w:bookmarkStart w:id="6" w:name="EndPerformance"/>
            <w:bookmarkEnd w:id="4"/>
            <w:bookmarkEnd w:id="6"/>
            <w:r w:rsidRPr="00757475">
              <w:rPr>
                <w:rFonts w:cs="Arial"/>
              </w:rPr>
              <w:lastRenderedPageBreak/>
              <w:t>K</w:t>
            </w:r>
            <w:r w:rsidRPr="00757475">
              <w:rPr>
                <w:rFonts w:cs="Arial"/>
                <w:bCs/>
              </w:rPr>
              <w:t>nowledge and understanding</w:t>
            </w:r>
            <w:bookmarkStart w:id="7" w:name="Knowledge"/>
          </w:p>
          <w:p w:rsidR="007853EA" w:rsidRDefault="007853EA" w:rsidP="00757475">
            <w:pPr>
              <w:pStyle w:val="NOSSideSubHeading"/>
              <w:spacing w:line="240" w:lineRule="auto"/>
              <w:rPr>
                <w:rFonts w:cs="Arial"/>
                <w:iCs/>
                <w:noProof w:val="0"/>
                <w:color w:val="0078C1"/>
              </w:rPr>
            </w:pPr>
          </w:p>
          <w:p w:rsidR="007853EA" w:rsidRDefault="007853E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700B62" w:rsidRDefault="00700B62" w:rsidP="00757475">
            <w:pPr>
              <w:pStyle w:val="NOSSideSubHeading"/>
              <w:spacing w:line="240" w:lineRule="auto"/>
              <w:rPr>
                <w:rFonts w:cs="Arial"/>
                <w:iCs/>
                <w:noProof w:val="0"/>
                <w:color w:val="0078C1"/>
              </w:rPr>
            </w:pPr>
          </w:p>
          <w:p w:rsidR="000406F4" w:rsidRDefault="000406F4"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0406F4" w:rsidRDefault="000406F4" w:rsidP="00757475">
            <w:pPr>
              <w:pStyle w:val="NOSSideSubHeading"/>
              <w:spacing w:line="240" w:lineRule="auto"/>
              <w:rPr>
                <w:rFonts w:ascii="Helvetica" w:hAnsi="Helvetica" w:cs="Helvetica"/>
                <w:iCs/>
                <w:noProof w:val="0"/>
                <w:color w:val="0078C1"/>
              </w:rPr>
            </w:pPr>
          </w:p>
          <w:p w:rsidR="000406F4" w:rsidRDefault="000406F4" w:rsidP="00757475">
            <w:pPr>
              <w:pStyle w:val="NOSSideSubHeading"/>
              <w:spacing w:line="240" w:lineRule="auto"/>
              <w:rPr>
                <w:rFonts w:ascii="Helvetica" w:hAnsi="Helvetica" w:cs="Helvetica"/>
                <w:iCs/>
                <w:noProof w:val="0"/>
                <w:color w:val="0078C1"/>
              </w:rPr>
            </w:pPr>
          </w:p>
          <w:p w:rsidR="000406F4" w:rsidRDefault="000406F4" w:rsidP="00757475">
            <w:pPr>
              <w:pStyle w:val="NOSSideSubHeading"/>
              <w:spacing w:line="240" w:lineRule="auto"/>
              <w:rPr>
                <w:rFonts w:ascii="Helvetica" w:hAnsi="Helvetica" w:cs="Helvetica"/>
                <w:iCs/>
                <w:noProof w:val="0"/>
                <w:color w:val="0078C1"/>
              </w:rPr>
            </w:pPr>
          </w:p>
          <w:p w:rsidR="000406F4" w:rsidRDefault="000406F4" w:rsidP="00757475">
            <w:pPr>
              <w:pStyle w:val="NOSSideSubHeading"/>
              <w:spacing w:line="240" w:lineRule="auto"/>
              <w:rPr>
                <w:rFonts w:ascii="Helvetica" w:hAnsi="Helvetica" w:cs="Helvetica"/>
                <w:iCs/>
                <w:noProof w:val="0"/>
                <w:color w:val="0078C1"/>
              </w:rPr>
            </w:pPr>
          </w:p>
          <w:p w:rsidR="000406F4" w:rsidRDefault="000406F4" w:rsidP="00757475">
            <w:pPr>
              <w:pStyle w:val="NOSSideSubHeading"/>
              <w:spacing w:line="240" w:lineRule="auto"/>
              <w:rPr>
                <w:rFonts w:ascii="Helvetica" w:hAnsi="Helvetica" w:cs="Helvetica"/>
                <w:iCs/>
                <w:noProof w:val="0"/>
                <w:color w:val="0078C1"/>
              </w:rPr>
            </w:pPr>
          </w:p>
          <w:p w:rsidR="000406F4" w:rsidRPr="00757475" w:rsidRDefault="000406F4"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E16193" w:rsidRDefault="00E16193" w:rsidP="00757475">
            <w:pPr>
              <w:pStyle w:val="NOSSideSubHeading"/>
              <w:spacing w:line="240" w:lineRule="auto"/>
              <w:rPr>
                <w:rFonts w:cs="Arial"/>
                <w:iCs/>
                <w:noProof w:val="0"/>
                <w:color w:val="0078C1"/>
              </w:rPr>
            </w:pPr>
          </w:p>
          <w:p w:rsidR="00E16193" w:rsidRDefault="00E16193" w:rsidP="00757475">
            <w:pPr>
              <w:pStyle w:val="NOSSideSubHeading"/>
              <w:spacing w:line="240" w:lineRule="auto"/>
              <w:rPr>
                <w:rFonts w:cs="Arial"/>
                <w:iCs/>
                <w:noProof w:val="0"/>
                <w:color w:val="0078C1"/>
              </w:rPr>
            </w:pPr>
          </w:p>
          <w:p w:rsidR="00814F02" w:rsidRDefault="00814F02" w:rsidP="00757475">
            <w:pPr>
              <w:pStyle w:val="NOSSideSubHeading"/>
              <w:spacing w:line="240" w:lineRule="auto"/>
              <w:rPr>
                <w:rFonts w:cs="Arial"/>
                <w:iCs/>
                <w:noProof w:val="0"/>
                <w:color w:val="0078C1"/>
              </w:rPr>
            </w:pPr>
          </w:p>
          <w:p w:rsidR="00814F02" w:rsidRDefault="00814F02"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814F02" w:rsidRDefault="00814F02" w:rsidP="00757475">
            <w:pPr>
              <w:pStyle w:val="NOSSideSubHeading"/>
              <w:spacing w:line="240" w:lineRule="auto"/>
              <w:rPr>
                <w:rFonts w:cs="Arial"/>
                <w:iCs/>
                <w:noProof w:val="0"/>
                <w:color w:val="0078C1"/>
              </w:rPr>
            </w:pPr>
          </w:p>
          <w:p w:rsidR="00814F02" w:rsidRDefault="00814F02"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814F02" w:rsidRDefault="00814F02" w:rsidP="00757475">
            <w:pPr>
              <w:pStyle w:val="NOSSideSubHeading"/>
              <w:spacing w:line="240" w:lineRule="auto"/>
              <w:rPr>
                <w:rFonts w:ascii="Helvetica" w:hAnsi="Helvetica" w:cs="Helvetica"/>
                <w:iCs/>
                <w:noProof w:val="0"/>
                <w:color w:val="0078C1"/>
              </w:rPr>
            </w:pPr>
          </w:p>
          <w:p w:rsidR="00814F02" w:rsidRDefault="00814F02" w:rsidP="00757475">
            <w:pPr>
              <w:pStyle w:val="NOSSideSubHeading"/>
              <w:spacing w:line="240" w:lineRule="auto"/>
              <w:rPr>
                <w:rFonts w:ascii="Helvetica" w:hAnsi="Helvetica" w:cs="Helvetica"/>
                <w:iCs/>
                <w:noProof w:val="0"/>
                <w:color w:val="0078C1"/>
              </w:rPr>
            </w:pPr>
          </w:p>
          <w:p w:rsidR="00814F02" w:rsidRDefault="00814F02"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0406F4" w:rsidRDefault="000406F4" w:rsidP="00757475">
            <w:pPr>
              <w:pStyle w:val="NOSSideSubHeading"/>
              <w:spacing w:line="240" w:lineRule="auto"/>
              <w:rPr>
                <w:rFonts w:cs="Arial"/>
                <w:iCs/>
                <w:noProof w:val="0"/>
                <w:color w:val="0078C1"/>
              </w:rPr>
            </w:pPr>
          </w:p>
          <w:p w:rsidR="000406F4" w:rsidRDefault="000406F4" w:rsidP="00757475">
            <w:pPr>
              <w:pStyle w:val="NOSSideSubHeading"/>
              <w:spacing w:line="240" w:lineRule="auto"/>
              <w:rPr>
                <w:rFonts w:cs="Arial"/>
                <w:iCs/>
                <w:noProof w:val="0"/>
                <w:color w:val="0078C1"/>
              </w:rPr>
            </w:pPr>
          </w:p>
          <w:p w:rsidR="000406F4" w:rsidRPr="00757475" w:rsidRDefault="000406F4"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406279" w:rsidRDefault="00406279" w:rsidP="00757475">
            <w:pPr>
              <w:pStyle w:val="NOSSideSubHeading"/>
              <w:spacing w:line="240" w:lineRule="auto"/>
              <w:rPr>
                <w:rFonts w:cs="Arial"/>
                <w:iCs/>
                <w:noProof w:val="0"/>
                <w:color w:val="0078C1"/>
              </w:rPr>
            </w:pPr>
          </w:p>
          <w:p w:rsidR="00406279" w:rsidRDefault="00406279"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790C63" w:rsidRDefault="00790C63" w:rsidP="00757475">
            <w:pPr>
              <w:pStyle w:val="NOSSideSubHeading"/>
              <w:spacing w:line="240" w:lineRule="auto"/>
              <w:rPr>
                <w:rFonts w:cs="Arial"/>
                <w:iCs/>
                <w:noProof w:val="0"/>
                <w:color w:val="0078C1"/>
              </w:rPr>
            </w:pPr>
          </w:p>
          <w:p w:rsidR="00790C63" w:rsidRDefault="00790C6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627D20" w:rsidRDefault="00627D2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0406F4" w:rsidRDefault="000406F4" w:rsidP="00757475">
            <w:pPr>
              <w:pStyle w:val="NOSSideSubHeading"/>
              <w:spacing w:line="240" w:lineRule="auto"/>
              <w:rPr>
                <w:rFonts w:cs="Arial"/>
                <w:iCs/>
                <w:noProof w:val="0"/>
                <w:color w:val="0078C1"/>
              </w:rPr>
            </w:pPr>
          </w:p>
          <w:p w:rsidR="000406F4" w:rsidRPr="00757475" w:rsidRDefault="000406F4"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D323BD" w:rsidRDefault="00D323BD" w:rsidP="00D323BD">
            <w:pPr>
              <w:pStyle w:val="NOSSideSubHeading"/>
              <w:spacing w:line="240" w:lineRule="auto"/>
              <w:rPr>
                <w:rFonts w:cs="Arial"/>
                <w:iCs/>
                <w:noProof w:val="0"/>
                <w:color w:val="0078C1"/>
              </w:rPr>
            </w:pPr>
            <w:r>
              <w:rPr>
                <w:rFonts w:cs="Arial"/>
                <w:iCs/>
                <w:noProof w:val="0"/>
                <w:color w:val="0078C1"/>
              </w:rPr>
              <w:t>You need to know and understand:</w:t>
            </w:r>
          </w:p>
          <w:p w:rsidR="00627D20" w:rsidRPr="00757475" w:rsidRDefault="00627D20" w:rsidP="00757475">
            <w:pPr>
              <w:pStyle w:val="NOSSideSubHeading"/>
            </w:pPr>
          </w:p>
        </w:tc>
        <w:tc>
          <w:tcPr>
            <w:tcW w:w="8080" w:type="dxa"/>
          </w:tcPr>
          <w:p w:rsidR="007853EA" w:rsidRDefault="007853EA" w:rsidP="00E16193">
            <w:pPr>
              <w:spacing w:after="0" w:line="240" w:lineRule="auto"/>
              <w:ind w:left="884" w:hanging="708"/>
              <w:rPr>
                <w:rFonts w:ascii="Arial" w:hAnsi="Arial"/>
                <w:b/>
              </w:rPr>
            </w:pPr>
          </w:p>
          <w:p w:rsidR="007853EA" w:rsidRDefault="007853EA" w:rsidP="00E16193">
            <w:pPr>
              <w:spacing w:after="0" w:line="240" w:lineRule="auto"/>
              <w:ind w:left="884" w:hanging="708"/>
              <w:rPr>
                <w:rFonts w:ascii="Arial" w:hAnsi="Arial"/>
                <w:b/>
              </w:rPr>
            </w:pPr>
          </w:p>
          <w:p w:rsidR="00E16193" w:rsidRDefault="00E16193" w:rsidP="00E16193">
            <w:pPr>
              <w:spacing w:after="0" w:line="240" w:lineRule="auto"/>
              <w:ind w:left="884" w:hanging="708"/>
              <w:rPr>
                <w:rFonts w:ascii="Arial" w:hAnsi="Arial"/>
                <w:b/>
              </w:rPr>
            </w:pPr>
            <w:r>
              <w:rPr>
                <w:rFonts w:ascii="Arial" w:hAnsi="Arial"/>
                <w:b/>
              </w:rPr>
              <w:t>Rights</w:t>
            </w:r>
          </w:p>
          <w:p w:rsidR="00E16193" w:rsidRDefault="00E16193" w:rsidP="00E16193">
            <w:pPr>
              <w:spacing w:after="0" w:line="300" w:lineRule="exact"/>
              <w:ind w:left="884" w:hanging="708"/>
              <w:rPr>
                <w:rFonts w:ascii="Arial" w:hAnsi="Arial"/>
                <w:b/>
              </w:rPr>
            </w:pP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legal and work setting requirements on equality, diversity, discrimination and rights</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your duty to address any acts or omissions that could infringe the rights of individuals</w:t>
            </w:r>
          </w:p>
          <w:p w:rsidR="00E16193" w:rsidRDefault="00E16193" w:rsidP="00E16193">
            <w:pPr>
              <w:tabs>
                <w:tab w:val="num" w:pos="742"/>
                <w:tab w:val="num" w:pos="2023"/>
              </w:tabs>
              <w:spacing w:after="0" w:line="300" w:lineRule="exact"/>
              <w:ind w:left="884" w:hanging="708"/>
              <w:rPr>
                <w:rFonts w:ascii="Arial" w:hAnsi="Arial"/>
              </w:rPr>
            </w:pPr>
          </w:p>
          <w:p w:rsidR="00E16193" w:rsidRDefault="00E16193" w:rsidP="00E16193">
            <w:pPr>
              <w:tabs>
                <w:tab w:val="num" w:pos="742"/>
                <w:tab w:val="num" w:pos="2023"/>
              </w:tabs>
              <w:spacing w:after="0" w:line="240" w:lineRule="auto"/>
              <w:ind w:left="884" w:hanging="708"/>
              <w:rPr>
                <w:rFonts w:ascii="Arial" w:hAnsi="Arial"/>
                <w:b/>
              </w:rPr>
            </w:pPr>
            <w:r>
              <w:rPr>
                <w:rFonts w:ascii="Arial" w:hAnsi="Arial"/>
                <w:b/>
              </w:rPr>
              <w:t xml:space="preserve">Your practice </w:t>
            </w:r>
          </w:p>
          <w:p w:rsidR="00E16193" w:rsidRDefault="00E16193" w:rsidP="00E16193">
            <w:pPr>
              <w:tabs>
                <w:tab w:val="num" w:pos="742"/>
                <w:tab w:val="num" w:pos="2023"/>
              </w:tabs>
              <w:spacing w:after="0" w:line="300" w:lineRule="exact"/>
              <w:ind w:left="884" w:hanging="708"/>
              <w:rPr>
                <w:rFonts w:ascii="Arial" w:hAnsi="Arial"/>
                <w:b/>
              </w:rPr>
            </w:pPr>
          </w:p>
          <w:p w:rsidR="00E16193" w:rsidRDefault="00E16193" w:rsidP="00E16193">
            <w:pPr>
              <w:numPr>
                <w:ilvl w:val="0"/>
                <w:numId w:val="47"/>
              </w:numPr>
              <w:tabs>
                <w:tab w:val="clear" w:pos="360"/>
                <w:tab w:val="num" w:pos="2165"/>
              </w:tabs>
              <w:autoSpaceDE w:val="0"/>
              <w:autoSpaceDN w:val="0"/>
              <w:adjustRightInd w:val="0"/>
              <w:spacing w:after="0"/>
              <w:ind w:left="884" w:hanging="708"/>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0A2EE3">
              <w:rPr>
                <w:rFonts w:ascii="Arial" w:hAnsi="Arial" w:cs="Arial"/>
                <w:sz w:val="21"/>
                <w:szCs w:val="21"/>
                <w:lang w:eastAsia="en-GB"/>
              </w:rPr>
              <w:t>tivities and its interpretation</w:t>
            </w:r>
          </w:p>
          <w:p w:rsidR="00E16193" w:rsidRDefault="00E16193" w:rsidP="00E16193">
            <w:pPr>
              <w:numPr>
                <w:ilvl w:val="0"/>
                <w:numId w:val="47"/>
              </w:numPr>
              <w:tabs>
                <w:tab w:val="clear" w:pos="360"/>
                <w:tab w:val="num" w:pos="2165"/>
              </w:tabs>
              <w:spacing w:after="0"/>
              <w:ind w:left="884" w:hanging="708"/>
              <w:rPr>
                <w:rFonts w:ascii="Arial" w:hAnsi="Arial"/>
              </w:rPr>
            </w:pPr>
            <w:r>
              <w:rPr>
                <w:rFonts w:ascii="Arial" w:hAnsi="Arial"/>
              </w:rPr>
              <w:t>your own roles, responsibilities and accountabilities with their limits and boundaries</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your own background, experiences and beliefs that may have an impact on your practice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the meaning of person-centred/child centred approaches and the importance of knowing and respecting each person as an individual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meaning of dignity for individuals</w:t>
            </w:r>
          </w:p>
          <w:p w:rsidR="00E16193" w:rsidRDefault="00E16193" w:rsidP="00E16193">
            <w:pPr>
              <w:numPr>
                <w:ilvl w:val="0"/>
                <w:numId w:val="47"/>
              </w:numPr>
              <w:tabs>
                <w:tab w:val="clear" w:pos="360"/>
                <w:tab w:val="num" w:pos="2165"/>
              </w:tabs>
              <w:spacing w:after="0"/>
              <w:ind w:left="884" w:hanging="708"/>
              <w:rPr>
                <w:rFonts w:ascii="Arial" w:hAnsi="Arial"/>
              </w:rPr>
            </w:pPr>
            <w:r>
              <w:rPr>
                <w:rFonts w:ascii="Arial" w:hAnsi="Arial"/>
              </w:rPr>
              <w:t>how to work with other agencies, establishments and other bodies to gather</w:t>
            </w:r>
            <w:r w:rsidR="00141D84">
              <w:rPr>
                <w:rFonts w:ascii="Arial" w:hAnsi="Arial"/>
              </w:rPr>
              <w:t xml:space="preserve"> evidence of</w:t>
            </w:r>
            <w:r>
              <w:rPr>
                <w:rFonts w:ascii="Arial" w:hAnsi="Arial"/>
              </w:rPr>
              <w:t xml:space="preserve"> </w:t>
            </w:r>
            <w:r>
              <w:rPr>
                <w:rFonts w:ascii="Arial" w:hAnsi="Arial"/>
                <w:b/>
              </w:rPr>
              <w:t>positive outcomes</w:t>
            </w:r>
            <w:r>
              <w:rPr>
                <w:rFonts w:ascii="Arial" w:hAnsi="Arial"/>
              </w:rPr>
              <w:t xml:space="preserve"> for individuals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eastAsia="Times New Roman" w:hAnsi="Arial"/>
              </w:rPr>
              <w:t>principles of strategic planning and what a strategic plan should cover</w:t>
            </w:r>
          </w:p>
          <w:p w:rsidR="00E16193" w:rsidRDefault="00E16193" w:rsidP="00E16193">
            <w:pPr>
              <w:numPr>
                <w:ilvl w:val="0"/>
                <w:numId w:val="47"/>
              </w:numPr>
              <w:tabs>
                <w:tab w:val="clear" w:pos="360"/>
                <w:tab w:val="num" w:pos="2165"/>
              </w:tabs>
              <w:spacing w:after="0"/>
              <w:ind w:left="884" w:hanging="708"/>
              <w:rPr>
                <w:rFonts w:ascii="Arial" w:hAnsi="Arial"/>
              </w:rPr>
            </w:pPr>
            <w:r>
              <w:rPr>
                <w:rFonts w:ascii="Arial" w:hAnsi="Arial"/>
              </w:rPr>
              <w:t>principles of quality assurance, quality control and the distinction between them</w:t>
            </w:r>
          </w:p>
          <w:p w:rsidR="00E16193" w:rsidRDefault="00E16193" w:rsidP="00E16193">
            <w:pPr>
              <w:numPr>
                <w:ilvl w:val="0"/>
                <w:numId w:val="47"/>
              </w:numPr>
              <w:tabs>
                <w:tab w:val="clear" w:pos="360"/>
                <w:tab w:val="num" w:pos="2165"/>
              </w:tabs>
              <w:spacing w:after="0"/>
              <w:ind w:left="884" w:hanging="708"/>
              <w:rPr>
                <w:rFonts w:ascii="Arial" w:hAnsi="Arial"/>
              </w:rPr>
            </w:pPr>
            <w:r>
              <w:rPr>
                <w:rFonts w:ascii="Arial" w:hAnsi="Arial"/>
              </w:rPr>
              <w:t>evidence based research relating to provision of services</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identified lessons lear</w:t>
            </w:r>
            <w:r w:rsidR="000A2EE3">
              <w:rPr>
                <w:rFonts w:ascii="Arial" w:hAnsi="Arial"/>
              </w:rPr>
              <w:t xml:space="preserve">nt from government reports and </w:t>
            </w:r>
            <w:r w:rsidR="00A47977">
              <w:rPr>
                <w:rFonts w:ascii="Arial" w:hAnsi="Arial"/>
              </w:rPr>
              <w:t>i</w:t>
            </w:r>
            <w:r>
              <w:rPr>
                <w:rFonts w:ascii="Arial" w:hAnsi="Arial"/>
              </w:rPr>
              <w:t>nquir</w:t>
            </w:r>
            <w:r w:rsidR="000A2EE3">
              <w:rPr>
                <w:rFonts w:ascii="Arial" w:hAnsi="Arial"/>
              </w:rPr>
              <w:t>i</w:t>
            </w:r>
            <w:r>
              <w:rPr>
                <w:rFonts w:ascii="Arial" w:hAnsi="Arial"/>
              </w:rPr>
              <w:t>es</w:t>
            </w:r>
          </w:p>
          <w:p w:rsidR="00E16193" w:rsidRDefault="00E16193" w:rsidP="00E16193">
            <w:pPr>
              <w:numPr>
                <w:ilvl w:val="0"/>
                <w:numId w:val="47"/>
              </w:numPr>
              <w:tabs>
                <w:tab w:val="clear" w:pos="360"/>
                <w:tab w:val="num" w:pos="2165"/>
              </w:tabs>
              <w:spacing w:after="0"/>
              <w:ind w:left="884" w:hanging="708"/>
              <w:rPr>
                <w:rFonts w:ascii="Arial" w:hAnsi="Arial"/>
              </w:rPr>
            </w:pPr>
            <w:r>
              <w:rPr>
                <w:rFonts w:ascii="Arial" w:hAnsi="Arial"/>
              </w:rPr>
              <w:t>how to access sources of expert advice in relation to health and social care, health and safety, building regulations, financial security</w:t>
            </w:r>
            <w:r w:rsidR="000A2EE3">
              <w:rPr>
                <w:rFonts w:ascii="Arial" w:hAnsi="Arial"/>
              </w:rPr>
              <w:t xml:space="preserve"> and company law</w:t>
            </w:r>
          </w:p>
          <w:p w:rsidR="00E16193" w:rsidRDefault="00E16193" w:rsidP="00E16193">
            <w:pPr>
              <w:pStyle w:val="NOSNumberList"/>
              <w:numPr>
                <w:ilvl w:val="0"/>
                <w:numId w:val="47"/>
              </w:numPr>
              <w:tabs>
                <w:tab w:val="clear" w:pos="360"/>
                <w:tab w:val="num" w:pos="2165"/>
              </w:tabs>
              <w:ind w:left="884" w:hanging="708"/>
            </w:pPr>
            <w:r>
              <w:t>how to recognise areas for improvement against regulations, standards and best practice and how to respond</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when to use authority and the exercise of regulatory power rather than partnership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how to implement, monitor and evaluate systems, practices, policies </w:t>
            </w:r>
            <w:r>
              <w:rPr>
                <w:rFonts w:ascii="Arial" w:hAnsi="Arial"/>
              </w:rPr>
              <w:lastRenderedPageBreak/>
              <w:t>and procedures</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eastAsia="Times New Roman" w:hAnsi="Arial"/>
              </w:rPr>
              <w:t>difficulties with capture of data and data problems</w:t>
            </w:r>
            <w:r>
              <w:rPr>
                <w:rFonts w:ascii="Arial" w:hAnsi="Arial"/>
              </w:rPr>
              <w:t xml:space="preserve"> </w:t>
            </w:r>
          </w:p>
          <w:p w:rsidR="00DB1C31" w:rsidRDefault="00DB1C31" w:rsidP="00E16193">
            <w:pPr>
              <w:tabs>
                <w:tab w:val="num" w:pos="2023"/>
              </w:tabs>
              <w:spacing w:after="0" w:line="300" w:lineRule="exact"/>
              <w:ind w:left="884" w:hanging="708"/>
              <w:rPr>
                <w:rFonts w:ascii="Arial" w:hAnsi="Arial"/>
                <w:b/>
              </w:rPr>
            </w:pPr>
          </w:p>
          <w:p w:rsidR="00E16193" w:rsidRDefault="00E16193" w:rsidP="00E16193">
            <w:pPr>
              <w:tabs>
                <w:tab w:val="num" w:pos="2023"/>
              </w:tabs>
              <w:spacing w:after="0" w:line="300" w:lineRule="exact"/>
              <w:ind w:left="884" w:hanging="708"/>
              <w:rPr>
                <w:rFonts w:ascii="Arial" w:hAnsi="Arial"/>
                <w:b/>
              </w:rPr>
            </w:pPr>
            <w:r>
              <w:rPr>
                <w:rFonts w:ascii="Arial" w:hAnsi="Arial"/>
                <w:b/>
              </w:rPr>
              <w:t>Communicating with individuals and organisations</w:t>
            </w:r>
          </w:p>
          <w:p w:rsidR="00E16193" w:rsidRDefault="00E16193" w:rsidP="00E16193">
            <w:pPr>
              <w:tabs>
                <w:tab w:val="num" w:pos="2023"/>
              </w:tabs>
              <w:spacing w:after="0" w:line="300" w:lineRule="exact"/>
              <w:ind w:left="884" w:hanging="708"/>
              <w:rPr>
                <w:rFonts w:ascii="Arial" w:hAnsi="Arial"/>
              </w:rPr>
            </w:pP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the importance of individuals contributing to inspection and scrutiny activities</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participatory practice including techniques that can be used to engage with individuals</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 xml:space="preserve">the role of independent representation and advocacy for individuals  </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methods to promote effective communication and enable others to communicate their views and preferences</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the importance of</w:t>
            </w:r>
            <w:r w:rsidR="00FE6E51">
              <w:rPr>
                <w:rFonts w:ascii="Arial" w:hAnsi="Arial"/>
              </w:rPr>
              <w:t xml:space="preserve"> language in communication and</w:t>
            </w:r>
            <w:r>
              <w:rPr>
                <w:rFonts w:ascii="Arial" w:hAnsi="Arial"/>
              </w:rPr>
              <w:t xml:space="preserve"> the impact of bilingualism and how to work with it</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 xml:space="preserve">the purpose of working with other professionals and agencies </w:t>
            </w:r>
          </w:p>
          <w:p w:rsidR="00E16193" w:rsidRDefault="00E16193" w:rsidP="00E16193">
            <w:pPr>
              <w:numPr>
                <w:ilvl w:val="0"/>
                <w:numId w:val="47"/>
              </w:numPr>
              <w:tabs>
                <w:tab w:val="clear" w:pos="360"/>
                <w:tab w:val="num" w:pos="1800"/>
              </w:tabs>
              <w:spacing w:after="0"/>
              <w:ind w:left="884" w:hanging="708"/>
              <w:rPr>
                <w:rFonts w:ascii="Arial" w:hAnsi="Arial"/>
              </w:rPr>
            </w:pPr>
            <w:r>
              <w:rPr>
                <w:rFonts w:ascii="Arial" w:hAnsi="Arial"/>
              </w:rPr>
              <w:t>the ethos of organisations and how different organisations work</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 xml:space="preserve">methods to promote effective communication within and between organisations  </w:t>
            </w:r>
          </w:p>
          <w:p w:rsidR="00E16193" w:rsidRDefault="00E16193" w:rsidP="00E16193">
            <w:pPr>
              <w:numPr>
                <w:ilvl w:val="0"/>
                <w:numId w:val="47"/>
              </w:numPr>
              <w:tabs>
                <w:tab w:val="clear" w:pos="360"/>
                <w:tab w:val="num" w:pos="1800"/>
              </w:tabs>
              <w:spacing w:after="0"/>
              <w:ind w:left="884" w:hanging="708"/>
              <w:rPr>
                <w:rFonts w:ascii="Arial" w:hAnsi="Arial"/>
              </w:rPr>
            </w:pPr>
            <w:r>
              <w:rPr>
                <w:rFonts w:ascii="Arial" w:hAnsi="Arial"/>
              </w:rPr>
              <w:t>how to convey potentially difficult or unwelcome information</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how to engage in professional dialogue and provide clear feedback which could contribute to the development of an organisation</w:t>
            </w:r>
          </w:p>
          <w:p w:rsidR="00E16193" w:rsidRDefault="00E16193" w:rsidP="00E16193">
            <w:pPr>
              <w:spacing w:after="0" w:line="300" w:lineRule="exact"/>
              <w:ind w:left="884" w:hanging="708"/>
              <w:rPr>
                <w:rFonts w:ascii="Arial" w:hAnsi="Arial"/>
              </w:rPr>
            </w:pPr>
          </w:p>
          <w:p w:rsidR="00E16193" w:rsidRDefault="00E16193" w:rsidP="00E16193">
            <w:pPr>
              <w:tabs>
                <w:tab w:val="num" w:pos="2023"/>
              </w:tabs>
              <w:spacing w:after="0" w:line="300" w:lineRule="exact"/>
              <w:ind w:left="884" w:hanging="708"/>
              <w:rPr>
                <w:rFonts w:ascii="Arial" w:hAnsi="Arial"/>
                <w:b/>
              </w:rPr>
            </w:pPr>
            <w:r>
              <w:rPr>
                <w:rFonts w:ascii="Arial" w:hAnsi="Arial"/>
                <w:b/>
              </w:rPr>
              <w:t>Theory</w:t>
            </w:r>
          </w:p>
          <w:p w:rsidR="00814F02" w:rsidRDefault="00814F02" w:rsidP="00E16193">
            <w:pPr>
              <w:tabs>
                <w:tab w:val="num" w:pos="2023"/>
              </w:tabs>
              <w:spacing w:after="0" w:line="300" w:lineRule="exact"/>
              <w:ind w:left="884" w:hanging="708"/>
              <w:rPr>
                <w:rFonts w:ascii="Arial" w:hAnsi="Arial"/>
                <w:b/>
              </w:rPr>
            </w:pP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principles of organisational behaviours and cultures </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E16193" w:rsidRDefault="00E16193" w:rsidP="00E16193">
            <w:pPr>
              <w:tabs>
                <w:tab w:val="num" w:pos="2165"/>
              </w:tabs>
              <w:spacing w:after="0" w:line="300" w:lineRule="exact"/>
              <w:ind w:left="884" w:hanging="708"/>
              <w:rPr>
                <w:rFonts w:ascii="Arial" w:hAnsi="Arial"/>
              </w:rPr>
            </w:pPr>
          </w:p>
          <w:p w:rsidR="00E16193" w:rsidRDefault="00E16193" w:rsidP="00E16193">
            <w:pPr>
              <w:tabs>
                <w:tab w:val="num" w:pos="2165"/>
              </w:tabs>
              <w:spacing w:after="0" w:line="300" w:lineRule="exact"/>
              <w:ind w:left="884" w:hanging="708"/>
              <w:rPr>
                <w:rFonts w:ascii="Arial" w:hAnsi="Arial"/>
                <w:b/>
              </w:rPr>
            </w:pPr>
            <w:r>
              <w:rPr>
                <w:rFonts w:ascii="Arial" w:hAnsi="Arial"/>
                <w:b/>
              </w:rPr>
              <w:t>Health and Safety</w:t>
            </w:r>
          </w:p>
          <w:p w:rsidR="00814F02" w:rsidRDefault="00814F02" w:rsidP="00E16193">
            <w:pPr>
              <w:tabs>
                <w:tab w:val="num" w:pos="2165"/>
              </w:tabs>
              <w:spacing w:after="0" w:line="300" w:lineRule="exact"/>
              <w:ind w:left="884" w:hanging="708"/>
              <w:rPr>
                <w:rFonts w:ascii="Arial" w:hAnsi="Arial"/>
                <w:b/>
              </w:rPr>
            </w:pP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legal and statutory requirements for health and safety</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 xml:space="preserve">organisational policies and practices for monitoring and maintaining health, safety and security in the work environment </w:t>
            </w:r>
          </w:p>
          <w:p w:rsidR="00E16193" w:rsidRDefault="00E16193" w:rsidP="00E16193">
            <w:pPr>
              <w:tabs>
                <w:tab w:val="num" w:pos="2165"/>
              </w:tabs>
              <w:spacing w:after="0" w:line="300" w:lineRule="exact"/>
              <w:ind w:left="884" w:hanging="708"/>
              <w:rPr>
                <w:rFonts w:ascii="Arial" w:hAnsi="Arial"/>
              </w:rPr>
            </w:pPr>
          </w:p>
          <w:p w:rsidR="00E16193" w:rsidRDefault="00E16193" w:rsidP="00E16193">
            <w:pPr>
              <w:tabs>
                <w:tab w:val="num" w:pos="2165"/>
              </w:tabs>
              <w:spacing w:after="0" w:line="240" w:lineRule="auto"/>
              <w:ind w:left="884" w:hanging="708"/>
              <w:rPr>
                <w:rFonts w:ascii="Arial" w:hAnsi="Arial"/>
                <w:b/>
              </w:rPr>
            </w:pPr>
            <w:r>
              <w:rPr>
                <w:rFonts w:ascii="Arial" w:hAnsi="Arial"/>
                <w:b/>
              </w:rPr>
              <w:t>Safeguarding</w:t>
            </w:r>
          </w:p>
          <w:p w:rsidR="00814F02" w:rsidRDefault="00814F02" w:rsidP="00E16193">
            <w:pPr>
              <w:tabs>
                <w:tab w:val="num" w:pos="2165"/>
              </w:tabs>
              <w:spacing w:after="0" w:line="240" w:lineRule="auto"/>
              <w:ind w:left="884" w:hanging="708"/>
              <w:rPr>
                <w:rFonts w:ascii="Arial" w:hAnsi="Arial"/>
                <w:b/>
              </w:rPr>
            </w:pP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the responsibility that everyone has to raise concerns about possible harm or abuse, poor or discriminatory practices</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legislation and national and local policy relating to the safeguarding and protection of children, young people and adults</w:t>
            </w:r>
          </w:p>
          <w:p w:rsidR="002F4B3A" w:rsidRPr="002F4B3A" w:rsidRDefault="00E16193" w:rsidP="00E16193">
            <w:pPr>
              <w:numPr>
                <w:ilvl w:val="0"/>
                <w:numId w:val="47"/>
              </w:numPr>
              <w:tabs>
                <w:tab w:val="clear" w:pos="360"/>
                <w:tab w:val="num" w:pos="2165"/>
              </w:tabs>
              <w:spacing w:after="0" w:line="300" w:lineRule="exact"/>
              <w:ind w:left="884" w:hanging="708"/>
              <w:rPr>
                <w:rFonts w:ascii="Arial" w:hAnsi="Arial"/>
              </w:rPr>
            </w:pPr>
            <w:r w:rsidRPr="00141D84">
              <w:rPr>
                <w:rFonts w:ascii="Arial" w:eastAsia="Times New Roman" w:hAnsi="Arial"/>
                <w:b/>
              </w:rPr>
              <w:lastRenderedPageBreak/>
              <w:t>early indicators</w:t>
            </w:r>
            <w:r w:rsidRPr="00141D84">
              <w:rPr>
                <w:rFonts w:ascii="Arial" w:eastAsia="Times New Roman" w:hAnsi="Arial"/>
              </w:rPr>
              <w:t xml:space="preserve"> </w:t>
            </w:r>
            <w:r w:rsidRPr="00141D84">
              <w:rPr>
                <w:rFonts w:ascii="Arial" w:eastAsia="Times New Roman" w:hAnsi="Arial"/>
                <w:b/>
              </w:rPr>
              <w:t>of potential abuse</w:t>
            </w:r>
            <w:r w:rsidRPr="00141D84">
              <w:rPr>
                <w:rFonts w:ascii="Arial" w:eastAsia="Times New Roman" w:hAnsi="Arial"/>
              </w:rPr>
              <w:t xml:space="preserve"> </w:t>
            </w:r>
          </w:p>
          <w:p w:rsidR="00E16193" w:rsidRPr="00141D84" w:rsidRDefault="00E16193" w:rsidP="00E16193">
            <w:pPr>
              <w:numPr>
                <w:ilvl w:val="0"/>
                <w:numId w:val="47"/>
              </w:numPr>
              <w:tabs>
                <w:tab w:val="clear" w:pos="360"/>
                <w:tab w:val="num" w:pos="2165"/>
              </w:tabs>
              <w:spacing w:after="0" w:line="300" w:lineRule="exact"/>
              <w:ind w:left="884" w:hanging="708"/>
              <w:rPr>
                <w:rFonts w:ascii="Arial" w:hAnsi="Arial"/>
              </w:rPr>
            </w:pPr>
            <w:r w:rsidRPr="00141D84">
              <w:rPr>
                <w:rFonts w:ascii="Arial" w:hAnsi="Arial"/>
              </w:rPr>
              <w:t>indicators and signs of potential harm or abuse</w:t>
            </w:r>
          </w:p>
          <w:p w:rsidR="00E16193" w:rsidRDefault="00E16193" w:rsidP="00E16193">
            <w:pPr>
              <w:numPr>
                <w:ilvl w:val="0"/>
                <w:numId w:val="47"/>
              </w:numPr>
              <w:tabs>
                <w:tab w:val="clear" w:pos="360"/>
                <w:tab w:val="num" w:pos="2165"/>
              </w:tabs>
              <w:spacing w:after="0" w:line="300" w:lineRule="exact"/>
              <w:ind w:left="884" w:hanging="708"/>
              <w:rPr>
                <w:rFonts w:ascii="Arial" w:hAnsi="Arial"/>
              </w:rPr>
            </w:pPr>
            <w:r>
              <w:rPr>
                <w:rFonts w:ascii="Arial" w:hAnsi="Arial"/>
              </w:rPr>
              <w:t>how to respond to concerns about harm and abuse</w:t>
            </w:r>
          </w:p>
          <w:p w:rsidR="00E16193" w:rsidRDefault="00E16193" w:rsidP="00E16193">
            <w:pPr>
              <w:tabs>
                <w:tab w:val="num" w:pos="2165"/>
              </w:tabs>
              <w:spacing w:after="0" w:line="240" w:lineRule="auto"/>
              <w:ind w:left="884" w:hanging="708"/>
              <w:rPr>
                <w:rFonts w:ascii="Arial" w:hAnsi="Arial"/>
                <w:b/>
                <w:bCs/>
              </w:rPr>
            </w:pPr>
          </w:p>
          <w:p w:rsidR="00814F02" w:rsidRDefault="00814F02" w:rsidP="00E16193">
            <w:pPr>
              <w:tabs>
                <w:tab w:val="num" w:pos="2165"/>
              </w:tabs>
              <w:spacing w:after="0" w:line="240" w:lineRule="auto"/>
              <w:ind w:left="884" w:hanging="708"/>
              <w:rPr>
                <w:rFonts w:ascii="Arial" w:hAnsi="Arial"/>
                <w:b/>
                <w:bCs/>
              </w:rPr>
            </w:pPr>
          </w:p>
          <w:p w:rsidR="00E16193" w:rsidRDefault="00E16193" w:rsidP="00E16193">
            <w:pPr>
              <w:tabs>
                <w:tab w:val="num" w:pos="2165"/>
              </w:tabs>
              <w:spacing w:after="0" w:line="240" w:lineRule="auto"/>
              <w:ind w:left="884" w:hanging="708"/>
              <w:rPr>
                <w:rFonts w:ascii="Arial" w:hAnsi="Arial"/>
                <w:b/>
                <w:bCs/>
              </w:rPr>
            </w:pPr>
            <w:r>
              <w:rPr>
                <w:rFonts w:ascii="Arial" w:hAnsi="Arial"/>
                <w:b/>
                <w:bCs/>
              </w:rPr>
              <w:t>Handling information</w:t>
            </w:r>
          </w:p>
          <w:p w:rsidR="00E16193" w:rsidRDefault="00E16193" w:rsidP="00E16193">
            <w:pPr>
              <w:tabs>
                <w:tab w:val="num" w:pos="2165"/>
              </w:tabs>
              <w:spacing w:after="0" w:line="300" w:lineRule="exact"/>
              <w:ind w:left="884" w:hanging="708"/>
              <w:rPr>
                <w:rFonts w:ascii="Arial" w:hAnsi="Arial"/>
                <w:b/>
                <w:bCs/>
              </w:rPr>
            </w:pP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legal requirements, policies and procedures for the security and confidentiality of information</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 xml:space="preserve">protocols and best practice governing the exchange of information with other individuals and agencies </w:t>
            </w:r>
          </w:p>
          <w:p w:rsidR="00E16193" w:rsidRDefault="00E16193" w:rsidP="00E16193">
            <w:pPr>
              <w:tabs>
                <w:tab w:val="num" w:pos="2165"/>
              </w:tabs>
              <w:overflowPunct w:val="0"/>
              <w:autoSpaceDE w:val="0"/>
              <w:autoSpaceDN w:val="0"/>
              <w:adjustRightInd w:val="0"/>
              <w:spacing w:after="0" w:line="360" w:lineRule="auto"/>
              <w:ind w:left="884" w:hanging="708"/>
              <w:textAlignment w:val="baseline"/>
              <w:rPr>
                <w:rFonts w:ascii="Arial" w:hAnsi="Arial" w:cs="Arial"/>
                <w:b/>
              </w:rPr>
            </w:pPr>
          </w:p>
          <w:p w:rsidR="00E16193" w:rsidRDefault="00E16193" w:rsidP="00E16193">
            <w:pPr>
              <w:tabs>
                <w:tab w:val="num" w:pos="742"/>
                <w:tab w:val="num" w:pos="2165"/>
              </w:tabs>
              <w:spacing w:after="0"/>
              <w:ind w:left="884" w:hanging="708"/>
              <w:rPr>
                <w:rFonts w:ascii="Arial" w:hAnsi="Arial"/>
                <w:b/>
              </w:rPr>
            </w:pPr>
            <w:r>
              <w:rPr>
                <w:rFonts w:ascii="Arial" w:hAnsi="Arial"/>
                <w:b/>
              </w:rPr>
              <w:t>Report writing</w:t>
            </w:r>
          </w:p>
          <w:p w:rsidR="00E16193" w:rsidRDefault="00E16193" w:rsidP="00E16193">
            <w:pPr>
              <w:tabs>
                <w:tab w:val="num" w:pos="742"/>
                <w:tab w:val="num" w:pos="2165"/>
              </w:tabs>
              <w:spacing w:after="0"/>
              <w:ind w:left="884" w:hanging="708"/>
              <w:rPr>
                <w:rFonts w:ascii="Arial" w:hAnsi="Arial"/>
              </w:rPr>
            </w:pPr>
          </w:p>
          <w:p w:rsidR="00E16193" w:rsidRDefault="00E16193" w:rsidP="00E16193">
            <w:pPr>
              <w:numPr>
                <w:ilvl w:val="0"/>
                <w:numId w:val="47"/>
              </w:numPr>
              <w:tabs>
                <w:tab w:val="clear" w:pos="360"/>
                <w:tab w:val="num" w:pos="1800"/>
              </w:tabs>
              <w:spacing w:after="0"/>
              <w:ind w:left="884" w:hanging="708"/>
              <w:rPr>
                <w:rFonts w:ascii="Arial" w:hAnsi="Arial"/>
              </w:rPr>
            </w:pPr>
            <w:r>
              <w:rPr>
                <w:rFonts w:ascii="Arial" w:hAnsi="Arial"/>
              </w:rPr>
              <w:t>how to record written information with accuracy, clarity, relevance, an</w:t>
            </w:r>
            <w:r w:rsidR="00FE6E51">
              <w:rPr>
                <w:rFonts w:ascii="Arial" w:hAnsi="Arial"/>
              </w:rPr>
              <w:t>d</w:t>
            </w:r>
            <w:r>
              <w:rPr>
                <w:rFonts w:ascii="Arial" w:hAnsi="Arial"/>
              </w:rPr>
              <w:t xml:space="preserve"> appropriate level of detail including reference of sources of evidence</w:t>
            </w:r>
          </w:p>
          <w:p w:rsidR="00E16193" w:rsidRDefault="00E16193" w:rsidP="00E16193">
            <w:pPr>
              <w:numPr>
                <w:ilvl w:val="0"/>
                <w:numId w:val="47"/>
              </w:numPr>
              <w:tabs>
                <w:tab w:val="clear" w:pos="360"/>
                <w:tab w:val="num" w:pos="1800"/>
              </w:tabs>
              <w:spacing w:after="0" w:line="300" w:lineRule="exact"/>
              <w:ind w:left="884" w:hanging="708"/>
              <w:rPr>
                <w:rFonts w:ascii="Arial" w:hAnsi="Arial"/>
              </w:rPr>
            </w:pPr>
            <w:r>
              <w:rPr>
                <w:rFonts w:ascii="Arial" w:hAnsi="Arial"/>
              </w:rPr>
              <w:t>legal and work setting requirements for recording information and producing reports within timescales</w:t>
            </w:r>
          </w:p>
          <w:p w:rsidR="00E16193" w:rsidRDefault="00E16193" w:rsidP="00E16193">
            <w:pPr>
              <w:tabs>
                <w:tab w:val="num" w:pos="2165"/>
              </w:tabs>
              <w:spacing w:after="0"/>
              <w:ind w:left="884" w:hanging="708"/>
              <w:rPr>
                <w:rFonts w:ascii="Arial" w:hAnsi="Arial"/>
              </w:rPr>
            </w:pPr>
          </w:p>
          <w:p w:rsidR="00E16193" w:rsidRDefault="00E16193" w:rsidP="00E16193">
            <w:pPr>
              <w:tabs>
                <w:tab w:val="num" w:pos="2165"/>
              </w:tabs>
              <w:overflowPunct w:val="0"/>
              <w:autoSpaceDE w:val="0"/>
              <w:autoSpaceDN w:val="0"/>
              <w:adjustRightInd w:val="0"/>
              <w:spacing w:after="0" w:line="240" w:lineRule="auto"/>
              <w:ind w:left="884" w:hanging="708"/>
              <w:textAlignment w:val="baseline"/>
              <w:rPr>
                <w:rFonts w:ascii="Arial" w:hAnsi="Arial" w:cs="Arial"/>
                <w:b/>
              </w:rPr>
            </w:pPr>
          </w:p>
          <w:p w:rsidR="00E16193" w:rsidRDefault="00E16193" w:rsidP="00E16193">
            <w:pPr>
              <w:tabs>
                <w:tab w:val="num" w:pos="2165"/>
              </w:tabs>
              <w:overflowPunct w:val="0"/>
              <w:autoSpaceDE w:val="0"/>
              <w:autoSpaceDN w:val="0"/>
              <w:adjustRightInd w:val="0"/>
              <w:spacing w:after="0" w:line="240" w:lineRule="auto"/>
              <w:ind w:left="884" w:hanging="708"/>
              <w:textAlignment w:val="baseline"/>
              <w:rPr>
                <w:rFonts w:ascii="Arial" w:hAnsi="Arial" w:cs="Arial"/>
                <w:b/>
              </w:rPr>
            </w:pPr>
            <w:r>
              <w:rPr>
                <w:rFonts w:ascii="Arial" w:hAnsi="Arial" w:cs="Arial"/>
                <w:b/>
              </w:rPr>
              <w:t>Risk management</w:t>
            </w:r>
          </w:p>
          <w:p w:rsidR="00E16193" w:rsidRDefault="00E16193" w:rsidP="00E16193">
            <w:pPr>
              <w:tabs>
                <w:tab w:val="num" w:pos="2165"/>
              </w:tabs>
              <w:overflowPunct w:val="0"/>
              <w:autoSpaceDE w:val="0"/>
              <w:autoSpaceDN w:val="0"/>
              <w:adjustRightInd w:val="0"/>
              <w:spacing w:after="0" w:line="360" w:lineRule="auto"/>
              <w:ind w:left="884" w:hanging="708"/>
              <w:textAlignment w:val="baseline"/>
              <w:rPr>
                <w:rFonts w:ascii="Arial" w:hAnsi="Arial" w:cs="Arial"/>
                <w:b/>
              </w:rPr>
            </w:pPr>
          </w:p>
          <w:p w:rsidR="00E16193" w:rsidRDefault="00E16193" w:rsidP="00E16193">
            <w:pPr>
              <w:pStyle w:val="NOSBodyHeading"/>
              <w:numPr>
                <w:ilvl w:val="0"/>
                <w:numId w:val="47"/>
              </w:numPr>
              <w:tabs>
                <w:tab w:val="clear" w:pos="360"/>
                <w:tab w:val="num" w:pos="1800"/>
              </w:tabs>
              <w:spacing w:line="276" w:lineRule="auto"/>
              <w:ind w:left="884" w:hanging="708"/>
              <w:rPr>
                <w:b w:val="0"/>
              </w:rPr>
            </w:pPr>
            <w:r>
              <w:rPr>
                <w:b w:val="0"/>
              </w:rPr>
              <w:t xml:space="preserve">principles of </w:t>
            </w:r>
            <w:r>
              <w:t>positive risk-taking</w:t>
            </w:r>
            <w:r>
              <w:rPr>
                <w:b w:val="0"/>
              </w:rPr>
              <w:t xml:space="preserve"> and the relation to inspection and scrutiny activities</w:t>
            </w:r>
          </w:p>
          <w:p w:rsidR="00E16193" w:rsidRDefault="00E16193" w:rsidP="00E16193">
            <w:pPr>
              <w:numPr>
                <w:ilvl w:val="0"/>
                <w:numId w:val="47"/>
              </w:numPr>
              <w:tabs>
                <w:tab w:val="clear" w:pos="360"/>
                <w:tab w:val="num" w:pos="1800"/>
              </w:tabs>
              <w:spacing w:after="0"/>
              <w:ind w:left="884" w:hanging="708"/>
              <w:rPr>
                <w:rFonts w:ascii="Arial" w:hAnsi="Arial"/>
              </w:rPr>
            </w:pPr>
            <w:r>
              <w:rPr>
                <w:rFonts w:ascii="Arial" w:hAnsi="Arial"/>
              </w:rPr>
              <w:t xml:space="preserve">principles of risk assessment and principles of risk management </w:t>
            </w:r>
          </w:p>
          <w:p w:rsidR="00E16193" w:rsidRPr="00E16193" w:rsidRDefault="00E16193" w:rsidP="00E16193">
            <w:pPr>
              <w:numPr>
                <w:ilvl w:val="0"/>
                <w:numId w:val="47"/>
              </w:numPr>
              <w:tabs>
                <w:tab w:val="clear" w:pos="360"/>
                <w:tab w:val="num" w:pos="1800"/>
              </w:tabs>
              <w:spacing w:after="0"/>
              <w:ind w:left="884" w:hanging="708"/>
              <w:rPr>
                <w:rFonts w:ascii="Arial" w:hAnsi="Arial"/>
              </w:rPr>
            </w:pPr>
            <w:r w:rsidRPr="00E16193">
              <w:rPr>
                <w:rFonts w:ascii="Arial" w:hAnsi="Arial"/>
              </w:rPr>
              <w:t>how to critically evaluate principles and frameworks of risk assessment and risk management</w:t>
            </w:r>
          </w:p>
          <w:p w:rsidR="00E16193" w:rsidRDefault="00E16193" w:rsidP="00E16193">
            <w:pPr>
              <w:spacing w:after="0" w:line="240" w:lineRule="auto"/>
              <w:rPr>
                <w:rFonts w:ascii="Arial" w:hAnsi="Arial"/>
                <w:b/>
                <w:bCs/>
              </w:rPr>
            </w:pPr>
          </w:p>
          <w:p w:rsidR="00815086" w:rsidRPr="000406F4" w:rsidRDefault="000406F4" w:rsidP="000406F4">
            <w:pPr>
              <w:autoSpaceDE w:val="0"/>
              <w:autoSpaceDN w:val="0"/>
              <w:adjustRightInd w:val="0"/>
              <w:spacing w:after="0" w:line="240" w:lineRule="atLeast"/>
              <w:ind w:left="-540"/>
              <w:rPr>
                <w:rFonts w:ascii="Arial" w:eastAsia="Times New Roman" w:hAnsi="Arial" w:cs="Arial"/>
                <w:sz w:val="20"/>
                <w:szCs w:val="20"/>
                <w:lang w:eastAsia="en-GB"/>
              </w:rPr>
            </w:pPr>
            <w:r w:rsidRPr="000406F4">
              <w:rPr>
                <w:rFonts w:ascii="Arial" w:eastAsia="Times New Roman" w:hAnsi="Arial" w:cs="Arial"/>
                <w:sz w:val="20"/>
                <w:szCs w:val="20"/>
                <w:lang w:eastAsia="en-GB"/>
              </w:rPr>
              <w:t>s</w:t>
            </w:r>
          </w:p>
          <w:p w:rsidR="00D323BD" w:rsidRPr="000406F4" w:rsidRDefault="00D323BD" w:rsidP="00D323BD">
            <w:pPr>
              <w:spacing w:after="0"/>
              <w:rPr>
                <w:rFonts w:ascii="Arial" w:hAnsi="Arial" w:cs="Arial"/>
                <w:b/>
              </w:rPr>
            </w:pPr>
            <w:r w:rsidRPr="000406F4">
              <w:rPr>
                <w:rFonts w:ascii="Arial" w:hAnsi="Arial" w:cs="Arial"/>
                <w:b/>
              </w:rPr>
              <w:t>Specific to this NOS</w:t>
            </w:r>
          </w:p>
          <w:p w:rsidR="00D323BD" w:rsidRPr="000406F4" w:rsidRDefault="00D323BD" w:rsidP="00D323BD">
            <w:pPr>
              <w:spacing w:after="0"/>
              <w:rPr>
                <w:rFonts w:ascii="Arial" w:hAnsi="Arial" w:cs="Arial"/>
                <w:b/>
              </w:rPr>
            </w:pPr>
          </w:p>
          <w:p w:rsidR="00D323BD" w:rsidRPr="000406F4" w:rsidRDefault="00D323BD" w:rsidP="003213A8">
            <w:pPr>
              <w:pStyle w:val="NOSNumberList"/>
              <w:numPr>
                <w:ilvl w:val="0"/>
                <w:numId w:val="47"/>
              </w:numPr>
              <w:tabs>
                <w:tab w:val="clear" w:pos="360"/>
                <w:tab w:val="num" w:pos="884"/>
              </w:tabs>
              <w:ind w:left="884" w:hanging="708"/>
            </w:pPr>
            <w:r w:rsidRPr="000406F4">
              <w:t>methods to evaluate quality, validity and accuracy of evidence received</w:t>
            </w:r>
          </w:p>
          <w:p w:rsidR="000406F4" w:rsidRPr="000406F4" w:rsidRDefault="000406F4" w:rsidP="003213A8">
            <w:pPr>
              <w:numPr>
                <w:ilvl w:val="0"/>
                <w:numId w:val="47"/>
              </w:numPr>
              <w:tabs>
                <w:tab w:val="clear" w:pos="360"/>
                <w:tab w:val="num" w:pos="884"/>
              </w:tabs>
              <w:spacing w:after="0"/>
              <w:ind w:left="884" w:hanging="708"/>
              <w:rPr>
                <w:rFonts w:ascii="Arial" w:hAnsi="Arial"/>
              </w:rPr>
            </w:pPr>
            <w:r w:rsidRPr="000406F4">
              <w:rPr>
                <w:rFonts w:ascii="Arial" w:hAnsi="Arial"/>
              </w:rPr>
              <w:t>how and why to prepare manage</w:t>
            </w:r>
            <w:r w:rsidR="003213A8">
              <w:rPr>
                <w:rFonts w:ascii="Arial" w:hAnsi="Arial"/>
              </w:rPr>
              <w:t>rs to participate in inspection or scrutiny activities</w:t>
            </w:r>
            <w:r w:rsidRPr="000406F4">
              <w:rPr>
                <w:rFonts w:ascii="Arial" w:hAnsi="Arial"/>
              </w:rPr>
              <w:t>, including self-assessments</w:t>
            </w:r>
          </w:p>
          <w:p w:rsidR="00314992" w:rsidRDefault="00314992" w:rsidP="003213A8">
            <w:pPr>
              <w:numPr>
                <w:ilvl w:val="0"/>
                <w:numId w:val="47"/>
              </w:numPr>
              <w:tabs>
                <w:tab w:val="clear" w:pos="360"/>
                <w:tab w:val="num" w:pos="884"/>
              </w:tabs>
              <w:spacing w:after="0"/>
              <w:ind w:left="884" w:hanging="708"/>
              <w:rPr>
                <w:rFonts w:ascii="Arial" w:hAnsi="Arial"/>
              </w:rPr>
            </w:pPr>
            <w:r w:rsidRPr="00314992">
              <w:rPr>
                <w:rFonts w:ascii="Arial" w:hAnsi="Arial"/>
              </w:rPr>
              <w:t>the importance and purpose of self-assessment and its usage in benchmarking performance and monitoring progress</w:t>
            </w:r>
          </w:p>
          <w:p w:rsidR="003213A8" w:rsidRDefault="003213A8" w:rsidP="003213A8">
            <w:pPr>
              <w:numPr>
                <w:ilvl w:val="0"/>
                <w:numId w:val="47"/>
              </w:numPr>
              <w:tabs>
                <w:tab w:val="clear" w:pos="360"/>
                <w:tab w:val="num" w:pos="884"/>
              </w:tabs>
              <w:spacing w:after="0"/>
              <w:ind w:left="884" w:hanging="708"/>
              <w:rPr>
                <w:rFonts w:ascii="Arial" w:hAnsi="Arial"/>
              </w:rPr>
            </w:pPr>
            <w:r>
              <w:rPr>
                <w:rFonts w:ascii="Arial" w:hAnsi="Arial"/>
              </w:rPr>
              <w:t>h</w:t>
            </w:r>
            <w:r w:rsidRPr="003213A8">
              <w:rPr>
                <w:rFonts w:ascii="Arial" w:hAnsi="Arial"/>
              </w:rPr>
              <w:t>ow to develop policies and procedures which are consistent with the achievement of quality standards</w:t>
            </w:r>
          </w:p>
          <w:p w:rsidR="003213A8" w:rsidRDefault="003213A8" w:rsidP="003213A8">
            <w:pPr>
              <w:numPr>
                <w:ilvl w:val="0"/>
                <w:numId w:val="47"/>
              </w:numPr>
              <w:tabs>
                <w:tab w:val="clear" w:pos="360"/>
                <w:tab w:val="num" w:pos="884"/>
              </w:tabs>
              <w:spacing w:after="0"/>
              <w:ind w:left="884" w:hanging="708"/>
              <w:rPr>
                <w:rFonts w:ascii="Arial" w:hAnsi="Arial"/>
              </w:rPr>
            </w:pPr>
            <w:r>
              <w:rPr>
                <w:rFonts w:ascii="Arial" w:hAnsi="Arial"/>
              </w:rPr>
              <w:t>t</w:t>
            </w:r>
            <w:r w:rsidRPr="003213A8">
              <w:rPr>
                <w:rFonts w:ascii="Arial" w:hAnsi="Arial"/>
              </w:rPr>
              <w:t>he importance of performance measurement for the monitoring of quality standards</w:t>
            </w:r>
          </w:p>
          <w:p w:rsidR="003213A8" w:rsidRDefault="003213A8" w:rsidP="003213A8">
            <w:pPr>
              <w:numPr>
                <w:ilvl w:val="0"/>
                <w:numId w:val="47"/>
              </w:numPr>
              <w:tabs>
                <w:tab w:val="clear" w:pos="360"/>
                <w:tab w:val="num" w:pos="884"/>
              </w:tabs>
              <w:spacing w:after="0"/>
              <w:ind w:left="884" w:hanging="708"/>
              <w:rPr>
                <w:rFonts w:ascii="Arial" w:hAnsi="Arial"/>
              </w:rPr>
            </w:pPr>
            <w:r>
              <w:rPr>
                <w:rFonts w:ascii="Arial" w:hAnsi="Arial"/>
              </w:rPr>
              <w:t>s</w:t>
            </w:r>
            <w:r w:rsidRPr="003213A8">
              <w:rPr>
                <w:rFonts w:ascii="Arial" w:hAnsi="Arial"/>
              </w:rPr>
              <w:t>ystems and tools which can be used for self-assessment within organisations</w:t>
            </w:r>
          </w:p>
          <w:p w:rsidR="005D54C3" w:rsidRPr="000406F4" w:rsidRDefault="003213A8" w:rsidP="00022D40">
            <w:pPr>
              <w:numPr>
                <w:ilvl w:val="0"/>
                <w:numId w:val="47"/>
              </w:numPr>
              <w:tabs>
                <w:tab w:val="clear" w:pos="360"/>
                <w:tab w:val="num" w:pos="884"/>
              </w:tabs>
              <w:spacing w:after="0"/>
              <w:ind w:left="884" w:hanging="708"/>
              <w:rPr>
                <w:b/>
              </w:rPr>
            </w:pPr>
            <w:r>
              <w:rPr>
                <w:rFonts w:ascii="Arial" w:hAnsi="Arial"/>
              </w:rPr>
              <w:t>h</w:t>
            </w:r>
            <w:r w:rsidRPr="003213A8">
              <w:rPr>
                <w:rFonts w:ascii="Arial" w:hAnsi="Arial"/>
              </w:rPr>
              <w:t>ow to communicate information about notable or innovative practices to relevant agencies</w:t>
            </w: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700B62" w:rsidRDefault="00700B62" w:rsidP="00627D20">
      <w:pPr>
        <w:spacing w:after="0" w:line="240" w:lineRule="auto"/>
        <w:rPr>
          <w:rFonts w:ascii="Arial" w:hAnsi="Arial" w:cs="Arial"/>
          <w:b/>
          <w:sz w:val="28"/>
          <w:szCs w:val="28"/>
        </w:rPr>
      </w:pPr>
      <w:bookmarkStart w:id="9" w:name="EndKnowledge"/>
      <w:bookmarkStart w:id="10" w:name="AdditionalInfo"/>
      <w:bookmarkEnd w:id="7"/>
      <w:bookmarkEnd w:id="9"/>
    </w:p>
    <w:p w:rsidR="00772FF6" w:rsidRPr="00757475" w:rsidRDefault="00772FF6" w:rsidP="00627D20">
      <w:pPr>
        <w:spacing w:after="0" w:line="240" w:lineRule="auto"/>
      </w:pPr>
      <w:r w:rsidRPr="00757475">
        <w:rPr>
          <w:rFonts w:ascii="Arial" w:hAnsi="Arial" w:cs="Arial"/>
          <w:b/>
          <w:sz w:val="28"/>
          <w:szCs w:val="28"/>
        </w:rPr>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Pr="00757475"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AB2588" w:rsidRDefault="00AB2588" w:rsidP="009158DD">
            <w:pPr>
              <w:pStyle w:val="NOSBodyText"/>
              <w:spacing w:line="276" w:lineRule="auto"/>
              <w:rPr>
                <w:rFonts w:cs="Arial"/>
                <w:lang w:eastAsia="en-GB"/>
              </w:rPr>
            </w:pPr>
            <w:r w:rsidRPr="005410F0">
              <w:rPr>
                <w:rFonts w:cs="Arial"/>
                <w:b/>
                <w:lang w:eastAsia="en-GB"/>
              </w:rPr>
              <w:t>Additional support</w:t>
            </w:r>
            <w:r w:rsidRPr="005410F0">
              <w:rPr>
                <w:rFonts w:cs="Arial"/>
                <w:lang w:eastAsia="en-GB"/>
              </w:rPr>
              <w:t xml:space="preserve">  may include formal guidance from the organisation or peer support</w:t>
            </w:r>
          </w:p>
          <w:p w:rsidR="00762F9A" w:rsidRDefault="00762F9A" w:rsidP="00762F9A">
            <w:pPr>
              <w:spacing w:after="0"/>
              <w:rPr>
                <w:rFonts w:ascii="Arial" w:hAnsi="Arial"/>
                <w:b/>
              </w:rPr>
            </w:pPr>
            <w:r>
              <w:rPr>
                <w:rFonts w:ascii="Arial" w:hAnsi="Arial" w:cs="Arial"/>
                <w:b/>
                <w:lang w:eastAsia="en-GB"/>
              </w:rPr>
              <w:t>Findings</w:t>
            </w:r>
            <w:r>
              <w:rPr>
                <w:rFonts w:ascii="Arial" w:hAnsi="Arial"/>
                <w:b/>
              </w:rPr>
              <w:t xml:space="preserve"> </w:t>
            </w:r>
            <w:r w:rsidRPr="00762F9A">
              <w:rPr>
                <w:rFonts w:ascii="Arial" w:hAnsi="Arial"/>
              </w:rPr>
              <w:t>includes issues addressed within the self-assessment by the provider in addition to the analysis and evaluation of the self-assessment carried out by the inspector</w:t>
            </w:r>
          </w:p>
          <w:p w:rsidR="009158DD" w:rsidRPr="00757475" w:rsidRDefault="009158DD" w:rsidP="009158DD">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473AD4" w:rsidRDefault="00473AD4" w:rsidP="00473AD4">
            <w:pPr>
              <w:spacing w:after="0"/>
              <w:rPr>
                <w:rFonts w:ascii="Arial" w:hAnsi="Arial"/>
              </w:rPr>
            </w:pPr>
            <w:r>
              <w:rPr>
                <w:rFonts w:ascii="Arial" w:hAnsi="Arial"/>
                <w:b/>
              </w:rPr>
              <w:t xml:space="preserve">Record </w:t>
            </w:r>
            <w:r>
              <w:rPr>
                <w:rFonts w:ascii="Arial" w:hAnsi="Arial"/>
              </w:rPr>
              <w:t>includes recording all evidence and information fully ensuring it is accurate, timed and dated in a way which protects its confidentiality, and evidential value and is in accordance with organisational procedures and legal requirements</w:t>
            </w:r>
          </w:p>
          <w:p w:rsidR="00F87699" w:rsidRDefault="00F87699" w:rsidP="00941093">
            <w:pPr>
              <w:autoSpaceDE w:val="0"/>
              <w:autoSpaceDN w:val="0"/>
              <w:adjustRightInd w:val="0"/>
              <w:spacing w:after="0" w:line="240" w:lineRule="auto"/>
              <w:rPr>
                <w:rFonts w:ascii="Arial" w:hAnsi="Arial" w:cs="Arial"/>
                <w:lang w:eastAsia="en-GB"/>
              </w:rPr>
            </w:pPr>
            <w:r>
              <w:rPr>
                <w:rFonts w:ascii="Arial" w:hAnsi="Arial" w:cs="Arial"/>
                <w:b/>
                <w:lang w:eastAsia="en-GB"/>
              </w:rPr>
              <w:t>R</w:t>
            </w:r>
            <w:r w:rsidRPr="00F87699">
              <w:rPr>
                <w:rFonts w:ascii="Arial" w:hAnsi="Arial" w:cs="Arial"/>
                <w:b/>
                <w:lang w:eastAsia="en-GB"/>
              </w:rPr>
              <w:t>elevant people</w:t>
            </w:r>
            <w:r w:rsidRPr="00EE458A">
              <w:rPr>
                <w:rFonts w:ascii="Arial" w:hAnsi="Arial" w:cs="Arial"/>
                <w:lang w:eastAsia="en-GB"/>
              </w:rPr>
              <w:t xml:space="preserve"> </w:t>
            </w:r>
            <w:r>
              <w:rPr>
                <w:rFonts w:ascii="Arial" w:hAnsi="Arial" w:cs="Arial"/>
                <w:lang w:eastAsia="en-GB"/>
              </w:rPr>
              <w:t>may include individuals, their families and carers, staff and volunteers, other professionals</w:t>
            </w:r>
            <w:r w:rsidR="00941093">
              <w:rPr>
                <w:rFonts w:ascii="Arial" w:hAnsi="Arial" w:cs="Arial"/>
                <w:lang w:eastAsia="en-GB"/>
              </w:rPr>
              <w:t>,</w:t>
            </w:r>
            <w:r w:rsidR="00941093">
              <w:t xml:space="preserve"> </w:t>
            </w:r>
            <w:r w:rsidR="009158DD">
              <w:rPr>
                <w:rFonts w:ascii="Arial" w:hAnsi="Arial" w:cs="Arial"/>
                <w:lang w:eastAsia="en-GB"/>
              </w:rPr>
              <w:t>l</w:t>
            </w:r>
            <w:r w:rsidR="00941093">
              <w:rPr>
                <w:rFonts w:ascii="Arial" w:hAnsi="Arial" w:cs="Arial"/>
                <w:lang w:eastAsia="en-GB"/>
              </w:rPr>
              <w:t>ay assessors, e</w:t>
            </w:r>
            <w:r w:rsidR="00941093" w:rsidRPr="00941093">
              <w:rPr>
                <w:rFonts w:ascii="Arial" w:hAnsi="Arial" w:cs="Arial"/>
                <w:lang w:eastAsia="en-GB"/>
              </w:rPr>
              <w:t>xperts</w:t>
            </w:r>
            <w:r w:rsidR="00941093">
              <w:rPr>
                <w:rFonts w:ascii="Arial" w:hAnsi="Arial" w:cs="Arial"/>
                <w:lang w:eastAsia="en-GB"/>
              </w:rPr>
              <w:t xml:space="preserve"> and o</w:t>
            </w:r>
            <w:r w:rsidR="0016094E">
              <w:rPr>
                <w:rFonts w:ascii="Arial" w:hAnsi="Arial" w:cs="Arial"/>
                <w:lang w:eastAsia="en-GB"/>
              </w:rPr>
              <w:t>ther specialists</w:t>
            </w:r>
          </w:p>
          <w:p w:rsidR="00772FF6" w:rsidRDefault="00772FF6" w:rsidP="003D1BD1">
            <w:pPr>
              <w:pStyle w:val="NOSBodyText"/>
              <w:spacing w:line="276" w:lineRule="auto"/>
              <w:rPr>
                <w:b/>
              </w:rPr>
            </w:pPr>
            <w:bookmarkStart w:id="14" w:name="EndScope"/>
            <w:bookmarkEnd w:id="14"/>
          </w:p>
          <w:p w:rsidR="00700B62" w:rsidRPr="00757475" w:rsidRDefault="00700B62" w:rsidP="003D1BD1">
            <w:pPr>
              <w:pStyle w:val="NOSBodyText"/>
              <w:spacing w:line="276" w:lineRule="auto"/>
            </w:pPr>
          </w:p>
        </w:tc>
      </w:tr>
      <w:bookmarkEnd w:id="12"/>
    </w:tbl>
    <w:p w:rsidR="00772FF6" w:rsidRPr="00757475" w:rsidRDefault="00772FF6" w:rsidP="00757475"/>
    <w:p w:rsidR="00772FF6" w:rsidRPr="00757475" w:rsidRDefault="00772FF6" w:rsidP="00757475">
      <w:r w:rsidRPr="00757475">
        <w:br w:type="page"/>
      </w:r>
    </w:p>
    <w:tbl>
      <w:tblPr>
        <w:tblW w:w="0" w:type="auto"/>
        <w:tblLook w:val="00A0" w:firstRow="1" w:lastRow="0" w:firstColumn="1" w:lastColumn="0" w:noHBand="0" w:noVBand="0"/>
      </w:tblPr>
      <w:tblGrid>
        <w:gridCol w:w="2518"/>
        <w:gridCol w:w="7794"/>
        <w:gridCol w:w="108"/>
      </w:tblGrid>
      <w:tr w:rsidR="00377CF9" w:rsidRPr="00757475" w:rsidTr="00016B9A">
        <w:tc>
          <w:tcPr>
            <w:tcW w:w="2518" w:type="dxa"/>
          </w:tcPr>
          <w:p w:rsidR="00377CF9" w:rsidRDefault="00377CF9">
            <w:pPr>
              <w:spacing w:after="0" w:line="240" w:lineRule="auto"/>
              <w:rPr>
                <w:rFonts w:ascii="Arial" w:hAnsi="Arial" w:cs="Arial"/>
                <w:b/>
                <w:noProof/>
                <w:color w:val="0070C0"/>
                <w:sz w:val="26"/>
                <w:lang w:eastAsia="en-GB"/>
              </w:rPr>
            </w:pPr>
            <w:bookmarkStart w:id="15" w:name="ScopeKU"/>
            <w:r>
              <w:rPr>
                <w:rFonts w:ascii="Arial" w:hAnsi="Arial" w:cs="Arial"/>
                <w:b/>
                <w:noProof/>
                <w:color w:val="0070C0"/>
                <w:sz w:val="26"/>
                <w:lang w:eastAsia="en-GB"/>
              </w:rPr>
              <w:lastRenderedPageBreak/>
              <w:t>Scope/range related to knowledge and understanding</w:t>
            </w: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p w:rsidR="00377CF9" w:rsidRDefault="00377CF9">
            <w:pPr>
              <w:spacing w:after="0" w:line="240" w:lineRule="auto"/>
              <w:rPr>
                <w:rFonts w:ascii="Arial" w:hAnsi="Arial"/>
                <w:b/>
                <w:noProof/>
                <w:color w:val="0070C0"/>
                <w:sz w:val="26"/>
                <w:lang w:eastAsia="en-GB"/>
              </w:rPr>
            </w:pPr>
          </w:p>
        </w:tc>
        <w:tc>
          <w:tcPr>
            <w:tcW w:w="7902" w:type="dxa"/>
            <w:gridSpan w:val="2"/>
          </w:tcPr>
          <w:p w:rsidR="00377CF9" w:rsidRDefault="00377CF9">
            <w:pPr>
              <w:spacing w:after="0"/>
              <w:rPr>
                <w:rFonts w:ascii="Arial" w:hAnsi="Arial"/>
              </w:rPr>
            </w:pPr>
            <w:r>
              <w:rPr>
                <w:rFonts w:ascii="Arial" w:hAnsi="Arial"/>
              </w:rPr>
              <w:lastRenderedPageBreak/>
              <w:t>The details in this field are explanatory statements of scope and/or examples of possible contexts in which the NOS may apply; they are not to be regarded as range statement required for achievement of the NOS.</w:t>
            </w:r>
          </w:p>
          <w:p w:rsidR="00377CF9" w:rsidRDefault="00377CF9">
            <w:pPr>
              <w:spacing w:after="0"/>
              <w:rPr>
                <w:rFonts w:ascii="Arial" w:hAnsi="Arial"/>
              </w:rPr>
            </w:pPr>
          </w:p>
          <w:p w:rsidR="00377CF9" w:rsidRDefault="00377CF9">
            <w:pPr>
              <w:spacing w:after="0"/>
              <w:rPr>
                <w:rFonts w:ascii="Arial" w:hAnsi="Arial"/>
                <w:b/>
              </w:rPr>
            </w:pPr>
            <w:r>
              <w:rPr>
                <w:rFonts w:ascii="Arial" w:hAnsi="Arial"/>
                <w:b/>
              </w:rPr>
              <w:t xml:space="preserve">All knowledge statements must be applied </w:t>
            </w:r>
            <w:r w:rsidR="00814F02">
              <w:rPr>
                <w:rFonts w:ascii="Arial" w:hAnsi="Arial"/>
                <w:b/>
              </w:rPr>
              <w:t>in the context of this standard</w:t>
            </w:r>
            <w:r w:rsidR="007F1C1D">
              <w:rPr>
                <w:rFonts w:ascii="Arial" w:hAnsi="Arial"/>
                <w:b/>
              </w:rPr>
              <w:t>.</w:t>
            </w:r>
          </w:p>
          <w:p w:rsidR="00377CF9" w:rsidRDefault="00377CF9">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377CF9" w:rsidRDefault="00377CF9">
            <w:pPr>
              <w:spacing w:after="0" w:line="300" w:lineRule="exact"/>
              <w:rPr>
                <w:rFonts w:ascii="Arial" w:hAnsi="Arial"/>
              </w:rPr>
            </w:pPr>
          </w:p>
          <w:p w:rsidR="00141D84" w:rsidRPr="00141D84" w:rsidRDefault="00141D84">
            <w:pPr>
              <w:spacing w:after="0" w:line="300" w:lineRule="exact"/>
              <w:rPr>
                <w:rFonts w:ascii="Arial" w:eastAsia="Times New Roman" w:hAnsi="Arial"/>
              </w:rPr>
            </w:pPr>
            <w:r>
              <w:rPr>
                <w:rFonts w:ascii="Arial" w:eastAsia="Times New Roman" w:hAnsi="Arial"/>
                <w:b/>
              </w:rPr>
              <w:t>E</w:t>
            </w:r>
            <w:r w:rsidRPr="00141D84">
              <w:rPr>
                <w:rFonts w:ascii="Arial" w:eastAsia="Times New Roman" w:hAnsi="Arial"/>
                <w:b/>
              </w:rPr>
              <w:t>arly indicators</w:t>
            </w:r>
            <w:r>
              <w:rPr>
                <w:rFonts w:ascii="Arial" w:eastAsia="Times New Roman" w:hAnsi="Arial"/>
                <w:b/>
              </w:rPr>
              <w:t xml:space="preserve"> of potential abuse </w:t>
            </w:r>
            <w:r>
              <w:rPr>
                <w:rFonts w:ascii="Arial" w:eastAsia="Times New Roman" w:hAnsi="Arial"/>
              </w:rPr>
              <w:t>may include, patronising attitudes to adults and children, restrictive practices including unnecessary locking of doors, restriction of positive opportunities, lack of respect in relating to individuals</w:t>
            </w:r>
          </w:p>
          <w:p w:rsidR="00377CF9" w:rsidRDefault="00377CF9">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377CF9" w:rsidRDefault="00377CF9">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377CF9" w:rsidRDefault="00377CF9">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377CF9" w:rsidRDefault="00377CF9">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377CF9" w:rsidRDefault="00377CF9">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377CF9" w:rsidRDefault="00377CF9">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16094E">
              <w:rPr>
                <w:rFonts w:ascii="Arial" w:hAnsi="Arial"/>
              </w:rPr>
              <w:t>dren and adults at risk of harm</w:t>
            </w:r>
          </w:p>
          <w:p w:rsidR="00377CF9" w:rsidRDefault="00377CF9">
            <w:pPr>
              <w:spacing w:after="0"/>
            </w:pPr>
          </w:p>
        </w:tc>
      </w:tr>
      <w:tr w:rsidR="00377CF9" w:rsidRPr="00757475" w:rsidTr="009524C5">
        <w:trPr>
          <w:gridAfter w:val="1"/>
          <w:wAfter w:w="108" w:type="dxa"/>
        </w:trPr>
        <w:tc>
          <w:tcPr>
            <w:tcW w:w="2518" w:type="dxa"/>
          </w:tcPr>
          <w:p w:rsidR="00377CF9" w:rsidRDefault="00377CF9">
            <w:pPr>
              <w:spacing w:after="0" w:line="240" w:lineRule="auto"/>
              <w:rPr>
                <w:rFonts w:ascii="Arial" w:hAnsi="Arial" w:cs="Arial"/>
                <w:b/>
                <w:noProof/>
                <w:color w:val="0070C0"/>
                <w:sz w:val="26"/>
                <w:lang w:eastAsia="en-GB"/>
              </w:rPr>
            </w:pPr>
            <w:bookmarkStart w:id="16" w:name="Values" w:colFirst="0" w:colLast="1"/>
            <w:bookmarkEnd w:id="15"/>
            <w:r>
              <w:rPr>
                <w:rFonts w:ascii="Arial" w:hAnsi="Arial" w:cs="Arial"/>
                <w:b/>
                <w:noProof/>
                <w:color w:val="0070C0"/>
                <w:sz w:val="26"/>
                <w:lang w:eastAsia="en-GB"/>
              </w:rPr>
              <w:lastRenderedPageBreak/>
              <w:t>Values</w:t>
            </w:r>
          </w:p>
          <w:p w:rsidR="00377CF9" w:rsidRDefault="00377CF9">
            <w:pPr>
              <w:spacing w:after="0" w:line="300" w:lineRule="exact"/>
              <w:rPr>
                <w:rFonts w:ascii="Arial" w:hAnsi="Arial"/>
                <w:b/>
                <w:noProof/>
                <w:color w:val="0070C0"/>
                <w:sz w:val="26"/>
                <w:lang w:eastAsia="en-GB"/>
              </w:rPr>
            </w:pPr>
          </w:p>
          <w:p w:rsidR="00377CF9" w:rsidRDefault="00377CF9">
            <w:pPr>
              <w:spacing w:after="0" w:line="300" w:lineRule="exact"/>
              <w:rPr>
                <w:rFonts w:ascii="Arial" w:hAnsi="Arial"/>
                <w:b/>
                <w:noProof/>
                <w:color w:val="0070C0"/>
                <w:sz w:val="26"/>
                <w:lang w:eastAsia="en-GB"/>
              </w:rPr>
            </w:pPr>
          </w:p>
        </w:tc>
        <w:tc>
          <w:tcPr>
            <w:tcW w:w="7794" w:type="dxa"/>
          </w:tcPr>
          <w:p w:rsidR="00377CF9" w:rsidRDefault="00377CF9">
            <w:pPr>
              <w:spacing w:after="0"/>
              <w:rPr>
                <w:rFonts w:ascii="Arial" w:hAnsi="Arial"/>
              </w:rPr>
            </w:pPr>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377CF9" w:rsidRDefault="00377CF9">
            <w:pPr>
              <w:spacing w:after="0"/>
              <w:rPr>
                <w:rFonts w:ascii="Arial" w:hAnsi="Arial"/>
              </w:rPr>
            </w:pPr>
          </w:p>
          <w:p w:rsidR="00377CF9" w:rsidRDefault="00377CF9">
            <w:pPr>
              <w:spacing w:after="0"/>
              <w:rPr>
                <w:rFonts w:ascii="Arial" w:hAnsi="Arial"/>
              </w:rPr>
            </w:pPr>
            <w:r>
              <w:rPr>
                <w:rFonts w:ascii="Arial" w:hAnsi="Arial"/>
              </w:rPr>
              <w:t>To be treated as an individual</w:t>
            </w:r>
          </w:p>
          <w:p w:rsidR="00377CF9" w:rsidRDefault="00377CF9">
            <w:pPr>
              <w:spacing w:after="0"/>
              <w:rPr>
                <w:rFonts w:ascii="Arial" w:hAnsi="Arial"/>
              </w:rPr>
            </w:pPr>
            <w:r>
              <w:rPr>
                <w:rFonts w:ascii="Arial" w:hAnsi="Arial"/>
              </w:rPr>
              <w:t>To be treated equally and not be discriminated against</w:t>
            </w:r>
          </w:p>
          <w:p w:rsidR="00377CF9" w:rsidRDefault="00377CF9">
            <w:pPr>
              <w:spacing w:after="0"/>
              <w:rPr>
                <w:rFonts w:ascii="Arial" w:hAnsi="Arial"/>
              </w:rPr>
            </w:pPr>
            <w:r>
              <w:rPr>
                <w:rFonts w:ascii="Arial" w:hAnsi="Arial"/>
              </w:rPr>
              <w:t>To be respected</w:t>
            </w:r>
          </w:p>
          <w:p w:rsidR="00377CF9" w:rsidRDefault="00377CF9">
            <w:pPr>
              <w:spacing w:after="0"/>
              <w:rPr>
                <w:rFonts w:ascii="Arial" w:hAnsi="Arial"/>
              </w:rPr>
            </w:pPr>
            <w:r>
              <w:rPr>
                <w:rFonts w:ascii="Arial" w:hAnsi="Arial"/>
              </w:rPr>
              <w:t>To have privacy</w:t>
            </w:r>
          </w:p>
          <w:p w:rsidR="00377CF9" w:rsidRDefault="00377CF9">
            <w:pPr>
              <w:spacing w:after="0"/>
              <w:rPr>
                <w:rFonts w:ascii="Arial" w:hAnsi="Arial"/>
              </w:rPr>
            </w:pPr>
            <w:r>
              <w:rPr>
                <w:rFonts w:ascii="Arial" w:hAnsi="Arial"/>
              </w:rPr>
              <w:t>To be treated in a dignified way</w:t>
            </w:r>
          </w:p>
          <w:p w:rsidR="00377CF9" w:rsidRDefault="00377CF9">
            <w:pPr>
              <w:spacing w:after="0"/>
              <w:rPr>
                <w:rFonts w:ascii="Arial" w:hAnsi="Arial"/>
              </w:rPr>
            </w:pPr>
            <w:r>
              <w:rPr>
                <w:rFonts w:ascii="Arial" w:hAnsi="Arial"/>
              </w:rPr>
              <w:t>To be protected from danger and harm</w:t>
            </w:r>
          </w:p>
          <w:p w:rsidR="00377CF9" w:rsidRDefault="00377CF9">
            <w:pPr>
              <w:spacing w:after="0"/>
              <w:rPr>
                <w:rFonts w:ascii="Arial" w:hAnsi="Arial"/>
              </w:rPr>
            </w:pPr>
            <w:r>
              <w:rPr>
                <w:rFonts w:ascii="Arial" w:hAnsi="Arial"/>
              </w:rPr>
              <w:t xml:space="preserve">To be supported and cared for in a way that meets needs, takes account of choices and also protects </w:t>
            </w:r>
          </w:p>
          <w:p w:rsidR="00377CF9" w:rsidRDefault="00377CF9">
            <w:pPr>
              <w:spacing w:after="0"/>
              <w:rPr>
                <w:rFonts w:ascii="Arial" w:hAnsi="Arial"/>
              </w:rPr>
            </w:pPr>
            <w:r>
              <w:rPr>
                <w:rFonts w:ascii="Arial" w:hAnsi="Arial"/>
              </w:rPr>
              <w:t>To communicate using preferred methods of communication and language</w:t>
            </w:r>
          </w:p>
          <w:p w:rsidR="00377CF9" w:rsidRDefault="00377CF9">
            <w:pPr>
              <w:spacing w:after="0"/>
              <w:rPr>
                <w:rFonts w:ascii="Arial" w:hAnsi="Arial"/>
              </w:rPr>
            </w:pPr>
            <w:r>
              <w:rPr>
                <w:rFonts w:ascii="Arial" w:hAnsi="Arial"/>
              </w:rPr>
              <w:t xml:space="preserve">To access information about themselves </w:t>
            </w:r>
          </w:p>
          <w:p w:rsidR="00377CF9" w:rsidRDefault="00377CF9">
            <w:pPr>
              <w:spacing w:after="0"/>
              <w:rPr>
                <w:rFonts w:ascii="Arial" w:hAnsi="Arial"/>
              </w:rPr>
            </w:pPr>
          </w:p>
          <w:p w:rsidR="00377CF9" w:rsidRDefault="00377CF9">
            <w:pPr>
              <w:spacing w:after="0"/>
              <w:rPr>
                <w:rFonts w:ascii="Arial" w:hAnsi="Arial"/>
              </w:rPr>
            </w:pPr>
            <w:r>
              <w:rPr>
                <w:rFonts w:ascii="Arial" w:hAnsi="Arial"/>
              </w:rPr>
              <w:t>All aspects of inspection and scrutiny activity  should seek to build on these underpinning values and should:</w:t>
            </w:r>
          </w:p>
          <w:p w:rsidR="00377CF9" w:rsidRDefault="00377CF9">
            <w:pPr>
              <w:spacing w:after="0"/>
              <w:rPr>
                <w:rFonts w:ascii="Arial" w:hAnsi="Arial"/>
              </w:rPr>
            </w:pPr>
          </w:p>
          <w:p w:rsidR="00377CF9" w:rsidRDefault="00377CF9">
            <w:pPr>
              <w:spacing w:after="0"/>
              <w:rPr>
                <w:rFonts w:ascii="Arial" w:hAnsi="Arial"/>
              </w:rPr>
            </w:pPr>
            <w:r>
              <w:rPr>
                <w:rFonts w:ascii="Arial" w:hAnsi="Arial"/>
              </w:rPr>
              <w:t>Be transparent</w:t>
            </w:r>
          </w:p>
          <w:p w:rsidR="00377CF9" w:rsidRDefault="00377CF9">
            <w:pPr>
              <w:spacing w:after="0"/>
              <w:rPr>
                <w:rFonts w:ascii="Arial" w:hAnsi="Arial"/>
              </w:rPr>
            </w:pPr>
            <w:r>
              <w:rPr>
                <w:rFonts w:ascii="Arial" w:hAnsi="Arial"/>
              </w:rPr>
              <w:t>Be accountable</w:t>
            </w:r>
          </w:p>
          <w:p w:rsidR="00377CF9" w:rsidRDefault="00377CF9">
            <w:pPr>
              <w:spacing w:after="0"/>
              <w:rPr>
                <w:rFonts w:ascii="Arial" w:hAnsi="Arial"/>
              </w:rPr>
            </w:pPr>
            <w:r>
              <w:rPr>
                <w:rFonts w:ascii="Arial" w:hAnsi="Arial"/>
              </w:rPr>
              <w:t>Be proportional</w:t>
            </w:r>
          </w:p>
          <w:p w:rsidR="00377CF9" w:rsidRDefault="00377CF9">
            <w:pPr>
              <w:spacing w:after="0"/>
              <w:rPr>
                <w:rFonts w:ascii="Arial" w:hAnsi="Arial"/>
              </w:rPr>
            </w:pPr>
            <w:r>
              <w:rPr>
                <w:rFonts w:ascii="Arial" w:hAnsi="Arial"/>
              </w:rPr>
              <w:t>Be consistent</w:t>
            </w:r>
          </w:p>
          <w:p w:rsidR="00377CF9" w:rsidRDefault="00377CF9">
            <w:pPr>
              <w:spacing w:after="0"/>
              <w:rPr>
                <w:rFonts w:ascii="Arial" w:hAnsi="Arial"/>
              </w:rPr>
            </w:pPr>
            <w:r>
              <w:rPr>
                <w:rFonts w:ascii="Arial" w:hAnsi="Arial"/>
              </w:rPr>
              <w:t>Be targeted</w:t>
            </w:r>
          </w:p>
          <w:p w:rsidR="00377CF9" w:rsidRDefault="00377CF9">
            <w:pPr>
              <w:spacing w:after="0"/>
              <w:rPr>
                <w:rFonts w:ascii="Arial" w:hAnsi="Arial"/>
              </w:rPr>
            </w:pPr>
            <w:r>
              <w:rPr>
                <w:rFonts w:ascii="Arial" w:hAnsi="Arial"/>
              </w:rPr>
              <w:t>Be impartial</w:t>
            </w:r>
          </w:p>
          <w:p w:rsidR="00377CF9" w:rsidRDefault="00377CF9">
            <w:pPr>
              <w:spacing w:after="0"/>
              <w:rPr>
                <w:rFonts w:ascii="Arial" w:hAnsi="Arial"/>
              </w:rPr>
            </w:pPr>
            <w:r>
              <w:rPr>
                <w:rFonts w:ascii="Arial" w:hAnsi="Arial"/>
              </w:rPr>
              <w:t>Enable providers</w:t>
            </w:r>
          </w:p>
          <w:p w:rsidR="00377CF9" w:rsidRDefault="00377CF9">
            <w:pPr>
              <w:spacing w:after="0"/>
              <w:rPr>
                <w:rFonts w:ascii="Arial" w:hAnsi="Arial"/>
              </w:rPr>
            </w:pPr>
          </w:p>
          <w:p w:rsidR="00377CF9" w:rsidRDefault="00377CF9">
            <w:pPr>
              <w:spacing w:after="0"/>
              <w:rPr>
                <w:rFonts w:ascii="Arial" w:hAnsi="Arial"/>
              </w:rPr>
            </w:pPr>
          </w:p>
          <w:p w:rsidR="00377CF9" w:rsidRDefault="00377CF9">
            <w:pPr>
              <w:spacing w:after="0" w:line="300" w:lineRule="exact"/>
              <w:rPr>
                <w:rFonts w:ascii="Arial" w:hAnsi="Arial"/>
              </w:rPr>
            </w:pPr>
          </w:p>
        </w:tc>
      </w:tr>
      <w:bookmarkEnd w:id="16"/>
    </w:tbl>
    <w:p w:rsidR="00377CF9" w:rsidRDefault="00377CF9" w:rsidP="00E13C2D">
      <w:pPr>
        <w:pStyle w:val="NOSBodyText"/>
        <w:spacing w:line="276" w:lineRule="auto"/>
      </w:pPr>
    </w:p>
    <w:p w:rsidR="00772FF6" w:rsidRPr="00022D40" w:rsidRDefault="00377CF9" w:rsidP="00022D40">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17" w:name="EndBookmark"/>
            <w:bookmarkEnd w:id="17"/>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18" w:name="StartDevelopedBy"/>
            <w:bookmarkEnd w:id="18"/>
            <w:r w:rsidRPr="00757475">
              <w:t>Skills for Care and Development</w:t>
            </w:r>
          </w:p>
          <w:p w:rsidR="00772FF6" w:rsidRPr="00757475" w:rsidRDefault="00772FF6" w:rsidP="00757475">
            <w:pPr>
              <w:pStyle w:val="NOSBodyText"/>
            </w:pPr>
            <w:bookmarkStart w:id="19" w:name="EndDevelopedBy"/>
            <w:bookmarkEnd w:id="19"/>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21CB5E3A" wp14:editId="11EA9E2F">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0" w:name="StartVersion"/>
            <w:bookmarkEnd w:id="20"/>
            <w:r w:rsidRPr="00757475">
              <w:rPr>
                <w:color w:val="221E1F"/>
              </w:rPr>
              <w:t>1</w:t>
            </w:r>
          </w:p>
          <w:p w:rsidR="00772FF6" w:rsidRPr="00757475" w:rsidRDefault="00772FF6" w:rsidP="00757475">
            <w:pPr>
              <w:pStyle w:val="NOSBodyText"/>
              <w:rPr>
                <w:color w:val="221E1F"/>
              </w:rPr>
            </w:pPr>
            <w:bookmarkStart w:id="21" w:name="EndVersion"/>
            <w:bookmarkEnd w:id="21"/>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70C323A6" wp14:editId="093B8873">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814F02" w:rsidP="00757475">
            <w:pPr>
              <w:pStyle w:val="NOSBodyText"/>
              <w:rPr>
                <w:color w:val="221E1F"/>
              </w:rPr>
            </w:pPr>
            <w:bookmarkStart w:id="22" w:name="StartApproved"/>
            <w:bookmarkStart w:id="23" w:name="EndApproved"/>
            <w:bookmarkEnd w:id="22"/>
            <w:bookmarkEnd w:id="23"/>
            <w:r>
              <w:rPr>
                <w:color w:val="221E1F"/>
              </w:rPr>
              <w:t>January 2013</w:t>
            </w:r>
          </w:p>
          <w:p w:rsidR="0051079D" w:rsidRPr="00757475" w:rsidRDefault="0051079D" w:rsidP="00757475">
            <w:pPr>
              <w:pStyle w:val="NOSBodyText"/>
              <w:rPr>
                <w:color w:val="221E1F"/>
              </w:rPr>
            </w:pPr>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4BEE620B" wp14:editId="133417AA">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814F02" w:rsidP="00757475">
            <w:pPr>
              <w:pStyle w:val="NOSBodyText"/>
              <w:rPr>
                <w:rStyle w:val="A3"/>
              </w:rPr>
            </w:pPr>
            <w:bookmarkStart w:id="24" w:name="StartReview"/>
            <w:bookmarkEnd w:id="24"/>
            <w:r>
              <w:rPr>
                <w:rStyle w:val="A3"/>
              </w:rPr>
              <w:t>January 2016</w:t>
            </w:r>
          </w:p>
          <w:p w:rsidR="00772FF6" w:rsidRPr="00757475" w:rsidRDefault="00772FF6" w:rsidP="00757475">
            <w:pPr>
              <w:pStyle w:val="NOSBodyText"/>
              <w:rPr>
                <w:color w:val="221E1F"/>
              </w:rPr>
            </w:pPr>
            <w:bookmarkStart w:id="25" w:name="EndReview"/>
            <w:bookmarkEnd w:id="25"/>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507C9C2A" wp14:editId="577FD51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814F02" w:rsidP="00757475">
            <w:pPr>
              <w:pStyle w:val="NOSBodyText"/>
              <w:rPr>
                <w:rStyle w:val="A3"/>
              </w:rPr>
            </w:pPr>
            <w:bookmarkStart w:id="26" w:name="StartValidity"/>
            <w:bookmarkEnd w:id="26"/>
            <w:r>
              <w:rPr>
                <w:rStyle w:val="A3"/>
              </w:rPr>
              <w:t>C</w:t>
            </w:r>
            <w:r w:rsidR="00772FF6" w:rsidRPr="00757475">
              <w:rPr>
                <w:rStyle w:val="A3"/>
              </w:rPr>
              <w:t>urrent</w:t>
            </w:r>
          </w:p>
          <w:p w:rsidR="00772FF6" w:rsidRPr="00757475" w:rsidRDefault="00772FF6" w:rsidP="00757475">
            <w:pPr>
              <w:pStyle w:val="NOSBodyText"/>
              <w:rPr>
                <w:color w:val="221E1F"/>
              </w:rPr>
            </w:pPr>
            <w:bookmarkStart w:id="27" w:name="EndValidity"/>
            <w:bookmarkEnd w:id="27"/>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5E1DD6E6" wp14:editId="39CA1AB5">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814F02" w:rsidP="00757475">
            <w:pPr>
              <w:pStyle w:val="NOSBodyText"/>
              <w:rPr>
                <w:color w:val="221E1F"/>
              </w:rPr>
            </w:pPr>
            <w:bookmarkStart w:id="28" w:name="StartStatus"/>
            <w:bookmarkEnd w:id="28"/>
            <w:r>
              <w:rPr>
                <w:color w:val="221E1F"/>
              </w:rPr>
              <w:t>O</w:t>
            </w:r>
            <w:r w:rsidR="00772FF6" w:rsidRPr="00757475">
              <w:rPr>
                <w:color w:val="221E1F"/>
              </w:rPr>
              <w:t>riginal</w:t>
            </w:r>
          </w:p>
          <w:p w:rsidR="00772FF6" w:rsidRPr="00757475" w:rsidRDefault="00772FF6" w:rsidP="00757475">
            <w:pPr>
              <w:pStyle w:val="NOSBodyText"/>
              <w:rPr>
                <w:color w:val="221E1F"/>
              </w:rPr>
            </w:pPr>
            <w:bookmarkStart w:id="29" w:name="EndStatus"/>
            <w:bookmarkEnd w:id="29"/>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196F73D6" wp14:editId="63BBA9AA">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3168BF31" wp14:editId="1A7B8BE0">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0" w:name="StartOrigin"/>
            <w:bookmarkEnd w:id="30"/>
            <w:r w:rsidRPr="00757475">
              <w:rPr>
                <w:color w:val="221E1F"/>
              </w:rPr>
              <w:t>Skills for Care and Development</w:t>
            </w:r>
          </w:p>
          <w:p w:rsidR="00772FF6" w:rsidRPr="00757475" w:rsidRDefault="00772FF6" w:rsidP="00757475">
            <w:pPr>
              <w:pStyle w:val="NOSBodyText"/>
              <w:rPr>
                <w:color w:val="221E1F"/>
              </w:rPr>
            </w:pPr>
            <w:bookmarkStart w:id="31" w:name="EndOrigin"/>
            <w:bookmarkEnd w:id="31"/>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10B1D862" wp14:editId="11C6F06F">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18029B15" wp14:editId="3704366B">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814F02" w:rsidP="00757475">
            <w:pPr>
              <w:pStyle w:val="NOSBodyText"/>
              <w:rPr>
                <w:color w:val="221E1F"/>
              </w:rPr>
            </w:pPr>
            <w:bookmarkStart w:id="32" w:name="StartOriginURN"/>
            <w:bookmarkEnd w:id="32"/>
            <w:r>
              <w:rPr>
                <w:color w:val="221E1F"/>
              </w:rPr>
              <w:t>SCDINSPC2</w:t>
            </w:r>
          </w:p>
          <w:p w:rsidR="00772FF6" w:rsidRPr="00757475" w:rsidRDefault="00772FF6" w:rsidP="00757475">
            <w:pPr>
              <w:pStyle w:val="NOSBodyText"/>
              <w:rPr>
                <w:color w:val="221E1F"/>
              </w:rPr>
            </w:pPr>
            <w:bookmarkStart w:id="33" w:name="EndOriginURN"/>
            <w:bookmarkEnd w:id="33"/>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22D40" w:rsidRDefault="00022D40" w:rsidP="00022D40">
            <w:pPr>
              <w:pStyle w:val="NOSBodyText"/>
              <w:rPr>
                <w:color w:val="221E1F"/>
              </w:rPr>
            </w:pPr>
            <w:bookmarkStart w:id="34" w:name="StartOccupations"/>
            <w:bookmarkEnd w:id="34"/>
            <w:r>
              <w:rPr>
                <w:color w:val="221E1F"/>
              </w:rPr>
              <w:t>Inspectors/Senior Inspectors/R</w:t>
            </w:r>
            <w:r w:rsidRPr="008F41C5">
              <w:rPr>
                <w:color w:val="221E1F"/>
              </w:rPr>
              <w:t>egulators of Health, Soci</w:t>
            </w:r>
            <w:r>
              <w:rPr>
                <w:color w:val="221E1F"/>
              </w:rPr>
              <w:t>al Care and Children’s Services</w:t>
            </w:r>
          </w:p>
          <w:p w:rsidR="00814F02" w:rsidRPr="00757475" w:rsidRDefault="00814F02" w:rsidP="00757475">
            <w:pPr>
              <w:pStyle w:val="NOSBodyText"/>
              <w:rPr>
                <w:color w:val="221E1F"/>
              </w:rPr>
            </w:pPr>
            <w:bookmarkStart w:id="35" w:name="EndOccupations"/>
            <w:bookmarkEnd w:id="35"/>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37A86CC8" wp14:editId="5361FA30">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814F02" w:rsidP="0051079D">
            <w:pPr>
              <w:pStyle w:val="NOSBodyText"/>
              <w:rPr>
                <w:color w:val="221E1F"/>
              </w:rPr>
            </w:pPr>
            <w:bookmarkStart w:id="36" w:name="StartSuite"/>
            <w:bookmarkEnd w:id="36"/>
            <w:r>
              <w:rPr>
                <w:color w:val="221E1F"/>
              </w:rPr>
              <w:t>Inspectors of Health</w:t>
            </w:r>
            <w:r w:rsidR="00DB220F">
              <w:rPr>
                <w:color w:val="221E1F"/>
              </w:rPr>
              <w:t>, Social Care,</w:t>
            </w:r>
            <w:r>
              <w:rPr>
                <w:color w:val="221E1F"/>
              </w:rPr>
              <w:t xml:space="preserve"> C</w:t>
            </w:r>
            <w:r w:rsidR="00DB220F">
              <w:rPr>
                <w:color w:val="221E1F"/>
              </w:rPr>
              <w:t>hildren and Young People</w:t>
            </w:r>
            <w:r w:rsidR="007853EA">
              <w:rPr>
                <w:color w:val="221E1F"/>
              </w:rPr>
              <w:t>’s Services</w:t>
            </w:r>
          </w:p>
          <w:p w:rsidR="0051079D" w:rsidRPr="00757475" w:rsidRDefault="0051079D" w:rsidP="0051079D">
            <w:pPr>
              <w:pStyle w:val="NOSBodyText"/>
              <w:rPr>
                <w:color w:val="221E1F"/>
              </w:rPr>
            </w:pPr>
            <w:bookmarkStart w:id="37" w:name="EndSuite"/>
            <w:bookmarkEnd w:id="37"/>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70C7F2DA" wp14:editId="41BC9938">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814F02">
              <w:rPr>
                <w:rStyle w:val="A2"/>
                <w:rFonts w:ascii="Helvetica" w:hAnsi="Helvetica" w:cs="Helvetica"/>
                <w:bCs/>
                <w:noProof/>
                <w:lang w:eastAsia="en-GB"/>
              </w:rPr>
              <w:t>Key</w:t>
            </w:r>
            <w:r w:rsidR="00162B87">
              <w:rPr>
                <w:rStyle w:val="A2"/>
                <w:rFonts w:ascii="Helvetica" w:hAnsi="Helvetica" w:cs="Helvetica"/>
                <w:bCs/>
                <w:noProof/>
                <w:lang w:eastAsia="en-GB"/>
              </w:rPr>
              <w:t xml:space="preserve"> </w:t>
            </w:r>
            <w:r w:rsidR="00772FF6" w:rsidRPr="00757475">
              <w:rPr>
                <w:rStyle w:val="A2"/>
                <w:rFonts w:ascii="Helvetica" w:hAnsi="Helvetica" w:cs="Helvetica"/>
                <w:bCs/>
                <w:noProof/>
                <w:lang w:eastAsia="en-GB"/>
              </w:rPr>
              <w:t>words</w:t>
            </w:r>
            <w:r w:rsidR="00141D84">
              <w:rPr>
                <w:rStyle w:val="A2"/>
                <w:rFonts w:ascii="Helvetica" w:hAnsi="Helvetica" w:cs="Helvetica"/>
                <w:bCs/>
                <w:noProof/>
                <w:lang w:eastAsia="en-GB"/>
              </w:rPr>
              <w:t xml:space="preserve">                </w:t>
            </w:r>
          </w:p>
        </w:tc>
        <w:tc>
          <w:tcPr>
            <w:tcW w:w="7902" w:type="dxa"/>
          </w:tcPr>
          <w:p w:rsidR="00772FF6" w:rsidRPr="004E05F7" w:rsidRDefault="0072719E" w:rsidP="0072719E">
            <w:pPr>
              <w:pStyle w:val="NOSBodyText"/>
              <w:rPr>
                <w:color w:val="221E1F"/>
              </w:rPr>
            </w:pPr>
            <w:bookmarkStart w:id="38" w:name="StartKeywords"/>
            <w:bookmarkEnd w:id="38"/>
            <w:r>
              <w:rPr>
                <w:color w:val="221E1F"/>
              </w:rPr>
              <w:t>c</w:t>
            </w:r>
            <w:r w:rsidR="00FE6E51">
              <w:rPr>
                <w:color w:val="221E1F"/>
              </w:rPr>
              <w:t>hildren and young people’s settings</w:t>
            </w:r>
            <w:r>
              <w:rPr>
                <w:color w:val="221E1F"/>
              </w:rPr>
              <w:t>;</w:t>
            </w:r>
            <w:r w:rsidR="00FE6E51">
              <w:rPr>
                <w:color w:val="221E1F"/>
              </w:rPr>
              <w:t xml:space="preserve"> health and social care</w:t>
            </w:r>
            <w:r>
              <w:rPr>
                <w:color w:val="221E1F"/>
              </w:rPr>
              <w:t>;</w:t>
            </w:r>
            <w:r w:rsidR="00FE6E51">
              <w:rPr>
                <w:color w:val="221E1F"/>
              </w:rPr>
              <w:t xml:space="preserve"> s</w:t>
            </w:r>
            <w:r w:rsidR="00141D84">
              <w:rPr>
                <w:color w:val="221E1F"/>
              </w:rPr>
              <w:t>elf-assessment</w:t>
            </w:r>
            <w:r>
              <w:rPr>
                <w:color w:val="221E1F"/>
              </w:rPr>
              <w:t>;</w:t>
            </w:r>
            <w:r w:rsidR="00141D84">
              <w:rPr>
                <w:color w:val="221E1F"/>
              </w:rPr>
              <w:t xml:space="preserve"> service standards</w:t>
            </w:r>
            <w:r>
              <w:rPr>
                <w:color w:val="221E1F"/>
              </w:rPr>
              <w:t>;</w:t>
            </w:r>
            <w:r w:rsidR="00141D84">
              <w:rPr>
                <w:color w:val="221E1F"/>
              </w:rPr>
              <w:t xml:space="preserve"> evidence, outcomes</w:t>
            </w:r>
          </w:p>
        </w:tc>
      </w:tr>
    </w:tbl>
    <w:p w:rsidR="00772FF6" w:rsidRDefault="007853EA" w:rsidP="00757475">
      <w:r>
        <w:tab/>
      </w:r>
      <w:r>
        <w:tab/>
      </w:r>
      <w:r>
        <w:tab/>
      </w:r>
      <w:r>
        <w:tab/>
      </w:r>
      <w:bookmarkStart w:id="39" w:name="EndKeywords"/>
      <w:bookmarkEnd w:id="39"/>
    </w:p>
    <w:sectPr w:rsidR="00772FF6"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09" w:rsidRDefault="00FC1909" w:rsidP="00521BFC">
      <w:r>
        <w:separator/>
      </w:r>
    </w:p>
  </w:endnote>
  <w:endnote w:type="continuationSeparator" w:id="0">
    <w:p w:rsidR="00FC1909" w:rsidRDefault="00FC190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02" w:rsidRPr="000D4312" w:rsidRDefault="00814F02" w:rsidP="000D4312">
    <w:pPr>
      <w:pStyle w:val="Footer"/>
      <w:tabs>
        <w:tab w:val="left" w:pos="1200"/>
        <w:tab w:val="right" w:pos="10206"/>
      </w:tabs>
      <w:rPr>
        <w:rFonts w:ascii="Arial" w:hAnsi="Arial" w:cs="Arial"/>
        <w:b/>
        <w:sz w:val="14"/>
        <w:szCs w:val="14"/>
      </w:rPr>
    </w:pPr>
    <w:r w:rsidRPr="000D4312">
      <w:rPr>
        <w:rFonts w:ascii="Arial" w:hAnsi="Arial" w:cs="Arial"/>
        <w:b/>
        <w:sz w:val="14"/>
        <w:szCs w:val="14"/>
      </w:rPr>
      <w:t xml:space="preserve">SCDINSPC2 Promote self-assessment of service providers. </w:t>
    </w:r>
  </w:p>
  <w:p w:rsidR="00814F02" w:rsidRPr="000B243F" w:rsidRDefault="00814F02" w:rsidP="000D4312">
    <w:pPr>
      <w:pStyle w:val="Footer"/>
      <w:tabs>
        <w:tab w:val="left" w:pos="1200"/>
        <w:tab w:val="right" w:pos="10206"/>
      </w:tabs>
      <w:rPr>
        <w:rFonts w:ascii="Arial" w:hAnsi="Arial" w:cs="Arial"/>
        <w:b/>
        <w:sz w:val="14"/>
        <w:szCs w:val="14"/>
      </w:rPr>
    </w:pP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C3B26">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02" w:rsidRPr="000D4312" w:rsidRDefault="00814F02" w:rsidP="000D4312">
    <w:pPr>
      <w:pStyle w:val="Footer"/>
      <w:tabs>
        <w:tab w:val="left" w:pos="1200"/>
        <w:tab w:val="right" w:pos="10206"/>
      </w:tabs>
      <w:rPr>
        <w:rFonts w:ascii="Arial" w:hAnsi="Arial" w:cs="Arial"/>
        <w:b/>
        <w:sz w:val="14"/>
        <w:szCs w:val="14"/>
      </w:rPr>
    </w:pPr>
    <w:r w:rsidRPr="000D4312">
      <w:rPr>
        <w:rFonts w:ascii="Arial" w:hAnsi="Arial" w:cs="Arial"/>
        <w:b/>
        <w:sz w:val="14"/>
        <w:szCs w:val="14"/>
      </w:rPr>
      <w:t xml:space="preserve">SCDINSPC2 Promote self-assessment of service providers </w:t>
    </w:r>
  </w:p>
  <w:p w:rsidR="00814F02" w:rsidRPr="0086259F" w:rsidRDefault="00814F02" w:rsidP="000D4312">
    <w:pPr>
      <w:pStyle w:val="Footer"/>
      <w:tabs>
        <w:tab w:val="left" w:pos="1200"/>
        <w:tab w:val="right" w:pos="10206"/>
      </w:tabs>
      <w:rPr>
        <w:sz w:val="18"/>
        <w:szCs w:val="18"/>
      </w:rPr>
    </w:pP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C3B2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09" w:rsidRDefault="00FC1909" w:rsidP="00521BFC">
      <w:r>
        <w:separator/>
      </w:r>
    </w:p>
  </w:footnote>
  <w:footnote w:type="continuationSeparator" w:id="0">
    <w:p w:rsidR="00FC1909" w:rsidRDefault="00FC190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02" w:rsidRPr="00A55706" w:rsidRDefault="00814F02" w:rsidP="000D4312">
    <w:pPr>
      <w:spacing w:after="0"/>
    </w:pPr>
    <w:r>
      <w:rPr>
        <w:rFonts w:ascii="Arial" w:hAnsi="Arial" w:cs="Arial"/>
        <w:b/>
        <w:sz w:val="32"/>
      </w:rPr>
      <w:t>S</w:t>
    </w:r>
    <w:r w:rsidRPr="00A55706">
      <w:rPr>
        <w:rFonts w:ascii="Arial" w:hAnsi="Arial" w:cs="Arial"/>
        <w:b/>
        <w:sz w:val="32"/>
      </w:rPr>
      <w:t>CDI</w:t>
    </w:r>
    <w:r>
      <w:rPr>
        <w:rFonts w:ascii="Arial" w:hAnsi="Arial" w:cs="Arial"/>
        <w:b/>
        <w:sz w:val="32"/>
      </w:rPr>
      <w:t>NSP</w:t>
    </w:r>
    <w:r w:rsidRPr="00C064A7">
      <w:rPr>
        <w:rFonts w:ascii="Arial" w:hAnsi="Arial" w:cs="Arial"/>
        <w:b/>
        <w:sz w:val="32"/>
      </w:rPr>
      <w:t xml:space="preserve">C2 </w:t>
    </w:r>
  </w:p>
  <w:p w:rsidR="00814F02" w:rsidRDefault="00022D40" w:rsidP="00935B63">
    <w:pPr>
      <w:pStyle w:val="Header"/>
      <w:rPr>
        <w:rFonts w:ascii="Arial" w:hAnsi="Arial" w:cs="Arial"/>
        <w:sz w:val="32"/>
      </w:rPr>
    </w:pPr>
    <w:r>
      <w:rPr>
        <w:noProof/>
        <w:lang w:eastAsia="en-GB"/>
      </w:rPr>
      <mc:AlternateContent>
        <mc:Choice Requires="wps">
          <w:drawing>
            <wp:anchor distT="4294967295" distB="4294967295" distL="114300" distR="114300" simplePos="0" relativeHeight="251659264" behindDoc="0" locked="0" layoutInCell="1" allowOverlap="1" wp14:anchorId="56EC871D" wp14:editId="4B0834FB">
              <wp:simplePos x="0" y="0"/>
              <wp:positionH relativeFrom="column">
                <wp:posOffset>78740</wp:posOffset>
              </wp:positionH>
              <wp:positionV relativeFrom="paragraph">
                <wp:posOffset>378460</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2pt;margin-top:29.8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" strokecolor="#0070c0" strokeweight="1pt"/>
          </w:pict>
        </mc:Fallback>
      </mc:AlternateContent>
    </w:r>
    <w:r w:rsidR="00814F02" w:rsidRPr="007853EA">
      <w:rPr>
        <w:rFonts w:ascii="Arial" w:hAnsi="Arial" w:cs="Arial"/>
        <w:sz w:val="32"/>
      </w:rPr>
      <w:t>Work with service providers to carry out self-assessment</w:t>
    </w:r>
  </w:p>
  <w:p w:rsidR="00022D40" w:rsidRPr="007853EA" w:rsidRDefault="00022D40" w:rsidP="00935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14F02" w:rsidTr="0045399B">
      <w:trPr>
        <w:cantSplit/>
        <w:trHeight w:val="1065"/>
      </w:trPr>
      <w:tc>
        <w:tcPr>
          <w:tcW w:w="7616" w:type="dxa"/>
        </w:tcPr>
        <w:p w:rsidR="00814F02" w:rsidRPr="00A55706" w:rsidRDefault="00814F02" w:rsidP="00CF2D2F">
          <w:pPr>
            <w:spacing w:after="0"/>
          </w:pPr>
          <w:r>
            <w:rPr>
              <w:rFonts w:ascii="Arial" w:hAnsi="Arial" w:cs="Arial"/>
              <w:b/>
              <w:sz w:val="32"/>
            </w:rPr>
            <w:t>S</w:t>
          </w:r>
          <w:r w:rsidRPr="00A55706">
            <w:rPr>
              <w:rFonts w:ascii="Arial" w:hAnsi="Arial" w:cs="Arial"/>
              <w:b/>
              <w:sz w:val="32"/>
            </w:rPr>
            <w:t>CDI</w:t>
          </w:r>
          <w:r>
            <w:rPr>
              <w:rFonts w:ascii="Arial" w:hAnsi="Arial" w:cs="Arial"/>
              <w:b/>
              <w:sz w:val="32"/>
            </w:rPr>
            <w:t>NSP</w:t>
          </w:r>
          <w:r w:rsidRPr="00C064A7">
            <w:rPr>
              <w:rFonts w:ascii="Arial" w:hAnsi="Arial" w:cs="Arial"/>
              <w:b/>
              <w:sz w:val="32"/>
            </w:rPr>
            <w:t xml:space="preserve">C2 </w:t>
          </w:r>
        </w:p>
        <w:p w:rsidR="00814F02" w:rsidRPr="007853EA" w:rsidRDefault="00814F02" w:rsidP="0091472B">
          <w:pPr>
            <w:pStyle w:val="Header"/>
            <w:spacing w:after="0" w:line="240" w:lineRule="auto"/>
            <w:rPr>
              <w:rFonts w:ascii="Arial" w:hAnsi="Arial" w:cs="Arial"/>
            </w:rPr>
          </w:pPr>
          <w:r w:rsidRPr="007853EA">
            <w:rPr>
              <w:rFonts w:ascii="Arial" w:hAnsi="Arial" w:cs="Arial"/>
              <w:sz w:val="32"/>
            </w:rPr>
            <w:t xml:space="preserve">Work with service providers to carry out self-assessment </w:t>
          </w:r>
        </w:p>
      </w:tc>
      <w:tc>
        <w:tcPr>
          <w:tcW w:w="2616" w:type="dxa"/>
        </w:tcPr>
        <w:p w:rsidR="00814F02" w:rsidRDefault="00814F02" w:rsidP="0045399B">
          <w:pPr>
            <w:pStyle w:val="Header"/>
            <w:spacing w:after="0" w:line="240" w:lineRule="auto"/>
            <w:jc w:val="right"/>
          </w:pPr>
          <w:r>
            <w:rPr>
              <w:noProof/>
              <w:lang w:eastAsia="en-GB"/>
            </w:rPr>
            <w:drawing>
              <wp:inline distT="0" distB="0" distL="0" distR="0" wp14:anchorId="4E911F79" wp14:editId="307156ED">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814F02" w:rsidRPr="009A1F82" w:rsidRDefault="00814F02"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07208024" wp14:editId="04E0A7D8">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EE7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26E5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36EB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9855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5A63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ECC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882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8648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E49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30D2D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6E187D"/>
    <w:multiLevelType w:val="hybridMultilevel"/>
    <w:tmpl w:val="310057AA"/>
    <w:lvl w:ilvl="0" w:tplc="8F16AE3A">
      <w:start w:val="1"/>
      <w:numFmt w:val="decimal"/>
      <w:lvlText w:val="K%1"/>
      <w:lvlJc w:val="left"/>
      <w:pPr>
        <w:ind w:left="720" w:hanging="360"/>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DF31AE"/>
    <w:multiLevelType w:val="hybridMultilevel"/>
    <w:tmpl w:val="713A352A"/>
    <w:lvl w:ilvl="0" w:tplc="A546FB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0F707222"/>
    <w:multiLevelType w:val="hybridMultilevel"/>
    <w:tmpl w:val="C9CE870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F736161"/>
    <w:multiLevelType w:val="hybridMultilevel"/>
    <w:tmpl w:val="AA8EAA40"/>
    <w:lvl w:ilvl="0" w:tplc="A546FB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270243A4"/>
    <w:multiLevelType w:val="hybridMultilevel"/>
    <w:tmpl w:val="5DBC6764"/>
    <w:lvl w:ilvl="0" w:tplc="8F16AE3A">
      <w:start w:val="1"/>
      <w:numFmt w:val="decimal"/>
      <w:lvlText w:val="K%1"/>
      <w:lvlJc w:val="left"/>
      <w:pPr>
        <w:ind w:left="720" w:hanging="360"/>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59E2203"/>
    <w:multiLevelType w:val="hybridMultilevel"/>
    <w:tmpl w:val="6E6E0D7A"/>
    <w:lvl w:ilvl="0" w:tplc="8F16AE3A">
      <w:start w:val="1"/>
      <w:numFmt w:val="decimal"/>
      <w:lvlText w:val="K%1"/>
      <w:lvlJc w:val="left"/>
      <w:pPr>
        <w:tabs>
          <w:tab w:val="num" w:pos="1054"/>
        </w:tabs>
        <w:ind w:left="1054"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3AA8766B"/>
    <w:multiLevelType w:val="hybridMultilevel"/>
    <w:tmpl w:val="94863DD2"/>
    <w:lvl w:ilvl="0" w:tplc="95B85C6E">
      <w:start w:val="1"/>
      <w:numFmt w:val="bullet"/>
      <w:lvlText w:val=""/>
      <w:lvlJc w:val="left"/>
      <w:pPr>
        <w:tabs>
          <w:tab w:val="num" w:pos="0"/>
        </w:tabs>
        <w:ind w:left="720" w:hanging="363"/>
      </w:pPr>
      <w:rPr>
        <w:rFonts w:ascii="Symbol" w:hAnsi="Symbol"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3AF80164"/>
    <w:multiLevelType w:val="hybridMultilevel"/>
    <w:tmpl w:val="E036F50A"/>
    <w:lvl w:ilvl="0" w:tplc="013833C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4DD25FF"/>
    <w:multiLevelType w:val="hybridMultilevel"/>
    <w:tmpl w:val="E0BE9918"/>
    <w:lvl w:ilvl="0" w:tplc="6BAAF682">
      <w:start w:val="1"/>
      <w:numFmt w:val="decimal"/>
      <w:lvlText w:val="P%1"/>
      <w:lvlJc w:val="left"/>
      <w:pPr>
        <w:tabs>
          <w:tab w:val="num" w:pos="1011"/>
        </w:tabs>
        <w:ind w:left="1011" w:hanging="694"/>
      </w:pPr>
      <w:rPr>
        <w:rFonts w:ascii="Arial" w:hAnsi="Arial" w:cs="Times New Roman" w:hint="default"/>
        <w:b w:val="0"/>
        <w:sz w:val="22"/>
        <w:szCs w:val="22"/>
      </w:rPr>
    </w:lvl>
    <w:lvl w:ilvl="1" w:tplc="08090019" w:tentative="1">
      <w:start w:val="1"/>
      <w:numFmt w:val="lowerLetter"/>
      <w:lvlText w:val="%2."/>
      <w:lvlJc w:val="left"/>
      <w:pPr>
        <w:tabs>
          <w:tab w:val="num" w:pos="1397"/>
        </w:tabs>
        <w:ind w:left="1397" w:hanging="360"/>
      </w:pPr>
      <w:rPr>
        <w:rFonts w:cs="Times New Roman"/>
      </w:rPr>
    </w:lvl>
    <w:lvl w:ilvl="2" w:tplc="0809001B" w:tentative="1">
      <w:start w:val="1"/>
      <w:numFmt w:val="lowerRoman"/>
      <w:lvlText w:val="%3."/>
      <w:lvlJc w:val="right"/>
      <w:pPr>
        <w:tabs>
          <w:tab w:val="num" w:pos="2117"/>
        </w:tabs>
        <w:ind w:left="2117" w:hanging="180"/>
      </w:pPr>
      <w:rPr>
        <w:rFonts w:cs="Times New Roman"/>
      </w:rPr>
    </w:lvl>
    <w:lvl w:ilvl="3" w:tplc="0809000F" w:tentative="1">
      <w:start w:val="1"/>
      <w:numFmt w:val="decimal"/>
      <w:lvlText w:val="%4."/>
      <w:lvlJc w:val="left"/>
      <w:pPr>
        <w:tabs>
          <w:tab w:val="num" w:pos="2837"/>
        </w:tabs>
        <w:ind w:left="2837" w:hanging="360"/>
      </w:pPr>
      <w:rPr>
        <w:rFonts w:cs="Times New Roman"/>
      </w:rPr>
    </w:lvl>
    <w:lvl w:ilvl="4" w:tplc="08090019" w:tentative="1">
      <w:start w:val="1"/>
      <w:numFmt w:val="lowerLetter"/>
      <w:lvlText w:val="%5."/>
      <w:lvlJc w:val="left"/>
      <w:pPr>
        <w:tabs>
          <w:tab w:val="num" w:pos="3557"/>
        </w:tabs>
        <w:ind w:left="3557" w:hanging="360"/>
      </w:pPr>
      <w:rPr>
        <w:rFonts w:cs="Times New Roman"/>
      </w:rPr>
    </w:lvl>
    <w:lvl w:ilvl="5" w:tplc="0809001B" w:tentative="1">
      <w:start w:val="1"/>
      <w:numFmt w:val="lowerRoman"/>
      <w:lvlText w:val="%6."/>
      <w:lvlJc w:val="right"/>
      <w:pPr>
        <w:tabs>
          <w:tab w:val="num" w:pos="4277"/>
        </w:tabs>
        <w:ind w:left="4277" w:hanging="180"/>
      </w:pPr>
      <w:rPr>
        <w:rFonts w:cs="Times New Roman"/>
      </w:rPr>
    </w:lvl>
    <w:lvl w:ilvl="6" w:tplc="0809000F" w:tentative="1">
      <w:start w:val="1"/>
      <w:numFmt w:val="decimal"/>
      <w:lvlText w:val="%7."/>
      <w:lvlJc w:val="left"/>
      <w:pPr>
        <w:tabs>
          <w:tab w:val="num" w:pos="4997"/>
        </w:tabs>
        <w:ind w:left="4997" w:hanging="360"/>
      </w:pPr>
      <w:rPr>
        <w:rFonts w:cs="Times New Roman"/>
      </w:rPr>
    </w:lvl>
    <w:lvl w:ilvl="7" w:tplc="08090019" w:tentative="1">
      <w:start w:val="1"/>
      <w:numFmt w:val="lowerLetter"/>
      <w:lvlText w:val="%8."/>
      <w:lvlJc w:val="left"/>
      <w:pPr>
        <w:tabs>
          <w:tab w:val="num" w:pos="5717"/>
        </w:tabs>
        <w:ind w:left="5717" w:hanging="360"/>
      </w:pPr>
      <w:rPr>
        <w:rFonts w:cs="Times New Roman"/>
      </w:rPr>
    </w:lvl>
    <w:lvl w:ilvl="8" w:tplc="0809001B" w:tentative="1">
      <w:start w:val="1"/>
      <w:numFmt w:val="lowerRoman"/>
      <w:lvlText w:val="%9."/>
      <w:lvlJc w:val="right"/>
      <w:pPr>
        <w:tabs>
          <w:tab w:val="num" w:pos="6437"/>
        </w:tabs>
        <w:ind w:left="6437"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264815"/>
    <w:multiLevelType w:val="hybridMultilevel"/>
    <w:tmpl w:val="1B6C87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D3233"/>
    <w:multiLevelType w:val="hybridMultilevel"/>
    <w:tmpl w:val="0374E4BA"/>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6012999"/>
    <w:multiLevelType w:val="hybridMultilevel"/>
    <w:tmpl w:val="6AEEB734"/>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5D804F3B"/>
    <w:multiLevelType w:val="hybridMultilevel"/>
    <w:tmpl w:val="E0BE9918"/>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2D25647"/>
    <w:multiLevelType w:val="hybridMultilevel"/>
    <w:tmpl w:val="B0B6EC8C"/>
    <w:lvl w:ilvl="0" w:tplc="0DB2E15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5CA3FDE"/>
    <w:multiLevelType w:val="hybridMultilevel"/>
    <w:tmpl w:val="C9CE870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8386D4F"/>
    <w:multiLevelType w:val="multilevel"/>
    <w:tmpl w:val="6E6E0D7A"/>
    <w:lvl w:ilvl="0">
      <w:start w:val="1"/>
      <w:numFmt w:val="decimal"/>
      <w:lvlText w:val="K%1"/>
      <w:lvlJc w:val="left"/>
      <w:pPr>
        <w:tabs>
          <w:tab w:val="num" w:pos="1054"/>
        </w:tabs>
        <w:ind w:left="1054" w:hanging="694"/>
      </w:pPr>
      <w:rPr>
        <w:rFonts w:ascii="Arial" w:hAnsi="Arial" w:cs="Times New Roman" w:hint="default"/>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A153F5A"/>
    <w:multiLevelType w:val="hybridMultilevel"/>
    <w:tmpl w:val="AA8EAA40"/>
    <w:lvl w:ilvl="0" w:tplc="A546FB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0">
    <w:nsid w:val="7AE03D4B"/>
    <w:multiLevelType w:val="hybridMultilevel"/>
    <w:tmpl w:val="93C69634"/>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A338B9"/>
    <w:multiLevelType w:val="hybridMultilevel"/>
    <w:tmpl w:val="93C69634"/>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DEF0C1C"/>
    <w:multiLevelType w:val="hybridMultilevel"/>
    <w:tmpl w:val="60A27E76"/>
    <w:lvl w:ilvl="0" w:tplc="E8A0E97C">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7F912EAF"/>
    <w:multiLevelType w:val="hybridMultilevel"/>
    <w:tmpl w:val="20AA9B76"/>
    <w:lvl w:ilvl="0" w:tplc="A71A076C">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6"/>
  </w:num>
  <w:num w:numId="3">
    <w:abstractNumId w:val="16"/>
  </w:num>
  <w:num w:numId="4">
    <w:abstractNumId w:val="13"/>
  </w:num>
  <w:num w:numId="5">
    <w:abstractNumId w:val="32"/>
  </w:num>
  <w:num w:numId="6">
    <w:abstractNumId w:val="37"/>
  </w:num>
  <w:num w:numId="7">
    <w:abstractNumId w:val="18"/>
  </w:num>
  <w:num w:numId="8">
    <w:abstractNumId w:val="42"/>
  </w:num>
  <w:num w:numId="9">
    <w:abstractNumId w:val="41"/>
  </w:num>
  <w:num w:numId="10">
    <w:abstractNumId w:val="34"/>
  </w:num>
  <w:num w:numId="11">
    <w:abstractNumId w:val="30"/>
  </w:num>
  <w:num w:numId="12">
    <w:abstractNumId w:val="25"/>
  </w:num>
  <w:num w:numId="13">
    <w:abstractNumId w:val="17"/>
  </w:num>
  <w:num w:numId="14">
    <w:abstractNumId w:val="2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29"/>
  </w:num>
  <w:num w:numId="28">
    <w:abstractNumId w:val="38"/>
  </w:num>
  <w:num w:numId="29">
    <w:abstractNumId w:val="44"/>
  </w:num>
  <w:num w:numId="30">
    <w:abstractNumId w:val="27"/>
  </w:num>
  <w:num w:numId="31">
    <w:abstractNumId w:val="21"/>
  </w:num>
  <w:num w:numId="32">
    <w:abstractNumId w:val="24"/>
  </w:num>
  <w:num w:numId="33">
    <w:abstractNumId w:val="22"/>
  </w:num>
  <w:num w:numId="34">
    <w:abstractNumId w:val="36"/>
  </w:num>
  <w:num w:numId="35">
    <w:abstractNumId w:val="14"/>
  </w:num>
  <w:num w:numId="36">
    <w:abstractNumId w:val="31"/>
  </w:num>
  <w:num w:numId="37">
    <w:abstractNumId w:val="19"/>
  </w:num>
  <w:num w:numId="38">
    <w:abstractNumId w:val="11"/>
  </w:num>
  <w:num w:numId="39">
    <w:abstractNumId w:val="40"/>
  </w:num>
  <w:num w:numId="40">
    <w:abstractNumId w:val="43"/>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3"/>
  </w:num>
  <w:num w:numId="45">
    <w:abstractNumId w:val="4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58DB"/>
    <w:rsid w:val="00006091"/>
    <w:rsid w:val="000063C8"/>
    <w:rsid w:val="000076D9"/>
    <w:rsid w:val="00013E41"/>
    <w:rsid w:val="0001420A"/>
    <w:rsid w:val="00015A73"/>
    <w:rsid w:val="00016B9A"/>
    <w:rsid w:val="0002195A"/>
    <w:rsid w:val="00022D40"/>
    <w:rsid w:val="00023E3A"/>
    <w:rsid w:val="00025280"/>
    <w:rsid w:val="00025374"/>
    <w:rsid w:val="00030441"/>
    <w:rsid w:val="00031D56"/>
    <w:rsid w:val="00035310"/>
    <w:rsid w:val="0003593E"/>
    <w:rsid w:val="000406F4"/>
    <w:rsid w:val="0004792D"/>
    <w:rsid w:val="00050E34"/>
    <w:rsid w:val="00051B82"/>
    <w:rsid w:val="000556CF"/>
    <w:rsid w:val="00066CD2"/>
    <w:rsid w:val="00071A30"/>
    <w:rsid w:val="00074F8F"/>
    <w:rsid w:val="00074FC4"/>
    <w:rsid w:val="00077B79"/>
    <w:rsid w:val="0008294E"/>
    <w:rsid w:val="00082D96"/>
    <w:rsid w:val="00084043"/>
    <w:rsid w:val="00084918"/>
    <w:rsid w:val="00085418"/>
    <w:rsid w:val="000867C6"/>
    <w:rsid w:val="00090C19"/>
    <w:rsid w:val="000913DC"/>
    <w:rsid w:val="00092099"/>
    <w:rsid w:val="00093DBD"/>
    <w:rsid w:val="00093E71"/>
    <w:rsid w:val="00094212"/>
    <w:rsid w:val="00096244"/>
    <w:rsid w:val="00096378"/>
    <w:rsid w:val="000A2920"/>
    <w:rsid w:val="000A2EE3"/>
    <w:rsid w:val="000A3533"/>
    <w:rsid w:val="000A5804"/>
    <w:rsid w:val="000B1EFD"/>
    <w:rsid w:val="000B243F"/>
    <w:rsid w:val="000B5E6A"/>
    <w:rsid w:val="000B6D40"/>
    <w:rsid w:val="000C0B89"/>
    <w:rsid w:val="000C3577"/>
    <w:rsid w:val="000D38DB"/>
    <w:rsid w:val="000D4312"/>
    <w:rsid w:val="000D68D8"/>
    <w:rsid w:val="000E0A1D"/>
    <w:rsid w:val="000E1A7E"/>
    <w:rsid w:val="000E2010"/>
    <w:rsid w:val="000F2A73"/>
    <w:rsid w:val="000F5B0E"/>
    <w:rsid w:val="0010370F"/>
    <w:rsid w:val="0010479B"/>
    <w:rsid w:val="001103C6"/>
    <w:rsid w:val="00115544"/>
    <w:rsid w:val="0012454D"/>
    <w:rsid w:val="00126368"/>
    <w:rsid w:val="00134983"/>
    <w:rsid w:val="0013639C"/>
    <w:rsid w:val="0014025B"/>
    <w:rsid w:val="00141D84"/>
    <w:rsid w:val="001446C6"/>
    <w:rsid w:val="0016094E"/>
    <w:rsid w:val="0016238F"/>
    <w:rsid w:val="00162B87"/>
    <w:rsid w:val="001634E2"/>
    <w:rsid w:val="00173AEB"/>
    <w:rsid w:val="00176E82"/>
    <w:rsid w:val="00176F1C"/>
    <w:rsid w:val="00181052"/>
    <w:rsid w:val="00185673"/>
    <w:rsid w:val="00187A02"/>
    <w:rsid w:val="001935DB"/>
    <w:rsid w:val="00194432"/>
    <w:rsid w:val="001A258B"/>
    <w:rsid w:val="001A306E"/>
    <w:rsid w:val="001A3E0B"/>
    <w:rsid w:val="001B06EE"/>
    <w:rsid w:val="001B0A7B"/>
    <w:rsid w:val="001B0BA6"/>
    <w:rsid w:val="001B27F0"/>
    <w:rsid w:val="001B31A1"/>
    <w:rsid w:val="001B7A7F"/>
    <w:rsid w:val="001C207C"/>
    <w:rsid w:val="001C2FB9"/>
    <w:rsid w:val="001C4014"/>
    <w:rsid w:val="001C52C2"/>
    <w:rsid w:val="001D17C9"/>
    <w:rsid w:val="001D5001"/>
    <w:rsid w:val="001E0471"/>
    <w:rsid w:val="001E350B"/>
    <w:rsid w:val="001E41C7"/>
    <w:rsid w:val="001E75AC"/>
    <w:rsid w:val="001E79E6"/>
    <w:rsid w:val="001F162A"/>
    <w:rsid w:val="001F4EAB"/>
    <w:rsid w:val="001F55F5"/>
    <w:rsid w:val="001F6BF7"/>
    <w:rsid w:val="002008C1"/>
    <w:rsid w:val="002063F2"/>
    <w:rsid w:val="00207DF8"/>
    <w:rsid w:val="00210CE3"/>
    <w:rsid w:val="00212B2D"/>
    <w:rsid w:val="0021436C"/>
    <w:rsid w:val="002143B8"/>
    <w:rsid w:val="0021511C"/>
    <w:rsid w:val="00222188"/>
    <w:rsid w:val="002229B0"/>
    <w:rsid w:val="00223FDB"/>
    <w:rsid w:val="00224BC7"/>
    <w:rsid w:val="0024080B"/>
    <w:rsid w:val="002427F4"/>
    <w:rsid w:val="002456F9"/>
    <w:rsid w:val="002526EB"/>
    <w:rsid w:val="0025664D"/>
    <w:rsid w:val="00257094"/>
    <w:rsid w:val="00257B5F"/>
    <w:rsid w:val="00262F5D"/>
    <w:rsid w:val="00270B1B"/>
    <w:rsid w:val="00272F66"/>
    <w:rsid w:val="002774F2"/>
    <w:rsid w:val="002824C4"/>
    <w:rsid w:val="00290C33"/>
    <w:rsid w:val="002A4C5F"/>
    <w:rsid w:val="002A790F"/>
    <w:rsid w:val="002B1E39"/>
    <w:rsid w:val="002B42E5"/>
    <w:rsid w:val="002B5343"/>
    <w:rsid w:val="002B5C74"/>
    <w:rsid w:val="002C069C"/>
    <w:rsid w:val="002C10D9"/>
    <w:rsid w:val="002C5190"/>
    <w:rsid w:val="002D1E76"/>
    <w:rsid w:val="002E36E7"/>
    <w:rsid w:val="002E3E75"/>
    <w:rsid w:val="002E4504"/>
    <w:rsid w:val="002E5E59"/>
    <w:rsid w:val="002F20F8"/>
    <w:rsid w:val="002F4B2F"/>
    <w:rsid w:val="002F4B3A"/>
    <w:rsid w:val="002F606F"/>
    <w:rsid w:val="002F647D"/>
    <w:rsid w:val="00300BEC"/>
    <w:rsid w:val="00303FD8"/>
    <w:rsid w:val="003053CA"/>
    <w:rsid w:val="00310CA1"/>
    <w:rsid w:val="003148EE"/>
    <w:rsid w:val="00314992"/>
    <w:rsid w:val="00320442"/>
    <w:rsid w:val="003213A8"/>
    <w:rsid w:val="003319D1"/>
    <w:rsid w:val="00345B06"/>
    <w:rsid w:val="003521D1"/>
    <w:rsid w:val="0036118B"/>
    <w:rsid w:val="00362FA8"/>
    <w:rsid w:val="00367890"/>
    <w:rsid w:val="003722CD"/>
    <w:rsid w:val="00377CF9"/>
    <w:rsid w:val="00377DED"/>
    <w:rsid w:val="00380447"/>
    <w:rsid w:val="00387C8A"/>
    <w:rsid w:val="00397174"/>
    <w:rsid w:val="00397912"/>
    <w:rsid w:val="003A1C90"/>
    <w:rsid w:val="003A3A7C"/>
    <w:rsid w:val="003B3EC7"/>
    <w:rsid w:val="003B7932"/>
    <w:rsid w:val="003C4768"/>
    <w:rsid w:val="003C4774"/>
    <w:rsid w:val="003C6CB9"/>
    <w:rsid w:val="003C6D88"/>
    <w:rsid w:val="003C7558"/>
    <w:rsid w:val="003D11A8"/>
    <w:rsid w:val="003D1BD1"/>
    <w:rsid w:val="003D3486"/>
    <w:rsid w:val="003D524D"/>
    <w:rsid w:val="003D76C5"/>
    <w:rsid w:val="003D7EF3"/>
    <w:rsid w:val="003E2694"/>
    <w:rsid w:val="003F7482"/>
    <w:rsid w:val="003F7686"/>
    <w:rsid w:val="00401539"/>
    <w:rsid w:val="00406279"/>
    <w:rsid w:val="0040735C"/>
    <w:rsid w:val="0041027D"/>
    <w:rsid w:val="004103D1"/>
    <w:rsid w:val="0041273C"/>
    <w:rsid w:val="00414C13"/>
    <w:rsid w:val="004156D8"/>
    <w:rsid w:val="004173C3"/>
    <w:rsid w:val="004208AD"/>
    <w:rsid w:val="00422274"/>
    <w:rsid w:val="004223F6"/>
    <w:rsid w:val="004228B1"/>
    <w:rsid w:val="00431135"/>
    <w:rsid w:val="00431CA1"/>
    <w:rsid w:val="004322D1"/>
    <w:rsid w:val="004323FE"/>
    <w:rsid w:val="0043326B"/>
    <w:rsid w:val="00436586"/>
    <w:rsid w:val="004375BF"/>
    <w:rsid w:val="00442871"/>
    <w:rsid w:val="00447016"/>
    <w:rsid w:val="00451CC3"/>
    <w:rsid w:val="0045399B"/>
    <w:rsid w:val="0045503B"/>
    <w:rsid w:val="00467D6A"/>
    <w:rsid w:val="00471D87"/>
    <w:rsid w:val="00473AD4"/>
    <w:rsid w:val="00474BDB"/>
    <w:rsid w:val="00474E5B"/>
    <w:rsid w:val="00484471"/>
    <w:rsid w:val="004853D8"/>
    <w:rsid w:val="0048643A"/>
    <w:rsid w:val="004901D8"/>
    <w:rsid w:val="00491F62"/>
    <w:rsid w:val="004971C9"/>
    <w:rsid w:val="00497C87"/>
    <w:rsid w:val="004A1D0C"/>
    <w:rsid w:val="004A57E2"/>
    <w:rsid w:val="004A71C4"/>
    <w:rsid w:val="004B12F4"/>
    <w:rsid w:val="004B1702"/>
    <w:rsid w:val="004B27B6"/>
    <w:rsid w:val="004B63AA"/>
    <w:rsid w:val="004D08DE"/>
    <w:rsid w:val="004D0A73"/>
    <w:rsid w:val="004D0EEB"/>
    <w:rsid w:val="004D1F3B"/>
    <w:rsid w:val="004D6960"/>
    <w:rsid w:val="004E05F7"/>
    <w:rsid w:val="004E21DC"/>
    <w:rsid w:val="004F731A"/>
    <w:rsid w:val="0050084C"/>
    <w:rsid w:val="0050133E"/>
    <w:rsid w:val="005027E6"/>
    <w:rsid w:val="00505252"/>
    <w:rsid w:val="0051079D"/>
    <w:rsid w:val="00515426"/>
    <w:rsid w:val="00517694"/>
    <w:rsid w:val="00517D51"/>
    <w:rsid w:val="00521BFC"/>
    <w:rsid w:val="00524B61"/>
    <w:rsid w:val="0052780A"/>
    <w:rsid w:val="005330EF"/>
    <w:rsid w:val="00540315"/>
    <w:rsid w:val="00540609"/>
    <w:rsid w:val="0054071C"/>
    <w:rsid w:val="005410F0"/>
    <w:rsid w:val="00545BAC"/>
    <w:rsid w:val="00550971"/>
    <w:rsid w:val="00556342"/>
    <w:rsid w:val="00556B96"/>
    <w:rsid w:val="00563BF7"/>
    <w:rsid w:val="005743B1"/>
    <w:rsid w:val="005833E2"/>
    <w:rsid w:val="00584626"/>
    <w:rsid w:val="005874D4"/>
    <w:rsid w:val="0059032F"/>
    <w:rsid w:val="00595915"/>
    <w:rsid w:val="005A4236"/>
    <w:rsid w:val="005B01E9"/>
    <w:rsid w:val="005B4A12"/>
    <w:rsid w:val="005C618B"/>
    <w:rsid w:val="005D1939"/>
    <w:rsid w:val="005D54C3"/>
    <w:rsid w:val="005D6888"/>
    <w:rsid w:val="005D7392"/>
    <w:rsid w:val="005E036F"/>
    <w:rsid w:val="005E09C4"/>
    <w:rsid w:val="005E6FAE"/>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27D20"/>
    <w:rsid w:val="0063089C"/>
    <w:rsid w:val="00637642"/>
    <w:rsid w:val="00647434"/>
    <w:rsid w:val="00647493"/>
    <w:rsid w:val="006505B2"/>
    <w:rsid w:val="006505E6"/>
    <w:rsid w:val="006538A4"/>
    <w:rsid w:val="006571BD"/>
    <w:rsid w:val="0066162E"/>
    <w:rsid w:val="00665253"/>
    <w:rsid w:val="006714C6"/>
    <w:rsid w:val="00672A79"/>
    <w:rsid w:val="00673383"/>
    <w:rsid w:val="00683429"/>
    <w:rsid w:val="00685DDB"/>
    <w:rsid w:val="00687545"/>
    <w:rsid w:val="00690067"/>
    <w:rsid w:val="00690688"/>
    <w:rsid w:val="00692FE1"/>
    <w:rsid w:val="00694A3C"/>
    <w:rsid w:val="006A129C"/>
    <w:rsid w:val="006A3A21"/>
    <w:rsid w:val="006A61E1"/>
    <w:rsid w:val="006B2227"/>
    <w:rsid w:val="006B3ECC"/>
    <w:rsid w:val="006B4495"/>
    <w:rsid w:val="006C1A5A"/>
    <w:rsid w:val="006C2574"/>
    <w:rsid w:val="006D03D8"/>
    <w:rsid w:val="006D7490"/>
    <w:rsid w:val="006E0E81"/>
    <w:rsid w:val="006E1FC4"/>
    <w:rsid w:val="006E35D0"/>
    <w:rsid w:val="006E3ECB"/>
    <w:rsid w:val="006F0706"/>
    <w:rsid w:val="006F1BC2"/>
    <w:rsid w:val="006F29CD"/>
    <w:rsid w:val="006F33AB"/>
    <w:rsid w:val="006F3CA8"/>
    <w:rsid w:val="00700B62"/>
    <w:rsid w:val="007017D1"/>
    <w:rsid w:val="007156AF"/>
    <w:rsid w:val="00715D93"/>
    <w:rsid w:val="00724E04"/>
    <w:rsid w:val="00726306"/>
    <w:rsid w:val="0072719E"/>
    <w:rsid w:val="0073494E"/>
    <w:rsid w:val="00742745"/>
    <w:rsid w:val="00753242"/>
    <w:rsid w:val="00757475"/>
    <w:rsid w:val="007613C5"/>
    <w:rsid w:val="00762896"/>
    <w:rsid w:val="00762E29"/>
    <w:rsid w:val="00762F9A"/>
    <w:rsid w:val="00772FF6"/>
    <w:rsid w:val="00780EAB"/>
    <w:rsid w:val="007853EA"/>
    <w:rsid w:val="00785D30"/>
    <w:rsid w:val="00790C63"/>
    <w:rsid w:val="00791C53"/>
    <w:rsid w:val="007970F7"/>
    <w:rsid w:val="007A13ED"/>
    <w:rsid w:val="007A18D8"/>
    <w:rsid w:val="007A7E2F"/>
    <w:rsid w:val="007B0672"/>
    <w:rsid w:val="007C232F"/>
    <w:rsid w:val="007C7DC5"/>
    <w:rsid w:val="007D1035"/>
    <w:rsid w:val="007D3CB0"/>
    <w:rsid w:val="007D52B7"/>
    <w:rsid w:val="007E2824"/>
    <w:rsid w:val="007E2C52"/>
    <w:rsid w:val="007E7D16"/>
    <w:rsid w:val="007F1C1D"/>
    <w:rsid w:val="00814F02"/>
    <w:rsid w:val="00815086"/>
    <w:rsid w:val="0082306F"/>
    <w:rsid w:val="00823628"/>
    <w:rsid w:val="0082690B"/>
    <w:rsid w:val="008270C0"/>
    <w:rsid w:val="0083102D"/>
    <w:rsid w:val="0084302D"/>
    <w:rsid w:val="00847EA7"/>
    <w:rsid w:val="00860755"/>
    <w:rsid w:val="008616C3"/>
    <w:rsid w:val="0086259F"/>
    <w:rsid w:val="00862792"/>
    <w:rsid w:val="00862A54"/>
    <w:rsid w:val="008642AB"/>
    <w:rsid w:val="00866606"/>
    <w:rsid w:val="00866712"/>
    <w:rsid w:val="008829A1"/>
    <w:rsid w:val="00886A13"/>
    <w:rsid w:val="0089143B"/>
    <w:rsid w:val="00892883"/>
    <w:rsid w:val="008961DA"/>
    <w:rsid w:val="008A23E7"/>
    <w:rsid w:val="008A2610"/>
    <w:rsid w:val="008A4462"/>
    <w:rsid w:val="008A4D4D"/>
    <w:rsid w:val="008A4E8E"/>
    <w:rsid w:val="008A56CC"/>
    <w:rsid w:val="008B04B4"/>
    <w:rsid w:val="008B21FF"/>
    <w:rsid w:val="008B3E91"/>
    <w:rsid w:val="008B472C"/>
    <w:rsid w:val="008C0064"/>
    <w:rsid w:val="008D262B"/>
    <w:rsid w:val="008E7743"/>
    <w:rsid w:val="008F0AA1"/>
    <w:rsid w:val="00901FEF"/>
    <w:rsid w:val="0090468B"/>
    <w:rsid w:val="0090698F"/>
    <w:rsid w:val="0090729C"/>
    <w:rsid w:val="0091472B"/>
    <w:rsid w:val="0091573A"/>
    <w:rsid w:val="009158DD"/>
    <w:rsid w:val="00926F31"/>
    <w:rsid w:val="00926F7F"/>
    <w:rsid w:val="00935B63"/>
    <w:rsid w:val="0093792D"/>
    <w:rsid w:val="009406A9"/>
    <w:rsid w:val="00941093"/>
    <w:rsid w:val="009413C7"/>
    <w:rsid w:val="0094762A"/>
    <w:rsid w:val="009507C1"/>
    <w:rsid w:val="0095243E"/>
    <w:rsid w:val="009524C5"/>
    <w:rsid w:val="00953431"/>
    <w:rsid w:val="009538AE"/>
    <w:rsid w:val="00957D1B"/>
    <w:rsid w:val="00960825"/>
    <w:rsid w:val="00963BF9"/>
    <w:rsid w:val="00964343"/>
    <w:rsid w:val="009648B9"/>
    <w:rsid w:val="00965C13"/>
    <w:rsid w:val="00967204"/>
    <w:rsid w:val="00967459"/>
    <w:rsid w:val="00970450"/>
    <w:rsid w:val="00970FA0"/>
    <w:rsid w:val="00973783"/>
    <w:rsid w:val="00974A9C"/>
    <w:rsid w:val="009759E7"/>
    <w:rsid w:val="009803E5"/>
    <w:rsid w:val="009804AF"/>
    <w:rsid w:val="00981FD9"/>
    <w:rsid w:val="00987F3E"/>
    <w:rsid w:val="009952E4"/>
    <w:rsid w:val="00995CB4"/>
    <w:rsid w:val="009966D8"/>
    <w:rsid w:val="00997EA0"/>
    <w:rsid w:val="009A1F82"/>
    <w:rsid w:val="009B29CA"/>
    <w:rsid w:val="009B3DAA"/>
    <w:rsid w:val="009B67DA"/>
    <w:rsid w:val="009C3304"/>
    <w:rsid w:val="009C3949"/>
    <w:rsid w:val="009D063D"/>
    <w:rsid w:val="009D17C4"/>
    <w:rsid w:val="009D20A6"/>
    <w:rsid w:val="009D3E57"/>
    <w:rsid w:val="009E742F"/>
    <w:rsid w:val="009F0239"/>
    <w:rsid w:val="009F1381"/>
    <w:rsid w:val="009F5881"/>
    <w:rsid w:val="009F7CB5"/>
    <w:rsid w:val="00A03EF2"/>
    <w:rsid w:val="00A10E28"/>
    <w:rsid w:val="00A125F1"/>
    <w:rsid w:val="00A13C08"/>
    <w:rsid w:val="00A145E8"/>
    <w:rsid w:val="00A24FA2"/>
    <w:rsid w:val="00A34E1C"/>
    <w:rsid w:val="00A45BF7"/>
    <w:rsid w:val="00A47977"/>
    <w:rsid w:val="00A55706"/>
    <w:rsid w:val="00A560A0"/>
    <w:rsid w:val="00A60189"/>
    <w:rsid w:val="00A664B3"/>
    <w:rsid w:val="00A73B2E"/>
    <w:rsid w:val="00A910A6"/>
    <w:rsid w:val="00A92AB5"/>
    <w:rsid w:val="00A9731F"/>
    <w:rsid w:val="00AA411C"/>
    <w:rsid w:val="00AA5052"/>
    <w:rsid w:val="00AB0657"/>
    <w:rsid w:val="00AB2588"/>
    <w:rsid w:val="00AB493E"/>
    <w:rsid w:val="00AB7B1B"/>
    <w:rsid w:val="00AC3B7F"/>
    <w:rsid w:val="00AC5EE5"/>
    <w:rsid w:val="00AD4F86"/>
    <w:rsid w:val="00AE17A7"/>
    <w:rsid w:val="00AE57EF"/>
    <w:rsid w:val="00AE724C"/>
    <w:rsid w:val="00AF1B60"/>
    <w:rsid w:val="00AF25D5"/>
    <w:rsid w:val="00AF7C21"/>
    <w:rsid w:val="00B062CF"/>
    <w:rsid w:val="00B15A0B"/>
    <w:rsid w:val="00B165CE"/>
    <w:rsid w:val="00B21597"/>
    <w:rsid w:val="00B35455"/>
    <w:rsid w:val="00B4020E"/>
    <w:rsid w:val="00B44EFD"/>
    <w:rsid w:val="00B51DAF"/>
    <w:rsid w:val="00B5446B"/>
    <w:rsid w:val="00B6045C"/>
    <w:rsid w:val="00B652FB"/>
    <w:rsid w:val="00B6609D"/>
    <w:rsid w:val="00B67FAB"/>
    <w:rsid w:val="00B73F65"/>
    <w:rsid w:val="00B76416"/>
    <w:rsid w:val="00B82F94"/>
    <w:rsid w:val="00B9514C"/>
    <w:rsid w:val="00BA1198"/>
    <w:rsid w:val="00BA174C"/>
    <w:rsid w:val="00BA2445"/>
    <w:rsid w:val="00BC5E81"/>
    <w:rsid w:val="00BD26E9"/>
    <w:rsid w:val="00BD5543"/>
    <w:rsid w:val="00BE2E28"/>
    <w:rsid w:val="00BE436E"/>
    <w:rsid w:val="00BE5EC1"/>
    <w:rsid w:val="00BF43F3"/>
    <w:rsid w:val="00BF663F"/>
    <w:rsid w:val="00C05B1C"/>
    <w:rsid w:val="00C064A7"/>
    <w:rsid w:val="00C077DD"/>
    <w:rsid w:val="00C11438"/>
    <w:rsid w:val="00C12BFA"/>
    <w:rsid w:val="00C20B78"/>
    <w:rsid w:val="00C241A2"/>
    <w:rsid w:val="00C2528F"/>
    <w:rsid w:val="00C31E99"/>
    <w:rsid w:val="00C32777"/>
    <w:rsid w:val="00C327DC"/>
    <w:rsid w:val="00C372A8"/>
    <w:rsid w:val="00C532A2"/>
    <w:rsid w:val="00C617B3"/>
    <w:rsid w:val="00C64935"/>
    <w:rsid w:val="00C717B8"/>
    <w:rsid w:val="00C7224F"/>
    <w:rsid w:val="00C73990"/>
    <w:rsid w:val="00C758AA"/>
    <w:rsid w:val="00C77C64"/>
    <w:rsid w:val="00C80E62"/>
    <w:rsid w:val="00C918D5"/>
    <w:rsid w:val="00C92654"/>
    <w:rsid w:val="00C94311"/>
    <w:rsid w:val="00CA0B7E"/>
    <w:rsid w:val="00CA0BEC"/>
    <w:rsid w:val="00CA3700"/>
    <w:rsid w:val="00CB0459"/>
    <w:rsid w:val="00CB112F"/>
    <w:rsid w:val="00CB7CB2"/>
    <w:rsid w:val="00CC2785"/>
    <w:rsid w:val="00CC6E7C"/>
    <w:rsid w:val="00CD040B"/>
    <w:rsid w:val="00CD592D"/>
    <w:rsid w:val="00CE2437"/>
    <w:rsid w:val="00CF2D2F"/>
    <w:rsid w:val="00CF4313"/>
    <w:rsid w:val="00CF4D98"/>
    <w:rsid w:val="00D03896"/>
    <w:rsid w:val="00D11402"/>
    <w:rsid w:val="00D1353D"/>
    <w:rsid w:val="00D13A6C"/>
    <w:rsid w:val="00D13FFB"/>
    <w:rsid w:val="00D15081"/>
    <w:rsid w:val="00D27CC8"/>
    <w:rsid w:val="00D31D53"/>
    <w:rsid w:val="00D323BD"/>
    <w:rsid w:val="00D33BD9"/>
    <w:rsid w:val="00D34FCA"/>
    <w:rsid w:val="00D50956"/>
    <w:rsid w:val="00D5166C"/>
    <w:rsid w:val="00D646F9"/>
    <w:rsid w:val="00D75D73"/>
    <w:rsid w:val="00D762B7"/>
    <w:rsid w:val="00D8155F"/>
    <w:rsid w:val="00D9240E"/>
    <w:rsid w:val="00D945AE"/>
    <w:rsid w:val="00DA0020"/>
    <w:rsid w:val="00DA1D81"/>
    <w:rsid w:val="00DB1A9E"/>
    <w:rsid w:val="00DB1C31"/>
    <w:rsid w:val="00DB220F"/>
    <w:rsid w:val="00DB2AA3"/>
    <w:rsid w:val="00DC076C"/>
    <w:rsid w:val="00DC1FE1"/>
    <w:rsid w:val="00DC2A28"/>
    <w:rsid w:val="00DC5685"/>
    <w:rsid w:val="00DD1CE6"/>
    <w:rsid w:val="00DD4972"/>
    <w:rsid w:val="00DD6775"/>
    <w:rsid w:val="00DE2894"/>
    <w:rsid w:val="00DE55C1"/>
    <w:rsid w:val="00DE776E"/>
    <w:rsid w:val="00DF4BC7"/>
    <w:rsid w:val="00DF70EE"/>
    <w:rsid w:val="00E01504"/>
    <w:rsid w:val="00E06A72"/>
    <w:rsid w:val="00E1299D"/>
    <w:rsid w:val="00E12EA1"/>
    <w:rsid w:val="00E13C2D"/>
    <w:rsid w:val="00E16193"/>
    <w:rsid w:val="00E17191"/>
    <w:rsid w:val="00E2189F"/>
    <w:rsid w:val="00E23877"/>
    <w:rsid w:val="00E27661"/>
    <w:rsid w:val="00E30B15"/>
    <w:rsid w:val="00E30C9B"/>
    <w:rsid w:val="00E31C3C"/>
    <w:rsid w:val="00E364F3"/>
    <w:rsid w:val="00E547B8"/>
    <w:rsid w:val="00E548EE"/>
    <w:rsid w:val="00E569AA"/>
    <w:rsid w:val="00E664BC"/>
    <w:rsid w:val="00E66529"/>
    <w:rsid w:val="00E80A62"/>
    <w:rsid w:val="00E957C1"/>
    <w:rsid w:val="00EA3504"/>
    <w:rsid w:val="00EA5B3B"/>
    <w:rsid w:val="00EB50D3"/>
    <w:rsid w:val="00EC19B3"/>
    <w:rsid w:val="00EC1AA4"/>
    <w:rsid w:val="00EC71A9"/>
    <w:rsid w:val="00ED4338"/>
    <w:rsid w:val="00ED4A90"/>
    <w:rsid w:val="00EE18CC"/>
    <w:rsid w:val="00EE458A"/>
    <w:rsid w:val="00EE5D4B"/>
    <w:rsid w:val="00EF5986"/>
    <w:rsid w:val="00F02CCD"/>
    <w:rsid w:val="00F129CF"/>
    <w:rsid w:val="00F12C1A"/>
    <w:rsid w:val="00F152BB"/>
    <w:rsid w:val="00F22EE8"/>
    <w:rsid w:val="00F2327D"/>
    <w:rsid w:val="00F25CCF"/>
    <w:rsid w:val="00F25D36"/>
    <w:rsid w:val="00F2717E"/>
    <w:rsid w:val="00F27AAA"/>
    <w:rsid w:val="00F307E2"/>
    <w:rsid w:val="00F353EE"/>
    <w:rsid w:val="00F404FC"/>
    <w:rsid w:val="00F42412"/>
    <w:rsid w:val="00F4296C"/>
    <w:rsid w:val="00F440EE"/>
    <w:rsid w:val="00F45010"/>
    <w:rsid w:val="00F45348"/>
    <w:rsid w:val="00F61B87"/>
    <w:rsid w:val="00F64280"/>
    <w:rsid w:val="00F656FD"/>
    <w:rsid w:val="00F72712"/>
    <w:rsid w:val="00F75045"/>
    <w:rsid w:val="00F75610"/>
    <w:rsid w:val="00F83C96"/>
    <w:rsid w:val="00F86064"/>
    <w:rsid w:val="00F87699"/>
    <w:rsid w:val="00F90C6C"/>
    <w:rsid w:val="00F90E29"/>
    <w:rsid w:val="00F96AF3"/>
    <w:rsid w:val="00FA164F"/>
    <w:rsid w:val="00FA5BA8"/>
    <w:rsid w:val="00FA664F"/>
    <w:rsid w:val="00FB1460"/>
    <w:rsid w:val="00FB3A0A"/>
    <w:rsid w:val="00FB6FAF"/>
    <w:rsid w:val="00FB7C0B"/>
    <w:rsid w:val="00FB7E70"/>
    <w:rsid w:val="00FC1909"/>
    <w:rsid w:val="00FC2345"/>
    <w:rsid w:val="00FC3B26"/>
    <w:rsid w:val="00FC6F60"/>
    <w:rsid w:val="00FD0954"/>
    <w:rsid w:val="00FD3FD0"/>
    <w:rsid w:val="00FD64FB"/>
    <w:rsid w:val="00FD7584"/>
    <w:rsid w:val="00FD759E"/>
    <w:rsid w:val="00FD775F"/>
    <w:rsid w:val="00FD7876"/>
    <w:rsid w:val="00FE3F3E"/>
    <w:rsid w:val="00FE6E51"/>
    <w:rsid w:val="00FF46F8"/>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12"/>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12"/>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27887796">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416754173">
      <w:bodyDiv w:val="1"/>
      <w:marLeft w:val="0"/>
      <w:marRight w:val="0"/>
      <w:marTop w:val="0"/>
      <w:marBottom w:val="0"/>
      <w:divBdr>
        <w:top w:val="none" w:sz="0" w:space="0" w:color="auto"/>
        <w:left w:val="none" w:sz="0" w:space="0" w:color="auto"/>
        <w:bottom w:val="none" w:sz="0" w:space="0" w:color="auto"/>
        <w:right w:val="none" w:sz="0" w:space="0" w:color="auto"/>
      </w:divBdr>
    </w:div>
    <w:div w:id="440492032">
      <w:bodyDiv w:val="1"/>
      <w:marLeft w:val="0"/>
      <w:marRight w:val="0"/>
      <w:marTop w:val="0"/>
      <w:marBottom w:val="0"/>
      <w:divBdr>
        <w:top w:val="none" w:sz="0" w:space="0" w:color="auto"/>
        <w:left w:val="none" w:sz="0" w:space="0" w:color="auto"/>
        <w:bottom w:val="none" w:sz="0" w:space="0" w:color="auto"/>
        <w:right w:val="none" w:sz="0" w:space="0" w:color="auto"/>
      </w:divBdr>
    </w:div>
    <w:div w:id="720060339">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777413836">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84101317">
      <w:bodyDiv w:val="1"/>
      <w:marLeft w:val="0"/>
      <w:marRight w:val="0"/>
      <w:marTop w:val="0"/>
      <w:marBottom w:val="0"/>
      <w:divBdr>
        <w:top w:val="none" w:sz="0" w:space="0" w:color="auto"/>
        <w:left w:val="none" w:sz="0" w:space="0" w:color="auto"/>
        <w:bottom w:val="none" w:sz="0" w:space="0" w:color="auto"/>
        <w:right w:val="none" w:sz="0" w:space="0" w:color="auto"/>
      </w:divBdr>
    </w:div>
    <w:div w:id="961963421">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990645759">
      <w:bodyDiv w:val="1"/>
      <w:marLeft w:val="0"/>
      <w:marRight w:val="0"/>
      <w:marTop w:val="0"/>
      <w:marBottom w:val="0"/>
      <w:divBdr>
        <w:top w:val="none" w:sz="0" w:space="0" w:color="auto"/>
        <w:left w:val="none" w:sz="0" w:space="0" w:color="auto"/>
        <w:bottom w:val="none" w:sz="0" w:space="0" w:color="auto"/>
        <w:right w:val="none" w:sz="0" w:space="0" w:color="auto"/>
      </w:divBdr>
    </w:div>
    <w:div w:id="1044719270">
      <w:bodyDiv w:val="1"/>
      <w:marLeft w:val="0"/>
      <w:marRight w:val="0"/>
      <w:marTop w:val="0"/>
      <w:marBottom w:val="0"/>
      <w:divBdr>
        <w:top w:val="none" w:sz="0" w:space="0" w:color="auto"/>
        <w:left w:val="none" w:sz="0" w:space="0" w:color="auto"/>
        <w:bottom w:val="none" w:sz="0" w:space="0" w:color="auto"/>
        <w:right w:val="none" w:sz="0" w:space="0" w:color="auto"/>
      </w:divBdr>
    </w:div>
    <w:div w:id="1138258365">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80509021">
      <w:bodyDiv w:val="1"/>
      <w:marLeft w:val="0"/>
      <w:marRight w:val="0"/>
      <w:marTop w:val="0"/>
      <w:marBottom w:val="0"/>
      <w:divBdr>
        <w:top w:val="none" w:sz="0" w:space="0" w:color="auto"/>
        <w:left w:val="none" w:sz="0" w:space="0" w:color="auto"/>
        <w:bottom w:val="none" w:sz="0" w:space="0" w:color="auto"/>
        <w:right w:val="none" w:sz="0" w:space="0" w:color="auto"/>
      </w:divBdr>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
    <w:div w:id="1342900809">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8874838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773621168">
      <w:bodyDiv w:val="1"/>
      <w:marLeft w:val="0"/>
      <w:marRight w:val="0"/>
      <w:marTop w:val="0"/>
      <w:marBottom w:val="0"/>
      <w:divBdr>
        <w:top w:val="none" w:sz="0" w:space="0" w:color="auto"/>
        <w:left w:val="none" w:sz="0" w:space="0" w:color="auto"/>
        <w:bottom w:val="none" w:sz="0" w:space="0" w:color="auto"/>
        <w:right w:val="none" w:sz="0" w:space="0" w:color="auto"/>
      </w:divBdr>
    </w:div>
    <w:div w:id="1839999525">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1912763590">
      <w:bodyDiv w:val="1"/>
      <w:marLeft w:val="0"/>
      <w:marRight w:val="0"/>
      <w:marTop w:val="0"/>
      <w:marBottom w:val="0"/>
      <w:divBdr>
        <w:top w:val="none" w:sz="0" w:space="0" w:color="auto"/>
        <w:left w:val="none" w:sz="0" w:space="0" w:color="auto"/>
        <w:bottom w:val="none" w:sz="0" w:space="0" w:color="auto"/>
        <w:right w:val="none" w:sz="0" w:space="0" w:color="auto"/>
      </w:divBdr>
    </w:div>
    <w:div w:id="1986279118">
      <w:bodyDiv w:val="1"/>
      <w:marLeft w:val="0"/>
      <w:marRight w:val="0"/>
      <w:marTop w:val="0"/>
      <w:marBottom w:val="0"/>
      <w:divBdr>
        <w:top w:val="none" w:sz="0" w:space="0" w:color="auto"/>
        <w:left w:val="none" w:sz="0" w:space="0" w:color="auto"/>
        <w:bottom w:val="none" w:sz="0" w:space="0" w:color="auto"/>
        <w:right w:val="none" w:sz="0" w:space="0" w:color="auto"/>
      </w:divBdr>
    </w:div>
    <w:div w:id="1999992086">
      <w:bodyDiv w:val="1"/>
      <w:marLeft w:val="0"/>
      <w:marRight w:val="0"/>
      <w:marTop w:val="0"/>
      <w:marBottom w:val="0"/>
      <w:divBdr>
        <w:top w:val="none" w:sz="0" w:space="0" w:color="auto"/>
        <w:left w:val="none" w:sz="0" w:space="0" w:color="auto"/>
        <w:bottom w:val="none" w:sz="0" w:space="0" w:color="auto"/>
        <w:right w:val="none" w:sz="0" w:space="0" w:color="auto"/>
      </w:divBdr>
    </w:div>
    <w:div w:id="2038893318">
      <w:bodyDiv w:val="1"/>
      <w:marLeft w:val="0"/>
      <w:marRight w:val="0"/>
      <w:marTop w:val="0"/>
      <w:marBottom w:val="0"/>
      <w:divBdr>
        <w:top w:val="none" w:sz="0" w:space="0" w:color="auto"/>
        <w:left w:val="none" w:sz="0" w:space="0" w:color="auto"/>
        <w:bottom w:val="none" w:sz="0" w:space="0" w:color="auto"/>
        <w:right w:val="none" w:sz="0" w:space="0" w:color="auto"/>
      </w:divBdr>
    </w:div>
    <w:div w:id="20517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67AA-CAC6-4C7E-9B2E-22CAD44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1798</Words>
  <Characters>10739</Characters>
  <Application>Microsoft Office Word</Application>
  <DocSecurity>0</DocSecurity>
  <Lines>466</Lines>
  <Paragraphs>169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2012-10-08T09:59:00Z</cp:lastPrinted>
  <dcterms:created xsi:type="dcterms:W3CDTF">2013-02-19T09:57:00Z</dcterms:created>
  <dcterms:modified xsi:type="dcterms:W3CDTF">2013-02-19T09:57:00Z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