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EA4BE1" w:rsidTr="00BE0ABF">
        <w:tc>
          <w:tcPr>
            <w:tcW w:w="2518" w:type="dxa"/>
          </w:tcPr>
          <w:p w:rsidR="00EA4BE1" w:rsidRDefault="00EA4BE1" w:rsidP="00BE0ABF">
            <w:pPr>
              <w:pStyle w:val="NOSSideHeading"/>
              <w:ind w:right="-108"/>
            </w:pPr>
            <w:bookmarkStart w:id="0" w:name="_GoBack"/>
            <w:bookmarkEnd w:id="0"/>
            <w:r>
              <w:t>Overview</w:t>
            </w:r>
          </w:p>
        </w:tc>
        <w:tc>
          <w:tcPr>
            <w:tcW w:w="7967" w:type="dxa"/>
          </w:tcPr>
          <w:p w:rsidR="00EA4BE1" w:rsidRDefault="00EA4BE1" w:rsidP="007D3865">
            <w:pPr>
              <w:pStyle w:val="NOSNumberList"/>
              <w:numPr>
                <w:ilvl w:val="0"/>
                <w:numId w:val="0"/>
              </w:numPr>
              <w:ind w:left="122"/>
            </w:pPr>
            <w:r w:rsidRPr="00551C81">
              <w:t xml:space="preserve">This standard identifies the requirements when supporting the acquisition of a new or additional language within the context of a variety of childcare settings. </w:t>
            </w:r>
            <w:r w:rsidRPr="00551C81">
              <w:rPr>
                <w:rFonts w:cs="Arial"/>
              </w:rPr>
              <w:t>It will enable you to work with children whose home language is different from the language of the setting</w:t>
            </w:r>
            <w:r>
              <w:rPr>
                <w:rFonts w:cs="Arial"/>
              </w:rPr>
              <w:t xml:space="preserve">.  </w:t>
            </w:r>
            <w:r w:rsidRPr="00551C81">
              <w:t>This standard is to enable you to contribute to the culture of language immersion and will involve keeping families updated on the child’s progress, contributing to assessment and planning and contributing to the child’s language-learning abilities. This standard relates to complete immersion in a new language and is not designed to cover partial immersion</w:t>
            </w:r>
            <w:r>
              <w:t xml:space="preserve"> where a new or additional language is taught as part of a curriculum</w:t>
            </w:r>
          </w:p>
          <w:p w:rsidR="00EA4BE1" w:rsidRDefault="00EA4BE1" w:rsidP="00BE0ABF">
            <w:pPr>
              <w:pStyle w:val="NOSBodyText"/>
              <w:rPr>
                <w:rFonts w:cs="Arial"/>
              </w:rPr>
            </w:pPr>
          </w:p>
          <w:p w:rsidR="00EA4BE1" w:rsidRPr="00483F24" w:rsidRDefault="00EA4BE1" w:rsidP="00BE0ABF">
            <w:pPr>
              <w:pStyle w:val="NOSBodyText"/>
              <w:rPr>
                <w:rFonts w:cs="Arial"/>
              </w:rPr>
            </w:pPr>
          </w:p>
        </w:tc>
      </w:tr>
    </w:tbl>
    <w:p w:rsidR="00EA4BE1" w:rsidRDefault="00EA4BE1"/>
    <w:tbl>
      <w:tblPr>
        <w:tblW w:w="0" w:type="auto"/>
        <w:tblLook w:val="00A0" w:firstRow="1" w:lastRow="0" w:firstColumn="1" w:lastColumn="0" w:noHBand="0" w:noVBand="0"/>
      </w:tblPr>
      <w:tblGrid>
        <w:gridCol w:w="2518"/>
        <w:gridCol w:w="7902"/>
      </w:tblGrid>
      <w:tr w:rsidR="00EA4BE1" w:rsidRPr="00CF4D98" w:rsidTr="00EA50B9">
        <w:trPr>
          <w:trHeight w:val="11407"/>
        </w:trPr>
        <w:tc>
          <w:tcPr>
            <w:tcW w:w="2518" w:type="dxa"/>
          </w:tcPr>
          <w:p w:rsidR="00EA4BE1" w:rsidRDefault="00EA4BE1" w:rsidP="0050084C">
            <w:pPr>
              <w:autoSpaceDE w:val="0"/>
              <w:autoSpaceDN w:val="0"/>
              <w:adjustRightInd w:val="0"/>
              <w:spacing w:after="0" w:line="240" w:lineRule="auto"/>
              <w:rPr>
                <w:rFonts w:ascii="Arial" w:hAnsi="Arial" w:cs="Arial"/>
                <w:b/>
                <w:bCs/>
                <w:color w:val="0078C1"/>
                <w:sz w:val="26"/>
                <w:lang w:eastAsia="en-GB"/>
              </w:rPr>
            </w:pPr>
            <w:r>
              <w:lastRenderedPageBreak/>
              <w:br w:type="page"/>
            </w:r>
            <w:bookmarkStart w:id="1" w:name="Performance"/>
            <w:r w:rsidRPr="0036118B">
              <w:rPr>
                <w:rFonts w:ascii="Arial" w:hAnsi="Arial" w:cs="Arial"/>
                <w:b/>
                <w:bCs/>
                <w:color w:val="0078C1"/>
                <w:sz w:val="26"/>
                <w:lang w:eastAsia="en-GB"/>
              </w:rPr>
              <w:t>Performance criteria</w:t>
            </w:r>
          </w:p>
          <w:p w:rsidR="00EA4BE1" w:rsidRDefault="00EA4BE1" w:rsidP="0050084C">
            <w:pPr>
              <w:autoSpaceDE w:val="0"/>
              <w:autoSpaceDN w:val="0"/>
              <w:adjustRightInd w:val="0"/>
              <w:spacing w:after="0" w:line="240" w:lineRule="auto"/>
              <w:rPr>
                <w:rFonts w:ascii="Helvetica" w:hAnsi="Helvetica" w:cs="Helvetica"/>
                <w:b/>
                <w:i/>
                <w:iCs/>
                <w:color w:val="0078C1"/>
              </w:rPr>
            </w:pPr>
          </w:p>
          <w:p w:rsidR="00EA4BE1" w:rsidRDefault="00EA4BE1" w:rsidP="00016B9A">
            <w:pPr>
              <w:pStyle w:val="NOSSideSubHeading"/>
              <w:spacing w:line="240" w:lineRule="auto"/>
            </w:pPr>
            <w:r w:rsidRPr="00CF4D98">
              <w:t>You must be able to:</w:t>
            </w:r>
          </w:p>
          <w:p w:rsidR="00EA4BE1" w:rsidRDefault="00EA4BE1" w:rsidP="00D22359">
            <w:pPr>
              <w:pStyle w:val="NOSSideSubHeading"/>
              <w:spacing w:line="240" w:lineRule="auto"/>
            </w:pPr>
          </w:p>
          <w:p w:rsidR="00EA4BE1" w:rsidRDefault="00EA4BE1" w:rsidP="00D22359">
            <w:pPr>
              <w:pStyle w:val="NOSSideSubHeading"/>
              <w:spacing w:line="240" w:lineRule="auto"/>
            </w:pPr>
          </w:p>
          <w:p w:rsidR="00EA4BE1" w:rsidRDefault="00EA4BE1" w:rsidP="00D22359">
            <w:pPr>
              <w:pStyle w:val="NOSSideSubHeading"/>
              <w:spacing w:line="240" w:lineRule="auto"/>
            </w:pPr>
          </w:p>
          <w:p w:rsidR="00EA4BE1" w:rsidRDefault="00EA4BE1" w:rsidP="00D22359">
            <w:pPr>
              <w:pStyle w:val="NOSSideSubHeading"/>
              <w:spacing w:line="240" w:lineRule="auto"/>
            </w:pPr>
          </w:p>
          <w:p w:rsidR="00EA4BE1" w:rsidRDefault="00EA4BE1" w:rsidP="00D22359">
            <w:pPr>
              <w:pStyle w:val="NOSSideSubHeading"/>
              <w:spacing w:line="240" w:lineRule="auto"/>
            </w:pPr>
          </w:p>
          <w:p w:rsidR="00EA4BE1" w:rsidRDefault="00EA4BE1" w:rsidP="00D22359">
            <w:pPr>
              <w:pStyle w:val="NOSSideSubHeading"/>
              <w:spacing w:line="240" w:lineRule="auto"/>
            </w:pPr>
          </w:p>
          <w:p w:rsidR="00EA4BE1" w:rsidRDefault="00EA4BE1" w:rsidP="00D22359">
            <w:pPr>
              <w:pStyle w:val="NOSSideSubHeading"/>
              <w:spacing w:line="240" w:lineRule="auto"/>
            </w:pPr>
          </w:p>
          <w:p w:rsidR="00EA4BE1" w:rsidRDefault="00EA4BE1" w:rsidP="00D22359">
            <w:pPr>
              <w:pStyle w:val="NOSSideSubHeading"/>
              <w:spacing w:line="240" w:lineRule="auto"/>
            </w:pPr>
          </w:p>
          <w:p w:rsidR="00EA4BE1" w:rsidRDefault="00EA4BE1" w:rsidP="00D22359">
            <w:pPr>
              <w:pStyle w:val="NOSSideSubHeading"/>
              <w:spacing w:line="240" w:lineRule="auto"/>
            </w:pPr>
          </w:p>
          <w:p w:rsidR="00EA4BE1" w:rsidRDefault="00EA4BE1" w:rsidP="00D22359">
            <w:pPr>
              <w:pStyle w:val="NOSSideSubHeading"/>
              <w:spacing w:line="240" w:lineRule="auto"/>
            </w:pPr>
          </w:p>
          <w:p w:rsidR="00EA4BE1" w:rsidRDefault="00EA4BE1" w:rsidP="00D22359">
            <w:pPr>
              <w:pStyle w:val="NOSSideSubHeading"/>
              <w:spacing w:line="240" w:lineRule="auto"/>
            </w:pPr>
          </w:p>
          <w:p w:rsidR="00EA4BE1" w:rsidRDefault="00EA4BE1" w:rsidP="00D22359">
            <w:pPr>
              <w:pStyle w:val="NOSSideSubHeading"/>
              <w:spacing w:line="240" w:lineRule="auto"/>
            </w:pPr>
          </w:p>
          <w:p w:rsidR="00EA4BE1" w:rsidRDefault="00EA4BE1" w:rsidP="00D22359">
            <w:pPr>
              <w:pStyle w:val="NOSSideSubHeading"/>
              <w:spacing w:line="240" w:lineRule="auto"/>
            </w:pPr>
          </w:p>
          <w:p w:rsidR="00EA4BE1" w:rsidRDefault="00EA4BE1" w:rsidP="00D22359">
            <w:pPr>
              <w:pStyle w:val="NOSSideSubHeading"/>
              <w:spacing w:line="240" w:lineRule="auto"/>
            </w:pPr>
          </w:p>
          <w:p w:rsidR="00EA4BE1" w:rsidRDefault="00EA4BE1" w:rsidP="00D22359">
            <w:pPr>
              <w:pStyle w:val="NOSSideSubHeading"/>
              <w:spacing w:line="240" w:lineRule="auto"/>
            </w:pPr>
          </w:p>
          <w:p w:rsidR="00EA4BE1" w:rsidRDefault="00EA4BE1" w:rsidP="00D22359">
            <w:pPr>
              <w:pStyle w:val="NOSSideSubHeading"/>
              <w:spacing w:line="240" w:lineRule="auto"/>
            </w:pPr>
          </w:p>
          <w:p w:rsidR="00EA4BE1" w:rsidRDefault="00EA4BE1" w:rsidP="00D22359">
            <w:pPr>
              <w:pStyle w:val="NOSSideSubHeading"/>
              <w:spacing w:line="240" w:lineRule="auto"/>
            </w:pPr>
            <w:r w:rsidRPr="00CF4D98">
              <w:t>You must be able to:</w:t>
            </w:r>
          </w:p>
          <w:p w:rsidR="00EA4BE1" w:rsidRDefault="00EA4BE1" w:rsidP="00876E9D">
            <w:pPr>
              <w:pStyle w:val="NOSSideSubHeading"/>
              <w:spacing w:line="240" w:lineRule="auto"/>
            </w:pPr>
          </w:p>
          <w:p w:rsidR="00EA4BE1" w:rsidRDefault="00EA4BE1" w:rsidP="00876E9D">
            <w:pPr>
              <w:pStyle w:val="NOSSideSubHeading"/>
              <w:spacing w:line="240" w:lineRule="auto"/>
            </w:pPr>
          </w:p>
          <w:p w:rsidR="00EA4BE1" w:rsidRDefault="00EA4BE1" w:rsidP="00876E9D">
            <w:pPr>
              <w:pStyle w:val="NOSSideSubHeading"/>
              <w:spacing w:line="240" w:lineRule="auto"/>
            </w:pPr>
          </w:p>
          <w:p w:rsidR="00EA4BE1" w:rsidRDefault="00EA4BE1" w:rsidP="00876E9D">
            <w:pPr>
              <w:pStyle w:val="NOSSideSubHeading"/>
              <w:spacing w:line="240" w:lineRule="auto"/>
            </w:pPr>
          </w:p>
          <w:p w:rsidR="00EA4BE1" w:rsidRDefault="00EA4BE1" w:rsidP="00876E9D">
            <w:pPr>
              <w:pStyle w:val="NOSSideSubHeading"/>
              <w:spacing w:line="240" w:lineRule="auto"/>
            </w:pPr>
          </w:p>
          <w:p w:rsidR="00EA4BE1" w:rsidRDefault="00EA4BE1" w:rsidP="00876E9D">
            <w:pPr>
              <w:pStyle w:val="NOSSideSubHeading"/>
              <w:spacing w:line="240" w:lineRule="auto"/>
            </w:pPr>
          </w:p>
          <w:p w:rsidR="00EA4BE1" w:rsidRDefault="00EA4BE1" w:rsidP="00876E9D">
            <w:pPr>
              <w:pStyle w:val="NOSSideSubHeading"/>
              <w:spacing w:line="240" w:lineRule="auto"/>
            </w:pPr>
          </w:p>
          <w:p w:rsidR="00EA4BE1" w:rsidRDefault="00EA4BE1" w:rsidP="00876E9D">
            <w:pPr>
              <w:pStyle w:val="NOSSideSubHeading"/>
              <w:spacing w:line="240" w:lineRule="auto"/>
            </w:pPr>
          </w:p>
          <w:p w:rsidR="00EA4BE1" w:rsidRDefault="00EA4BE1" w:rsidP="00876E9D">
            <w:pPr>
              <w:pStyle w:val="NOSSideSubHeading"/>
              <w:spacing w:line="240" w:lineRule="auto"/>
            </w:pPr>
          </w:p>
          <w:p w:rsidR="00EA4BE1" w:rsidRDefault="00EA4BE1" w:rsidP="00876E9D">
            <w:pPr>
              <w:pStyle w:val="NOSSideSubHeading"/>
              <w:spacing w:line="240" w:lineRule="auto"/>
            </w:pPr>
          </w:p>
          <w:p w:rsidR="00EA4BE1" w:rsidRDefault="00EA4BE1" w:rsidP="00876E9D">
            <w:pPr>
              <w:pStyle w:val="NOSSideSubHeading"/>
              <w:spacing w:line="240" w:lineRule="auto"/>
            </w:pPr>
          </w:p>
          <w:p w:rsidR="00EA4BE1" w:rsidRDefault="00EA4BE1" w:rsidP="00876E9D">
            <w:pPr>
              <w:pStyle w:val="NOSSideSubHeading"/>
              <w:spacing w:line="240" w:lineRule="auto"/>
            </w:pPr>
          </w:p>
          <w:p w:rsidR="00EA4BE1" w:rsidRDefault="00EA4BE1" w:rsidP="00876E9D">
            <w:pPr>
              <w:pStyle w:val="NOSSideSubHeading"/>
              <w:spacing w:line="240" w:lineRule="auto"/>
            </w:pPr>
          </w:p>
          <w:p w:rsidR="00EA4BE1" w:rsidRDefault="00EA4BE1" w:rsidP="00876E9D">
            <w:pPr>
              <w:pStyle w:val="NOSSideSubHeading"/>
              <w:spacing w:line="240" w:lineRule="auto"/>
            </w:pPr>
          </w:p>
          <w:p w:rsidR="00EA4BE1" w:rsidRDefault="00EA4BE1" w:rsidP="00876E9D">
            <w:pPr>
              <w:pStyle w:val="NOSSideSubHeading"/>
              <w:spacing w:line="240" w:lineRule="auto"/>
            </w:pPr>
            <w:r w:rsidRPr="00CF4D98">
              <w:t>You must be able to:</w:t>
            </w:r>
          </w:p>
          <w:p w:rsidR="00EA4BE1" w:rsidRDefault="00EA4BE1" w:rsidP="00876E9D">
            <w:pPr>
              <w:pStyle w:val="NOSSideSubHeading"/>
              <w:spacing w:line="240" w:lineRule="auto"/>
            </w:pPr>
          </w:p>
          <w:p w:rsidR="00EA4BE1" w:rsidRDefault="00EA4BE1" w:rsidP="00876E9D">
            <w:pPr>
              <w:pStyle w:val="NOSSideSubHeading"/>
              <w:spacing w:line="240" w:lineRule="auto"/>
            </w:pPr>
          </w:p>
          <w:p w:rsidR="00EA4BE1" w:rsidRDefault="00EA4BE1" w:rsidP="00876E9D">
            <w:pPr>
              <w:pStyle w:val="NOSSideSubHeading"/>
              <w:spacing w:line="240" w:lineRule="auto"/>
            </w:pPr>
          </w:p>
          <w:p w:rsidR="00EA4BE1" w:rsidRDefault="00EA4BE1" w:rsidP="00876E9D">
            <w:pPr>
              <w:pStyle w:val="NOSSideSubHeading"/>
              <w:spacing w:line="240" w:lineRule="auto"/>
            </w:pPr>
          </w:p>
          <w:p w:rsidR="00EA4BE1" w:rsidRDefault="00EA4BE1" w:rsidP="00876E9D">
            <w:pPr>
              <w:pStyle w:val="NOSSideSubHeading"/>
              <w:spacing w:line="240" w:lineRule="auto"/>
            </w:pPr>
          </w:p>
          <w:p w:rsidR="00EA4BE1" w:rsidRDefault="00EA4BE1" w:rsidP="00876E9D">
            <w:pPr>
              <w:pStyle w:val="NOSSideSubHeading"/>
              <w:spacing w:line="240" w:lineRule="auto"/>
            </w:pPr>
          </w:p>
          <w:p w:rsidR="00EA4BE1" w:rsidRDefault="00EA4BE1" w:rsidP="00876E9D">
            <w:pPr>
              <w:pStyle w:val="NOSSideSubHeading"/>
              <w:spacing w:line="240" w:lineRule="auto"/>
            </w:pPr>
          </w:p>
          <w:p w:rsidR="00EA4BE1" w:rsidRDefault="00EA4BE1" w:rsidP="00876E9D">
            <w:pPr>
              <w:pStyle w:val="NOSSideSubHeading"/>
              <w:spacing w:line="240" w:lineRule="auto"/>
            </w:pPr>
          </w:p>
          <w:p w:rsidR="00EA4BE1" w:rsidRDefault="00EA4BE1" w:rsidP="00876E9D">
            <w:pPr>
              <w:pStyle w:val="NOSSideSubHeading"/>
              <w:spacing w:line="240" w:lineRule="auto"/>
            </w:pPr>
          </w:p>
          <w:p w:rsidR="00EA4BE1" w:rsidRDefault="00EA4BE1" w:rsidP="00876E9D">
            <w:pPr>
              <w:pStyle w:val="NOSSideSubHeading"/>
              <w:spacing w:line="240" w:lineRule="auto"/>
            </w:pPr>
          </w:p>
          <w:p w:rsidR="00EA4BE1" w:rsidRDefault="00EA4BE1" w:rsidP="00876E9D">
            <w:pPr>
              <w:pStyle w:val="NOSSideSubHeading"/>
              <w:spacing w:line="240" w:lineRule="auto"/>
            </w:pPr>
          </w:p>
          <w:p w:rsidR="00EA4BE1" w:rsidRDefault="00EA4BE1" w:rsidP="00876E9D">
            <w:pPr>
              <w:pStyle w:val="NOSSideSubHeading"/>
              <w:spacing w:line="240" w:lineRule="auto"/>
            </w:pPr>
            <w:r w:rsidRPr="00CF4D98">
              <w:t>You must be able to:</w:t>
            </w:r>
          </w:p>
          <w:p w:rsidR="00EA4BE1" w:rsidRDefault="00EA4BE1" w:rsidP="00876E9D">
            <w:pPr>
              <w:pStyle w:val="NOSSideSubHeading"/>
              <w:spacing w:line="240" w:lineRule="auto"/>
            </w:pPr>
          </w:p>
          <w:p w:rsidR="00EA4BE1" w:rsidRDefault="00EA4BE1" w:rsidP="00876E9D">
            <w:pPr>
              <w:pStyle w:val="NOSSideSubHeading"/>
              <w:spacing w:line="240" w:lineRule="auto"/>
            </w:pPr>
          </w:p>
          <w:p w:rsidR="00EA4BE1" w:rsidRDefault="00EA4BE1" w:rsidP="00876E9D">
            <w:pPr>
              <w:pStyle w:val="NOSSideSubHeading"/>
              <w:spacing w:line="240" w:lineRule="auto"/>
            </w:pPr>
          </w:p>
          <w:p w:rsidR="00EA4BE1" w:rsidRDefault="00EA4BE1" w:rsidP="00876E9D">
            <w:pPr>
              <w:pStyle w:val="NOSSideSubHeading"/>
              <w:spacing w:line="240" w:lineRule="auto"/>
            </w:pPr>
          </w:p>
          <w:p w:rsidR="00EA4BE1" w:rsidRDefault="00EA4BE1" w:rsidP="00876E9D">
            <w:pPr>
              <w:pStyle w:val="NOSSideSubHeading"/>
              <w:spacing w:line="240" w:lineRule="auto"/>
            </w:pPr>
          </w:p>
          <w:p w:rsidR="00EA4BE1" w:rsidRDefault="00EA4BE1" w:rsidP="00876E9D">
            <w:pPr>
              <w:pStyle w:val="NOSSideSubHeading"/>
              <w:spacing w:line="240" w:lineRule="auto"/>
            </w:pPr>
          </w:p>
          <w:p w:rsidR="00EA4BE1" w:rsidRDefault="00EA4BE1" w:rsidP="00876E9D">
            <w:pPr>
              <w:pStyle w:val="NOSSideSubHeading"/>
              <w:spacing w:line="240" w:lineRule="auto"/>
            </w:pPr>
          </w:p>
          <w:p w:rsidR="00EA4BE1" w:rsidRDefault="00EA4BE1" w:rsidP="00876E9D">
            <w:pPr>
              <w:pStyle w:val="NOSSideSubHeading"/>
              <w:spacing w:line="240" w:lineRule="auto"/>
            </w:pPr>
          </w:p>
          <w:p w:rsidR="00EA4BE1" w:rsidRDefault="00EA4BE1" w:rsidP="00876E9D">
            <w:pPr>
              <w:pStyle w:val="NOSSideSubHeading"/>
              <w:spacing w:line="240" w:lineRule="auto"/>
            </w:pPr>
          </w:p>
          <w:p w:rsidR="00EA4BE1" w:rsidRDefault="00EA4BE1" w:rsidP="00876E9D">
            <w:pPr>
              <w:pStyle w:val="NOSSideSubHeading"/>
              <w:spacing w:line="240" w:lineRule="auto"/>
            </w:pPr>
          </w:p>
          <w:p w:rsidR="00EA4BE1" w:rsidRDefault="00EA4BE1" w:rsidP="00876E9D">
            <w:pPr>
              <w:pStyle w:val="NOSSideSubHeading"/>
              <w:spacing w:line="240" w:lineRule="auto"/>
            </w:pPr>
          </w:p>
          <w:p w:rsidR="00EA4BE1" w:rsidRDefault="00EA4BE1" w:rsidP="00876E9D">
            <w:pPr>
              <w:pStyle w:val="NOSSideSubHeading"/>
              <w:spacing w:line="240" w:lineRule="auto"/>
            </w:pPr>
          </w:p>
          <w:p w:rsidR="00EA4BE1" w:rsidRDefault="00EA4BE1" w:rsidP="00876E9D">
            <w:pPr>
              <w:pStyle w:val="NOSSideSubHeading"/>
              <w:spacing w:line="240" w:lineRule="auto"/>
            </w:pPr>
          </w:p>
          <w:p w:rsidR="00EA4BE1" w:rsidRDefault="00EA4BE1" w:rsidP="00876E9D">
            <w:pPr>
              <w:pStyle w:val="NOSSideSubHeading"/>
              <w:spacing w:line="240" w:lineRule="auto"/>
            </w:pPr>
          </w:p>
          <w:p w:rsidR="00EA4BE1" w:rsidRDefault="00EA4BE1" w:rsidP="00876E9D">
            <w:pPr>
              <w:pStyle w:val="NOSSideSubHeading"/>
              <w:spacing w:line="240" w:lineRule="auto"/>
            </w:pPr>
          </w:p>
          <w:p w:rsidR="00EA4BE1" w:rsidRDefault="00EA4BE1" w:rsidP="00876E9D">
            <w:pPr>
              <w:pStyle w:val="NOSSideSubHeading"/>
              <w:spacing w:line="240" w:lineRule="auto"/>
            </w:pPr>
          </w:p>
          <w:p w:rsidR="00EA4BE1" w:rsidRDefault="00EA4BE1" w:rsidP="00876E9D">
            <w:pPr>
              <w:pStyle w:val="NOSSideSubHeading"/>
              <w:spacing w:line="240" w:lineRule="auto"/>
            </w:pPr>
          </w:p>
          <w:p w:rsidR="00EA4BE1" w:rsidRDefault="00EA4BE1" w:rsidP="00876E9D">
            <w:pPr>
              <w:pStyle w:val="NOSSideSubHeading"/>
              <w:spacing w:line="240" w:lineRule="auto"/>
            </w:pPr>
            <w:r w:rsidRPr="00CF4D98">
              <w:t>You must be able to:</w:t>
            </w:r>
          </w:p>
          <w:p w:rsidR="00EA4BE1" w:rsidRDefault="00EA4BE1" w:rsidP="00876E9D">
            <w:pPr>
              <w:pStyle w:val="NOSSideSubHeading"/>
              <w:spacing w:line="240" w:lineRule="auto"/>
            </w:pPr>
          </w:p>
          <w:p w:rsidR="00EA4BE1" w:rsidRDefault="00EA4BE1" w:rsidP="00876E9D">
            <w:pPr>
              <w:pStyle w:val="NOSSideSubHeading"/>
              <w:spacing w:line="240" w:lineRule="auto"/>
            </w:pPr>
          </w:p>
          <w:p w:rsidR="00EA4BE1" w:rsidRDefault="00EA4BE1" w:rsidP="00876E9D">
            <w:pPr>
              <w:pStyle w:val="NOSSideSubHeading"/>
              <w:spacing w:line="240" w:lineRule="auto"/>
            </w:pPr>
          </w:p>
          <w:p w:rsidR="00EA4BE1" w:rsidRDefault="00EA4BE1" w:rsidP="00876E9D">
            <w:pPr>
              <w:pStyle w:val="NOSSideSubHeading"/>
              <w:spacing w:line="240" w:lineRule="auto"/>
            </w:pPr>
          </w:p>
          <w:p w:rsidR="00EA4BE1" w:rsidRDefault="00EA4BE1" w:rsidP="00876E9D">
            <w:pPr>
              <w:pStyle w:val="NOSSideSubHeading"/>
              <w:spacing w:line="240" w:lineRule="auto"/>
            </w:pPr>
          </w:p>
          <w:p w:rsidR="00EA4BE1" w:rsidRDefault="00EA4BE1" w:rsidP="00876E9D">
            <w:pPr>
              <w:pStyle w:val="NOSSideSubHeading"/>
              <w:spacing w:line="240" w:lineRule="auto"/>
            </w:pPr>
          </w:p>
          <w:p w:rsidR="00EA4BE1" w:rsidRDefault="00EA4BE1" w:rsidP="00876E9D">
            <w:pPr>
              <w:pStyle w:val="NOSSideSubHeading"/>
              <w:spacing w:line="240" w:lineRule="auto"/>
            </w:pPr>
          </w:p>
          <w:p w:rsidR="00EA4BE1" w:rsidRDefault="00EA4BE1" w:rsidP="00876E9D">
            <w:pPr>
              <w:pStyle w:val="NOSSideSubHeading"/>
              <w:spacing w:line="240" w:lineRule="auto"/>
            </w:pPr>
          </w:p>
          <w:p w:rsidR="00EA4BE1" w:rsidRDefault="00EA4BE1" w:rsidP="00876E9D">
            <w:pPr>
              <w:pStyle w:val="NOSSideSubHeading"/>
              <w:spacing w:line="240" w:lineRule="auto"/>
            </w:pPr>
          </w:p>
          <w:p w:rsidR="00EA4BE1" w:rsidRDefault="00EA4BE1" w:rsidP="00876E9D">
            <w:pPr>
              <w:pStyle w:val="NOSSideSubHeading"/>
              <w:spacing w:line="240" w:lineRule="auto"/>
            </w:pPr>
          </w:p>
          <w:p w:rsidR="00EA4BE1" w:rsidRDefault="00EA4BE1" w:rsidP="00876E9D">
            <w:pPr>
              <w:pStyle w:val="NOSSideSubHeading"/>
              <w:spacing w:line="240" w:lineRule="auto"/>
            </w:pPr>
          </w:p>
          <w:p w:rsidR="00EA4BE1" w:rsidRDefault="00EA4BE1" w:rsidP="00876E9D">
            <w:pPr>
              <w:pStyle w:val="NOSSideSubHeading"/>
              <w:spacing w:line="240" w:lineRule="auto"/>
            </w:pPr>
          </w:p>
          <w:p w:rsidR="00EA4BE1" w:rsidRDefault="00EA4BE1" w:rsidP="00876E9D">
            <w:pPr>
              <w:pStyle w:val="NOSSideSubHeading"/>
              <w:spacing w:line="240" w:lineRule="auto"/>
            </w:pPr>
          </w:p>
          <w:p w:rsidR="00EA4BE1" w:rsidRDefault="00EA4BE1" w:rsidP="00876E9D">
            <w:pPr>
              <w:pStyle w:val="NOSSideSubHeading"/>
              <w:spacing w:line="240" w:lineRule="auto"/>
            </w:pPr>
          </w:p>
          <w:p w:rsidR="00EA4BE1" w:rsidRDefault="00EA4BE1" w:rsidP="00876E9D">
            <w:pPr>
              <w:pStyle w:val="NOSSideSubHeading"/>
              <w:spacing w:line="240" w:lineRule="auto"/>
            </w:pPr>
          </w:p>
          <w:p w:rsidR="00EA4BE1" w:rsidRDefault="00EA4BE1" w:rsidP="00876E9D">
            <w:pPr>
              <w:pStyle w:val="NOSSideSubHeading"/>
              <w:spacing w:line="240" w:lineRule="auto"/>
            </w:pPr>
          </w:p>
          <w:p w:rsidR="00EA4BE1" w:rsidRDefault="00EA4BE1" w:rsidP="00876E9D">
            <w:pPr>
              <w:pStyle w:val="NOSSideSubHeading"/>
              <w:spacing w:line="240" w:lineRule="auto"/>
            </w:pPr>
          </w:p>
          <w:p w:rsidR="00EA4BE1" w:rsidRDefault="00EA4BE1" w:rsidP="00876E9D">
            <w:pPr>
              <w:pStyle w:val="NOSSideSubHeading"/>
              <w:spacing w:line="240" w:lineRule="auto"/>
            </w:pPr>
          </w:p>
          <w:p w:rsidR="00EA4BE1" w:rsidRDefault="00EA4BE1" w:rsidP="00876E9D">
            <w:pPr>
              <w:pStyle w:val="NOSSideSubHeading"/>
              <w:spacing w:line="240" w:lineRule="auto"/>
            </w:pPr>
            <w:r w:rsidRPr="00CF4D98">
              <w:t>You must be able to:</w:t>
            </w:r>
          </w:p>
          <w:p w:rsidR="00EA4BE1" w:rsidRPr="00CF4D98" w:rsidRDefault="00EA4BE1" w:rsidP="00016B9A">
            <w:pPr>
              <w:pStyle w:val="NOSSideSubHeading"/>
              <w:spacing w:line="240" w:lineRule="auto"/>
            </w:pPr>
          </w:p>
        </w:tc>
        <w:tc>
          <w:tcPr>
            <w:tcW w:w="7902" w:type="dxa"/>
          </w:tcPr>
          <w:p w:rsidR="00EA4BE1" w:rsidRDefault="00EA4BE1" w:rsidP="007D3865">
            <w:pPr>
              <w:pStyle w:val="NOSBodyHeading"/>
              <w:tabs>
                <w:tab w:val="left" w:pos="884"/>
              </w:tabs>
              <w:spacing w:line="276" w:lineRule="auto"/>
            </w:pPr>
            <w:bookmarkStart w:id="2" w:name="StartPerformance"/>
            <w:bookmarkEnd w:id="2"/>
          </w:p>
          <w:p w:rsidR="00EA4BE1" w:rsidRDefault="00EA4BE1" w:rsidP="007D3865">
            <w:pPr>
              <w:pStyle w:val="NOSBodyHeading"/>
              <w:tabs>
                <w:tab w:val="left" w:pos="884"/>
              </w:tabs>
              <w:spacing w:line="276" w:lineRule="auto"/>
            </w:pPr>
            <w:r>
              <w:t>Recognise your contribution to language immersion within a setting</w:t>
            </w:r>
          </w:p>
          <w:p w:rsidR="00EA4BE1" w:rsidRDefault="00EA4BE1" w:rsidP="007D3865">
            <w:pPr>
              <w:pStyle w:val="NOSBodyHeading"/>
              <w:tabs>
                <w:tab w:val="left" w:pos="884"/>
              </w:tabs>
              <w:spacing w:line="276" w:lineRule="auto"/>
            </w:pPr>
          </w:p>
          <w:p w:rsidR="00EA4BE1" w:rsidRDefault="00EA4BE1" w:rsidP="00D22359">
            <w:pPr>
              <w:pStyle w:val="NOSBodyHeading"/>
              <w:numPr>
                <w:ilvl w:val="0"/>
                <w:numId w:val="24"/>
              </w:numPr>
              <w:tabs>
                <w:tab w:val="left" w:pos="459"/>
              </w:tabs>
              <w:spacing w:line="276" w:lineRule="auto"/>
              <w:rPr>
                <w:b w:val="0"/>
              </w:rPr>
            </w:pPr>
            <w:r>
              <w:rPr>
                <w:b w:val="0"/>
              </w:rPr>
              <w:t>support the promotion of the setting as a language immersion setting</w:t>
            </w:r>
          </w:p>
          <w:p w:rsidR="00EA4BE1" w:rsidRDefault="00EA4BE1" w:rsidP="00D22359">
            <w:pPr>
              <w:pStyle w:val="NOSBodyHeading"/>
              <w:numPr>
                <w:ilvl w:val="0"/>
                <w:numId w:val="24"/>
              </w:numPr>
              <w:tabs>
                <w:tab w:val="left" w:pos="459"/>
              </w:tabs>
              <w:spacing w:line="276" w:lineRule="auto"/>
              <w:rPr>
                <w:b w:val="0"/>
              </w:rPr>
            </w:pPr>
            <w:r>
              <w:rPr>
                <w:b w:val="0"/>
              </w:rPr>
              <w:t>show how you contribute to the creation of a culture of language immersion within the setting</w:t>
            </w:r>
          </w:p>
          <w:p w:rsidR="00EA4BE1" w:rsidRDefault="00EA4BE1" w:rsidP="00D22359">
            <w:pPr>
              <w:pStyle w:val="NOSBodyHeading"/>
              <w:numPr>
                <w:ilvl w:val="0"/>
                <w:numId w:val="24"/>
              </w:numPr>
              <w:tabs>
                <w:tab w:val="left" w:pos="601"/>
              </w:tabs>
              <w:spacing w:line="276" w:lineRule="auto"/>
              <w:rPr>
                <w:b w:val="0"/>
              </w:rPr>
            </w:pPr>
            <w:r>
              <w:rPr>
                <w:b w:val="0"/>
              </w:rPr>
              <w:t xml:space="preserve">get feedback from </w:t>
            </w:r>
            <w:r w:rsidRPr="00FC3F77">
              <w:t>others</w:t>
            </w:r>
            <w:r>
              <w:rPr>
                <w:b w:val="0"/>
              </w:rPr>
              <w:t xml:space="preserve"> about your own use of the spoken immersion language within the setting</w:t>
            </w:r>
          </w:p>
          <w:p w:rsidR="00EA4BE1" w:rsidRDefault="00EA4BE1" w:rsidP="00D22359">
            <w:pPr>
              <w:pStyle w:val="NOSBodyHeading"/>
              <w:numPr>
                <w:ilvl w:val="0"/>
                <w:numId w:val="24"/>
              </w:numPr>
              <w:tabs>
                <w:tab w:val="left" w:pos="601"/>
              </w:tabs>
              <w:spacing w:line="276" w:lineRule="auto"/>
              <w:rPr>
                <w:b w:val="0"/>
              </w:rPr>
            </w:pPr>
            <w:r>
              <w:rPr>
                <w:b w:val="0"/>
              </w:rPr>
              <w:t xml:space="preserve">identify your own strengths and difficulties in communicating with children in the immersion language   </w:t>
            </w:r>
          </w:p>
          <w:p w:rsidR="00EA4BE1" w:rsidRDefault="00EA4BE1" w:rsidP="00D22359">
            <w:pPr>
              <w:pStyle w:val="NOSBodyHeading"/>
              <w:numPr>
                <w:ilvl w:val="0"/>
                <w:numId w:val="24"/>
              </w:numPr>
              <w:tabs>
                <w:tab w:val="left" w:pos="601"/>
              </w:tabs>
              <w:spacing w:line="276" w:lineRule="auto"/>
              <w:rPr>
                <w:b w:val="0"/>
              </w:rPr>
            </w:pPr>
            <w:r>
              <w:rPr>
                <w:b w:val="0"/>
              </w:rPr>
              <w:t xml:space="preserve">get feedback from others about the accuracy of your </w:t>
            </w:r>
            <w:r w:rsidRPr="00D40EA2">
              <w:t>written work</w:t>
            </w:r>
            <w:r>
              <w:rPr>
                <w:b w:val="0"/>
              </w:rPr>
              <w:t xml:space="preserve"> in communicating with children in the immersion language </w:t>
            </w:r>
          </w:p>
          <w:p w:rsidR="00EA4BE1" w:rsidRPr="001B0A7B" w:rsidRDefault="00EA4BE1" w:rsidP="00D22359">
            <w:pPr>
              <w:pStyle w:val="NOSBodyHeading"/>
              <w:numPr>
                <w:ilvl w:val="0"/>
                <w:numId w:val="24"/>
              </w:numPr>
              <w:tabs>
                <w:tab w:val="left" w:pos="601"/>
              </w:tabs>
              <w:spacing w:line="276" w:lineRule="auto"/>
              <w:rPr>
                <w:b w:val="0"/>
              </w:rPr>
            </w:pPr>
            <w:r>
              <w:rPr>
                <w:b w:val="0"/>
              </w:rPr>
              <w:t>discuss with others how to achieve any improvements in your own use of the immersion language</w:t>
            </w:r>
          </w:p>
          <w:p w:rsidR="00EA4BE1" w:rsidRDefault="00EA4BE1" w:rsidP="007D3865">
            <w:pPr>
              <w:pStyle w:val="NOSBodyHeading"/>
              <w:spacing w:line="276" w:lineRule="auto"/>
              <w:ind w:left="601" w:hanging="567"/>
            </w:pPr>
          </w:p>
          <w:p w:rsidR="00EA4BE1" w:rsidRDefault="00EA4BE1" w:rsidP="007D3865">
            <w:pPr>
              <w:pStyle w:val="NOSBodyHeading"/>
              <w:spacing w:line="276" w:lineRule="auto"/>
              <w:ind w:left="601" w:hanging="567"/>
            </w:pPr>
            <w:r>
              <w:t>Contribute to a positive language learning environment</w:t>
            </w:r>
          </w:p>
          <w:p w:rsidR="00EA4BE1" w:rsidRDefault="00EA4BE1" w:rsidP="007D3865">
            <w:pPr>
              <w:pStyle w:val="NOSBodyHeading"/>
              <w:spacing w:line="276" w:lineRule="auto"/>
              <w:ind w:left="601" w:hanging="567"/>
            </w:pPr>
          </w:p>
          <w:p w:rsidR="00EA4BE1" w:rsidRPr="001B0A7B" w:rsidRDefault="00EA4BE1" w:rsidP="00D22359">
            <w:pPr>
              <w:pStyle w:val="NOSBodyHeading"/>
              <w:numPr>
                <w:ilvl w:val="0"/>
                <w:numId w:val="25"/>
              </w:numPr>
              <w:spacing w:line="276" w:lineRule="auto"/>
              <w:rPr>
                <w:b w:val="0"/>
              </w:rPr>
            </w:pPr>
            <w:r>
              <w:rPr>
                <w:b w:val="0"/>
              </w:rPr>
              <w:t>use verbal and non-verbal communication to make children feel   welcome and secure in the immersion setting</w:t>
            </w:r>
          </w:p>
          <w:p w:rsidR="00EA4BE1" w:rsidRPr="001B0A7B" w:rsidRDefault="00EA4BE1" w:rsidP="00D22359">
            <w:pPr>
              <w:pStyle w:val="NOSBodyHeading"/>
              <w:numPr>
                <w:ilvl w:val="0"/>
                <w:numId w:val="25"/>
              </w:numPr>
              <w:spacing w:line="276" w:lineRule="auto"/>
              <w:rPr>
                <w:b w:val="0"/>
              </w:rPr>
            </w:pPr>
            <w:r>
              <w:rPr>
                <w:b w:val="0"/>
              </w:rPr>
              <w:t>ensure that you respect the cultural identity of children and their families</w:t>
            </w:r>
          </w:p>
          <w:p w:rsidR="00EA4BE1" w:rsidRDefault="00EA4BE1" w:rsidP="00D22359">
            <w:pPr>
              <w:pStyle w:val="NOSBodyHeading"/>
              <w:numPr>
                <w:ilvl w:val="0"/>
                <w:numId w:val="25"/>
              </w:numPr>
              <w:spacing w:line="276" w:lineRule="auto"/>
              <w:rPr>
                <w:b w:val="0"/>
              </w:rPr>
            </w:pPr>
            <w:r>
              <w:rPr>
                <w:b w:val="0"/>
              </w:rPr>
              <w:t>u</w:t>
            </w:r>
            <w:r w:rsidRPr="0031791E">
              <w:rPr>
                <w:b w:val="0"/>
              </w:rPr>
              <w:t>se the immersion language clearly and accurately in all communications and activit</w:t>
            </w:r>
            <w:r>
              <w:rPr>
                <w:b w:val="0"/>
              </w:rPr>
              <w:t>ies with children and others</w:t>
            </w:r>
            <w:r w:rsidRPr="0031791E">
              <w:rPr>
                <w:b w:val="0"/>
              </w:rPr>
              <w:t xml:space="preserve"> </w:t>
            </w:r>
          </w:p>
          <w:p w:rsidR="00EA4BE1" w:rsidRDefault="00EA4BE1" w:rsidP="00D22359">
            <w:pPr>
              <w:pStyle w:val="NOSBodyHeading"/>
              <w:numPr>
                <w:ilvl w:val="0"/>
                <w:numId w:val="25"/>
              </w:numPr>
              <w:spacing w:line="276" w:lineRule="auto"/>
              <w:rPr>
                <w:b w:val="0"/>
              </w:rPr>
            </w:pPr>
            <w:r>
              <w:rPr>
                <w:b w:val="0"/>
              </w:rPr>
              <w:t>i</w:t>
            </w:r>
            <w:r w:rsidRPr="0031791E">
              <w:rPr>
                <w:b w:val="0"/>
              </w:rPr>
              <w:t xml:space="preserve">n exceptional circumstances, such as </w:t>
            </w:r>
            <w:r w:rsidRPr="0031791E">
              <w:t>emergenc</w:t>
            </w:r>
            <w:r>
              <w:t xml:space="preserve">ies </w:t>
            </w:r>
            <w:r w:rsidRPr="0031791E">
              <w:rPr>
                <w:b w:val="0"/>
              </w:rPr>
              <w:t>or when a child is distressed, use the most appropriate language to ensure understanding or provide comfort</w:t>
            </w:r>
          </w:p>
          <w:p w:rsidR="00EA4BE1" w:rsidRDefault="00EA4BE1" w:rsidP="00D22359">
            <w:pPr>
              <w:pStyle w:val="NOSBodyHeading"/>
              <w:numPr>
                <w:ilvl w:val="0"/>
                <w:numId w:val="25"/>
              </w:numPr>
              <w:spacing w:line="276" w:lineRule="auto"/>
              <w:rPr>
                <w:b w:val="0"/>
              </w:rPr>
            </w:pPr>
            <w:r>
              <w:rPr>
                <w:b w:val="0"/>
              </w:rPr>
              <w:t xml:space="preserve">use displays and other resources to support the acquisition of the immersion language   </w:t>
            </w:r>
          </w:p>
          <w:p w:rsidR="00EA4BE1" w:rsidRDefault="00EA4BE1" w:rsidP="000716A4">
            <w:pPr>
              <w:pStyle w:val="NOSBodyHeading"/>
              <w:spacing w:line="276" w:lineRule="auto"/>
              <w:ind w:left="567"/>
              <w:rPr>
                <w:b w:val="0"/>
              </w:rPr>
            </w:pPr>
          </w:p>
          <w:p w:rsidR="00EA4BE1" w:rsidRDefault="00EA4BE1" w:rsidP="007D3865">
            <w:pPr>
              <w:pStyle w:val="NOSBodyHeading"/>
              <w:spacing w:line="276" w:lineRule="auto"/>
            </w:pPr>
            <w:r w:rsidRPr="000716A4">
              <w:t xml:space="preserve">Include families in the child’s progress </w:t>
            </w:r>
          </w:p>
          <w:p w:rsidR="00EA4BE1" w:rsidRDefault="00EA4BE1" w:rsidP="007D3865">
            <w:pPr>
              <w:pStyle w:val="NOSBodyHeading"/>
              <w:spacing w:line="276" w:lineRule="auto"/>
            </w:pPr>
          </w:p>
          <w:p w:rsidR="00EA4BE1" w:rsidRPr="00DA74E8" w:rsidRDefault="00EA4BE1" w:rsidP="00876E9D">
            <w:pPr>
              <w:pStyle w:val="NOSBodyHeading"/>
              <w:numPr>
                <w:ilvl w:val="0"/>
                <w:numId w:val="27"/>
              </w:numPr>
              <w:spacing w:line="276" w:lineRule="auto"/>
              <w:rPr>
                <w:b w:val="0"/>
              </w:rPr>
            </w:pPr>
            <w:r>
              <w:rPr>
                <w:b w:val="0"/>
              </w:rPr>
              <w:t>s</w:t>
            </w:r>
            <w:r w:rsidRPr="00DA74E8">
              <w:rPr>
                <w:b w:val="0"/>
              </w:rPr>
              <w:t xml:space="preserve">how a welcoming and supportive attitude towards families and include </w:t>
            </w:r>
            <w:r>
              <w:rPr>
                <w:b w:val="0"/>
              </w:rPr>
              <w:t xml:space="preserve">them </w:t>
            </w:r>
            <w:r w:rsidRPr="00DA74E8">
              <w:rPr>
                <w:b w:val="0"/>
              </w:rPr>
              <w:t>in children's language acquisition</w:t>
            </w:r>
          </w:p>
          <w:p w:rsidR="00EA4BE1" w:rsidRPr="00876E9D" w:rsidRDefault="00EA4BE1" w:rsidP="00876E9D">
            <w:pPr>
              <w:pStyle w:val="NOSBodyHeading"/>
              <w:numPr>
                <w:ilvl w:val="0"/>
                <w:numId w:val="27"/>
              </w:numPr>
              <w:spacing w:line="276" w:lineRule="auto"/>
              <w:rPr>
                <w:b w:val="0"/>
              </w:rPr>
            </w:pPr>
            <w:r w:rsidRPr="00876E9D">
              <w:rPr>
                <w:b w:val="0"/>
              </w:rPr>
              <w:t xml:space="preserve">contribute to providing information on children's progress to their families, using specialist support to communicate if necessary </w:t>
            </w:r>
          </w:p>
          <w:p w:rsidR="00EA4BE1" w:rsidRPr="00876E9D" w:rsidRDefault="00EA4BE1" w:rsidP="00876E9D">
            <w:pPr>
              <w:pStyle w:val="NOSBodyHeading"/>
              <w:numPr>
                <w:ilvl w:val="0"/>
                <w:numId w:val="27"/>
              </w:numPr>
              <w:spacing w:line="276" w:lineRule="auto"/>
              <w:rPr>
                <w:b w:val="0"/>
              </w:rPr>
            </w:pPr>
            <w:r w:rsidRPr="00876E9D">
              <w:rPr>
                <w:b w:val="0"/>
              </w:rPr>
              <w:t xml:space="preserve">refer to others in responding to questions or concerns from families if you are unable to provide the information they require </w:t>
            </w:r>
          </w:p>
          <w:p w:rsidR="00EA4BE1" w:rsidRDefault="00EA4BE1" w:rsidP="00DA59E5">
            <w:pPr>
              <w:pStyle w:val="NOSBodyHeading"/>
              <w:spacing w:line="276" w:lineRule="auto"/>
              <w:ind w:left="601" w:hanging="567"/>
              <w:rPr>
                <w:b w:val="0"/>
              </w:rPr>
            </w:pPr>
            <w:r>
              <w:rPr>
                <w:b w:val="0"/>
              </w:rPr>
              <w:t xml:space="preserve"> </w:t>
            </w:r>
          </w:p>
          <w:p w:rsidR="00EA4BE1" w:rsidRDefault="00EA4BE1" w:rsidP="007D3865">
            <w:pPr>
              <w:pStyle w:val="NOSBodyHeading"/>
              <w:spacing w:line="276" w:lineRule="auto"/>
            </w:pPr>
            <w:r>
              <w:t>Support assessment and p</w:t>
            </w:r>
            <w:r w:rsidRPr="00F12658">
              <w:t>lan</w:t>
            </w:r>
            <w:r>
              <w:t>ning</w:t>
            </w:r>
            <w:r w:rsidRPr="00F12658">
              <w:t xml:space="preserve"> activities</w:t>
            </w:r>
            <w:r>
              <w:t xml:space="preserve"> within the setting</w:t>
            </w:r>
            <w:r w:rsidRPr="00F12658">
              <w:t xml:space="preserve"> </w:t>
            </w:r>
            <w:r>
              <w:t xml:space="preserve">to </w:t>
            </w:r>
            <w:r w:rsidRPr="00F12658">
              <w:t>enable children to learn a new language</w:t>
            </w:r>
          </w:p>
          <w:p w:rsidR="00EA4BE1" w:rsidRDefault="00EA4BE1" w:rsidP="007D3865">
            <w:pPr>
              <w:pStyle w:val="NOSBodyHeading"/>
              <w:spacing w:line="276" w:lineRule="auto"/>
            </w:pPr>
          </w:p>
          <w:p w:rsidR="00EA4BE1" w:rsidRDefault="00EA4BE1" w:rsidP="00876E9D">
            <w:pPr>
              <w:pStyle w:val="NOSBodyHeading"/>
              <w:numPr>
                <w:ilvl w:val="0"/>
                <w:numId w:val="28"/>
              </w:numPr>
              <w:spacing w:line="276" w:lineRule="auto"/>
              <w:rPr>
                <w:b w:val="0"/>
              </w:rPr>
            </w:pPr>
            <w:r>
              <w:rPr>
                <w:b w:val="0"/>
              </w:rPr>
              <w:t>observe children’s communication skills in the immersion language</w:t>
            </w:r>
          </w:p>
          <w:p w:rsidR="00EA4BE1" w:rsidRDefault="00EA4BE1" w:rsidP="00876E9D">
            <w:pPr>
              <w:pStyle w:val="NOSBodyHeading"/>
              <w:numPr>
                <w:ilvl w:val="0"/>
                <w:numId w:val="28"/>
              </w:numPr>
              <w:spacing w:line="276" w:lineRule="auto"/>
              <w:rPr>
                <w:b w:val="0"/>
              </w:rPr>
            </w:pPr>
            <w:r>
              <w:rPr>
                <w:b w:val="0"/>
              </w:rPr>
              <w:t>observe children’s interaction with others in the group setting</w:t>
            </w:r>
          </w:p>
          <w:p w:rsidR="00EA4BE1" w:rsidRDefault="00EA4BE1" w:rsidP="00876E9D">
            <w:pPr>
              <w:pStyle w:val="NOSBodyHeading"/>
              <w:numPr>
                <w:ilvl w:val="0"/>
                <w:numId w:val="28"/>
              </w:numPr>
              <w:spacing w:line="276" w:lineRule="auto"/>
            </w:pPr>
            <w:r>
              <w:rPr>
                <w:b w:val="0"/>
              </w:rPr>
              <w:lastRenderedPageBreak/>
              <w:t>contribute to overall assessment of a child by passing on information from observations and interactions</w:t>
            </w:r>
          </w:p>
          <w:p w:rsidR="00EA4BE1" w:rsidRPr="002E0BB4" w:rsidRDefault="00EA4BE1" w:rsidP="00876E9D">
            <w:pPr>
              <w:pStyle w:val="NOSBodyHeading"/>
              <w:numPr>
                <w:ilvl w:val="0"/>
                <w:numId w:val="28"/>
              </w:numPr>
              <w:spacing w:line="276" w:lineRule="auto"/>
            </w:pPr>
            <w:r w:rsidRPr="007D3865">
              <w:rPr>
                <w:b w:val="0"/>
              </w:rPr>
              <w:t>c</w:t>
            </w:r>
            <w:r w:rsidRPr="00DA74E8">
              <w:rPr>
                <w:b w:val="0"/>
              </w:rPr>
              <w:t xml:space="preserve">ontribute to the planning process to meet the individual needs of </w:t>
            </w:r>
            <w:r>
              <w:rPr>
                <w:b w:val="0"/>
              </w:rPr>
              <w:t>children</w:t>
            </w:r>
            <w:r w:rsidRPr="00DA74E8">
              <w:rPr>
                <w:b w:val="0"/>
              </w:rPr>
              <w:t xml:space="preserve"> with whom you work </w:t>
            </w:r>
          </w:p>
          <w:p w:rsidR="00EA4BE1" w:rsidRDefault="00EA4BE1" w:rsidP="00876E9D">
            <w:pPr>
              <w:pStyle w:val="NOSBodyHeading"/>
              <w:numPr>
                <w:ilvl w:val="0"/>
                <w:numId w:val="28"/>
              </w:numPr>
              <w:spacing w:line="276" w:lineRule="auto"/>
              <w:rPr>
                <w:b w:val="0"/>
              </w:rPr>
            </w:pPr>
            <w:r>
              <w:rPr>
                <w:b w:val="0"/>
              </w:rPr>
              <w:t xml:space="preserve">assist with the planning of how curriculum activities can be used for language acquisition for the group </w:t>
            </w:r>
          </w:p>
          <w:p w:rsidR="00EA4BE1" w:rsidRDefault="00EA4BE1" w:rsidP="00876E9D">
            <w:pPr>
              <w:pStyle w:val="NOSBodyHeading"/>
              <w:numPr>
                <w:ilvl w:val="0"/>
                <w:numId w:val="28"/>
              </w:numPr>
              <w:spacing w:line="276" w:lineRule="auto"/>
              <w:rPr>
                <w:b w:val="0"/>
              </w:rPr>
            </w:pPr>
            <w:r>
              <w:rPr>
                <w:b w:val="0"/>
              </w:rPr>
              <w:t>consult</w:t>
            </w:r>
            <w:r w:rsidRPr="00237690">
              <w:rPr>
                <w:b w:val="0"/>
              </w:rPr>
              <w:t xml:space="preserve"> with others the benefits of </w:t>
            </w:r>
            <w:r>
              <w:rPr>
                <w:b w:val="0"/>
              </w:rPr>
              <w:t xml:space="preserve">specific </w:t>
            </w:r>
            <w:r w:rsidRPr="00237690">
              <w:rPr>
                <w:b w:val="0"/>
              </w:rPr>
              <w:t>activities for assisting with language learning</w:t>
            </w:r>
          </w:p>
          <w:p w:rsidR="00EA4BE1" w:rsidRDefault="00EA4BE1" w:rsidP="00876E9D">
            <w:pPr>
              <w:pStyle w:val="NOSBodyHeading"/>
              <w:numPr>
                <w:ilvl w:val="0"/>
                <w:numId w:val="28"/>
              </w:numPr>
              <w:spacing w:line="276" w:lineRule="auto"/>
              <w:rPr>
                <w:b w:val="0"/>
              </w:rPr>
            </w:pPr>
            <w:r>
              <w:rPr>
                <w:b w:val="0"/>
              </w:rPr>
              <w:t xml:space="preserve">clarify with others the importance </w:t>
            </w:r>
            <w:r w:rsidRPr="00237690">
              <w:rPr>
                <w:b w:val="0"/>
              </w:rPr>
              <w:t xml:space="preserve"> </w:t>
            </w:r>
            <w:r>
              <w:rPr>
                <w:b w:val="0"/>
              </w:rPr>
              <w:t>of</w:t>
            </w:r>
            <w:r w:rsidRPr="00237690">
              <w:rPr>
                <w:b w:val="0"/>
              </w:rPr>
              <w:t xml:space="preserve"> unplanned and spontaneous learning opportunities</w:t>
            </w:r>
            <w:r>
              <w:rPr>
                <w:b w:val="0"/>
              </w:rPr>
              <w:t xml:space="preserve"> </w:t>
            </w:r>
          </w:p>
          <w:p w:rsidR="00EA4BE1" w:rsidRDefault="00EA4BE1" w:rsidP="00DA59E5">
            <w:pPr>
              <w:pStyle w:val="NOSBodyHeading"/>
              <w:spacing w:line="276" w:lineRule="auto"/>
              <w:rPr>
                <w:b w:val="0"/>
              </w:rPr>
            </w:pPr>
          </w:p>
          <w:p w:rsidR="00EA4BE1" w:rsidRDefault="00EA4BE1" w:rsidP="00525B6B">
            <w:pPr>
              <w:pStyle w:val="NOSBodyHeading"/>
              <w:spacing w:line="276" w:lineRule="auto"/>
              <w:rPr>
                <w:rFonts w:cs="Arial"/>
              </w:rPr>
            </w:pPr>
            <w:r w:rsidRPr="00E91D5A">
              <w:rPr>
                <w:rFonts w:cs="Arial"/>
              </w:rPr>
              <w:t>Support children to develop language skills</w:t>
            </w:r>
          </w:p>
          <w:p w:rsidR="00EA4BE1" w:rsidRPr="00E91D5A" w:rsidRDefault="00EA4BE1" w:rsidP="00525B6B">
            <w:pPr>
              <w:pStyle w:val="NOSBodyHeading"/>
              <w:spacing w:line="276" w:lineRule="auto"/>
              <w:rPr>
                <w:rFonts w:cs="Arial"/>
                <w:b w:val="0"/>
              </w:rPr>
            </w:pPr>
          </w:p>
          <w:p w:rsidR="00EA4BE1" w:rsidRPr="0076629D" w:rsidRDefault="00EA4BE1" w:rsidP="00876E9D">
            <w:pPr>
              <w:pStyle w:val="NOSBodyHeading"/>
              <w:numPr>
                <w:ilvl w:val="0"/>
                <w:numId w:val="29"/>
              </w:numPr>
              <w:spacing w:line="276" w:lineRule="auto"/>
              <w:rPr>
                <w:b w:val="0"/>
              </w:rPr>
            </w:pPr>
            <w:r>
              <w:rPr>
                <w:b w:val="0"/>
              </w:rPr>
              <w:t>support children to participate in planned individual activities in the immersion language</w:t>
            </w:r>
          </w:p>
          <w:p w:rsidR="00EA4BE1" w:rsidRDefault="00EA4BE1" w:rsidP="00876E9D">
            <w:pPr>
              <w:pStyle w:val="NOSBodyHeading"/>
              <w:numPr>
                <w:ilvl w:val="0"/>
                <w:numId w:val="29"/>
              </w:numPr>
              <w:spacing w:line="276" w:lineRule="auto"/>
              <w:rPr>
                <w:b w:val="0"/>
              </w:rPr>
            </w:pPr>
            <w:r>
              <w:rPr>
                <w:b w:val="0"/>
              </w:rPr>
              <w:t xml:space="preserve">support children to participate in planned group activities in the immersion language </w:t>
            </w:r>
          </w:p>
          <w:p w:rsidR="00EA4BE1" w:rsidRDefault="00EA4BE1" w:rsidP="00876E9D">
            <w:pPr>
              <w:pStyle w:val="NOSBodyHeading"/>
              <w:numPr>
                <w:ilvl w:val="0"/>
                <w:numId w:val="29"/>
              </w:numPr>
              <w:spacing w:line="276" w:lineRule="auto"/>
              <w:rPr>
                <w:b w:val="0"/>
              </w:rPr>
            </w:pPr>
            <w:r>
              <w:rPr>
                <w:b w:val="0"/>
              </w:rPr>
              <w:t xml:space="preserve">participate in activities designed to encourage children to speak the immersion language </w:t>
            </w:r>
          </w:p>
          <w:p w:rsidR="00EA4BE1" w:rsidRDefault="00EA4BE1" w:rsidP="00876E9D">
            <w:pPr>
              <w:pStyle w:val="NOSBodyHeading"/>
              <w:numPr>
                <w:ilvl w:val="0"/>
                <w:numId w:val="29"/>
              </w:numPr>
              <w:spacing w:line="276" w:lineRule="auto"/>
              <w:rPr>
                <w:b w:val="0"/>
              </w:rPr>
            </w:pPr>
            <w:r>
              <w:rPr>
                <w:b w:val="0"/>
              </w:rPr>
              <w:t>listen to children and respond appropriately, demonstrating respect for their efforts and choices of words</w:t>
            </w:r>
          </w:p>
          <w:p w:rsidR="00EA4BE1" w:rsidRDefault="00EA4BE1" w:rsidP="00756ACA">
            <w:pPr>
              <w:pStyle w:val="NOSBodyHeading"/>
              <w:numPr>
                <w:ilvl w:val="0"/>
                <w:numId w:val="29"/>
              </w:numPr>
              <w:spacing w:line="276" w:lineRule="auto"/>
              <w:rPr>
                <w:b w:val="0"/>
              </w:rPr>
            </w:pPr>
            <w:r>
              <w:rPr>
                <w:b w:val="0"/>
              </w:rPr>
              <w:t>use repetition and expansion to support children's language</w:t>
            </w:r>
          </w:p>
          <w:p w:rsidR="00EA4BE1" w:rsidRPr="001B0A7B" w:rsidRDefault="00EA4BE1" w:rsidP="00756ACA">
            <w:pPr>
              <w:pStyle w:val="NOSBodyHeading"/>
              <w:tabs>
                <w:tab w:val="num" w:pos="1055"/>
              </w:tabs>
              <w:spacing w:line="276" w:lineRule="auto"/>
              <w:ind w:left="357"/>
              <w:rPr>
                <w:b w:val="0"/>
              </w:rPr>
            </w:pPr>
            <w:r>
              <w:rPr>
                <w:b w:val="0"/>
              </w:rPr>
              <w:t xml:space="preserve">           development</w:t>
            </w:r>
          </w:p>
          <w:p w:rsidR="00EA4BE1" w:rsidRDefault="00EA4BE1" w:rsidP="00876E9D">
            <w:pPr>
              <w:pStyle w:val="NOSBodyHeading"/>
              <w:numPr>
                <w:ilvl w:val="0"/>
                <w:numId w:val="29"/>
              </w:numPr>
              <w:spacing w:line="276" w:lineRule="auto"/>
              <w:rPr>
                <w:b w:val="0"/>
              </w:rPr>
            </w:pPr>
            <w:r>
              <w:rPr>
                <w:b w:val="0"/>
              </w:rPr>
              <w:t>p</w:t>
            </w:r>
            <w:r w:rsidRPr="0076629D">
              <w:rPr>
                <w:b w:val="0"/>
              </w:rPr>
              <w:t>raise and encourage children's efforts to identify meaning and to use the immersion language</w:t>
            </w:r>
          </w:p>
          <w:p w:rsidR="00EA4BE1" w:rsidRPr="0076629D" w:rsidRDefault="00EA4BE1" w:rsidP="00876E9D">
            <w:pPr>
              <w:pStyle w:val="NOSBodyHeading"/>
              <w:numPr>
                <w:ilvl w:val="0"/>
                <w:numId w:val="29"/>
              </w:numPr>
              <w:spacing w:line="276" w:lineRule="auto"/>
              <w:rPr>
                <w:b w:val="0"/>
              </w:rPr>
            </w:pPr>
            <w:r>
              <w:rPr>
                <w:b w:val="0"/>
              </w:rPr>
              <w:t>use songs and rhymes to support children’s use of the immersion language</w:t>
            </w:r>
          </w:p>
          <w:p w:rsidR="00EA4BE1" w:rsidRPr="001B0A7B" w:rsidRDefault="00EA4BE1" w:rsidP="00237690">
            <w:pPr>
              <w:pStyle w:val="NOSBodyHeading"/>
              <w:spacing w:line="276" w:lineRule="auto"/>
              <w:ind w:left="567"/>
              <w:rPr>
                <w:b w:val="0"/>
              </w:rPr>
            </w:pPr>
          </w:p>
          <w:p w:rsidR="00EA4BE1" w:rsidRDefault="00EA4BE1" w:rsidP="007D3865">
            <w:pPr>
              <w:pStyle w:val="NOSBodyHeading"/>
              <w:spacing w:line="276" w:lineRule="auto"/>
            </w:pPr>
            <w:r>
              <w:t>Contribute to</w:t>
            </w:r>
            <w:r w:rsidRPr="00E91D5A">
              <w:t xml:space="preserve"> mo</w:t>
            </w:r>
            <w:r>
              <w:t>nitoring and evaluation of progress</w:t>
            </w:r>
          </w:p>
          <w:p w:rsidR="00EA4BE1" w:rsidRDefault="00EA4BE1" w:rsidP="007D3865">
            <w:pPr>
              <w:pStyle w:val="NOSBodyHeading"/>
              <w:spacing w:line="276" w:lineRule="auto"/>
            </w:pPr>
          </w:p>
          <w:p w:rsidR="00EA4BE1" w:rsidRDefault="00EA4BE1" w:rsidP="00181C75">
            <w:pPr>
              <w:pStyle w:val="NOSBodyHeading"/>
              <w:numPr>
                <w:ilvl w:val="0"/>
                <w:numId w:val="30"/>
              </w:numPr>
              <w:spacing w:line="276" w:lineRule="auto"/>
              <w:rPr>
                <w:b w:val="0"/>
              </w:rPr>
            </w:pPr>
            <w:r>
              <w:rPr>
                <w:b w:val="0"/>
              </w:rPr>
              <w:t xml:space="preserve">support the </w:t>
            </w:r>
            <w:proofErr w:type="spellStart"/>
            <w:r>
              <w:rPr>
                <w:b w:val="0"/>
              </w:rPr>
              <w:t>ongoing</w:t>
            </w:r>
            <w:proofErr w:type="spellEnd"/>
            <w:r>
              <w:rPr>
                <w:b w:val="0"/>
              </w:rPr>
              <w:t xml:space="preserve"> assessment of children's progress towards planned outcomes</w:t>
            </w:r>
          </w:p>
          <w:p w:rsidR="00EA4BE1" w:rsidRDefault="00EA4BE1" w:rsidP="00876E9D">
            <w:pPr>
              <w:pStyle w:val="NOSBodyHeading"/>
              <w:numPr>
                <w:ilvl w:val="0"/>
                <w:numId w:val="30"/>
              </w:numPr>
              <w:spacing w:line="276" w:lineRule="auto"/>
            </w:pPr>
            <w:r>
              <w:rPr>
                <w:b w:val="0"/>
              </w:rPr>
              <w:t>contribute accurate information on progress for children's individual records</w:t>
            </w:r>
          </w:p>
          <w:p w:rsidR="00EA4BE1" w:rsidRPr="007D3865" w:rsidRDefault="00EA4BE1" w:rsidP="00876E9D">
            <w:pPr>
              <w:pStyle w:val="NOSBodyHeading"/>
              <w:numPr>
                <w:ilvl w:val="0"/>
                <w:numId w:val="30"/>
              </w:numPr>
              <w:spacing w:line="276" w:lineRule="auto"/>
              <w:rPr>
                <w:b w:val="0"/>
              </w:rPr>
            </w:pPr>
            <w:proofErr w:type="gramStart"/>
            <w:r w:rsidRPr="007D3865">
              <w:rPr>
                <w:b w:val="0"/>
              </w:rPr>
              <w:t>seek</w:t>
            </w:r>
            <w:proofErr w:type="gramEnd"/>
            <w:r w:rsidRPr="007D3865">
              <w:rPr>
                <w:b w:val="0"/>
              </w:rPr>
              <w:t xml:space="preserve"> feedback from children, families and others about their experience of the language learning environment to inform the monitoring and evaluation process.</w:t>
            </w:r>
          </w:p>
          <w:p w:rsidR="00EA4BE1" w:rsidRPr="001B0A7B" w:rsidRDefault="00EA4BE1" w:rsidP="00876E9D">
            <w:pPr>
              <w:pStyle w:val="NOSBodyHeading"/>
              <w:numPr>
                <w:ilvl w:val="0"/>
                <w:numId w:val="30"/>
              </w:numPr>
              <w:spacing w:line="276" w:lineRule="auto"/>
              <w:rPr>
                <w:b w:val="0"/>
              </w:rPr>
            </w:pPr>
            <w:r w:rsidRPr="007D3865">
              <w:rPr>
                <w:b w:val="0"/>
              </w:rPr>
              <w:t>seek feedback from your manager and others to assist in reflecting on your contribution to children's language development</w:t>
            </w:r>
          </w:p>
        </w:tc>
      </w:tr>
    </w:tbl>
    <w:p w:rsidR="00EA4BE1" w:rsidRDefault="00EA4BE1"/>
    <w:p w:rsidR="00EA4BE1" w:rsidRDefault="00EA4BE1">
      <w:r>
        <w:br w:type="page"/>
      </w:r>
    </w:p>
    <w:tbl>
      <w:tblPr>
        <w:tblW w:w="0" w:type="auto"/>
        <w:tblLook w:val="00A0" w:firstRow="1" w:lastRow="0" w:firstColumn="1" w:lastColumn="0" w:noHBand="0" w:noVBand="0"/>
      </w:tblPr>
      <w:tblGrid>
        <w:gridCol w:w="2518"/>
        <w:gridCol w:w="7902"/>
      </w:tblGrid>
      <w:tr w:rsidR="00EA4BE1" w:rsidRPr="00CF4D98" w:rsidTr="00690067">
        <w:tc>
          <w:tcPr>
            <w:tcW w:w="2518" w:type="dxa"/>
          </w:tcPr>
          <w:p w:rsidR="00EA4BE1" w:rsidRDefault="00EA4BE1" w:rsidP="00173AEB">
            <w:pPr>
              <w:pStyle w:val="NOSSideHeading"/>
              <w:rPr>
                <w:rFonts w:cs="Arial"/>
                <w:bCs/>
              </w:rPr>
            </w:pPr>
            <w:bookmarkStart w:id="3" w:name="EndPerformance"/>
            <w:bookmarkEnd w:id="3"/>
            <w:bookmarkEnd w:id="1"/>
            <w:r>
              <w:br w:type="page"/>
            </w:r>
            <w:r w:rsidRPr="0036118B">
              <w:rPr>
                <w:rFonts w:cs="Arial"/>
              </w:rPr>
              <w:t>K</w:t>
            </w:r>
            <w:r w:rsidRPr="0036118B">
              <w:rPr>
                <w:rFonts w:cs="Arial"/>
                <w:bCs/>
              </w:rPr>
              <w:t>nowledge and understanding</w:t>
            </w:r>
            <w:bookmarkStart w:id="4" w:name="Knowledge"/>
          </w:p>
          <w:p w:rsidR="00EA4BE1" w:rsidRDefault="00EA4BE1" w:rsidP="00173AEB">
            <w:pPr>
              <w:pStyle w:val="NOSSideHeading"/>
              <w:rPr>
                <w:rFonts w:ascii="Helvetica" w:hAnsi="Helvetica" w:cs="Helvetica"/>
                <w:b w:val="0"/>
                <w:i/>
                <w:iCs/>
                <w:noProof w:val="0"/>
                <w:color w:val="0078C1"/>
                <w:sz w:val="22"/>
              </w:rPr>
            </w:pPr>
          </w:p>
          <w:p w:rsidR="00EA4BE1" w:rsidRPr="0036118B" w:rsidRDefault="00EA4BE1"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EA4BE1" w:rsidRDefault="00EA4BE1" w:rsidP="00173AEB">
            <w:pPr>
              <w:pStyle w:val="NOSSideSubHeading"/>
              <w:spacing w:line="240" w:lineRule="auto"/>
              <w:rPr>
                <w:rFonts w:ascii="Helvetica" w:hAnsi="Helvetica" w:cs="Helvetica"/>
                <w:iCs/>
                <w:noProof w:val="0"/>
                <w:color w:val="0078C1"/>
              </w:rPr>
            </w:pPr>
          </w:p>
          <w:p w:rsidR="00EA4BE1" w:rsidRDefault="00EA4BE1" w:rsidP="00173AEB">
            <w:pPr>
              <w:pStyle w:val="NOSSideSubHeading"/>
              <w:spacing w:line="240" w:lineRule="auto"/>
              <w:rPr>
                <w:rFonts w:ascii="Helvetica" w:hAnsi="Helvetica" w:cs="Helvetica"/>
                <w:iCs/>
                <w:noProof w:val="0"/>
                <w:color w:val="0078C1"/>
              </w:rPr>
            </w:pPr>
          </w:p>
          <w:p w:rsidR="00EA4BE1" w:rsidRDefault="00EA4BE1" w:rsidP="00173AEB">
            <w:pPr>
              <w:pStyle w:val="NOSSideSubHeading"/>
              <w:spacing w:line="240" w:lineRule="auto"/>
              <w:rPr>
                <w:rFonts w:ascii="Helvetica" w:hAnsi="Helvetica" w:cs="Helvetica"/>
                <w:iCs/>
                <w:noProof w:val="0"/>
                <w:color w:val="0078C1"/>
              </w:rPr>
            </w:pPr>
          </w:p>
          <w:p w:rsidR="00EA4BE1" w:rsidRDefault="00EA4BE1" w:rsidP="00173AEB">
            <w:pPr>
              <w:pStyle w:val="NOSSideSubHeading"/>
              <w:spacing w:line="240" w:lineRule="auto"/>
              <w:rPr>
                <w:rFonts w:ascii="Helvetica" w:hAnsi="Helvetica" w:cs="Helvetica"/>
                <w:iCs/>
                <w:noProof w:val="0"/>
                <w:color w:val="0078C1"/>
              </w:rPr>
            </w:pPr>
          </w:p>
          <w:p w:rsidR="00EA4BE1" w:rsidRDefault="00EA4BE1" w:rsidP="00173AEB">
            <w:pPr>
              <w:pStyle w:val="NOSSideSubHeading"/>
              <w:spacing w:line="240" w:lineRule="auto"/>
              <w:rPr>
                <w:rFonts w:ascii="Helvetica" w:hAnsi="Helvetica" w:cs="Helvetica"/>
                <w:iCs/>
                <w:noProof w:val="0"/>
                <w:color w:val="0078C1"/>
              </w:rPr>
            </w:pPr>
          </w:p>
          <w:p w:rsidR="00EA4BE1" w:rsidRDefault="00EA4BE1" w:rsidP="00173AEB">
            <w:pPr>
              <w:pStyle w:val="NOSSideSubHeading"/>
              <w:spacing w:line="240" w:lineRule="auto"/>
              <w:rPr>
                <w:rFonts w:ascii="Helvetica" w:hAnsi="Helvetica" w:cs="Helvetica"/>
                <w:iCs/>
                <w:noProof w:val="0"/>
                <w:color w:val="0078C1"/>
              </w:rPr>
            </w:pPr>
          </w:p>
          <w:p w:rsidR="00EA4BE1" w:rsidRDefault="00EA4BE1" w:rsidP="00173AEB">
            <w:pPr>
              <w:pStyle w:val="NOSSideSubHeading"/>
              <w:spacing w:line="240" w:lineRule="auto"/>
              <w:rPr>
                <w:rFonts w:ascii="Helvetica" w:hAnsi="Helvetica" w:cs="Helvetica"/>
                <w:iCs/>
                <w:noProof w:val="0"/>
                <w:color w:val="0078C1"/>
              </w:rPr>
            </w:pPr>
          </w:p>
          <w:p w:rsidR="00EA4BE1" w:rsidRDefault="00EA4BE1" w:rsidP="00173AEB">
            <w:pPr>
              <w:pStyle w:val="NOSSideSubHeading"/>
              <w:spacing w:line="240" w:lineRule="auto"/>
              <w:rPr>
                <w:rFonts w:ascii="Helvetica" w:hAnsi="Helvetica" w:cs="Helvetica"/>
                <w:iCs/>
                <w:noProof w:val="0"/>
                <w:color w:val="0078C1"/>
              </w:rPr>
            </w:pPr>
          </w:p>
          <w:p w:rsidR="00EA4BE1" w:rsidRDefault="00EA4BE1" w:rsidP="00173AEB">
            <w:pPr>
              <w:pStyle w:val="NOSSideSubHeading"/>
              <w:spacing w:line="240" w:lineRule="auto"/>
              <w:rPr>
                <w:rFonts w:ascii="Helvetica" w:hAnsi="Helvetica" w:cs="Helvetica"/>
                <w:iCs/>
                <w:noProof w:val="0"/>
                <w:color w:val="0078C1"/>
              </w:rPr>
            </w:pPr>
          </w:p>
          <w:p w:rsidR="00EA4BE1" w:rsidRDefault="00EA4BE1" w:rsidP="00173AEB">
            <w:pPr>
              <w:pStyle w:val="NOSSideSubHeading"/>
              <w:spacing w:line="240" w:lineRule="auto"/>
              <w:rPr>
                <w:rFonts w:ascii="Helvetica" w:hAnsi="Helvetica" w:cs="Helvetica"/>
                <w:iCs/>
                <w:noProof w:val="0"/>
                <w:color w:val="0078C1"/>
              </w:rPr>
            </w:pPr>
          </w:p>
          <w:p w:rsidR="00EA4BE1" w:rsidRDefault="00EA4BE1" w:rsidP="00173AEB">
            <w:pPr>
              <w:pStyle w:val="NOSSideSubHeading"/>
              <w:spacing w:line="240" w:lineRule="auto"/>
              <w:rPr>
                <w:rFonts w:ascii="Helvetica" w:hAnsi="Helvetica" w:cs="Helvetica"/>
                <w:iCs/>
                <w:noProof w:val="0"/>
                <w:color w:val="0078C1"/>
              </w:rPr>
            </w:pPr>
          </w:p>
          <w:p w:rsidR="00EA4BE1" w:rsidRDefault="00EA4BE1" w:rsidP="00173AEB">
            <w:pPr>
              <w:pStyle w:val="NOSSideSubHeading"/>
              <w:spacing w:line="240" w:lineRule="auto"/>
              <w:rPr>
                <w:rFonts w:ascii="Helvetica" w:hAnsi="Helvetica" w:cs="Helvetica"/>
                <w:iCs/>
                <w:noProof w:val="0"/>
                <w:color w:val="0078C1"/>
              </w:rPr>
            </w:pPr>
          </w:p>
          <w:p w:rsidR="00EA4BE1" w:rsidRPr="0036118B" w:rsidRDefault="00EA4BE1" w:rsidP="00876E9D">
            <w:pPr>
              <w:pStyle w:val="NOSSideSubHeading"/>
              <w:spacing w:line="240" w:lineRule="auto"/>
              <w:rPr>
                <w:rFonts w:cs="Arial"/>
                <w:iCs/>
                <w:noProof w:val="0"/>
                <w:color w:val="0078C1"/>
              </w:rPr>
            </w:pPr>
            <w:r w:rsidRPr="0036118B">
              <w:rPr>
                <w:rFonts w:cs="Arial"/>
                <w:iCs/>
                <w:noProof w:val="0"/>
                <w:color w:val="0078C1"/>
              </w:rPr>
              <w:t>You need to know and understand:</w:t>
            </w:r>
          </w:p>
          <w:p w:rsidR="00EA4BE1" w:rsidRDefault="00EA4BE1" w:rsidP="00876E9D">
            <w:pPr>
              <w:pStyle w:val="NOSSideSubHeading"/>
              <w:spacing w:line="240" w:lineRule="auto"/>
              <w:rPr>
                <w:rFonts w:cs="Arial"/>
                <w:iCs/>
                <w:noProof w:val="0"/>
                <w:color w:val="0078C1"/>
              </w:rPr>
            </w:pPr>
          </w:p>
          <w:p w:rsidR="00EA4BE1" w:rsidRDefault="00EA4BE1" w:rsidP="00876E9D">
            <w:pPr>
              <w:pStyle w:val="NOSSideSubHeading"/>
              <w:spacing w:line="240" w:lineRule="auto"/>
              <w:rPr>
                <w:rFonts w:cs="Arial"/>
                <w:iCs/>
                <w:noProof w:val="0"/>
                <w:color w:val="0078C1"/>
              </w:rPr>
            </w:pPr>
          </w:p>
          <w:p w:rsidR="00EA4BE1" w:rsidRDefault="00EA4BE1" w:rsidP="00876E9D">
            <w:pPr>
              <w:pStyle w:val="NOSSideSubHeading"/>
              <w:spacing w:line="240" w:lineRule="auto"/>
              <w:rPr>
                <w:rFonts w:cs="Arial"/>
                <w:iCs/>
                <w:noProof w:val="0"/>
                <w:color w:val="0078C1"/>
              </w:rPr>
            </w:pPr>
          </w:p>
          <w:p w:rsidR="00EA4BE1" w:rsidRDefault="00EA4BE1" w:rsidP="00876E9D">
            <w:pPr>
              <w:pStyle w:val="NOSSideSubHeading"/>
              <w:spacing w:line="240" w:lineRule="auto"/>
              <w:rPr>
                <w:rFonts w:cs="Arial"/>
                <w:iCs/>
                <w:noProof w:val="0"/>
                <w:color w:val="0078C1"/>
              </w:rPr>
            </w:pPr>
          </w:p>
          <w:p w:rsidR="00EA4BE1" w:rsidRDefault="00EA4BE1" w:rsidP="00876E9D">
            <w:pPr>
              <w:pStyle w:val="NOSSideSubHeading"/>
              <w:spacing w:line="240" w:lineRule="auto"/>
              <w:rPr>
                <w:rFonts w:cs="Arial"/>
                <w:iCs/>
                <w:noProof w:val="0"/>
                <w:color w:val="0078C1"/>
              </w:rPr>
            </w:pPr>
          </w:p>
          <w:p w:rsidR="00EA4BE1" w:rsidRDefault="00EA4BE1" w:rsidP="00876E9D">
            <w:pPr>
              <w:pStyle w:val="NOSSideSubHeading"/>
              <w:spacing w:line="240" w:lineRule="auto"/>
              <w:rPr>
                <w:rFonts w:cs="Arial"/>
                <w:iCs/>
                <w:noProof w:val="0"/>
                <w:color w:val="0078C1"/>
              </w:rPr>
            </w:pPr>
          </w:p>
          <w:p w:rsidR="00EA4BE1" w:rsidRDefault="00EA4BE1" w:rsidP="00876E9D">
            <w:pPr>
              <w:pStyle w:val="NOSSideSubHeading"/>
              <w:spacing w:line="240" w:lineRule="auto"/>
              <w:rPr>
                <w:rFonts w:cs="Arial"/>
                <w:iCs/>
                <w:noProof w:val="0"/>
                <w:color w:val="0078C1"/>
              </w:rPr>
            </w:pPr>
          </w:p>
          <w:p w:rsidR="00EA4BE1" w:rsidRDefault="00EA4BE1" w:rsidP="00876E9D">
            <w:pPr>
              <w:pStyle w:val="NOSSideSubHeading"/>
              <w:spacing w:line="240" w:lineRule="auto"/>
              <w:rPr>
                <w:rFonts w:cs="Arial"/>
                <w:iCs/>
                <w:noProof w:val="0"/>
                <w:color w:val="0078C1"/>
              </w:rPr>
            </w:pPr>
          </w:p>
          <w:p w:rsidR="00EA4BE1" w:rsidRDefault="00EA4BE1" w:rsidP="00876E9D">
            <w:pPr>
              <w:pStyle w:val="NOSSideSubHeading"/>
              <w:spacing w:line="240" w:lineRule="auto"/>
              <w:rPr>
                <w:rFonts w:cs="Arial"/>
                <w:iCs/>
                <w:noProof w:val="0"/>
                <w:color w:val="0078C1"/>
              </w:rPr>
            </w:pPr>
          </w:p>
          <w:p w:rsidR="00EA4BE1" w:rsidRDefault="00EA4BE1" w:rsidP="00876E9D">
            <w:pPr>
              <w:pStyle w:val="NOSSideSubHeading"/>
              <w:spacing w:line="240" w:lineRule="auto"/>
              <w:rPr>
                <w:rFonts w:cs="Arial"/>
                <w:iCs/>
                <w:noProof w:val="0"/>
                <w:color w:val="0078C1"/>
              </w:rPr>
            </w:pPr>
          </w:p>
          <w:p w:rsidR="00EA4BE1" w:rsidRDefault="00EA4BE1" w:rsidP="00876E9D">
            <w:pPr>
              <w:pStyle w:val="NOSSideSubHeading"/>
              <w:spacing w:line="240" w:lineRule="auto"/>
              <w:rPr>
                <w:rFonts w:cs="Arial"/>
                <w:iCs/>
                <w:noProof w:val="0"/>
                <w:color w:val="0078C1"/>
              </w:rPr>
            </w:pPr>
          </w:p>
          <w:p w:rsidR="00EA4BE1" w:rsidRDefault="00EA4BE1" w:rsidP="00876E9D">
            <w:pPr>
              <w:pStyle w:val="NOSSideSubHeading"/>
              <w:spacing w:line="240" w:lineRule="auto"/>
              <w:rPr>
                <w:rFonts w:cs="Arial"/>
                <w:iCs/>
                <w:noProof w:val="0"/>
                <w:color w:val="0078C1"/>
              </w:rPr>
            </w:pPr>
          </w:p>
          <w:p w:rsidR="00EA4BE1" w:rsidRDefault="00EA4BE1" w:rsidP="00876E9D">
            <w:pPr>
              <w:pStyle w:val="NOSSideSubHeading"/>
              <w:spacing w:line="240" w:lineRule="auto"/>
              <w:rPr>
                <w:rFonts w:cs="Arial"/>
                <w:iCs/>
                <w:noProof w:val="0"/>
                <w:color w:val="0078C1"/>
              </w:rPr>
            </w:pPr>
          </w:p>
          <w:p w:rsidR="00EA4BE1" w:rsidRDefault="00EA4BE1" w:rsidP="00876E9D">
            <w:pPr>
              <w:pStyle w:val="NOSSideSubHeading"/>
              <w:spacing w:line="240" w:lineRule="auto"/>
              <w:rPr>
                <w:rFonts w:cs="Arial"/>
                <w:iCs/>
                <w:noProof w:val="0"/>
                <w:color w:val="0078C1"/>
              </w:rPr>
            </w:pPr>
          </w:p>
          <w:p w:rsidR="00EA4BE1" w:rsidRDefault="00EA4BE1" w:rsidP="00876E9D">
            <w:pPr>
              <w:pStyle w:val="NOSSideSubHeading"/>
              <w:spacing w:line="240" w:lineRule="auto"/>
              <w:rPr>
                <w:rFonts w:cs="Arial"/>
                <w:iCs/>
                <w:noProof w:val="0"/>
                <w:color w:val="0078C1"/>
              </w:rPr>
            </w:pPr>
          </w:p>
          <w:p w:rsidR="00EA4BE1" w:rsidRDefault="00EA4BE1" w:rsidP="00876E9D">
            <w:pPr>
              <w:pStyle w:val="NOSSideSubHeading"/>
              <w:spacing w:line="240" w:lineRule="auto"/>
              <w:rPr>
                <w:rFonts w:cs="Arial"/>
                <w:iCs/>
                <w:noProof w:val="0"/>
                <w:color w:val="0078C1"/>
              </w:rPr>
            </w:pPr>
          </w:p>
          <w:p w:rsidR="00EA4BE1" w:rsidRDefault="00EA4BE1" w:rsidP="00876E9D">
            <w:pPr>
              <w:pStyle w:val="NOSSideSubHeading"/>
              <w:spacing w:line="240" w:lineRule="auto"/>
              <w:rPr>
                <w:rFonts w:cs="Arial"/>
                <w:iCs/>
                <w:noProof w:val="0"/>
                <w:color w:val="0078C1"/>
              </w:rPr>
            </w:pPr>
          </w:p>
          <w:p w:rsidR="00EA4BE1" w:rsidRDefault="00EA4BE1" w:rsidP="00876E9D">
            <w:pPr>
              <w:pStyle w:val="NOSSideSubHeading"/>
              <w:spacing w:line="240" w:lineRule="auto"/>
              <w:rPr>
                <w:rFonts w:cs="Arial"/>
                <w:iCs/>
                <w:noProof w:val="0"/>
                <w:color w:val="0078C1"/>
              </w:rPr>
            </w:pPr>
          </w:p>
          <w:p w:rsidR="00EA4BE1" w:rsidRDefault="00EA4BE1" w:rsidP="00876E9D">
            <w:pPr>
              <w:pStyle w:val="NOSSideSubHeading"/>
              <w:spacing w:line="240" w:lineRule="auto"/>
              <w:rPr>
                <w:rFonts w:cs="Arial"/>
                <w:iCs/>
                <w:noProof w:val="0"/>
                <w:color w:val="0078C1"/>
              </w:rPr>
            </w:pPr>
          </w:p>
          <w:p w:rsidR="00EA4BE1" w:rsidRDefault="00EA4BE1" w:rsidP="00876E9D">
            <w:pPr>
              <w:pStyle w:val="NOSSideSubHeading"/>
              <w:spacing w:line="240" w:lineRule="auto"/>
              <w:rPr>
                <w:rFonts w:cs="Arial"/>
                <w:iCs/>
                <w:noProof w:val="0"/>
                <w:color w:val="0078C1"/>
              </w:rPr>
            </w:pPr>
          </w:p>
          <w:p w:rsidR="00EA4BE1" w:rsidRDefault="00EA4BE1" w:rsidP="00876E9D">
            <w:pPr>
              <w:pStyle w:val="NOSSideSubHeading"/>
              <w:spacing w:line="240" w:lineRule="auto"/>
              <w:rPr>
                <w:rFonts w:cs="Arial"/>
                <w:iCs/>
                <w:noProof w:val="0"/>
                <w:color w:val="0078C1"/>
              </w:rPr>
            </w:pPr>
          </w:p>
          <w:p w:rsidR="00EA4BE1" w:rsidRDefault="00EA4BE1" w:rsidP="00876E9D">
            <w:pPr>
              <w:pStyle w:val="NOSSideSubHeading"/>
              <w:spacing w:line="240" w:lineRule="auto"/>
              <w:rPr>
                <w:rFonts w:cs="Arial"/>
                <w:iCs/>
                <w:noProof w:val="0"/>
                <w:color w:val="0078C1"/>
              </w:rPr>
            </w:pPr>
          </w:p>
          <w:p w:rsidR="00EA4BE1" w:rsidRDefault="00EA4BE1" w:rsidP="00876E9D">
            <w:pPr>
              <w:pStyle w:val="NOSSideSubHeading"/>
              <w:spacing w:line="240" w:lineRule="auto"/>
              <w:rPr>
                <w:rFonts w:cs="Arial"/>
                <w:iCs/>
                <w:noProof w:val="0"/>
                <w:color w:val="0078C1"/>
              </w:rPr>
            </w:pPr>
          </w:p>
          <w:p w:rsidR="00EA4BE1" w:rsidRDefault="00EA4BE1" w:rsidP="00876E9D">
            <w:pPr>
              <w:pStyle w:val="NOSSideSubHeading"/>
              <w:spacing w:line="240" w:lineRule="auto"/>
              <w:rPr>
                <w:rFonts w:cs="Arial"/>
                <w:iCs/>
                <w:noProof w:val="0"/>
                <w:color w:val="0078C1"/>
              </w:rPr>
            </w:pPr>
          </w:p>
          <w:p w:rsidR="00EA4BE1" w:rsidRDefault="00EA4BE1" w:rsidP="00876E9D">
            <w:pPr>
              <w:pStyle w:val="NOSSideSubHeading"/>
              <w:spacing w:line="240" w:lineRule="auto"/>
              <w:rPr>
                <w:rFonts w:cs="Arial"/>
                <w:iCs/>
                <w:noProof w:val="0"/>
                <w:color w:val="0078C1"/>
              </w:rPr>
            </w:pPr>
          </w:p>
          <w:p w:rsidR="00EA4BE1" w:rsidRDefault="00EA4BE1" w:rsidP="00876E9D">
            <w:pPr>
              <w:pStyle w:val="NOSSideSubHeading"/>
              <w:spacing w:line="240" w:lineRule="auto"/>
              <w:rPr>
                <w:rFonts w:cs="Arial"/>
                <w:iCs/>
                <w:noProof w:val="0"/>
                <w:color w:val="0078C1"/>
              </w:rPr>
            </w:pPr>
          </w:p>
          <w:p w:rsidR="00EA4BE1" w:rsidRDefault="00EA4BE1" w:rsidP="00876E9D">
            <w:pPr>
              <w:pStyle w:val="NOSSideSubHeading"/>
              <w:spacing w:line="240" w:lineRule="auto"/>
              <w:rPr>
                <w:rFonts w:cs="Arial"/>
                <w:iCs/>
                <w:noProof w:val="0"/>
                <w:color w:val="0078C1"/>
              </w:rPr>
            </w:pPr>
          </w:p>
          <w:p w:rsidR="00EA4BE1" w:rsidRDefault="00EA4BE1" w:rsidP="00876E9D">
            <w:pPr>
              <w:pStyle w:val="NOSSideSubHeading"/>
              <w:spacing w:line="240" w:lineRule="auto"/>
              <w:rPr>
                <w:rFonts w:cs="Arial"/>
                <w:iCs/>
                <w:noProof w:val="0"/>
                <w:color w:val="0078C1"/>
              </w:rPr>
            </w:pPr>
          </w:p>
          <w:p w:rsidR="00EA4BE1" w:rsidRDefault="00EA4BE1" w:rsidP="00876E9D">
            <w:pPr>
              <w:pStyle w:val="NOSSideSubHeading"/>
              <w:spacing w:line="240" w:lineRule="auto"/>
              <w:rPr>
                <w:rFonts w:cs="Arial"/>
                <w:iCs/>
                <w:noProof w:val="0"/>
                <w:color w:val="0078C1"/>
              </w:rPr>
            </w:pPr>
          </w:p>
          <w:p w:rsidR="00EA4BE1" w:rsidRDefault="00EA4BE1" w:rsidP="00876E9D">
            <w:pPr>
              <w:pStyle w:val="NOSSideSubHeading"/>
              <w:spacing w:line="240" w:lineRule="auto"/>
              <w:rPr>
                <w:rFonts w:cs="Arial"/>
                <w:iCs/>
                <w:noProof w:val="0"/>
                <w:color w:val="0078C1"/>
              </w:rPr>
            </w:pPr>
          </w:p>
          <w:p w:rsidR="00EA4BE1" w:rsidRDefault="00EA4BE1" w:rsidP="00876E9D">
            <w:pPr>
              <w:pStyle w:val="NOSSideSubHeading"/>
              <w:spacing w:line="240" w:lineRule="auto"/>
              <w:rPr>
                <w:rFonts w:cs="Arial"/>
                <w:iCs/>
                <w:noProof w:val="0"/>
                <w:color w:val="0078C1"/>
              </w:rPr>
            </w:pPr>
          </w:p>
          <w:p w:rsidR="00EA4BE1" w:rsidRDefault="00EA4BE1" w:rsidP="00876E9D">
            <w:pPr>
              <w:pStyle w:val="NOSSideSubHeading"/>
              <w:spacing w:line="240" w:lineRule="auto"/>
              <w:rPr>
                <w:rFonts w:cs="Arial"/>
                <w:iCs/>
                <w:noProof w:val="0"/>
                <w:color w:val="0078C1"/>
              </w:rPr>
            </w:pPr>
          </w:p>
          <w:p w:rsidR="00EA4BE1" w:rsidRDefault="00EA4BE1" w:rsidP="00876E9D">
            <w:pPr>
              <w:pStyle w:val="NOSSideSubHeading"/>
              <w:spacing w:line="240" w:lineRule="auto"/>
              <w:rPr>
                <w:rFonts w:cs="Arial"/>
                <w:iCs/>
                <w:noProof w:val="0"/>
                <w:color w:val="0078C1"/>
              </w:rPr>
            </w:pPr>
          </w:p>
          <w:p w:rsidR="00EA4BE1" w:rsidRPr="0036118B" w:rsidRDefault="00EA4BE1" w:rsidP="00876E9D">
            <w:pPr>
              <w:pStyle w:val="NOSSideSubHeading"/>
              <w:spacing w:line="240" w:lineRule="auto"/>
              <w:rPr>
                <w:rFonts w:cs="Arial"/>
                <w:iCs/>
                <w:noProof w:val="0"/>
                <w:color w:val="0078C1"/>
              </w:rPr>
            </w:pPr>
            <w:r w:rsidRPr="0036118B">
              <w:rPr>
                <w:rFonts w:cs="Arial"/>
                <w:iCs/>
                <w:noProof w:val="0"/>
                <w:color w:val="0078C1"/>
              </w:rPr>
              <w:t>You need to know and understand:</w:t>
            </w:r>
          </w:p>
          <w:p w:rsidR="00EA4BE1" w:rsidRDefault="00EA4BE1" w:rsidP="00690067">
            <w:pPr>
              <w:pStyle w:val="NOSSideSubHeading"/>
            </w:pPr>
          </w:p>
          <w:p w:rsidR="00EA4BE1" w:rsidRDefault="00EA4BE1" w:rsidP="00690067">
            <w:pPr>
              <w:pStyle w:val="NOSSideSubHeading"/>
            </w:pPr>
          </w:p>
          <w:p w:rsidR="00EA4BE1" w:rsidRDefault="00EA4BE1" w:rsidP="00690067">
            <w:pPr>
              <w:pStyle w:val="NOSSideSubHeading"/>
            </w:pPr>
          </w:p>
          <w:p w:rsidR="00EA4BE1" w:rsidRDefault="00EA4BE1" w:rsidP="00690067">
            <w:pPr>
              <w:pStyle w:val="NOSSideSubHeading"/>
            </w:pPr>
          </w:p>
          <w:p w:rsidR="00EA4BE1" w:rsidRDefault="00EA4BE1" w:rsidP="00690067">
            <w:pPr>
              <w:pStyle w:val="NOSSideSubHeading"/>
            </w:pPr>
          </w:p>
          <w:p w:rsidR="00EA4BE1" w:rsidRDefault="00EA4BE1" w:rsidP="00690067">
            <w:pPr>
              <w:pStyle w:val="NOSSideSubHeading"/>
            </w:pPr>
          </w:p>
          <w:p w:rsidR="00EA4BE1" w:rsidRPr="0036118B" w:rsidRDefault="00EA4BE1" w:rsidP="00876E9D">
            <w:pPr>
              <w:pStyle w:val="NOSSideSubHeading"/>
              <w:spacing w:line="240" w:lineRule="auto"/>
              <w:rPr>
                <w:rFonts w:cs="Arial"/>
                <w:iCs/>
                <w:noProof w:val="0"/>
                <w:color w:val="0078C1"/>
              </w:rPr>
            </w:pPr>
            <w:r w:rsidRPr="0036118B">
              <w:rPr>
                <w:rFonts w:cs="Arial"/>
                <w:iCs/>
                <w:noProof w:val="0"/>
                <w:color w:val="0078C1"/>
              </w:rPr>
              <w:t>You need to know and understand:</w:t>
            </w:r>
          </w:p>
          <w:p w:rsidR="00EA4BE1" w:rsidRDefault="00EA4BE1" w:rsidP="00690067">
            <w:pPr>
              <w:pStyle w:val="NOSSideSubHeading"/>
            </w:pPr>
          </w:p>
          <w:p w:rsidR="00EA4BE1" w:rsidRDefault="00EA4BE1" w:rsidP="00690067">
            <w:pPr>
              <w:pStyle w:val="NOSSideSubHeading"/>
            </w:pPr>
          </w:p>
          <w:p w:rsidR="00EA4BE1" w:rsidRDefault="00EA4BE1" w:rsidP="00690067">
            <w:pPr>
              <w:pStyle w:val="NOSSideSubHeading"/>
            </w:pPr>
          </w:p>
          <w:p w:rsidR="00EA4BE1" w:rsidRDefault="00EA4BE1" w:rsidP="00690067">
            <w:pPr>
              <w:pStyle w:val="NOSSideSubHeading"/>
            </w:pPr>
          </w:p>
          <w:p w:rsidR="00EA4BE1" w:rsidRDefault="00EA4BE1" w:rsidP="00690067">
            <w:pPr>
              <w:pStyle w:val="NOSSideSubHeading"/>
            </w:pPr>
          </w:p>
          <w:p w:rsidR="00EA4BE1" w:rsidRDefault="00EA4BE1" w:rsidP="00690067">
            <w:pPr>
              <w:pStyle w:val="NOSSideSubHeading"/>
            </w:pPr>
          </w:p>
          <w:p w:rsidR="00EA4BE1" w:rsidRPr="0036118B" w:rsidRDefault="00EA4BE1" w:rsidP="00876E9D">
            <w:pPr>
              <w:pStyle w:val="NOSSideSubHeading"/>
              <w:spacing w:line="240" w:lineRule="auto"/>
              <w:rPr>
                <w:rFonts w:cs="Arial"/>
                <w:iCs/>
                <w:noProof w:val="0"/>
                <w:color w:val="0078C1"/>
              </w:rPr>
            </w:pPr>
            <w:r w:rsidRPr="0036118B">
              <w:rPr>
                <w:rFonts w:cs="Arial"/>
                <w:iCs/>
                <w:noProof w:val="0"/>
                <w:color w:val="0078C1"/>
              </w:rPr>
              <w:t>You need to know and understand:</w:t>
            </w:r>
          </w:p>
          <w:p w:rsidR="00EA4BE1" w:rsidRDefault="00EA4BE1" w:rsidP="00690067">
            <w:pPr>
              <w:pStyle w:val="NOSSideSubHeading"/>
            </w:pPr>
          </w:p>
          <w:p w:rsidR="00EA4BE1" w:rsidRDefault="00EA4BE1" w:rsidP="00690067">
            <w:pPr>
              <w:pStyle w:val="NOSSideSubHeading"/>
            </w:pPr>
          </w:p>
          <w:p w:rsidR="00EA4BE1" w:rsidRDefault="00EA4BE1" w:rsidP="00690067">
            <w:pPr>
              <w:pStyle w:val="NOSSideSubHeading"/>
            </w:pPr>
          </w:p>
          <w:p w:rsidR="00EA4BE1" w:rsidRDefault="00EA4BE1" w:rsidP="00690067">
            <w:pPr>
              <w:pStyle w:val="NOSSideSubHeading"/>
            </w:pPr>
          </w:p>
          <w:p w:rsidR="00EA4BE1" w:rsidRPr="0036118B" w:rsidRDefault="00EA4BE1" w:rsidP="00876E9D">
            <w:pPr>
              <w:pStyle w:val="NOSSideSubHeading"/>
              <w:spacing w:line="240" w:lineRule="auto"/>
              <w:rPr>
                <w:rFonts w:cs="Arial"/>
                <w:iCs/>
                <w:noProof w:val="0"/>
                <w:color w:val="0078C1"/>
              </w:rPr>
            </w:pPr>
            <w:r w:rsidRPr="0036118B">
              <w:rPr>
                <w:rFonts w:cs="Arial"/>
                <w:iCs/>
                <w:noProof w:val="0"/>
                <w:color w:val="0078C1"/>
              </w:rPr>
              <w:t>You need to know and understand:</w:t>
            </w:r>
          </w:p>
          <w:p w:rsidR="00EA4BE1" w:rsidRDefault="00EA4BE1" w:rsidP="00690067">
            <w:pPr>
              <w:pStyle w:val="NOSSideSubHeading"/>
            </w:pPr>
          </w:p>
          <w:p w:rsidR="00EA4BE1" w:rsidRDefault="00EA4BE1" w:rsidP="00690067">
            <w:pPr>
              <w:pStyle w:val="NOSSideSubHeading"/>
            </w:pPr>
          </w:p>
          <w:p w:rsidR="00EA4BE1" w:rsidRDefault="00EA4BE1" w:rsidP="00690067">
            <w:pPr>
              <w:pStyle w:val="NOSSideSubHeading"/>
            </w:pPr>
          </w:p>
          <w:p w:rsidR="00EA4BE1" w:rsidRDefault="00EA4BE1" w:rsidP="00690067">
            <w:pPr>
              <w:pStyle w:val="NOSSideSubHeading"/>
            </w:pPr>
          </w:p>
          <w:p w:rsidR="00EA4BE1" w:rsidRDefault="00EA4BE1" w:rsidP="00690067">
            <w:pPr>
              <w:pStyle w:val="NOSSideSubHeading"/>
            </w:pPr>
          </w:p>
          <w:p w:rsidR="00EA4BE1" w:rsidRPr="0036118B" w:rsidRDefault="00EA4BE1" w:rsidP="00876E9D">
            <w:pPr>
              <w:pStyle w:val="NOSSideSubHeading"/>
              <w:spacing w:line="240" w:lineRule="auto"/>
              <w:rPr>
                <w:rFonts w:cs="Arial"/>
                <w:iCs/>
                <w:noProof w:val="0"/>
                <w:color w:val="0078C1"/>
              </w:rPr>
            </w:pPr>
            <w:r w:rsidRPr="0036118B">
              <w:rPr>
                <w:rFonts w:cs="Arial"/>
                <w:iCs/>
                <w:noProof w:val="0"/>
                <w:color w:val="0078C1"/>
              </w:rPr>
              <w:t>You need to know and understand:</w:t>
            </w:r>
          </w:p>
          <w:p w:rsidR="00EA4BE1" w:rsidRDefault="00EA4BE1" w:rsidP="00690067">
            <w:pPr>
              <w:pStyle w:val="NOSSideSubHeading"/>
            </w:pPr>
          </w:p>
          <w:p w:rsidR="00EA4BE1" w:rsidRDefault="00EA4BE1" w:rsidP="00690067">
            <w:pPr>
              <w:pStyle w:val="NOSSideSubHeading"/>
            </w:pPr>
          </w:p>
          <w:p w:rsidR="00EA4BE1" w:rsidRDefault="00EA4BE1" w:rsidP="00690067">
            <w:pPr>
              <w:pStyle w:val="NOSSideSubHeading"/>
            </w:pPr>
          </w:p>
          <w:p w:rsidR="00EA4BE1" w:rsidRDefault="00EA4BE1" w:rsidP="00690067">
            <w:pPr>
              <w:pStyle w:val="NOSSideSubHeading"/>
            </w:pPr>
          </w:p>
          <w:p w:rsidR="00EA4BE1" w:rsidRDefault="00EA4BE1" w:rsidP="00690067">
            <w:pPr>
              <w:pStyle w:val="NOSSideSubHeading"/>
            </w:pPr>
          </w:p>
          <w:p w:rsidR="00EA4BE1" w:rsidRDefault="00EA4BE1" w:rsidP="00690067">
            <w:pPr>
              <w:pStyle w:val="NOSSideSubHeading"/>
            </w:pPr>
          </w:p>
          <w:p w:rsidR="00EA4BE1" w:rsidRDefault="00EA4BE1" w:rsidP="00690067">
            <w:pPr>
              <w:pStyle w:val="NOSSideSubHeading"/>
            </w:pPr>
          </w:p>
          <w:p w:rsidR="00EA4BE1" w:rsidRDefault="00EA4BE1" w:rsidP="00690067">
            <w:pPr>
              <w:pStyle w:val="NOSSideSubHeading"/>
            </w:pPr>
          </w:p>
          <w:p w:rsidR="00EA4BE1" w:rsidRPr="0036118B" w:rsidRDefault="00EA4BE1" w:rsidP="00876E9D">
            <w:pPr>
              <w:pStyle w:val="NOSSideSubHeading"/>
              <w:spacing w:line="240" w:lineRule="auto"/>
              <w:rPr>
                <w:rFonts w:cs="Arial"/>
                <w:iCs/>
                <w:noProof w:val="0"/>
                <w:color w:val="0078C1"/>
              </w:rPr>
            </w:pPr>
            <w:r w:rsidRPr="0036118B">
              <w:rPr>
                <w:rFonts w:cs="Arial"/>
                <w:iCs/>
                <w:noProof w:val="0"/>
                <w:color w:val="0078C1"/>
              </w:rPr>
              <w:t>You need to know and understand:</w:t>
            </w:r>
          </w:p>
          <w:p w:rsidR="00EA4BE1" w:rsidRDefault="00EA4BE1" w:rsidP="00690067">
            <w:pPr>
              <w:pStyle w:val="NOSSideSubHeading"/>
            </w:pPr>
          </w:p>
          <w:p w:rsidR="00EA4BE1" w:rsidRDefault="00EA4BE1" w:rsidP="00690067">
            <w:pPr>
              <w:pStyle w:val="NOSSideSubHeading"/>
            </w:pPr>
          </w:p>
          <w:p w:rsidR="00EA4BE1" w:rsidRDefault="00EA4BE1" w:rsidP="00690067">
            <w:pPr>
              <w:pStyle w:val="NOSSideSubHeading"/>
            </w:pPr>
          </w:p>
          <w:p w:rsidR="00EA4BE1" w:rsidRDefault="00EA4BE1" w:rsidP="00690067">
            <w:pPr>
              <w:pStyle w:val="NOSSideSubHeading"/>
            </w:pPr>
          </w:p>
          <w:p w:rsidR="00EA4BE1" w:rsidRDefault="00EA4BE1" w:rsidP="00690067">
            <w:pPr>
              <w:pStyle w:val="NOSSideSubHeading"/>
            </w:pPr>
          </w:p>
          <w:p w:rsidR="00EA4BE1" w:rsidRDefault="00EA4BE1" w:rsidP="00690067">
            <w:pPr>
              <w:pStyle w:val="NOSSideSubHeading"/>
            </w:pPr>
          </w:p>
          <w:p w:rsidR="00EA4BE1" w:rsidRDefault="00EA4BE1" w:rsidP="00690067">
            <w:pPr>
              <w:pStyle w:val="NOSSideSubHeading"/>
            </w:pPr>
          </w:p>
          <w:p w:rsidR="00EA4BE1" w:rsidRPr="0036118B" w:rsidRDefault="00EA4BE1" w:rsidP="00171FA8">
            <w:pPr>
              <w:pStyle w:val="NOSSideSubHeading"/>
              <w:spacing w:line="240" w:lineRule="auto"/>
              <w:rPr>
                <w:rFonts w:cs="Arial"/>
                <w:iCs/>
                <w:noProof w:val="0"/>
                <w:color w:val="0078C1"/>
              </w:rPr>
            </w:pPr>
            <w:r w:rsidRPr="0036118B">
              <w:rPr>
                <w:rFonts w:cs="Arial"/>
                <w:iCs/>
                <w:noProof w:val="0"/>
                <w:color w:val="0078C1"/>
              </w:rPr>
              <w:t>You need to know and understand:</w:t>
            </w:r>
          </w:p>
          <w:p w:rsidR="00EA4BE1" w:rsidRPr="00CF4D98" w:rsidRDefault="00EA4BE1" w:rsidP="00EA50B9">
            <w:pPr>
              <w:pStyle w:val="NOSSideSubHeading"/>
            </w:pPr>
          </w:p>
        </w:tc>
        <w:tc>
          <w:tcPr>
            <w:tcW w:w="7902" w:type="dxa"/>
          </w:tcPr>
          <w:p w:rsidR="00EA4BE1" w:rsidRDefault="00EA4BE1" w:rsidP="009B01F1">
            <w:pPr>
              <w:pStyle w:val="NOSNumberList"/>
              <w:numPr>
                <w:ilvl w:val="0"/>
                <w:numId w:val="0"/>
              </w:numPr>
              <w:rPr>
                <w:b/>
              </w:rPr>
            </w:pPr>
            <w:bookmarkStart w:id="5" w:name="StartKnowledge"/>
            <w:bookmarkEnd w:id="5"/>
          </w:p>
          <w:p w:rsidR="00EA4BE1" w:rsidRDefault="00EA4BE1" w:rsidP="009B01F1">
            <w:pPr>
              <w:pStyle w:val="NOSNumberList"/>
              <w:numPr>
                <w:ilvl w:val="0"/>
                <w:numId w:val="0"/>
              </w:numPr>
              <w:rPr>
                <w:b/>
              </w:rPr>
            </w:pPr>
            <w:r w:rsidRPr="00E95613">
              <w:rPr>
                <w:b/>
              </w:rPr>
              <w:t>Rights</w:t>
            </w:r>
          </w:p>
          <w:p w:rsidR="00EA4BE1" w:rsidRPr="00E95613" w:rsidRDefault="00EA4BE1" w:rsidP="009B01F1">
            <w:pPr>
              <w:pStyle w:val="NOSNumberList"/>
              <w:numPr>
                <w:ilvl w:val="0"/>
                <w:numId w:val="0"/>
              </w:numPr>
              <w:rPr>
                <w:b/>
              </w:rPr>
            </w:pPr>
          </w:p>
          <w:p w:rsidR="00EA4BE1" w:rsidRPr="00F071B5" w:rsidRDefault="00EA4BE1" w:rsidP="00876E9D">
            <w:pPr>
              <w:pStyle w:val="NOSNumberList"/>
              <w:numPr>
                <w:ilvl w:val="0"/>
                <w:numId w:val="23"/>
              </w:numPr>
            </w:pPr>
            <w:r>
              <w:t xml:space="preserve">work setting requirements on </w:t>
            </w:r>
            <w:r w:rsidRPr="00F071B5">
              <w:t xml:space="preserve">equality, diversity, discrimination and </w:t>
            </w:r>
            <w:r>
              <w:t xml:space="preserve">children’s </w:t>
            </w:r>
            <w:r w:rsidRPr="00C654DE">
              <w:t xml:space="preserve">rights </w:t>
            </w:r>
            <w:r>
              <w:t xml:space="preserve"> </w:t>
            </w:r>
          </w:p>
          <w:p w:rsidR="00EA4BE1" w:rsidRDefault="00EA4BE1" w:rsidP="00876E9D">
            <w:pPr>
              <w:pStyle w:val="NOSNumberList"/>
              <w:numPr>
                <w:ilvl w:val="0"/>
                <w:numId w:val="23"/>
              </w:numPr>
            </w:pPr>
            <w:r>
              <w:t xml:space="preserve">your role supporting </w:t>
            </w:r>
            <w:r w:rsidRPr="00F071B5">
              <w:t xml:space="preserve">rights, choices, wellbeing and active participation </w:t>
            </w:r>
          </w:p>
          <w:p w:rsidR="00EA4BE1" w:rsidRDefault="00EA4BE1" w:rsidP="00876E9D">
            <w:pPr>
              <w:pStyle w:val="NOSNumberList"/>
              <w:numPr>
                <w:ilvl w:val="0"/>
                <w:numId w:val="23"/>
              </w:numPr>
            </w:pPr>
            <w:r w:rsidRPr="00F071B5">
              <w:t xml:space="preserve">your duty to report </w:t>
            </w:r>
            <w:r>
              <w:t>anything you notice people do, or anything they fail to do,</w:t>
            </w:r>
            <w:r w:rsidRPr="00F071B5">
              <w:t xml:space="preserve"> that could </w:t>
            </w:r>
            <w:r>
              <w:t>obstruct children’s</w:t>
            </w:r>
            <w:r w:rsidRPr="00F071B5">
              <w:t xml:space="preserve"> rights </w:t>
            </w:r>
          </w:p>
          <w:p w:rsidR="00EA4BE1" w:rsidRPr="00F071B5" w:rsidRDefault="00EA4BE1" w:rsidP="00876E9D">
            <w:pPr>
              <w:pStyle w:val="NOSNumberList"/>
              <w:numPr>
                <w:ilvl w:val="0"/>
                <w:numId w:val="23"/>
              </w:numPr>
            </w:pPr>
            <w:r>
              <w:t xml:space="preserve">the actions to take if you have concerns about discrimination </w:t>
            </w:r>
          </w:p>
          <w:p w:rsidR="00EA4BE1" w:rsidRDefault="00EA4BE1" w:rsidP="00876E9D">
            <w:pPr>
              <w:pStyle w:val="NOSNumberList"/>
              <w:numPr>
                <w:ilvl w:val="0"/>
                <w:numId w:val="23"/>
              </w:numPr>
            </w:pPr>
            <w:r>
              <w:t>the rights that key people and children</w:t>
            </w:r>
            <w:r w:rsidRPr="00F071B5">
              <w:t xml:space="preserve"> have to make complaints and be supported to do so</w:t>
            </w:r>
          </w:p>
          <w:p w:rsidR="00EA4BE1" w:rsidRDefault="00EA4BE1" w:rsidP="009B01F1">
            <w:pPr>
              <w:pStyle w:val="NOSNumberList"/>
              <w:numPr>
                <w:ilvl w:val="0"/>
                <w:numId w:val="0"/>
              </w:numPr>
              <w:tabs>
                <w:tab w:val="num" w:pos="562"/>
              </w:tabs>
              <w:ind w:hanging="522"/>
              <w:rPr>
                <w:b/>
              </w:rPr>
            </w:pPr>
          </w:p>
          <w:p w:rsidR="00EA4BE1" w:rsidRDefault="00EA4BE1" w:rsidP="009B01F1">
            <w:pPr>
              <w:pStyle w:val="NOSNumberList"/>
              <w:numPr>
                <w:ilvl w:val="0"/>
                <w:numId w:val="0"/>
              </w:numPr>
              <w:ind w:left="12"/>
              <w:rPr>
                <w:b/>
              </w:rPr>
            </w:pPr>
            <w:r>
              <w:rPr>
                <w:b/>
              </w:rPr>
              <w:t>How you carry out your work</w:t>
            </w:r>
          </w:p>
          <w:p w:rsidR="00EA4BE1" w:rsidRPr="00E95613" w:rsidRDefault="00EA4BE1" w:rsidP="009B01F1">
            <w:pPr>
              <w:pStyle w:val="NOSNumberList"/>
              <w:numPr>
                <w:ilvl w:val="0"/>
                <w:numId w:val="0"/>
              </w:numPr>
              <w:ind w:left="12"/>
              <w:rPr>
                <w:b/>
              </w:rPr>
            </w:pPr>
          </w:p>
          <w:p w:rsidR="00EA4BE1" w:rsidRDefault="00EA4BE1" w:rsidP="00876E9D">
            <w:pPr>
              <w:pStyle w:val="NOSNumberList"/>
              <w:numPr>
                <w:ilvl w:val="0"/>
                <w:numId w:val="23"/>
              </w:numPr>
            </w:pPr>
            <w:r>
              <w:t xml:space="preserve">codes of practice, standards, frameworks and guidance relevant to your work </w:t>
            </w:r>
            <w:r w:rsidRPr="00AD23ED">
              <w:t>and the content of this standard</w:t>
            </w:r>
          </w:p>
          <w:p w:rsidR="00EA4BE1" w:rsidRPr="00E95613" w:rsidRDefault="00EA4BE1" w:rsidP="00876E9D">
            <w:pPr>
              <w:pStyle w:val="NOSNumberList"/>
              <w:numPr>
                <w:ilvl w:val="0"/>
                <w:numId w:val="23"/>
              </w:numPr>
            </w:pPr>
            <w:r>
              <w:t>the main items of legislation that relate to the content of this standard within your work role</w:t>
            </w:r>
          </w:p>
          <w:p w:rsidR="00EA4BE1" w:rsidRPr="00F071B5" w:rsidRDefault="00EA4BE1" w:rsidP="00876E9D">
            <w:pPr>
              <w:pStyle w:val="NOSNumberList"/>
              <w:numPr>
                <w:ilvl w:val="0"/>
                <w:numId w:val="23"/>
              </w:numPr>
            </w:pPr>
            <w:r w:rsidRPr="00F071B5">
              <w:t xml:space="preserve">your own background, experiences and beliefs that may </w:t>
            </w:r>
            <w:r>
              <w:t>affect</w:t>
            </w:r>
            <w:r w:rsidRPr="00F071B5">
              <w:t xml:space="preserve"> </w:t>
            </w:r>
            <w:r>
              <w:t>the way you work</w:t>
            </w:r>
            <w:r w:rsidRPr="00F071B5">
              <w:t xml:space="preserve"> </w:t>
            </w:r>
          </w:p>
          <w:p w:rsidR="00EA4BE1" w:rsidRPr="00F071B5" w:rsidRDefault="00EA4BE1" w:rsidP="00876E9D">
            <w:pPr>
              <w:pStyle w:val="NOSNumberList"/>
              <w:numPr>
                <w:ilvl w:val="0"/>
                <w:numId w:val="23"/>
              </w:numPr>
            </w:pPr>
            <w:r>
              <w:t>your own roles and</w:t>
            </w:r>
            <w:r w:rsidRPr="00F071B5">
              <w:t xml:space="preserve"> respon</w:t>
            </w:r>
            <w:r>
              <w:t xml:space="preserve">sibilities </w:t>
            </w:r>
            <w:r w:rsidRPr="00F071B5">
              <w:t>with their limits and boundaries</w:t>
            </w:r>
          </w:p>
          <w:p w:rsidR="00EA4BE1" w:rsidRPr="00F071B5" w:rsidRDefault="00EA4BE1" w:rsidP="00876E9D">
            <w:pPr>
              <w:pStyle w:val="NOSNumberList"/>
              <w:numPr>
                <w:ilvl w:val="0"/>
                <w:numId w:val="23"/>
              </w:numPr>
            </w:pPr>
            <w:r>
              <w:t>who you must report to at work</w:t>
            </w:r>
          </w:p>
          <w:p w:rsidR="00EA4BE1" w:rsidRPr="00F071B5" w:rsidRDefault="00EA4BE1" w:rsidP="00876E9D">
            <w:pPr>
              <w:pStyle w:val="NOSNumberList"/>
              <w:numPr>
                <w:ilvl w:val="0"/>
                <w:numId w:val="23"/>
              </w:numPr>
            </w:pPr>
            <w:r>
              <w:t>the roles and</w:t>
            </w:r>
            <w:r w:rsidRPr="00F071B5">
              <w:t xml:space="preserve"> </w:t>
            </w:r>
            <w:r>
              <w:t>responsibilities of</w:t>
            </w:r>
            <w:r w:rsidRPr="00F071B5">
              <w:t xml:space="preserve"> other</w:t>
            </w:r>
            <w:r>
              <w:t xml:space="preserve"> people</w:t>
            </w:r>
            <w:r w:rsidRPr="00F071B5">
              <w:t xml:space="preserve"> with whom you work</w:t>
            </w:r>
          </w:p>
          <w:p w:rsidR="00EA4BE1" w:rsidRDefault="00EA4BE1" w:rsidP="00876E9D">
            <w:pPr>
              <w:pStyle w:val="NOSNumberList"/>
              <w:numPr>
                <w:ilvl w:val="0"/>
                <w:numId w:val="23"/>
              </w:numPr>
            </w:pPr>
            <w:r w:rsidRPr="00F071B5">
              <w:t xml:space="preserve">how to </w:t>
            </w:r>
            <w:r>
              <w:t>find out about</w:t>
            </w:r>
            <w:r w:rsidRPr="00F071B5">
              <w:t xml:space="preserve"> procedures and agreed ways of working</w:t>
            </w:r>
            <w:r>
              <w:t xml:space="preserve"> in your work setting</w:t>
            </w:r>
          </w:p>
          <w:p w:rsidR="00EA4BE1" w:rsidRPr="00F071B5" w:rsidRDefault="00EA4BE1" w:rsidP="00876E9D">
            <w:pPr>
              <w:pStyle w:val="NOSNumberList"/>
              <w:numPr>
                <w:ilvl w:val="0"/>
                <w:numId w:val="23"/>
              </w:numPr>
            </w:pPr>
            <w:r>
              <w:t>how to make sure you</w:t>
            </w:r>
            <w:r w:rsidRPr="00F071B5">
              <w:t xml:space="preserve"> </w:t>
            </w:r>
            <w:r>
              <w:t xml:space="preserve">follow </w:t>
            </w:r>
            <w:r w:rsidRPr="00F071B5">
              <w:t>procedures and agreed ways of working</w:t>
            </w:r>
          </w:p>
          <w:p w:rsidR="00EA4BE1" w:rsidRDefault="00EA4BE1" w:rsidP="00876E9D">
            <w:pPr>
              <w:pStyle w:val="NOSNumberList"/>
              <w:numPr>
                <w:ilvl w:val="0"/>
                <w:numId w:val="23"/>
              </w:numPr>
            </w:pPr>
            <w:r>
              <w:t>the meaning of child centred working and the importance of knowing and respecting each child or young person as an individual</w:t>
            </w:r>
          </w:p>
          <w:p w:rsidR="00EA4BE1" w:rsidRPr="00F071B5" w:rsidRDefault="00EA4BE1" w:rsidP="00876E9D">
            <w:pPr>
              <w:pStyle w:val="NOSNumberList"/>
              <w:numPr>
                <w:ilvl w:val="0"/>
                <w:numId w:val="23"/>
              </w:numPr>
            </w:pPr>
            <w:r w:rsidRPr="00F071B5">
              <w:t xml:space="preserve">the prime importance of the interests and well-being of </w:t>
            </w:r>
            <w:r>
              <w:t>the child or young person</w:t>
            </w:r>
            <w:r w:rsidRPr="00F071B5">
              <w:t xml:space="preserve">  </w:t>
            </w:r>
          </w:p>
          <w:p w:rsidR="00EA4BE1" w:rsidRPr="00F071B5" w:rsidRDefault="00EA4BE1" w:rsidP="00876E9D">
            <w:pPr>
              <w:pStyle w:val="NOSNumberList"/>
              <w:numPr>
                <w:ilvl w:val="0"/>
                <w:numId w:val="23"/>
              </w:numPr>
            </w:pPr>
            <w:r>
              <w:t>the child’</w:t>
            </w:r>
            <w:r w:rsidRPr="00F071B5">
              <w:t xml:space="preserve">s </w:t>
            </w:r>
            <w:r>
              <w:t xml:space="preserve">cultural and </w:t>
            </w:r>
            <w:r w:rsidRPr="00F071B5">
              <w:t xml:space="preserve">language context </w:t>
            </w:r>
          </w:p>
          <w:p w:rsidR="00EA4BE1" w:rsidRPr="00F071B5" w:rsidRDefault="00EA4BE1" w:rsidP="00876E9D">
            <w:pPr>
              <w:pStyle w:val="NOSNumberList"/>
              <w:numPr>
                <w:ilvl w:val="0"/>
                <w:numId w:val="23"/>
              </w:numPr>
            </w:pPr>
            <w:r w:rsidRPr="00F071B5">
              <w:t xml:space="preserve">how to </w:t>
            </w:r>
            <w:r>
              <w:t xml:space="preserve">work in ways that </w:t>
            </w:r>
            <w:r w:rsidRPr="00F071B5">
              <w:t xml:space="preserve">build trust </w:t>
            </w:r>
            <w:r>
              <w:t>with key people and children</w:t>
            </w:r>
          </w:p>
          <w:p w:rsidR="00EA4BE1" w:rsidRDefault="00EA4BE1" w:rsidP="00876E9D">
            <w:pPr>
              <w:pStyle w:val="NOSNumberList"/>
              <w:numPr>
                <w:ilvl w:val="0"/>
                <w:numId w:val="23"/>
              </w:numPr>
            </w:pPr>
            <w:r w:rsidRPr="00F071B5">
              <w:t xml:space="preserve">how to work in ways that </w:t>
            </w:r>
            <w:r>
              <w:t>support the participation of children</w:t>
            </w:r>
          </w:p>
          <w:p w:rsidR="00EA4BE1" w:rsidRPr="00F071B5" w:rsidRDefault="00EA4BE1" w:rsidP="00876E9D">
            <w:pPr>
              <w:pStyle w:val="NOSNumberList"/>
              <w:numPr>
                <w:ilvl w:val="0"/>
                <w:numId w:val="23"/>
              </w:numPr>
            </w:pPr>
            <w:r>
              <w:t>how to work in ways that respect</w:t>
            </w:r>
            <w:r w:rsidRPr="00F071B5">
              <w:t xml:space="preserve"> </w:t>
            </w:r>
            <w:r>
              <w:t xml:space="preserve">the child’s dignity, </w:t>
            </w:r>
            <w:r w:rsidRPr="00F071B5">
              <w:t>personal beliefs and preferences</w:t>
            </w:r>
          </w:p>
          <w:p w:rsidR="00EA4BE1" w:rsidRPr="00F071B5" w:rsidRDefault="00EA4BE1" w:rsidP="00876E9D">
            <w:pPr>
              <w:pStyle w:val="NOSNumberList"/>
              <w:numPr>
                <w:ilvl w:val="0"/>
                <w:numId w:val="23"/>
              </w:numPr>
            </w:pPr>
            <w:r>
              <w:t>how</w:t>
            </w:r>
            <w:r w:rsidRPr="00F071B5">
              <w:t xml:space="preserve"> to work in partnership with </w:t>
            </w:r>
            <w:r>
              <w:t>people</w:t>
            </w:r>
            <w:r w:rsidRPr="00F071B5">
              <w:t xml:space="preserve"> </w:t>
            </w:r>
          </w:p>
          <w:p w:rsidR="00EA4BE1" w:rsidRPr="00F071B5" w:rsidRDefault="00EA4BE1" w:rsidP="00876E9D">
            <w:pPr>
              <w:pStyle w:val="NOSNumberList"/>
              <w:numPr>
                <w:ilvl w:val="0"/>
                <w:numId w:val="23"/>
              </w:numPr>
            </w:pPr>
            <w:r>
              <w:t>what you should do when there are</w:t>
            </w:r>
            <w:r w:rsidRPr="00F071B5">
              <w:t xml:space="preserve"> conflicts and dilemmas in your work </w:t>
            </w:r>
          </w:p>
          <w:p w:rsidR="00EA4BE1" w:rsidRPr="00F071B5" w:rsidRDefault="00EA4BE1" w:rsidP="00876E9D">
            <w:pPr>
              <w:pStyle w:val="NOSNumberList"/>
              <w:numPr>
                <w:ilvl w:val="0"/>
                <w:numId w:val="23"/>
              </w:numPr>
            </w:pPr>
            <w:r>
              <w:t>how and when you should</w:t>
            </w:r>
            <w:r w:rsidRPr="00F071B5">
              <w:t xml:space="preserve"> seek support in situations beyond your </w:t>
            </w:r>
            <w:r w:rsidRPr="00F071B5">
              <w:lastRenderedPageBreak/>
              <w:t>experience and expertise</w:t>
            </w:r>
          </w:p>
          <w:p w:rsidR="00EA4BE1" w:rsidRDefault="00EA4BE1" w:rsidP="009B01F1">
            <w:pPr>
              <w:pStyle w:val="NOSNumberList"/>
              <w:numPr>
                <w:ilvl w:val="0"/>
                <w:numId w:val="0"/>
              </w:numPr>
              <w:tabs>
                <w:tab w:val="num" w:pos="562"/>
              </w:tabs>
              <w:ind w:hanging="522"/>
            </w:pPr>
          </w:p>
          <w:p w:rsidR="00EA4BE1" w:rsidRDefault="00EA4BE1" w:rsidP="009B01F1">
            <w:pPr>
              <w:pStyle w:val="NOSNumberList"/>
              <w:numPr>
                <w:ilvl w:val="0"/>
                <w:numId w:val="0"/>
              </w:numPr>
              <w:ind w:left="12"/>
              <w:rPr>
                <w:b/>
              </w:rPr>
            </w:pPr>
            <w:r>
              <w:rPr>
                <w:b/>
              </w:rPr>
              <w:t>Theory for practice</w:t>
            </w:r>
          </w:p>
          <w:p w:rsidR="00EA4BE1" w:rsidRPr="00E95613" w:rsidRDefault="00EA4BE1" w:rsidP="009B01F1">
            <w:pPr>
              <w:pStyle w:val="NOSNumberList"/>
              <w:numPr>
                <w:ilvl w:val="0"/>
                <w:numId w:val="0"/>
              </w:numPr>
              <w:ind w:left="12"/>
              <w:rPr>
                <w:b/>
              </w:rPr>
            </w:pPr>
          </w:p>
          <w:p w:rsidR="00EA4BE1" w:rsidRDefault="00EA4BE1" w:rsidP="00876E9D">
            <w:pPr>
              <w:pStyle w:val="NOSNumberList"/>
              <w:numPr>
                <w:ilvl w:val="0"/>
                <w:numId w:val="23"/>
              </w:numPr>
            </w:pPr>
            <w:r w:rsidRPr="00F071B5">
              <w:t xml:space="preserve">the </w:t>
            </w:r>
            <w:r>
              <w:t xml:space="preserve"> </w:t>
            </w:r>
            <w:r w:rsidRPr="00E95613">
              <w:rPr>
                <w:b/>
              </w:rPr>
              <w:t xml:space="preserve">factors that may affect the health, wellbeing and development </w:t>
            </w:r>
            <w:r>
              <w:t>of children</w:t>
            </w:r>
          </w:p>
          <w:p w:rsidR="00EA4BE1" w:rsidRPr="00F071B5" w:rsidRDefault="00EA4BE1" w:rsidP="00876E9D">
            <w:pPr>
              <w:pStyle w:val="NOSNumberList"/>
              <w:numPr>
                <w:ilvl w:val="0"/>
                <w:numId w:val="23"/>
              </w:numPr>
            </w:pPr>
            <w:r>
              <w:t xml:space="preserve">how these affect children in different ways   </w:t>
            </w:r>
          </w:p>
          <w:p w:rsidR="00EA4BE1" w:rsidRDefault="00EA4BE1" w:rsidP="00876E9D">
            <w:pPr>
              <w:pStyle w:val="NOSNumberList"/>
              <w:numPr>
                <w:ilvl w:val="0"/>
                <w:numId w:val="23"/>
              </w:numPr>
            </w:pPr>
            <w:r>
              <w:t>the main stages of child</w:t>
            </w:r>
            <w:r w:rsidRPr="00F071B5">
              <w:t xml:space="preserve"> development </w:t>
            </w:r>
          </w:p>
          <w:p w:rsidR="00EA4BE1" w:rsidRDefault="00EA4BE1" w:rsidP="009B01F1">
            <w:pPr>
              <w:pStyle w:val="NOSNumberList"/>
              <w:numPr>
                <w:ilvl w:val="0"/>
                <w:numId w:val="0"/>
              </w:numPr>
              <w:tabs>
                <w:tab w:val="num" w:pos="562"/>
              </w:tabs>
              <w:ind w:left="360" w:hanging="522"/>
            </w:pPr>
          </w:p>
          <w:p w:rsidR="00EA4BE1" w:rsidRDefault="00EA4BE1" w:rsidP="009B01F1">
            <w:pPr>
              <w:pStyle w:val="NOSNumberList"/>
              <w:numPr>
                <w:ilvl w:val="0"/>
                <w:numId w:val="0"/>
              </w:numPr>
              <w:ind w:left="12"/>
              <w:rPr>
                <w:b/>
              </w:rPr>
            </w:pPr>
            <w:r w:rsidRPr="004E26EF">
              <w:rPr>
                <w:b/>
              </w:rPr>
              <w:t xml:space="preserve">Communication </w:t>
            </w:r>
          </w:p>
          <w:p w:rsidR="00EA4BE1" w:rsidRPr="004E26EF" w:rsidRDefault="00EA4BE1" w:rsidP="009B01F1">
            <w:pPr>
              <w:pStyle w:val="NOSNumberList"/>
              <w:numPr>
                <w:ilvl w:val="0"/>
                <w:numId w:val="0"/>
              </w:numPr>
              <w:ind w:left="12"/>
              <w:rPr>
                <w:b/>
              </w:rPr>
            </w:pPr>
          </w:p>
          <w:p w:rsidR="00EA4BE1" w:rsidRPr="00F071B5" w:rsidRDefault="00EA4BE1" w:rsidP="00876E9D">
            <w:pPr>
              <w:pStyle w:val="NOSNumberList"/>
              <w:numPr>
                <w:ilvl w:val="0"/>
                <w:numId w:val="23"/>
              </w:numPr>
            </w:pPr>
            <w:r>
              <w:t xml:space="preserve">the importance of effective communication in the work setting </w:t>
            </w:r>
          </w:p>
          <w:p w:rsidR="00EA4BE1" w:rsidRPr="00F071B5" w:rsidRDefault="00EA4BE1" w:rsidP="00876E9D">
            <w:pPr>
              <w:pStyle w:val="NOSNumberList"/>
              <w:numPr>
                <w:ilvl w:val="0"/>
                <w:numId w:val="23"/>
              </w:numPr>
            </w:pPr>
            <w:r w:rsidRPr="00F071B5">
              <w:t>factors that can</w:t>
            </w:r>
            <w:r>
              <w:t xml:space="preserve"> have a positive or negative</w:t>
            </w:r>
            <w:r w:rsidRPr="00F071B5">
              <w:t xml:space="preserve"> </w:t>
            </w:r>
            <w:r>
              <w:t>e</w:t>
            </w:r>
            <w:r w:rsidRPr="00F071B5">
              <w:t xml:space="preserve">ffect </w:t>
            </w:r>
            <w:r>
              <w:t xml:space="preserve">on </w:t>
            </w:r>
            <w:r w:rsidRPr="00F071B5">
              <w:t>communication and language skills and their development in children</w:t>
            </w:r>
            <w:r>
              <w:t xml:space="preserve"> and </w:t>
            </w:r>
            <w:r w:rsidRPr="00F071B5">
              <w:t>young people</w:t>
            </w:r>
            <w:r w:rsidRPr="00F071B5">
              <w:tab/>
            </w:r>
          </w:p>
          <w:p w:rsidR="00EA4BE1" w:rsidRDefault="00EA4BE1" w:rsidP="00876E9D">
            <w:pPr>
              <w:pStyle w:val="NOSNumberList"/>
              <w:numPr>
                <w:ilvl w:val="0"/>
                <w:numId w:val="23"/>
              </w:numPr>
            </w:pPr>
            <w:r>
              <w:t>ways</w:t>
            </w:r>
            <w:r w:rsidRPr="00F071B5">
              <w:t xml:space="preserve"> to </w:t>
            </w:r>
            <w:r>
              <w:t>support</w:t>
            </w:r>
            <w:r w:rsidRPr="00F071B5">
              <w:t xml:space="preserve"> communication</w:t>
            </w:r>
            <w:r>
              <w:t xml:space="preserve"> skills which</w:t>
            </w:r>
            <w:r w:rsidRPr="00F071B5">
              <w:t xml:space="preserve"> enable </w:t>
            </w:r>
            <w:r>
              <w:t>children and young people to express</w:t>
            </w:r>
            <w:r w:rsidRPr="00F071B5">
              <w:t xml:space="preserve"> their needs, views and preferences</w:t>
            </w:r>
          </w:p>
          <w:p w:rsidR="00EA4BE1" w:rsidRPr="00F071B5" w:rsidRDefault="00EA4BE1" w:rsidP="009B01F1">
            <w:pPr>
              <w:pStyle w:val="NOSNumberList"/>
              <w:numPr>
                <w:ilvl w:val="0"/>
                <w:numId w:val="0"/>
              </w:numPr>
              <w:tabs>
                <w:tab w:val="num" w:pos="562"/>
              </w:tabs>
              <w:ind w:hanging="522"/>
            </w:pPr>
          </w:p>
          <w:p w:rsidR="00EA4BE1" w:rsidRDefault="00EA4BE1" w:rsidP="009B01F1">
            <w:pPr>
              <w:pStyle w:val="NOSNumberList"/>
              <w:numPr>
                <w:ilvl w:val="0"/>
                <w:numId w:val="0"/>
              </w:numPr>
              <w:ind w:left="12"/>
              <w:rPr>
                <w:b/>
              </w:rPr>
            </w:pPr>
            <w:r w:rsidRPr="00E95613">
              <w:rPr>
                <w:b/>
              </w:rPr>
              <w:t>Personal and professional development</w:t>
            </w:r>
          </w:p>
          <w:p w:rsidR="00EA4BE1" w:rsidRPr="00E95613" w:rsidRDefault="00EA4BE1" w:rsidP="009B01F1">
            <w:pPr>
              <w:pStyle w:val="NOSNumberList"/>
              <w:numPr>
                <w:ilvl w:val="0"/>
                <w:numId w:val="0"/>
              </w:numPr>
              <w:ind w:left="12"/>
              <w:rPr>
                <w:b/>
              </w:rPr>
            </w:pPr>
          </w:p>
          <w:p w:rsidR="00EA4BE1" w:rsidRDefault="00EA4BE1" w:rsidP="00876E9D">
            <w:pPr>
              <w:pStyle w:val="NOSNumberList"/>
              <w:numPr>
                <w:ilvl w:val="0"/>
                <w:numId w:val="23"/>
              </w:numPr>
            </w:pPr>
            <w:r w:rsidRPr="00F071B5">
              <w:t xml:space="preserve">why it is important </w:t>
            </w:r>
            <w:r>
              <w:t>to reflect on how you do your work</w:t>
            </w:r>
          </w:p>
          <w:p w:rsidR="00EA4BE1" w:rsidRPr="00F071B5" w:rsidRDefault="00EA4BE1" w:rsidP="00876E9D">
            <w:pPr>
              <w:pStyle w:val="NOSNumberList"/>
              <w:numPr>
                <w:ilvl w:val="0"/>
                <w:numId w:val="23"/>
              </w:numPr>
            </w:pPr>
            <w:r>
              <w:t>how to use your reflections to improve the way you work</w:t>
            </w:r>
          </w:p>
          <w:p w:rsidR="00EA4BE1" w:rsidRPr="00F071B5" w:rsidRDefault="00EA4BE1" w:rsidP="009B01F1">
            <w:pPr>
              <w:pStyle w:val="NOSNumberList"/>
              <w:numPr>
                <w:ilvl w:val="0"/>
                <w:numId w:val="0"/>
              </w:numPr>
              <w:tabs>
                <w:tab w:val="num" w:pos="562"/>
              </w:tabs>
              <w:ind w:hanging="522"/>
            </w:pPr>
          </w:p>
          <w:p w:rsidR="00EA4BE1" w:rsidRDefault="00EA4BE1" w:rsidP="009B01F1">
            <w:pPr>
              <w:pStyle w:val="NOSNumberList"/>
              <w:numPr>
                <w:ilvl w:val="0"/>
                <w:numId w:val="0"/>
              </w:numPr>
              <w:ind w:left="12"/>
              <w:rPr>
                <w:b/>
              </w:rPr>
            </w:pPr>
            <w:r w:rsidRPr="00E95613">
              <w:rPr>
                <w:b/>
              </w:rPr>
              <w:t>Health and Safety</w:t>
            </w:r>
          </w:p>
          <w:p w:rsidR="00EA4BE1" w:rsidRPr="00E95613" w:rsidRDefault="00EA4BE1" w:rsidP="009B01F1">
            <w:pPr>
              <w:pStyle w:val="NOSNumberList"/>
              <w:numPr>
                <w:ilvl w:val="0"/>
                <w:numId w:val="0"/>
              </w:numPr>
              <w:ind w:left="12"/>
              <w:rPr>
                <w:b/>
              </w:rPr>
            </w:pPr>
          </w:p>
          <w:p w:rsidR="00EA4BE1" w:rsidRPr="00F071B5" w:rsidRDefault="00EA4BE1" w:rsidP="00876E9D">
            <w:pPr>
              <w:pStyle w:val="NOSNumberList"/>
              <w:numPr>
                <w:ilvl w:val="0"/>
                <w:numId w:val="23"/>
              </w:numPr>
            </w:pPr>
            <w:r w:rsidRPr="00F071B5">
              <w:t xml:space="preserve">your work setting policies and practices for health, safety and security </w:t>
            </w:r>
          </w:p>
          <w:p w:rsidR="00EA4BE1" w:rsidRPr="00F071B5" w:rsidRDefault="00EA4BE1" w:rsidP="00876E9D">
            <w:pPr>
              <w:pStyle w:val="NOSNumberList"/>
              <w:numPr>
                <w:ilvl w:val="0"/>
                <w:numId w:val="23"/>
              </w:numPr>
            </w:pPr>
            <w:r w:rsidRPr="00F071B5">
              <w:t xml:space="preserve">practices </w:t>
            </w:r>
            <w:r>
              <w:t>that help to prevent and control</w:t>
            </w:r>
            <w:r w:rsidRPr="00F071B5">
              <w:t xml:space="preserve"> infection </w:t>
            </w:r>
          </w:p>
          <w:p w:rsidR="00EA4BE1" w:rsidRPr="00F071B5" w:rsidRDefault="00EA4BE1" w:rsidP="009B01F1">
            <w:pPr>
              <w:pStyle w:val="NOSNumberList"/>
              <w:numPr>
                <w:ilvl w:val="0"/>
                <w:numId w:val="0"/>
              </w:numPr>
              <w:tabs>
                <w:tab w:val="num" w:pos="562"/>
              </w:tabs>
              <w:ind w:hanging="522"/>
            </w:pPr>
          </w:p>
          <w:p w:rsidR="00EA4BE1" w:rsidRDefault="00EA4BE1" w:rsidP="009B01F1">
            <w:pPr>
              <w:pStyle w:val="NOSNumberList"/>
              <w:numPr>
                <w:ilvl w:val="0"/>
                <w:numId w:val="0"/>
              </w:numPr>
              <w:ind w:left="12"/>
              <w:rPr>
                <w:b/>
              </w:rPr>
            </w:pPr>
            <w:r w:rsidRPr="00E95613">
              <w:rPr>
                <w:b/>
              </w:rPr>
              <w:t>Safeguarding</w:t>
            </w:r>
          </w:p>
          <w:p w:rsidR="00EA4BE1" w:rsidRPr="00E95613" w:rsidRDefault="00EA4BE1" w:rsidP="009B01F1">
            <w:pPr>
              <w:pStyle w:val="NOSNumberList"/>
              <w:numPr>
                <w:ilvl w:val="0"/>
                <w:numId w:val="0"/>
              </w:numPr>
              <w:ind w:left="12"/>
              <w:rPr>
                <w:b/>
              </w:rPr>
            </w:pPr>
          </w:p>
          <w:p w:rsidR="00EA4BE1" w:rsidRPr="00F071B5" w:rsidRDefault="00EA4BE1" w:rsidP="00876E9D">
            <w:pPr>
              <w:pStyle w:val="NOSNumberList"/>
              <w:numPr>
                <w:ilvl w:val="0"/>
                <w:numId w:val="23"/>
              </w:numPr>
            </w:pPr>
            <w:r w:rsidRPr="00F071B5">
              <w:t xml:space="preserve">the </w:t>
            </w:r>
            <w:r>
              <w:t>duty</w:t>
            </w:r>
            <w:r w:rsidRPr="00F071B5">
              <w:t xml:space="preserve"> that everyone has to raise concerns about possible harm or abuse, poor or discriminatory practices</w:t>
            </w:r>
          </w:p>
          <w:p w:rsidR="00EA4BE1" w:rsidRPr="00F071B5" w:rsidRDefault="00EA4BE1" w:rsidP="00876E9D">
            <w:pPr>
              <w:pStyle w:val="NOSNumberList"/>
              <w:numPr>
                <w:ilvl w:val="0"/>
                <w:numId w:val="23"/>
              </w:numPr>
            </w:pPr>
            <w:r>
              <w:t>signs and symptoms of</w:t>
            </w:r>
            <w:r w:rsidRPr="00F071B5">
              <w:t xml:space="preserve"> harm or abuse</w:t>
            </w:r>
            <w:r>
              <w:t xml:space="preserve"> of children</w:t>
            </w:r>
          </w:p>
          <w:p w:rsidR="00EA4BE1" w:rsidRPr="00F071B5" w:rsidRDefault="00EA4BE1" w:rsidP="00876E9D">
            <w:pPr>
              <w:pStyle w:val="NOSNumberList"/>
              <w:numPr>
                <w:ilvl w:val="0"/>
                <w:numId w:val="23"/>
              </w:numPr>
            </w:pPr>
            <w:r w:rsidRPr="00F071B5">
              <w:t>how and when to report any concerns about abuse, poor or discriminatory practice, resources or operational difficulties</w:t>
            </w:r>
          </w:p>
          <w:p w:rsidR="00EA4BE1" w:rsidRPr="00F071B5" w:rsidRDefault="00EA4BE1" w:rsidP="00876E9D">
            <w:pPr>
              <w:pStyle w:val="NOSNumberList"/>
              <w:numPr>
                <w:ilvl w:val="0"/>
                <w:numId w:val="23"/>
              </w:numPr>
            </w:pPr>
            <w:r w:rsidRPr="00F071B5">
              <w:t>what to do if you have reported concerns but no action is taken to address them</w:t>
            </w:r>
          </w:p>
          <w:p w:rsidR="00EA4BE1" w:rsidRDefault="00EA4BE1" w:rsidP="009B01F1">
            <w:pPr>
              <w:pStyle w:val="NOSNumberList"/>
              <w:numPr>
                <w:ilvl w:val="0"/>
                <w:numId w:val="0"/>
              </w:numPr>
              <w:tabs>
                <w:tab w:val="num" w:pos="562"/>
              </w:tabs>
              <w:ind w:hanging="522"/>
            </w:pPr>
          </w:p>
          <w:p w:rsidR="00EA4BE1" w:rsidRDefault="00EA4BE1" w:rsidP="009B01F1">
            <w:pPr>
              <w:pStyle w:val="NOSNumberList"/>
              <w:numPr>
                <w:ilvl w:val="0"/>
                <w:numId w:val="0"/>
              </w:numPr>
              <w:ind w:left="12"/>
              <w:rPr>
                <w:b/>
                <w:bCs/>
              </w:rPr>
            </w:pPr>
            <w:r w:rsidRPr="00E95613">
              <w:rPr>
                <w:b/>
                <w:bCs/>
              </w:rPr>
              <w:t>Handling information</w:t>
            </w:r>
            <w:r>
              <w:rPr>
                <w:b/>
                <w:bCs/>
              </w:rPr>
              <w:t xml:space="preserve"> </w:t>
            </w:r>
          </w:p>
          <w:p w:rsidR="00EA4BE1" w:rsidRPr="00E95613" w:rsidRDefault="00EA4BE1" w:rsidP="009B01F1">
            <w:pPr>
              <w:pStyle w:val="NOSNumberList"/>
              <w:numPr>
                <w:ilvl w:val="0"/>
                <w:numId w:val="0"/>
              </w:numPr>
              <w:ind w:left="12"/>
              <w:rPr>
                <w:b/>
              </w:rPr>
            </w:pPr>
          </w:p>
          <w:p w:rsidR="00EA4BE1" w:rsidRPr="00F071B5" w:rsidRDefault="00EA4BE1" w:rsidP="00876E9D">
            <w:pPr>
              <w:pStyle w:val="NOSNumberList"/>
              <w:numPr>
                <w:ilvl w:val="0"/>
                <w:numId w:val="23"/>
              </w:numPr>
            </w:pPr>
            <w:r w:rsidRPr="00F071B5">
              <w:t>legal requirements, policies and procedures for the security and confidentiality of information</w:t>
            </w:r>
          </w:p>
          <w:p w:rsidR="00EA4BE1" w:rsidRPr="00F071B5" w:rsidRDefault="00EA4BE1" w:rsidP="00876E9D">
            <w:pPr>
              <w:pStyle w:val="NOSNumberList"/>
              <w:numPr>
                <w:ilvl w:val="0"/>
                <w:numId w:val="23"/>
              </w:numPr>
            </w:pPr>
            <w:r w:rsidRPr="00F071B5">
              <w:lastRenderedPageBreak/>
              <w:t>work setting requirements for recording information and producing reports</w:t>
            </w:r>
            <w:r>
              <w:t xml:space="preserve"> including the use of electronic communication</w:t>
            </w:r>
          </w:p>
          <w:p w:rsidR="00EA4BE1" w:rsidRDefault="00EA4BE1" w:rsidP="00876E9D">
            <w:pPr>
              <w:pStyle w:val="NOSNumberList"/>
              <w:numPr>
                <w:ilvl w:val="0"/>
                <w:numId w:val="23"/>
              </w:numPr>
            </w:pPr>
            <w:r>
              <w:t>what</w:t>
            </w:r>
            <w:r w:rsidRPr="00F071B5">
              <w:t xml:space="preserve"> confidentiality </w:t>
            </w:r>
            <w:r>
              <w:t>means</w:t>
            </w:r>
          </w:p>
          <w:p w:rsidR="00EA4BE1" w:rsidRDefault="00EA4BE1" w:rsidP="00876E9D">
            <w:pPr>
              <w:pStyle w:val="NOSNumberList"/>
              <w:numPr>
                <w:ilvl w:val="0"/>
                <w:numId w:val="23"/>
              </w:numPr>
            </w:pPr>
            <w:r>
              <w:t>how to maintain confidentiality in your work</w:t>
            </w:r>
          </w:p>
          <w:p w:rsidR="00EA4BE1" w:rsidRDefault="00EA4BE1" w:rsidP="00EA50B9">
            <w:pPr>
              <w:pStyle w:val="NOSNumberList"/>
              <w:numPr>
                <w:ilvl w:val="0"/>
                <w:numId w:val="23"/>
              </w:numPr>
              <w:rPr>
                <w:bCs/>
              </w:rPr>
            </w:pPr>
            <w:r w:rsidRPr="00F071B5">
              <w:t xml:space="preserve">when </w:t>
            </w:r>
            <w:r>
              <w:t xml:space="preserve">and how </w:t>
            </w:r>
            <w:r w:rsidRPr="00F071B5">
              <w:t>to pass on information</w:t>
            </w:r>
            <w:r>
              <w:rPr>
                <w:rFonts w:cs="Arial"/>
                <w:b/>
              </w:rPr>
              <w:t xml:space="preserve"> </w:t>
            </w:r>
          </w:p>
          <w:p w:rsidR="00EA4BE1" w:rsidRDefault="00EA4BE1" w:rsidP="009B01F1">
            <w:pPr>
              <w:pStyle w:val="NOSBodyHeading"/>
              <w:spacing w:line="276" w:lineRule="auto"/>
              <w:ind w:hanging="522"/>
              <w:rPr>
                <w:bCs/>
              </w:rPr>
            </w:pPr>
          </w:p>
          <w:p w:rsidR="00EA4BE1" w:rsidRDefault="00EA4BE1" w:rsidP="009B01F1">
            <w:pPr>
              <w:pStyle w:val="NOSBodyHeading"/>
              <w:spacing w:line="276" w:lineRule="auto"/>
              <w:ind w:left="12"/>
              <w:rPr>
                <w:bCs/>
              </w:rPr>
            </w:pPr>
            <w:r w:rsidRPr="002F1409">
              <w:rPr>
                <w:bCs/>
              </w:rPr>
              <w:t>Specific to this NOS</w:t>
            </w:r>
          </w:p>
          <w:p w:rsidR="00EA4BE1" w:rsidRPr="002F1409" w:rsidRDefault="00EA4BE1" w:rsidP="009B01F1">
            <w:pPr>
              <w:pStyle w:val="NOSBodyHeading"/>
              <w:spacing w:line="276" w:lineRule="auto"/>
              <w:ind w:left="12"/>
              <w:rPr>
                <w:bCs/>
              </w:rPr>
            </w:pPr>
          </w:p>
          <w:p w:rsidR="00EA4BE1" w:rsidRPr="008A3537" w:rsidRDefault="00EA4BE1" w:rsidP="008A3537">
            <w:pPr>
              <w:pStyle w:val="NOSNumberList"/>
              <w:numPr>
                <w:ilvl w:val="0"/>
                <w:numId w:val="23"/>
              </w:numPr>
            </w:pPr>
            <w:r w:rsidRPr="00916A68">
              <w:rPr>
                <w:lang w:eastAsia="en-GB"/>
              </w:rPr>
              <w:t xml:space="preserve">the </w:t>
            </w:r>
            <w:r w:rsidRPr="00F97BF6">
              <w:rPr>
                <w:b/>
                <w:lang w:eastAsia="en-GB"/>
              </w:rPr>
              <w:t>transitions</w:t>
            </w:r>
            <w:r w:rsidRPr="00916A68">
              <w:rPr>
                <w:lang w:eastAsia="en-GB"/>
              </w:rPr>
              <w:t xml:space="preserve"> that children and young people may go through</w:t>
            </w:r>
          </w:p>
          <w:p w:rsidR="00EA4BE1" w:rsidRPr="00B4469A" w:rsidRDefault="00EA4BE1" w:rsidP="002A2919">
            <w:pPr>
              <w:pStyle w:val="NOSBodyHeading"/>
              <w:numPr>
                <w:ilvl w:val="0"/>
                <w:numId w:val="23"/>
              </w:numPr>
              <w:spacing w:line="276" w:lineRule="auto"/>
              <w:rPr>
                <w:rFonts w:cs="Arial"/>
                <w:b w:val="0"/>
              </w:rPr>
            </w:pPr>
            <w:r w:rsidRPr="00B4469A">
              <w:rPr>
                <w:rFonts w:cs="Arial"/>
                <w:b w:val="0"/>
              </w:rPr>
              <w:t>the importance of fluency in your own use of the immersion language</w:t>
            </w:r>
          </w:p>
          <w:p w:rsidR="00EA4BE1" w:rsidRPr="00B4469A" w:rsidRDefault="00EA4BE1" w:rsidP="002A2919">
            <w:pPr>
              <w:pStyle w:val="NOSBodyHeading"/>
              <w:numPr>
                <w:ilvl w:val="0"/>
                <w:numId w:val="23"/>
              </w:numPr>
              <w:spacing w:line="276" w:lineRule="auto"/>
              <w:rPr>
                <w:rFonts w:cs="Arial"/>
                <w:b w:val="0"/>
              </w:rPr>
            </w:pPr>
            <w:r w:rsidRPr="00B4469A">
              <w:rPr>
                <w:rFonts w:cs="Arial"/>
                <w:b w:val="0"/>
              </w:rPr>
              <w:t>the importance of accuracy in the written language</w:t>
            </w:r>
          </w:p>
          <w:p w:rsidR="00EA4BE1" w:rsidRPr="00B4469A" w:rsidRDefault="00EA4BE1" w:rsidP="002A2919">
            <w:pPr>
              <w:pStyle w:val="NOSBodyHeading"/>
              <w:numPr>
                <w:ilvl w:val="0"/>
                <w:numId w:val="23"/>
              </w:numPr>
              <w:spacing w:line="276" w:lineRule="auto"/>
              <w:rPr>
                <w:rFonts w:cs="Arial"/>
                <w:b w:val="0"/>
              </w:rPr>
            </w:pPr>
            <w:r w:rsidRPr="00B4469A">
              <w:rPr>
                <w:rFonts w:cs="Arial"/>
                <w:b w:val="0"/>
              </w:rPr>
              <w:t>why it is important that information is provided so that it can be understood by everyone</w:t>
            </w:r>
          </w:p>
          <w:p w:rsidR="00EA4BE1" w:rsidRPr="00B4469A" w:rsidRDefault="00EA4BE1" w:rsidP="002A2919">
            <w:pPr>
              <w:pStyle w:val="NOSBodyHeading"/>
              <w:numPr>
                <w:ilvl w:val="0"/>
                <w:numId w:val="23"/>
              </w:numPr>
              <w:spacing w:line="276" w:lineRule="auto"/>
              <w:rPr>
                <w:rFonts w:cs="Arial"/>
                <w:b w:val="0"/>
              </w:rPr>
            </w:pPr>
            <w:r w:rsidRPr="00B4469A">
              <w:rPr>
                <w:rFonts w:cs="Arial"/>
                <w:b w:val="0"/>
              </w:rPr>
              <w:t>the reasons why it may be important to communicate with a child in the home language in exceptional circumstances</w:t>
            </w:r>
          </w:p>
          <w:p w:rsidR="00EA4BE1" w:rsidRPr="00B4469A" w:rsidRDefault="00EA4BE1" w:rsidP="002A2919">
            <w:pPr>
              <w:pStyle w:val="NOSBodyHeading"/>
              <w:numPr>
                <w:ilvl w:val="0"/>
                <w:numId w:val="23"/>
              </w:numPr>
              <w:spacing w:line="276" w:lineRule="auto"/>
              <w:rPr>
                <w:rFonts w:cs="Arial"/>
                <w:b w:val="0"/>
              </w:rPr>
            </w:pPr>
            <w:r w:rsidRPr="00B4469A">
              <w:rPr>
                <w:rFonts w:cs="Arial"/>
                <w:b w:val="0"/>
              </w:rPr>
              <w:t>an outline of the principles and techniques of language immersion in the context of an early years setting</w:t>
            </w:r>
          </w:p>
          <w:p w:rsidR="00EA4BE1" w:rsidRPr="00B4469A" w:rsidRDefault="00EA4BE1" w:rsidP="002A2919">
            <w:pPr>
              <w:pStyle w:val="NOSBodyHeading"/>
              <w:numPr>
                <w:ilvl w:val="0"/>
                <w:numId w:val="23"/>
              </w:numPr>
              <w:spacing w:line="276" w:lineRule="auto"/>
              <w:rPr>
                <w:rFonts w:cs="Arial"/>
                <w:b w:val="0"/>
              </w:rPr>
            </w:pPr>
            <w:r w:rsidRPr="00B4469A">
              <w:rPr>
                <w:rFonts w:cs="Arial"/>
                <w:b w:val="0"/>
              </w:rPr>
              <w:t>the importance of understanding children’s individual circumstances in terms of linguistic background, social background, additional needs</w:t>
            </w:r>
          </w:p>
          <w:p w:rsidR="00EA4BE1" w:rsidRPr="00B4469A" w:rsidRDefault="00EA4BE1" w:rsidP="002A2919">
            <w:pPr>
              <w:pStyle w:val="NOSBodyHeading"/>
              <w:numPr>
                <w:ilvl w:val="0"/>
                <w:numId w:val="23"/>
              </w:numPr>
              <w:spacing w:line="276" w:lineRule="auto"/>
              <w:rPr>
                <w:rFonts w:cs="Arial"/>
                <w:b w:val="0"/>
              </w:rPr>
            </w:pPr>
            <w:r w:rsidRPr="00B4469A">
              <w:rPr>
                <w:rFonts w:cs="Arial"/>
                <w:b w:val="0"/>
              </w:rPr>
              <w:t>the importance of a child’s home language and how it affects learning another language</w:t>
            </w:r>
          </w:p>
          <w:p w:rsidR="00EA4BE1" w:rsidRPr="00B4469A" w:rsidRDefault="00EA4BE1" w:rsidP="002A2919">
            <w:pPr>
              <w:pStyle w:val="NOSBodyHeading"/>
              <w:numPr>
                <w:ilvl w:val="0"/>
                <w:numId w:val="23"/>
              </w:numPr>
              <w:spacing w:line="276" w:lineRule="auto"/>
              <w:rPr>
                <w:rFonts w:cs="Arial"/>
                <w:b w:val="0"/>
              </w:rPr>
            </w:pPr>
            <w:r w:rsidRPr="00B4469A">
              <w:rPr>
                <w:rFonts w:cs="Arial"/>
                <w:b w:val="0"/>
              </w:rPr>
              <w:t>the stages that children will go through when acquiring a new language and how to respond to each stage</w:t>
            </w:r>
          </w:p>
          <w:p w:rsidR="00EA4BE1" w:rsidRPr="00B4469A" w:rsidRDefault="00EA4BE1" w:rsidP="002A2919">
            <w:pPr>
              <w:pStyle w:val="NOSBodyHeading"/>
              <w:numPr>
                <w:ilvl w:val="0"/>
                <w:numId w:val="23"/>
              </w:numPr>
              <w:spacing w:line="276" w:lineRule="auto"/>
              <w:rPr>
                <w:rFonts w:cs="Arial"/>
                <w:b w:val="0"/>
              </w:rPr>
            </w:pPr>
            <w:r w:rsidRPr="00B4469A">
              <w:rPr>
                <w:rFonts w:cs="Arial"/>
                <w:b w:val="0"/>
              </w:rPr>
              <w:t>the key terms and techniques of language acquisition in an immersion setting</w:t>
            </w:r>
          </w:p>
          <w:p w:rsidR="00EA4BE1" w:rsidRPr="00B4469A" w:rsidRDefault="00EA4BE1" w:rsidP="002A2919">
            <w:pPr>
              <w:pStyle w:val="NOSBodyHeading"/>
              <w:numPr>
                <w:ilvl w:val="0"/>
                <w:numId w:val="23"/>
              </w:numPr>
              <w:spacing w:line="276" w:lineRule="auto"/>
              <w:rPr>
                <w:rFonts w:cs="Arial"/>
                <w:b w:val="0"/>
              </w:rPr>
            </w:pPr>
            <w:r w:rsidRPr="00B4469A">
              <w:rPr>
                <w:rFonts w:cs="Arial"/>
                <w:b w:val="0"/>
              </w:rPr>
              <w:t xml:space="preserve">why it is important to involve families in the child’s acquisition of language </w:t>
            </w:r>
          </w:p>
          <w:p w:rsidR="00EA4BE1" w:rsidRPr="00B4469A" w:rsidRDefault="00EA4BE1" w:rsidP="002A2919">
            <w:pPr>
              <w:pStyle w:val="NOSBodyHeading"/>
              <w:numPr>
                <w:ilvl w:val="0"/>
                <w:numId w:val="23"/>
              </w:numPr>
              <w:spacing w:line="276" w:lineRule="auto"/>
              <w:rPr>
                <w:rFonts w:cs="Arial"/>
                <w:b w:val="0"/>
              </w:rPr>
            </w:pPr>
            <w:r w:rsidRPr="00B4469A">
              <w:rPr>
                <w:rFonts w:cs="Arial"/>
                <w:b w:val="0"/>
              </w:rPr>
              <w:t>the meaning of the silent phase and how to respond</w:t>
            </w:r>
          </w:p>
          <w:p w:rsidR="00EA4BE1" w:rsidRPr="00B4469A" w:rsidRDefault="00EA4BE1" w:rsidP="002A2919">
            <w:pPr>
              <w:pStyle w:val="NOSBodyHeading"/>
              <w:numPr>
                <w:ilvl w:val="0"/>
                <w:numId w:val="23"/>
              </w:numPr>
              <w:spacing w:line="276" w:lineRule="auto"/>
              <w:rPr>
                <w:rFonts w:cs="Arial"/>
                <w:b w:val="0"/>
              </w:rPr>
            </w:pPr>
            <w:r w:rsidRPr="00B4469A">
              <w:rPr>
                <w:rFonts w:cs="Arial"/>
                <w:b w:val="0"/>
              </w:rPr>
              <w:t>why group activities are important for children when acquiring a new language and how to support them</w:t>
            </w:r>
          </w:p>
          <w:p w:rsidR="00EA4BE1" w:rsidRPr="00B4469A" w:rsidRDefault="00EA4BE1" w:rsidP="002A2919">
            <w:pPr>
              <w:pStyle w:val="NOSBodyHeading"/>
              <w:numPr>
                <w:ilvl w:val="0"/>
                <w:numId w:val="23"/>
              </w:numPr>
              <w:spacing w:line="276" w:lineRule="auto"/>
              <w:rPr>
                <w:rFonts w:cs="Arial"/>
                <w:b w:val="0"/>
              </w:rPr>
            </w:pPr>
            <w:r w:rsidRPr="00B4469A">
              <w:rPr>
                <w:rFonts w:cs="Arial"/>
                <w:b w:val="0"/>
              </w:rPr>
              <w:t>the reasons for using the immersion language at all times and why it is important to pronounce and use it clearly and accurately</w:t>
            </w:r>
          </w:p>
          <w:p w:rsidR="00EA4BE1" w:rsidRPr="00B4469A" w:rsidRDefault="00EA4BE1" w:rsidP="002A2919">
            <w:pPr>
              <w:pStyle w:val="NOSBodyHeading"/>
              <w:numPr>
                <w:ilvl w:val="0"/>
                <w:numId w:val="23"/>
              </w:numPr>
              <w:spacing w:line="276" w:lineRule="auto"/>
              <w:rPr>
                <w:rFonts w:cs="Arial"/>
                <w:b w:val="0"/>
              </w:rPr>
            </w:pPr>
            <w:r w:rsidRPr="00B4469A">
              <w:rPr>
                <w:rFonts w:cs="Arial"/>
                <w:b w:val="0"/>
              </w:rPr>
              <w:t>the importance of a welcoming and friendly environment and how to promote this</w:t>
            </w:r>
          </w:p>
          <w:p w:rsidR="00EA4BE1" w:rsidRPr="00B4469A" w:rsidRDefault="00EA4BE1" w:rsidP="002A2919">
            <w:pPr>
              <w:pStyle w:val="NOSBodyHeading"/>
              <w:numPr>
                <w:ilvl w:val="0"/>
                <w:numId w:val="23"/>
              </w:numPr>
              <w:spacing w:line="276" w:lineRule="auto"/>
              <w:rPr>
                <w:rFonts w:cs="Arial"/>
                <w:b w:val="0"/>
              </w:rPr>
            </w:pPr>
            <w:r w:rsidRPr="00B4469A">
              <w:rPr>
                <w:rFonts w:cs="Arial"/>
                <w:b w:val="0"/>
              </w:rPr>
              <w:t>the value of displays and visual activity in the language learning environment</w:t>
            </w:r>
          </w:p>
          <w:p w:rsidR="00EA4BE1" w:rsidRPr="00B4469A" w:rsidRDefault="00EA4BE1" w:rsidP="002A2919">
            <w:pPr>
              <w:pStyle w:val="NOSBodyHeading"/>
              <w:numPr>
                <w:ilvl w:val="0"/>
                <w:numId w:val="23"/>
              </w:numPr>
              <w:spacing w:line="276" w:lineRule="auto"/>
              <w:rPr>
                <w:rFonts w:cs="Arial"/>
                <w:b w:val="0"/>
              </w:rPr>
            </w:pPr>
            <w:r w:rsidRPr="00B4469A">
              <w:rPr>
                <w:rFonts w:cs="Arial"/>
                <w:b w:val="0"/>
              </w:rPr>
              <w:t>the importance of different types of activities such as individual play, group games, speaking activities, drawing activities, singing and rhymes and how to use them for language learning</w:t>
            </w:r>
          </w:p>
          <w:p w:rsidR="00EA4BE1" w:rsidRPr="00B4469A" w:rsidRDefault="00EA4BE1" w:rsidP="002A2919">
            <w:pPr>
              <w:pStyle w:val="NOSBodyHeading"/>
              <w:numPr>
                <w:ilvl w:val="0"/>
                <w:numId w:val="23"/>
              </w:numPr>
              <w:spacing w:line="276" w:lineRule="auto"/>
              <w:rPr>
                <w:rFonts w:cs="Arial"/>
                <w:b w:val="0"/>
              </w:rPr>
            </w:pPr>
            <w:r w:rsidRPr="00B4469A">
              <w:rPr>
                <w:rFonts w:cs="Arial"/>
                <w:b w:val="0"/>
              </w:rPr>
              <w:t xml:space="preserve">the Early Years policy for language acquisition for the </w:t>
            </w:r>
            <w:smartTag w:uri="urn:schemas-microsoft-com:office:smarttags" w:element="place">
              <w:smartTag w:uri="urn:schemas-microsoft-com:office:smarttags" w:element="country-region">
                <w:r w:rsidRPr="00B4469A">
                  <w:rPr>
                    <w:rFonts w:cs="Arial"/>
                    <w:b w:val="0"/>
                  </w:rPr>
                  <w:t>UK</w:t>
                </w:r>
              </w:smartTag>
            </w:smartTag>
            <w:r w:rsidRPr="00B4469A">
              <w:rPr>
                <w:rFonts w:cs="Arial"/>
                <w:b w:val="0"/>
              </w:rPr>
              <w:t xml:space="preserve"> country in which you work</w:t>
            </w:r>
          </w:p>
          <w:p w:rsidR="00EA4BE1" w:rsidRPr="001B0A7B" w:rsidRDefault="00EA4BE1" w:rsidP="00815CB0">
            <w:pPr>
              <w:pStyle w:val="NOSBodyHeading"/>
              <w:spacing w:line="276" w:lineRule="auto"/>
              <w:rPr>
                <w:b w:val="0"/>
              </w:rPr>
            </w:pPr>
          </w:p>
        </w:tc>
      </w:tr>
    </w:tbl>
    <w:p w:rsidR="00EA4BE1" w:rsidRPr="00E66529" w:rsidRDefault="00EA4BE1" w:rsidP="00473ECC">
      <w:pPr>
        <w:rPr>
          <w:rFonts w:ascii="Arial" w:hAnsi="Arial" w:cs="Arial"/>
          <w:sz w:val="28"/>
          <w:szCs w:val="28"/>
        </w:rPr>
      </w:pPr>
      <w:bookmarkStart w:id="6" w:name="EndKnowledge"/>
      <w:bookmarkEnd w:id="4"/>
      <w:bookmarkEnd w:id="6"/>
      <w:r>
        <w:lastRenderedPageBreak/>
        <w:br w:type="page"/>
      </w:r>
      <w:bookmarkStart w:id="7" w:name="AdditionalInfo"/>
      <w:r w:rsidRPr="00E66529">
        <w:rPr>
          <w:rFonts w:ascii="Arial" w:hAnsi="Arial" w:cs="Arial"/>
          <w:b/>
          <w:sz w:val="28"/>
          <w:szCs w:val="28"/>
        </w:rPr>
        <w:lastRenderedPageBreak/>
        <w:t>Additional Information</w:t>
      </w:r>
      <w:r>
        <w:rPr>
          <w:rFonts w:ascii="Arial" w:hAnsi="Arial" w:cs="Arial"/>
          <w:b/>
          <w:sz w:val="28"/>
          <w:szCs w:val="28"/>
        </w:rPr>
        <w:t xml:space="preserve"> </w:t>
      </w:r>
      <w:bookmarkStart w:id="8" w:name="EndAdditionalInfo"/>
      <w:bookmarkEnd w:id="8"/>
    </w:p>
    <w:tbl>
      <w:tblPr>
        <w:tblW w:w="0" w:type="auto"/>
        <w:tblLook w:val="00A0" w:firstRow="1" w:lastRow="0" w:firstColumn="1" w:lastColumn="0" w:noHBand="0" w:noVBand="0"/>
      </w:tblPr>
      <w:tblGrid>
        <w:gridCol w:w="2518"/>
        <w:gridCol w:w="7902"/>
      </w:tblGrid>
      <w:tr w:rsidR="00EA4BE1" w:rsidRPr="00CF4D98" w:rsidTr="00BE0ABF">
        <w:tc>
          <w:tcPr>
            <w:tcW w:w="2518" w:type="dxa"/>
          </w:tcPr>
          <w:bookmarkEnd w:id="7"/>
          <w:p w:rsidR="00EA4BE1" w:rsidRPr="0036118B" w:rsidRDefault="00EA4BE1" w:rsidP="00BE0ABF">
            <w:pPr>
              <w:pStyle w:val="NOSSideHeading"/>
              <w:rPr>
                <w:rFonts w:cs="Arial"/>
              </w:rPr>
            </w:pPr>
            <w:r w:rsidRPr="0036118B">
              <w:rPr>
                <w:rFonts w:cs="Arial"/>
              </w:rPr>
              <w:t>Scope/range related to performance criteria</w:t>
            </w:r>
          </w:p>
          <w:p w:rsidR="00EA4BE1" w:rsidRPr="00CF4D98" w:rsidRDefault="00EA4BE1" w:rsidP="00BE0ABF">
            <w:pPr>
              <w:pStyle w:val="NOSSideSubHeading"/>
            </w:pPr>
          </w:p>
        </w:tc>
        <w:tc>
          <w:tcPr>
            <w:tcW w:w="7902" w:type="dxa"/>
          </w:tcPr>
          <w:p w:rsidR="00EA4BE1" w:rsidRPr="001A5FD6" w:rsidRDefault="00EA4BE1" w:rsidP="009B01F1">
            <w:pPr>
              <w:pStyle w:val="NOSBodyText"/>
              <w:rPr>
                <w:rFonts w:cs="Arial"/>
              </w:rPr>
            </w:pPr>
            <w:r w:rsidRPr="001A5FD6">
              <w:rPr>
                <w:rFonts w:cs="Arial"/>
              </w:rPr>
              <w:t>The details in this field are explanatory statements of scope and/or examples of possible contexts in which the NOS may apply; they are not to be regarded as range statements required for achievement of the NOS.</w:t>
            </w:r>
          </w:p>
          <w:p w:rsidR="00EA4BE1" w:rsidRDefault="00EA4BE1" w:rsidP="009B01F1">
            <w:pPr>
              <w:autoSpaceDE w:val="0"/>
              <w:autoSpaceDN w:val="0"/>
              <w:adjustRightInd w:val="0"/>
              <w:spacing w:after="0" w:line="300" w:lineRule="exact"/>
              <w:rPr>
                <w:rFonts w:ascii="Arial" w:hAnsi="Arial" w:cs="Arial"/>
                <w:b/>
                <w:bCs/>
                <w:color w:val="000000"/>
                <w:lang w:eastAsia="en-GB"/>
              </w:rPr>
            </w:pPr>
          </w:p>
          <w:p w:rsidR="00EA4BE1" w:rsidRPr="00325FEC" w:rsidRDefault="00EA4BE1" w:rsidP="009B01F1">
            <w:pPr>
              <w:spacing w:after="0" w:line="300" w:lineRule="exact"/>
              <w:rPr>
                <w:rFonts w:ascii="Arial" w:hAnsi="Arial" w:cs="Arial"/>
                <w:lang w:eastAsia="en-GB"/>
              </w:rPr>
            </w:pPr>
            <w:r w:rsidRPr="00325FEC">
              <w:rPr>
                <w:rFonts w:ascii="Arial" w:hAnsi="Arial" w:cs="Arial"/>
                <w:lang w:eastAsia="en-GB"/>
              </w:rPr>
              <w:t xml:space="preserve">Note: Where a child or young person finds it difficult or impossible to express their own preferences and make decisions about their life, achievement of this standard may require the involvement of advocates to represent the views and best interests of the child or young person. </w:t>
            </w:r>
          </w:p>
          <w:p w:rsidR="00EA4BE1" w:rsidRPr="00325FEC" w:rsidRDefault="00EA4BE1" w:rsidP="009B01F1">
            <w:pPr>
              <w:spacing w:after="0" w:line="300" w:lineRule="exact"/>
              <w:rPr>
                <w:rFonts w:ascii="Arial" w:hAnsi="Arial" w:cs="Arial"/>
                <w:lang w:eastAsia="en-GB"/>
              </w:rPr>
            </w:pPr>
          </w:p>
          <w:p w:rsidR="00EA4BE1" w:rsidRDefault="00EA4BE1" w:rsidP="009B01F1">
            <w:pPr>
              <w:spacing w:after="0" w:line="300" w:lineRule="exact"/>
              <w:rPr>
                <w:rFonts w:ascii="Arial" w:hAnsi="Arial" w:cs="Arial"/>
                <w:lang w:eastAsia="en-GB"/>
              </w:rPr>
            </w:pPr>
            <w:r w:rsidRPr="00325FEC">
              <w:rPr>
                <w:rFonts w:ascii="Arial" w:hAnsi="Arial" w:cs="Arial"/>
                <w:lang w:eastAsia="en-GB"/>
              </w:rPr>
              <w:t>Where there are language differences within the work setting, achievement of this standard may require the involvement of interpreters or translation services.</w:t>
            </w:r>
          </w:p>
          <w:p w:rsidR="00EA4BE1" w:rsidRPr="009B01F1" w:rsidRDefault="00EA4BE1" w:rsidP="009B01F1">
            <w:pPr>
              <w:tabs>
                <w:tab w:val="left" w:pos="3544"/>
                <w:tab w:val="left" w:pos="3969"/>
              </w:tabs>
              <w:spacing w:after="0" w:line="300" w:lineRule="exact"/>
              <w:ind w:left="2410"/>
              <w:rPr>
                <w:rFonts w:ascii="Arial" w:hAnsi="Arial" w:cs="Arial"/>
                <w:b/>
                <w:color w:val="000000"/>
              </w:rPr>
            </w:pPr>
          </w:p>
          <w:p w:rsidR="00EA4BE1" w:rsidRPr="009B01F1" w:rsidRDefault="00EA4BE1" w:rsidP="009B01F1">
            <w:pPr>
              <w:spacing w:after="0" w:line="300" w:lineRule="exact"/>
              <w:rPr>
                <w:rFonts w:ascii="Arial" w:hAnsi="Arial" w:cs="Arial"/>
                <w:color w:val="000000"/>
              </w:rPr>
            </w:pPr>
            <w:r w:rsidRPr="009B01F1">
              <w:rPr>
                <w:rFonts w:ascii="Arial" w:hAnsi="Arial" w:cs="Arial"/>
                <w:b/>
                <w:color w:val="000000"/>
              </w:rPr>
              <w:t>Emergencies</w:t>
            </w:r>
            <w:r w:rsidRPr="009B01F1">
              <w:rPr>
                <w:rFonts w:ascii="Arial" w:hAnsi="Arial" w:cs="Arial"/>
                <w:color w:val="000000"/>
              </w:rPr>
              <w:t xml:space="preserve"> may relate to fire, security, serious accidents, minor accidents or first aid</w:t>
            </w:r>
          </w:p>
          <w:p w:rsidR="00EA4BE1" w:rsidRPr="009B01F1" w:rsidRDefault="00EA4BE1" w:rsidP="009B01F1">
            <w:pPr>
              <w:spacing w:after="0" w:line="300" w:lineRule="exact"/>
              <w:rPr>
                <w:rFonts w:ascii="Arial" w:hAnsi="Arial" w:cs="Arial"/>
                <w:color w:val="000000"/>
              </w:rPr>
            </w:pPr>
          </w:p>
          <w:p w:rsidR="00EA4BE1" w:rsidRPr="009B01F1" w:rsidRDefault="00EA4BE1" w:rsidP="009B01F1">
            <w:pPr>
              <w:spacing w:after="0" w:line="300" w:lineRule="exact"/>
              <w:rPr>
                <w:rFonts w:ascii="Arial" w:hAnsi="Arial" w:cs="Arial"/>
                <w:color w:val="000000"/>
              </w:rPr>
            </w:pPr>
            <w:r w:rsidRPr="009B01F1">
              <w:rPr>
                <w:rFonts w:ascii="Arial" w:hAnsi="Arial" w:cs="Arial"/>
                <w:b/>
                <w:color w:val="000000"/>
              </w:rPr>
              <w:t>Others</w:t>
            </w:r>
            <w:r w:rsidRPr="009B01F1">
              <w:rPr>
                <w:rFonts w:ascii="Arial" w:hAnsi="Arial" w:cs="Arial"/>
                <w:color w:val="000000"/>
              </w:rPr>
              <w:t xml:space="preserve"> are your colleagues and other professionals whose work contributes to the child or young person’s well-being and who enable you to carry out your role</w:t>
            </w:r>
          </w:p>
          <w:p w:rsidR="00EA4BE1" w:rsidRPr="009B01F1" w:rsidRDefault="00EA4BE1" w:rsidP="009B01F1">
            <w:pPr>
              <w:spacing w:after="0" w:line="300" w:lineRule="exact"/>
              <w:rPr>
                <w:rFonts w:ascii="Arial" w:hAnsi="Arial" w:cs="Arial"/>
                <w:b/>
                <w:color w:val="000000"/>
              </w:rPr>
            </w:pPr>
          </w:p>
          <w:p w:rsidR="00EA4BE1" w:rsidRPr="009B01F1" w:rsidRDefault="00EA4BE1" w:rsidP="009B01F1">
            <w:pPr>
              <w:pStyle w:val="NOSBodyText"/>
              <w:rPr>
                <w:rFonts w:cs="Arial"/>
                <w:color w:val="000000"/>
              </w:rPr>
            </w:pPr>
            <w:r w:rsidRPr="009B01F1">
              <w:rPr>
                <w:rFonts w:cs="Arial"/>
                <w:b/>
                <w:color w:val="000000"/>
              </w:rPr>
              <w:t xml:space="preserve">Written Work </w:t>
            </w:r>
            <w:r w:rsidRPr="00F13ADF">
              <w:rPr>
                <w:rFonts w:cs="Arial"/>
                <w:color w:val="000000"/>
              </w:rPr>
              <w:t>can include posted alphabets, name labels, item labels, pictures with labels, all parts of the room can have labels e.g. door, window, table etc. Every opportunity should be taken to demonstrate the printed name of objects</w:t>
            </w:r>
          </w:p>
          <w:p w:rsidR="00EA4BE1" w:rsidRPr="001B0A7B" w:rsidRDefault="00EA4BE1" w:rsidP="00E43E40">
            <w:pPr>
              <w:pStyle w:val="NormalWeb"/>
              <w:spacing w:before="0" w:beforeAutospacing="0" w:after="0" w:afterAutospacing="0" w:line="300" w:lineRule="exact"/>
              <w:rPr>
                <w:b/>
              </w:rPr>
            </w:pPr>
          </w:p>
        </w:tc>
      </w:tr>
    </w:tbl>
    <w:p w:rsidR="00EA4BE1" w:rsidRDefault="00EA4BE1"/>
    <w:p w:rsidR="00EA4BE1" w:rsidRDefault="00EA4BE1">
      <w:r>
        <w:rPr>
          <w:b/>
        </w:rPr>
        <w:br w:type="page"/>
      </w:r>
    </w:p>
    <w:tbl>
      <w:tblPr>
        <w:tblW w:w="0" w:type="auto"/>
        <w:tblLook w:val="00A0" w:firstRow="1" w:lastRow="0" w:firstColumn="1" w:lastColumn="0" w:noHBand="0" w:noVBand="0"/>
      </w:tblPr>
      <w:tblGrid>
        <w:gridCol w:w="2518"/>
        <w:gridCol w:w="7902"/>
      </w:tblGrid>
      <w:tr w:rsidR="00EA4BE1" w:rsidRPr="00D37CA0" w:rsidTr="00BE0ABF">
        <w:tc>
          <w:tcPr>
            <w:tcW w:w="2518" w:type="dxa"/>
          </w:tcPr>
          <w:p w:rsidR="00EA4BE1" w:rsidRPr="00D37CA0" w:rsidRDefault="00EA4BE1" w:rsidP="00BE0ABF">
            <w:pPr>
              <w:pStyle w:val="NOSSideHeading"/>
              <w:rPr>
                <w:rFonts w:cs="Arial"/>
              </w:rPr>
            </w:pPr>
            <w:r w:rsidRPr="0036118B">
              <w:rPr>
                <w:rFonts w:cs="Arial"/>
              </w:rPr>
              <w:t xml:space="preserve">Scope/range related to </w:t>
            </w:r>
            <w:r>
              <w:rPr>
                <w:rFonts w:cs="Arial"/>
              </w:rPr>
              <w:t>knowledge and understanding</w:t>
            </w:r>
          </w:p>
        </w:tc>
        <w:tc>
          <w:tcPr>
            <w:tcW w:w="7902" w:type="dxa"/>
          </w:tcPr>
          <w:p w:rsidR="00EA4BE1" w:rsidRDefault="00EA4BE1" w:rsidP="009B01F1">
            <w:pPr>
              <w:spacing w:after="0" w:line="300" w:lineRule="exact"/>
              <w:rPr>
                <w:rFonts w:ascii="Arial" w:hAnsi="Arial"/>
              </w:rPr>
            </w:pPr>
            <w:r w:rsidRPr="00677D67">
              <w:rPr>
                <w:rFonts w:ascii="Arial" w:hAnsi="Arial"/>
              </w:rPr>
              <w:t xml:space="preserve">The details in this field are explanatory statements of scope and/or examples of possible contexts in which the NOS may apply; they are not to be regarded as range statements required for achievement of the NOS.  </w:t>
            </w:r>
          </w:p>
          <w:p w:rsidR="00EA4BE1" w:rsidRDefault="00EA4BE1" w:rsidP="009B01F1">
            <w:pPr>
              <w:spacing w:after="0" w:line="300" w:lineRule="exact"/>
              <w:rPr>
                <w:rFonts w:ascii="Arial" w:hAnsi="Arial"/>
              </w:rPr>
            </w:pPr>
          </w:p>
          <w:p w:rsidR="00EA4BE1" w:rsidRPr="00876E9D" w:rsidRDefault="00EA4BE1" w:rsidP="009B01F1">
            <w:pPr>
              <w:spacing w:after="0" w:line="300" w:lineRule="exact"/>
              <w:rPr>
                <w:rFonts w:ascii="Arial" w:hAnsi="Arial" w:cs="Arial"/>
                <w:b/>
                <w:lang w:eastAsia="en-GB"/>
              </w:rPr>
            </w:pPr>
            <w:r w:rsidRPr="00876E9D">
              <w:rPr>
                <w:rFonts w:ascii="Arial" w:hAnsi="Arial" w:cs="Arial"/>
                <w:b/>
                <w:lang w:eastAsia="en-GB"/>
              </w:rPr>
              <w:t>All knowledge statements must be applied in the context of this standard.</w:t>
            </w:r>
          </w:p>
          <w:p w:rsidR="00EA4BE1" w:rsidRPr="005F52D1" w:rsidRDefault="00EA4BE1" w:rsidP="00E43E40">
            <w:pPr>
              <w:spacing w:after="0" w:line="300" w:lineRule="exact"/>
              <w:rPr>
                <w:rFonts w:ascii="Arial" w:hAnsi="Arial" w:cs="Arial"/>
              </w:rPr>
            </w:pPr>
          </w:p>
          <w:p w:rsidR="00EA4BE1" w:rsidRPr="005F52D1" w:rsidRDefault="00EA4BE1" w:rsidP="00E43E40">
            <w:pPr>
              <w:pStyle w:val="NormalWeb"/>
              <w:spacing w:before="0" w:beforeAutospacing="0" w:after="0" w:afterAutospacing="0" w:line="300" w:lineRule="exact"/>
              <w:rPr>
                <w:rFonts w:ascii="Arial" w:hAnsi="Arial" w:cs="Arial"/>
                <w:sz w:val="22"/>
              </w:rPr>
            </w:pPr>
            <w:r w:rsidRPr="005F52D1">
              <w:rPr>
                <w:rFonts w:ascii="Arial" w:hAnsi="Arial" w:cs="Arial"/>
                <w:b/>
                <w:bCs/>
                <w:sz w:val="22"/>
                <w:szCs w:val="22"/>
              </w:rPr>
              <w:t>Factors</w:t>
            </w:r>
            <w:r w:rsidRPr="005F52D1">
              <w:rPr>
                <w:rFonts w:ascii="Arial" w:hAnsi="Arial" w:cs="Arial"/>
                <w:sz w:val="22"/>
                <w:szCs w:val="22"/>
              </w:rPr>
              <w:t xml:space="preserve"> </w:t>
            </w:r>
            <w:r w:rsidRPr="005F52D1">
              <w:rPr>
                <w:rFonts w:ascii="Arial" w:hAnsi="Arial" w:cs="Arial"/>
                <w:b/>
                <w:bCs/>
                <w:sz w:val="22"/>
                <w:szCs w:val="22"/>
              </w:rPr>
              <w:t xml:space="preserve">that may affect the health, wellbeing and development </w:t>
            </w:r>
            <w:r w:rsidRPr="005F52D1">
              <w:rPr>
                <w:rFonts w:ascii="Arial" w:hAnsi="Arial" w:cs="Arial"/>
                <w:sz w:val="22"/>
                <w:szCs w:val="22"/>
              </w:rPr>
              <w:t xml:space="preserve">may include adverse circumstances or trauma before or during birth; autistic spectrum conditions; discrimination; domestic violence; family circumstances; foetal alcohol syndrome; harm or abuse; injury; learning disability; medical conditions (chronic or acute); mental health; physical disability; physical ill health; poverty; profound or complex needs; sensory needs; social deprivation; substance misuse </w:t>
            </w:r>
          </w:p>
          <w:p w:rsidR="00EA4BE1" w:rsidRDefault="00EA4BE1" w:rsidP="00E43E40">
            <w:pPr>
              <w:spacing w:after="0" w:line="300" w:lineRule="exact"/>
              <w:rPr>
                <w:rFonts w:ascii="Arial" w:hAnsi="Arial" w:cs="Arial"/>
              </w:rPr>
            </w:pPr>
          </w:p>
          <w:p w:rsidR="00EA4BE1" w:rsidRDefault="00EA4BE1" w:rsidP="00F97BF6">
            <w:pPr>
              <w:autoSpaceDE w:val="0"/>
              <w:autoSpaceDN w:val="0"/>
              <w:adjustRightInd w:val="0"/>
              <w:spacing w:after="0" w:line="300" w:lineRule="exact"/>
              <w:rPr>
                <w:rFonts w:ascii="Arial" w:hAnsi="Arial" w:cs="Arial"/>
                <w:color w:val="000000"/>
              </w:rPr>
            </w:pPr>
            <w:r w:rsidRPr="0035489D">
              <w:rPr>
                <w:rFonts w:ascii="Arial" w:hAnsi="Arial" w:cs="Arial"/>
                <w:b/>
                <w:color w:val="000000"/>
              </w:rPr>
              <w:t>Transitions</w:t>
            </w:r>
            <w:r w:rsidRPr="0035489D">
              <w:rPr>
                <w:rFonts w:ascii="Arial" w:hAnsi="Arial" w:cs="Arial"/>
                <w:color w:val="000000"/>
              </w:rPr>
              <w:t xml:space="preserve"> may include starting nursery for the first time, moving from nursery to school, moving home, the birth of a sibling, other changes affecting the child or young person</w:t>
            </w:r>
          </w:p>
          <w:p w:rsidR="00EA4BE1" w:rsidRPr="005F52D1" w:rsidRDefault="00EA4BE1" w:rsidP="00E43E40">
            <w:pPr>
              <w:spacing w:after="0" w:line="300" w:lineRule="exact"/>
              <w:rPr>
                <w:rFonts w:ascii="Arial" w:hAnsi="Arial" w:cs="Arial"/>
              </w:rPr>
            </w:pPr>
          </w:p>
        </w:tc>
      </w:tr>
    </w:tbl>
    <w:p w:rsidR="00EA4BE1" w:rsidRDefault="00EA4BE1"/>
    <w:tbl>
      <w:tblPr>
        <w:tblW w:w="0" w:type="auto"/>
        <w:tblLook w:val="00A0" w:firstRow="1" w:lastRow="0" w:firstColumn="1" w:lastColumn="0" w:noHBand="0" w:noVBand="0"/>
      </w:tblPr>
      <w:tblGrid>
        <w:gridCol w:w="2518"/>
        <w:gridCol w:w="7902"/>
      </w:tblGrid>
      <w:tr w:rsidR="00EA4BE1" w:rsidTr="00BE0ABF">
        <w:tc>
          <w:tcPr>
            <w:tcW w:w="2518" w:type="dxa"/>
          </w:tcPr>
          <w:p w:rsidR="00EA4BE1" w:rsidRPr="005F52D1" w:rsidRDefault="00EA4BE1" w:rsidP="00BE0ABF">
            <w:pPr>
              <w:pStyle w:val="NOSSideHeading"/>
              <w:rPr>
                <w:rFonts w:cs="Arial"/>
              </w:rPr>
            </w:pPr>
            <w:r w:rsidRPr="0036118B">
              <w:rPr>
                <w:rFonts w:cs="Arial"/>
              </w:rPr>
              <w:t>Values</w:t>
            </w:r>
          </w:p>
        </w:tc>
        <w:tc>
          <w:tcPr>
            <w:tcW w:w="7902" w:type="dxa"/>
          </w:tcPr>
          <w:p w:rsidR="00EA4BE1" w:rsidRPr="00677D67" w:rsidRDefault="00EA4BE1" w:rsidP="009B01F1">
            <w:pPr>
              <w:spacing w:after="0" w:line="300" w:lineRule="exact"/>
              <w:rPr>
                <w:rFonts w:ascii="Arial" w:hAnsi="Arial"/>
              </w:rPr>
            </w:pPr>
            <w:r w:rsidRPr="00677D67">
              <w:rPr>
                <w:rFonts w:ascii="Arial" w:hAnsi="Arial"/>
              </w:rPr>
              <w:t>Adherence to codes of practice or conduct where applicable to your role and the principles and values that underpin your work setting, including the rights of children, young people and adults.  These include the rights:</w:t>
            </w:r>
          </w:p>
          <w:p w:rsidR="00EA4BE1" w:rsidRPr="00677D67" w:rsidRDefault="00EA4BE1" w:rsidP="009B01F1">
            <w:pPr>
              <w:spacing w:after="0" w:line="300" w:lineRule="exact"/>
              <w:ind w:left="360"/>
              <w:rPr>
                <w:rFonts w:ascii="Arial" w:hAnsi="Arial"/>
              </w:rPr>
            </w:pPr>
            <w:r w:rsidRPr="00677D67">
              <w:rPr>
                <w:rFonts w:ascii="Arial" w:hAnsi="Arial"/>
              </w:rPr>
              <w:t>To be treated as an individual</w:t>
            </w:r>
          </w:p>
          <w:p w:rsidR="00EA4BE1" w:rsidRPr="00677D67" w:rsidRDefault="00EA4BE1" w:rsidP="009B01F1">
            <w:pPr>
              <w:spacing w:after="0" w:line="300" w:lineRule="exact"/>
              <w:ind w:left="360"/>
              <w:rPr>
                <w:rFonts w:ascii="Arial" w:hAnsi="Arial"/>
              </w:rPr>
            </w:pPr>
            <w:r w:rsidRPr="00677D67">
              <w:rPr>
                <w:rFonts w:ascii="Arial" w:hAnsi="Arial"/>
              </w:rPr>
              <w:t>To be treated equally and not be discriminated against</w:t>
            </w:r>
          </w:p>
          <w:p w:rsidR="00EA4BE1" w:rsidRPr="00677D67" w:rsidRDefault="00EA4BE1" w:rsidP="009B01F1">
            <w:pPr>
              <w:spacing w:after="0" w:line="300" w:lineRule="exact"/>
              <w:ind w:left="360"/>
              <w:rPr>
                <w:rFonts w:ascii="Arial" w:hAnsi="Arial"/>
              </w:rPr>
            </w:pPr>
            <w:r w:rsidRPr="00677D67">
              <w:rPr>
                <w:rFonts w:ascii="Arial" w:hAnsi="Arial"/>
              </w:rPr>
              <w:t>To be respected</w:t>
            </w:r>
          </w:p>
          <w:p w:rsidR="00EA4BE1" w:rsidRPr="00677D67" w:rsidRDefault="00EA4BE1" w:rsidP="009B01F1">
            <w:pPr>
              <w:spacing w:after="0" w:line="300" w:lineRule="exact"/>
              <w:ind w:left="360"/>
              <w:rPr>
                <w:rFonts w:ascii="Arial" w:hAnsi="Arial"/>
              </w:rPr>
            </w:pPr>
            <w:r w:rsidRPr="00677D67">
              <w:rPr>
                <w:rFonts w:ascii="Arial" w:hAnsi="Arial"/>
              </w:rPr>
              <w:t>To have privacy</w:t>
            </w:r>
          </w:p>
          <w:p w:rsidR="00EA4BE1" w:rsidRPr="00677D67" w:rsidRDefault="00EA4BE1" w:rsidP="009B01F1">
            <w:pPr>
              <w:spacing w:after="0" w:line="300" w:lineRule="exact"/>
              <w:ind w:left="360"/>
              <w:rPr>
                <w:rFonts w:ascii="Arial" w:hAnsi="Arial"/>
              </w:rPr>
            </w:pPr>
            <w:r w:rsidRPr="00677D67">
              <w:rPr>
                <w:rFonts w:ascii="Arial" w:hAnsi="Arial"/>
              </w:rPr>
              <w:t>To be treated in a dignified way</w:t>
            </w:r>
          </w:p>
          <w:p w:rsidR="00EA4BE1" w:rsidRPr="00677D67" w:rsidRDefault="00EA4BE1" w:rsidP="009B01F1">
            <w:pPr>
              <w:spacing w:after="0" w:line="300" w:lineRule="exact"/>
              <w:ind w:left="360"/>
              <w:rPr>
                <w:rFonts w:ascii="Arial" w:hAnsi="Arial"/>
              </w:rPr>
            </w:pPr>
            <w:r w:rsidRPr="00677D67">
              <w:rPr>
                <w:rFonts w:ascii="Arial" w:hAnsi="Arial"/>
              </w:rPr>
              <w:t>To be protected from danger and harm</w:t>
            </w:r>
          </w:p>
          <w:p w:rsidR="00EA4BE1" w:rsidRPr="00677D67" w:rsidRDefault="00EA4BE1" w:rsidP="009B01F1">
            <w:pPr>
              <w:spacing w:after="0" w:line="300" w:lineRule="exact"/>
              <w:ind w:left="360"/>
              <w:rPr>
                <w:rFonts w:ascii="Arial" w:hAnsi="Arial"/>
              </w:rPr>
            </w:pPr>
            <w:r w:rsidRPr="00677D67">
              <w:rPr>
                <w:rFonts w:ascii="Arial" w:hAnsi="Arial"/>
              </w:rPr>
              <w:t>To be supported and cared for in a way that meets their needs, takes account of their choices and also protects them</w:t>
            </w:r>
          </w:p>
          <w:p w:rsidR="00EA4BE1" w:rsidRPr="00677D67" w:rsidRDefault="00EA4BE1" w:rsidP="009B01F1">
            <w:pPr>
              <w:spacing w:after="0" w:line="300" w:lineRule="exact"/>
              <w:ind w:left="360"/>
              <w:rPr>
                <w:rFonts w:ascii="Arial" w:hAnsi="Arial"/>
              </w:rPr>
            </w:pPr>
            <w:r w:rsidRPr="00677D67">
              <w:rPr>
                <w:rFonts w:ascii="Arial" w:hAnsi="Arial"/>
              </w:rPr>
              <w:t>To communicate using their preferred methods of communication and language</w:t>
            </w:r>
          </w:p>
          <w:p w:rsidR="00EA4BE1" w:rsidRPr="00677D67" w:rsidRDefault="00EA4BE1" w:rsidP="009B01F1">
            <w:pPr>
              <w:spacing w:after="0" w:line="300" w:lineRule="exact"/>
              <w:ind w:left="360"/>
              <w:rPr>
                <w:rFonts w:ascii="Arial" w:hAnsi="Arial"/>
              </w:rPr>
            </w:pPr>
            <w:r w:rsidRPr="00677D67">
              <w:rPr>
                <w:rFonts w:ascii="Arial" w:hAnsi="Arial"/>
              </w:rPr>
              <w:t>To access information about themselves</w:t>
            </w:r>
          </w:p>
          <w:p w:rsidR="00EA4BE1" w:rsidRPr="005F52D1" w:rsidRDefault="00EA4BE1" w:rsidP="00E43E40">
            <w:pPr>
              <w:spacing w:after="0" w:line="300" w:lineRule="exact"/>
              <w:rPr>
                <w:rFonts w:ascii="Arial" w:hAnsi="Arial" w:cs="Arial"/>
              </w:rPr>
            </w:pPr>
          </w:p>
        </w:tc>
      </w:tr>
    </w:tbl>
    <w:p w:rsidR="00EA4BE1" w:rsidRDefault="00EA4BE1" w:rsidP="00561620">
      <w:pPr>
        <w:pStyle w:val="NOSBodyText"/>
        <w:ind w:left="89" w:hanging="89"/>
        <w:rPr>
          <w:rFonts w:cs="Arial"/>
          <w:b/>
          <w:sz w:val="24"/>
          <w:szCs w:val="24"/>
        </w:rPr>
      </w:pPr>
    </w:p>
    <w:p w:rsidR="00EA4BE1" w:rsidRPr="00090C19" w:rsidRDefault="00EA4BE1" w:rsidP="00090C19">
      <w:r>
        <w:br w:type="page"/>
      </w:r>
    </w:p>
    <w:tbl>
      <w:tblPr>
        <w:tblW w:w="0" w:type="auto"/>
        <w:tblLook w:val="00A0" w:firstRow="1" w:lastRow="0" w:firstColumn="1" w:lastColumn="0" w:noHBand="0" w:noVBand="0"/>
      </w:tblPr>
      <w:tblGrid>
        <w:gridCol w:w="2518"/>
        <w:gridCol w:w="7902"/>
      </w:tblGrid>
      <w:tr w:rsidR="00EA4BE1" w:rsidRPr="00CF4D98" w:rsidTr="00690067">
        <w:tc>
          <w:tcPr>
            <w:tcW w:w="2518" w:type="dxa"/>
          </w:tcPr>
          <w:p w:rsidR="00EA4BE1" w:rsidRPr="004E05F7" w:rsidRDefault="00EA4BE1" w:rsidP="00690067">
            <w:pPr>
              <w:pStyle w:val="NOSSideHeading"/>
            </w:pPr>
            <w:bookmarkStart w:id="9" w:name="EndBookmark"/>
            <w:bookmarkEnd w:id="9"/>
            <w:r>
              <w:br w:type="page"/>
            </w:r>
            <w:r w:rsidRPr="004E05F7">
              <w:rPr>
                <w:rStyle w:val="A2"/>
                <w:b/>
                <w:color w:val="0070C0"/>
                <w:szCs w:val="26"/>
              </w:rPr>
              <w:t>Developed by</w:t>
            </w:r>
          </w:p>
        </w:tc>
        <w:tc>
          <w:tcPr>
            <w:tcW w:w="7902" w:type="dxa"/>
          </w:tcPr>
          <w:p w:rsidR="00EA4BE1" w:rsidRDefault="00EA4BE1" w:rsidP="001F6BF7">
            <w:pPr>
              <w:pStyle w:val="NOSBodyText"/>
            </w:pPr>
            <w:bookmarkStart w:id="10" w:name="StartDevelopedBy"/>
            <w:bookmarkEnd w:id="10"/>
            <w:r>
              <w:t>Skills for Care &amp; Development</w:t>
            </w:r>
          </w:p>
          <w:p w:rsidR="00EA4BE1" w:rsidRPr="00CF4D98" w:rsidRDefault="00EA4BE1" w:rsidP="001F6BF7">
            <w:pPr>
              <w:pStyle w:val="NOSBodyText"/>
            </w:pPr>
            <w:bookmarkStart w:id="11" w:name="EndDevelopedBy"/>
            <w:bookmarkEnd w:id="11"/>
          </w:p>
        </w:tc>
      </w:tr>
      <w:tr w:rsidR="00EA4BE1" w:rsidRPr="00CF4D98" w:rsidTr="00690067">
        <w:tc>
          <w:tcPr>
            <w:tcW w:w="2518" w:type="dxa"/>
          </w:tcPr>
          <w:p w:rsidR="00EA4BE1" w:rsidRPr="004E05F7" w:rsidRDefault="00AD331B" w:rsidP="009406A9">
            <w:pPr>
              <w:pStyle w:val="NOSSideHeading"/>
            </w:pPr>
            <w:r>
              <w:pict>
                <v:shapetype id="_x0000_t32" coordsize="21600,21600" o:spt="32" o:oned="t" path="m,l21600,21600e" filled="f">
                  <v:path arrowok="t" fillok="f" o:connecttype="none"/>
                  <o:lock v:ext="edit" shapetype="t"/>
                </v:shapetype>
                <v:shape id="_x0000_s1027" type="#_x0000_t32" style="position:absolute;margin-left:.6pt;margin-top:-2.65pt;width:509pt;height:0;z-index:251652608;mso-position-horizontal-relative:text;mso-position-vertical-relative:text" o:connectortype="straight" strokecolor="#0070c0" strokeweight="1pt"/>
              </w:pict>
            </w:r>
            <w:r w:rsidR="00EA4BE1" w:rsidRPr="004E05F7">
              <w:rPr>
                <w:rStyle w:val="A2"/>
                <w:b/>
                <w:color w:val="0070C0"/>
                <w:szCs w:val="26"/>
              </w:rPr>
              <w:t>Version number</w:t>
            </w:r>
          </w:p>
        </w:tc>
        <w:tc>
          <w:tcPr>
            <w:tcW w:w="7902" w:type="dxa"/>
          </w:tcPr>
          <w:p w:rsidR="00EA4BE1" w:rsidRDefault="00EA4BE1" w:rsidP="001F6BF7">
            <w:pPr>
              <w:pStyle w:val="NOSBodyText"/>
              <w:rPr>
                <w:color w:val="221E1F"/>
              </w:rPr>
            </w:pPr>
            <w:bookmarkStart w:id="12" w:name="StartVersion"/>
            <w:bookmarkEnd w:id="12"/>
            <w:r>
              <w:rPr>
                <w:color w:val="221E1F"/>
              </w:rPr>
              <w:t>1</w:t>
            </w:r>
          </w:p>
          <w:p w:rsidR="00EA4BE1" w:rsidRPr="004E05F7" w:rsidRDefault="00EA4BE1" w:rsidP="001F6BF7">
            <w:pPr>
              <w:pStyle w:val="NOSBodyText"/>
              <w:rPr>
                <w:color w:val="221E1F"/>
              </w:rPr>
            </w:pPr>
            <w:bookmarkStart w:id="13" w:name="EndVersion"/>
            <w:bookmarkEnd w:id="13"/>
          </w:p>
        </w:tc>
      </w:tr>
      <w:tr w:rsidR="00EA4BE1" w:rsidRPr="00CF4D98" w:rsidTr="00690067">
        <w:tc>
          <w:tcPr>
            <w:tcW w:w="2518" w:type="dxa"/>
          </w:tcPr>
          <w:p w:rsidR="00EA4BE1" w:rsidRPr="004E05F7" w:rsidRDefault="00AD331B"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8" type="#_x0000_t32" style="position:absolute;margin-left:.6pt;margin-top:-2.65pt;width:509pt;height:0;z-index:251653632;mso-position-horizontal-relative:text;mso-position-vertical-relative:text" o:connectortype="straight" strokecolor="#0070c0" strokeweight="1pt"/>
              </w:pict>
            </w:r>
            <w:r w:rsidR="00EA4BE1">
              <w:rPr>
                <w:rStyle w:val="A2"/>
                <w:rFonts w:ascii="Helvetica" w:hAnsi="Helvetica" w:cs="Helvetica"/>
                <w:bCs/>
                <w:noProof/>
                <w:lang w:eastAsia="en-GB"/>
              </w:rPr>
              <w:t>Date approved</w:t>
            </w:r>
          </w:p>
        </w:tc>
        <w:tc>
          <w:tcPr>
            <w:tcW w:w="7902" w:type="dxa"/>
          </w:tcPr>
          <w:p w:rsidR="00EA4BE1" w:rsidRDefault="00EA4BE1" w:rsidP="001F6BF7">
            <w:pPr>
              <w:pStyle w:val="NOSBodyText"/>
              <w:rPr>
                <w:color w:val="221E1F"/>
              </w:rPr>
            </w:pPr>
            <w:bookmarkStart w:id="14" w:name="StartApproved"/>
            <w:bookmarkEnd w:id="14"/>
            <w:r>
              <w:rPr>
                <w:color w:val="221E1F"/>
              </w:rPr>
              <w:t>March 2012</w:t>
            </w:r>
          </w:p>
          <w:p w:rsidR="00EA4BE1" w:rsidRPr="004E05F7" w:rsidRDefault="00EA4BE1" w:rsidP="001F6BF7">
            <w:pPr>
              <w:pStyle w:val="NOSBodyText"/>
              <w:rPr>
                <w:color w:val="221E1F"/>
              </w:rPr>
            </w:pPr>
            <w:bookmarkStart w:id="15" w:name="EndApproved"/>
            <w:bookmarkEnd w:id="15"/>
          </w:p>
        </w:tc>
      </w:tr>
      <w:tr w:rsidR="00EA4BE1" w:rsidRPr="00CF4D98" w:rsidTr="00690067">
        <w:tc>
          <w:tcPr>
            <w:tcW w:w="2518" w:type="dxa"/>
          </w:tcPr>
          <w:p w:rsidR="00EA4BE1" w:rsidRDefault="00EA4BE1"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AD331B">
              <w:rPr>
                <w:noProof/>
                <w:lang w:eastAsia="en-GB"/>
              </w:rPr>
              <w:pict>
                <v:shape id="_x0000_s1029" type="#_x0000_t32" style="position:absolute;margin-left:.6pt;margin-top:-2.65pt;width:509pt;height:0;z-index:251654656;mso-position-horizontal-relative:text;mso-position-vertical-relative:text" o:connectortype="straight" strokecolor="#0070c0" strokeweight="1pt"/>
              </w:pict>
            </w:r>
          </w:p>
          <w:p w:rsidR="00EA4BE1" w:rsidRPr="004E05F7" w:rsidRDefault="00EA4BE1"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EA4BE1" w:rsidRDefault="00EA4BE1" w:rsidP="00690067">
            <w:pPr>
              <w:pStyle w:val="NOSBodyText"/>
              <w:rPr>
                <w:rStyle w:val="A3"/>
              </w:rPr>
            </w:pPr>
            <w:bookmarkStart w:id="16" w:name="StartReview"/>
            <w:bookmarkEnd w:id="16"/>
            <w:r>
              <w:rPr>
                <w:rStyle w:val="A3"/>
              </w:rPr>
              <w:t>December 2014</w:t>
            </w:r>
          </w:p>
          <w:p w:rsidR="00EA4BE1" w:rsidRPr="004E05F7" w:rsidRDefault="00EA4BE1" w:rsidP="00690067">
            <w:pPr>
              <w:pStyle w:val="NOSBodyText"/>
              <w:rPr>
                <w:color w:val="221E1F"/>
              </w:rPr>
            </w:pPr>
            <w:bookmarkStart w:id="17" w:name="EndReview"/>
            <w:bookmarkEnd w:id="17"/>
          </w:p>
        </w:tc>
      </w:tr>
      <w:tr w:rsidR="00EA4BE1" w:rsidRPr="00CF4D98" w:rsidTr="00690067">
        <w:tc>
          <w:tcPr>
            <w:tcW w:w="2518" w:type="dxa"/>
          </w:tcPr>
          <w:p w:rsidR="00EA4BE1" w:rsidRPr="004E05F7" w:rsidRDefault="00AD331B"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0" type="#_x0000_t32" style="position:absolute;margin-left:.6pt;margin-top:-2.65pt;width:509pt;height:0;z-index:251655680;mso-position-horizontal-relative:text;mso-position-vertical-relative:text" o:connectortype="straight" strokecolor="#0070c0" strokeweight="1pt"/>
              </w:pict>
            </w:r>
            <w:r w:rsidR="00EA4BE1">
              <w:rPr>
                <w:rStyle w:val="A2"/>
                <w:rFonts w:ascii="Helvetica" w:hAnsi="Helvetica" w:cs="Helvetica"/>
                <w:bCs/>
                <w:noProof/>
                <w:lang w:eastAsia="en-GB"/>
              </w:rPr>
              <w:t>Validity</w:t>
            </w:r>
          </w:p>
        </w:tc>
        <w:tc>
          <w:tcPr>
            <w:tcW w:w="7902" w:type="dxa"/>
          </w:tcPr>
          <w:p w:rsidR="00EA4BE1" w:rsidRDefault="00EA4BE1" w:rsidP="00690067">
            <w:pPr>
              <w:pStyle w:val="NOSBodyText"/>
              <w:rPr>
                <w:rStyle w:val="A3"/>
              </w:rPr>
            </w:pPr>
            <w:bookmarkStart w:id="18" w:name="StartValidity"/>
            <w:bookmarkEnd w:id="18"/>
            <w:r>
              <w:rPr>
                <w:rStyle w:val="A3"/>
              </w:rPr>
              <w:t>Current</w:t>
            </w:r>
          </w:p>
          <w:p w:rsidR="00EA4BE1" w:rsidRPr="004E05F7" w:rsidRDefault="00EA4BE1" w:rsidP="00690067">
            <w:pPr>
              <w:pStyle w:val="NOSBodyText"/>
              <w:rPr>
                <w:color w:val="221E1F"/>
              </w:rPr>
            </w:pPr>
            <w:bookmarkStart w:id="19" w:name="EndValidity"/>
            <w:bookmarkEnd w:id="19"/>
          </w:p>
        </w:tc>
      </w:tr>
      <w:tr w:rsidR="00EA4BE1" w:rsidRPr="00CF4D98" w:rsidTr="00690067">
        <w:tc>
          <w:tcPr>
            <w:tcW w:w="2518" w:type="dxa"/>
          </w:tcPr>
          <w:p w:rsidR="00EA4BE1" w:rsidRPr="004E05F7" w:rsidRDefault="00AD331B"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6704;mso-position-horizontal-relative:text;mso-position-vertical-relative:text" o:connectortype="straight" strokecolor="#0070c0" strokeweight="1pt"/>
              </w:pict>
            </w:r>
            <w:r w:rsidR="00EA4BE1">
              <w:rPr>
                <w:rStyle w:val="A2"/>
                <w:rFonts w:ascii="Helvetica" w:hAnsi="Helvetica" w:cs="Helvetica"/>
                <w:bCs/>
                <w:noProof/>
                <w:lang w:eastAsia="en-GB"/>
              </w:rPr>
              <w:t>Status</w:t>
            </w:r>
          </w:p>
        </w:tc>
        <w:tc>
          <w:tcPr>
            <w:tcW w:w="7902" w:type="dxa"/>
          </w:tcPr>
          <w:p w:rsidR="00EA4BE1" w:rsidRDefault="00EA4BE1" w:rsidP="001F6BF7">
            <w:pPr>
              <w:pStyle w:val="NOSBodyText"/>
              <w:rPr>
                <w:color w:val="221E1F"/>
              </w:rPr>
            </w:pPr>
            <w:bookmarkStart w:id="20" w:name="StartStatus"/>
            <w:bookmarkEnd w:id="20"/>
            <w:r>
              <w:rPr>
                <w:color w:val="221E1F"/>
              </w:rPr>
              <w:t>Original</w:t>
            </w:r>
          </w:p>
          <w:p w:rsidR="00EA4BE1" w:rsidRPr="004E05F7" w:rsidRDefault="00EA4BE1" w:rsidP="001F6BF7">
            <w:pPr>
              <w:pStyle w:val="NOSBodyText"/>
              <w:rPr>
                <w:color w:val="221E1F"/>
              </w:rPr>
            </w:pPr>
            <w:bookmarkStart w:id="21" w:name="EndStatus"/>
            <w:bookmarkEnd w:id="21"/>
          </w:p>
        </w:tc>
      </w:tr>
      <w:tr w:rsidR="00EA4BE1" w:rsidRPr="00CF4D98" w:rsidTr="00690067">
        <w:tc>
          <w:tcPr>
            <w:tcW w:w="2518" w:type="dxa"/>
          </w:tcPr>
          <w:p w:rsidR="00EA4BE1" w:rsidRDefault="00AD331B"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2" type="#_x0000_t32" style="position:absolute;margin-left:.6pt;margin-top:-2.65pt;width:509pt;height:0;z-index:251662848;mso-position-horizontal-relative:text;mso-position-vertical-relative:text" o:connectortype="straight" strokecolor="#0070c0" strokeweight="1pt"/>
              </w:pict>
            </w:r>
            <w:r w:rsidR="00EA4BE1">
              <w:rPr>
                <w:rStyle w:val="A2"/>
                <w:rFonts w:ascii="Helvetica" w:hAnsi="Helvetica" w:cs="Helvetica"/>
                <w:bCs/>
                <w:noProof/>
                <w:lang w:eastAsia="en-GB"/>
              </w:rPr>
              <w:t>Originating organisation</w:t>
            </w:r>
            <w:r>
              <w:rPr>
                <w:noProof/>
                <w:lang w:eastAsia="en-GB"/>
              </w:rPr>
              <w:pict>
                <v:shape id="_x0000_s1033" type="#_x0000_t32" style="position:absolute;margin-left:.6pt;margin-top:-2.65pt;width:509pt;height:0;z-index:251657728;mso-position-horizontal-relative:text;mso-position-vertical-relative:text" o:connectortype="straight" strokecolor="#0070c0" strokeweight="1pt"/>
              </w:pict>
            </w:r>
          </w:p>
          <w:p w:rsidR="00EA4BE1" w:rsidRPr="004E05F7" w:rsidRDefault="00EA4BE1"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EA4BE1" w:rsidRDefault="00EA4BE1" w:rsidP="001F6BF7">
            <w:pPr>
              <w:pStyle w:val="NOSBodyText"/>
              <w:rPr>
                <w:color w:val="221E1F"/>
              </w:rPr>
            </w:pPr>
            <w:bookmarkStart w:id="22" w:name="StartOrigin"/>
            <w:bookmarkEnd w:id="22"/>
            <w:r>
              <w:rPr>
                <w:color w:val="221E1F"/>
              </w:rPr>
              <w:t>Skills for Care &amp; Development</w:t>
            </w:r>
          </w:p>
          <w:p w:rsidR="00EA4BE1" w:rsidRPr="004E05F7" w:rsidRDefault="00EA4BE1" w:rsidP="001F6BF7">
            <w:pPr>
              <w:pStyle w:val="NOSBodyText"/>
              <w:rPr>
                <w:color w:val="221E1F"/>
              </w:rPr>
            </w:pPr>
            <w:bookmarkStart w:id="23" w:name="EndOrigin"/>
            <w:bookmarkEnd w:id="23"/>
          </w:p>
        </w:tc>
      </w:tr>
      <w:tr w:rsidR="00EA4BE1" w:rsidRPr="00CF4D98" w:rsidTr="00690067">
        <w:tc>
          <w:tcPr>
            <w:tcW w:w="2518" w:type="dxa"/>
          </w:tcPr>
          <w:p w:rsidR="00EA4BE1" w:rsidRPr="004E05F7" w:rsidRDefault="00AD331B"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4"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5" type="#_x0000_t32" style="position:absolute;margin-left:.6pt;margin-top:-2.65pt;width:509pt;height:0;z-index:251658752;mso-position-horizontal-relative:text;mso-position-vertical-relative:text" o:connectortype="straight" strokecolor="#0070c0" strokeweight="1pt"/>
              </w:pict>
            </w:r>
            <w:r w:rsidR="00EA4BE1">
              <w:rPr>
                <w:rStyle w:val="A2"/>
                <w:rFonts w:ascii="Helvetica" w:hAnsi="Helvetica" w:cs="Helvetica"/>
                <w:bCs/>
                <w:noProof/>
                <w:lang w:eastAsia="en-GB"/>
              </w:rPr>
              <w:t>Original URN</w:t>
            </w:r>
          </w:p>
        </w:tc>
        <w:tc>
          <w:tcPr>
            <w:tcW w:w="7902" w:type="dxa"/>
          </w:tcPr>
          <w:p w:rsidR="00EA4BE1" w:rsidRDefault="00EA4BE1" w:rsidP="001F6BF7">
            <w:pPr>
              <w:pStyle w:val="NOSBodyText"/>
              <w:rPr>
                <w:color w:val="221E1F"/>
              </w:rPr>
            </w:pPr>
            <w:bookmarkStart w:id="24" w:name="StartOriginURN"/>
            <w:bookmarkEnd w:id="24"/>
            <w:r>
              <w:rPr>
                <w:color w:val="221E1F"/>
              </w:rPr>
              <w:t>CCLD 247</w:t>
            </w:r>
          </w:p>
          <w:p w:rsidR="00EA4BE1" w:rsidRPr="004E05F7" w:rsidRDefault="00EA4BE1" w:rsidP="001F6BF7">
            <w:pPr>
              <w:pStyle w:val="NOSBodyText"/>
              <w:rPr>
                <w:color w:val="221E1F"/>
              </w:rPr>
            </w:pPr>
            <w:bookmarkStart w:id="25" w:name="EndOriginURN"/>
            <w:bookmarkEnd w:id="25"/>
          </w:p>
        </w:tc>
      </w:tr>
      <w:tr w:rsidR="00EA4BE1" w:rsidRPr="00CF4D98" w:rsidTr="00690067">
        <w:tc>
          <w:tcPr>
            <w:tcW w:w="2518" w:type="dxa"/>
          </w:tcPr>
          <w:p w:rsidR="00EA4BE1" w:rsidRDefault="00EA4BE1"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EA4BE1" w:rsidRPr="004E05F7" w:rsidRDefault="00EA4BE1"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EA4BE1" w:rsidRPr="008005AD" w:rsidRDefault="00EA4BE1" w:rsidP="008A3537">
            <w:pPr>
              <w:pStyle w:val="Default"/>
              <w:rPr>
                <w:sz w:val="22"/>
                <w:szCs w:val="22"/>
              </w:rPr>
            </w:pPr>
            <w:bookmarkStart w:id="26" w:name="StartOccupations"/>
            <w:bookmarkEnd w:id="26"/>
            <w:r w:rsidRPr="008005AD">
              <w:rPr>
                <w:sz w:val="22"/>
                <w:szCs w:val="22"/>
              </w:rPr>
              <w:t>Childcare and Related Personal Services; Child Development and Well Being; Direct learning support; Education and training; Education Workers; Health, Public Services and Care; Public Service and Other Associate Professionals; Teachers; Working with Young Children</w:t>
            </w:r>
          </w:p>
          <w:p w:rsidR="00EA4BE1" w:rsidRPr="004E05F7" w:rsidRDefault="00EA4BE1" w:rsidP="001F6BF7">
            <w:pPr>
              <w:pStyle w:val="NOSBodyText"/>
              <w:rPr>
                <w:color w:val="221E1F"/>
              </w:rPr>
            </w:pPr>
            <w:bookmarkStart w:id="27" w:name="EndOccupations"/>
            <w:bookmarkEnd w:id="27"/>
          </w:p>
        </w:tc>
      </w:tr>
      <w:tr w:rsidR="00EA4BE1" w:rsidRPr="00CF4D98" w:rsidTr="00690067">
        <w:tc>
          <w:tcPr>
            <w:tcW w:w="2518" w:type="dxa"/>
          </w:tcPr>
          <w:p w:rsidR="00EA4BE1" w:rsidRPr="004E05F7" w:rsidRDefault="00AD331B"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6" type="#_x0000_t32" style="position:absolute;margin-left:.6pt;margin-top:-2.65pt;width:509pt;height:0;z-index:251659776;mso-position-horizontal-relative:text;mso-position-vertical-relative:text" o:connectortype="straight" strokecolor="#0070c0" strokeweight="1pt"/>
              </w:pict>
            </w:r>
            <w:r w:rsidR="00EA4BE1">
              <w:rPr>
                <w:rStyle w:val="A2"/>
                <w:rFonts w:ascii="Helvetica" w:hAnsi="Helvetica" w:cs="Helvetica"/>
                <w:bCs/>
                <w:noProof/>
                <w:lang w:eastAsia="en-GB"/>
              </w:rPr>
              <w:t>Suite</w:t>
            </w:r>
          </w:p>
        </w:tc>
        <w:tc>
          <w:tcPr>
            <w:tcW w:w="7902" w:type="dxa"/>
          </w:tcPr>
          <w:p w:rsidR="00EA4BE1" w:rsidRDefault="00EA4BE1" w:rsidP="001F6BF7">
            <w:pPr>
              <w:pStyle w:val="NOSBodyText"/>
              <w:rPr>
                <w:color w:val="221E1F"/>
              </w:rPr>
            </w:pPr>
            <w:bookmarkStart w:id="28" w:name="StartSuite"/>
            <w:bookmarkEnd w:id="28"/>
            <w:r>
              <w:rPr>
                <w:color w:val="221E1F"/>
              </w:rPr>
              <w:t xml:space="preserve">Children’s Care Learning and Development </w:t>
            </w:r>
          </w:p>
          <w:p w:rsidR="00EA4BE1" w:rsidRPr="004E05F7" w:rsidRDefault="00EA4BE1" w:rsidP="001F6BF7">
            <w:pPr>
              <w:pStyle w:val="NOSBodyText"/>
              <w:rPr>
                <w:color w:val="221E1F"/>
              </w:rPr>
            </w:pPr>
            <w:bookmarkStart w:id="29" w:name="EndSuite"/>
            <w:bookmarkEnd w:id="29"/>
          </w:p>
        </w:tc>
      </w:tr>
      <w:tr w:rsidR="00EA4BE1" w:rsidRPr="00CF4D98" w:rsidTr="00690067">
        <w:tc>
          <w:tcPr>
            <w:tcW w:w="2518" w:type="dxa"/>
          </w:tcPr>
          <w:p w:rsidR="00EA4BE1" w:rsidRPr="004E05F7" w:rsidRDefault="00AD331B"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60800;mso-position-horizontal-relative:text;mso-position-vertical-relative:text" o:connectortype="straight" strokecolor="#0070c0" strokeweight="1pt"/>
              </w:pict>
            </w:r>
            <w:r w:rsidR="00EA4BE1">
              <w:rPr>
                <w:rStyle w:val="A2"/>
                <w:rFonts w:ascii="Helvetica" w:hAnsi="Helvetica" w:cs="Helvetica"/>
                <w:bCs/>
                <w:noProof/>
                <w:lang w:eastAsia="en-GB"/>
              </w:rPr>
              <w:t>Key words</w:t>
            </w:r>
          </w:p>
        </w:tc>
        <w:tc>
          <w:tcPr>
            <w:tcW w:w="7902" w:type="dxa"/>
          </w:tcPr>
          <w:p w:rsidR="00EA4BE1" w:rsidRDefault="00EA4BE1" w:rsidP="00690067">
            <w:pPr>
              <w:pStyle w:val="NOSBodyText"/>
              <w:rPr>
                <w:color w:val="221E1F"/>
              </w:rPr>
            </w:pPr>
            <w:bookmarkStart w:id="30" w:name="StartKeywords"/>
            <w:bookmarkEnd w:id="30"/>
            <w:r>
              <w:rPr>
                <w:color w:val="221E1F"/>
              </w:rPr>
              <w:t>contributing, development, language, children, early years, settings, immersions</w:t>
            </w:r>
          </w:p>
          <w:p w:rsidR="00EA4BE1" w:rsidRPr="004E05F7" w:rsidRDefault="00EA4BE1" w:rsidP="00690067">
            <w:pPr>
              <w:pStyle w:val="NOSBodyText"/>
              <w:rPr>
                <w:color w:val="221E1F"/>
              </w:rPr>
            </w:pPr>
            <w:bookmarkStart w:id="31" w:name="EndKeywords"/>
            <w:bookmarkEnd w:id="31"/>
          </w:p>
        </w:tc>
      </w:tr>
    </w:tbl>
    <w:p w:rsidR="00EA4BE1" w:rsidRDefault="00EA4BE1" w:rsidP="0052780A"/>
    <w:sectPr w:rsidR="00EA4BE1"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BE1" w:rsidRDefault="00EA4BE1" w:rsidP="00521BFC">
      <w:r>
        <w:separator/>
      </w:r>
    </w:p>
  </w:endnote>
  <w:endnote w:type="continuationSeparator" w:id="0">
    <w:p w:rsidR="00EA4BE1" w:rsidRDefault="00EA4BE1"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BE1" w:rsidRPr="00D13FFB" w:rsidRDefault="00EA4BE1" w:rsidP="009F7CB5">
    <w:pPr>
      <w:pStyle w:val="Footer"/>
      <w:tabs>
        <w:tab w:val="left" w:pos="1200"/>
        <w:tab w:val="right" w:pos="10206"/>
      </w:tabs>
      <w:rPr>
        <w:sz w:val="18"/>
        <w:szCs w:val="18"/>
      </w:rPr>
    </w:pPr>
    <w:r>
      <w:rPr>
        <w:rFonts w:ascii="Arial" w:hAnsi="Arial" w:cs="Arial"/>
        <w:sz w:val="14"/>
        <w:szCs w:val="14"/>
      </w:rPr>
      <w:t>SCDCCLD0247 Support the acquisition of a new language through immersion by children in an early years setting</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AD331B">
      <w:rPr>
        <w:rFonts w:ascii="Arial" w:hAnsi="Arial" w:cs="Arial"/>
        <w:noProof/>
        <w:sz w:val="14"/>
        <w:szCs w:val="14"/>
      </w:rPr>
      <w:t>9</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BE1" w:rsidRPr="0086259F" w:rsidRDefault="00EA4BE1" w:rsidP="0086259F">
    <w:pPr>
      <w:pStyle w:val="Footer"/>
      <w:tabs>
        <w:tab w:val="left" w:pos="1200"/>
        <w:tab w:val="right" w:pos="10206"/>
      </w:tabs>
      <w:rPr>
        <w:sz w:val="18"/>
        <w:szCs w:val="18"/>
      </w:rPr>
    </w:pPr>
    <w:r>
      <w:rPr>
        <w:rFonts w:ascii="Arial" w:hAnsi="Arial" w:cs="Arial"/>
        <w:sz w:val="14"/>
        <w:szCs w:val="14"/>
      </w:rPr>
      <w:t>SCDCCLD0247 Support the acquisition of a new language through immersion by children in an early years setting</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AD331B">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BE1" w:rsidRDefault="00EA4BE1" w:rsidP="00521BFC">
      <w:r>
        <w:separator/>
      </w:r>
    </w:p>
  </w:footnote>
  <w:footnote w:type="continuationSeparator" w:id="0">
    <w:p w:rsidR="00EA4BE1" w:rsidRDefault="00EA4BE1"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BE1" w:rsidRPr="009F38D6" w:rsidRDefault="00EA4BE1" w:rsidP="005D47B9">
    <w:pPr>
      <w:pStyle w:val="Header"/>
      <w:spacing w:after="0" w:line="240" w:lineRule="auto"/>
      <w:rPr>
        <w:rFonts w:ascii="Arial" w:hAnsi="Arial" w:cs="Arial"/>
        <w:b/>
        <w:sz w:val="32"/>
        <w:szCs w:val="32"/>
      </w:rPr>
    </w:pPr>
    <w:r w:rsidRPr="009F38D6">
      <w:rPr>
        <w:rFonts w:ascii="Arial" w:hAnsi="Arial" w:cs="Arial"/>
        <w:b/>
        <w:sz w:val="32"/>
        <w:szCs w:val="32"/>
      </w:rPr>
      <w:t>SCDCCLD</w:t>
    </w:r>
    <w:r>
      <w:rPr>
        <w:rFonts w:ascii="Arial" w:hAnsi="Arial" w:cs="Arial"/>
        <w:b/>
        <w:sz w:val="32"/>
        <w:szCs w:val="32"/>
      </w:rPr>
      <w:t>0</w:t>
    </w:r>
    <w:r w:rsidRPr="009F38D6">
      <w:rPr>
        <w:rFonts w:ascii="Arial" w:hAnsi="Arial" w:cs="Arial"/>
        <w:b/>
        <w:sz w:val="32"/>
        <w:szCs w:val="32"/>
      </w:rPr>
      <w:t>247</w:t>
    </w:r>
    <w:r>
      <w:rPr>
        <w:rFonts w:ascii="Arial" w:hAnsi="Arial" w:cs="Arial"/>
        <w:b/>
        <w:sz w:val="32"/>
        <w:szCs w:val="32"/>
      </w:rPr>
      <w:t xml:space="preserve"> </w:t>
    </w:r>
  </w:p>
  <w:p w:rsidR="00EA4BE1" w:rsidRPr="003C6D88" w:rsidRDefault="00EA4BE1" w:rsidP="005D47B9">
    <w:pPr>
      <w:tabs>
        <w:tab w:val="left" w:pos="7140"/>
      </w:tabs>
    </w:pPr>
    <w:r>
      <w:rPr>
        <w:rFonts w:ascii="Arial" w:hAnsi="Arial" w:cs="Arial"/>
        <w:sz w:val="32"/>
        <w:szCs w:val="32"/>
      </w:rPr>
      <w:t>Support</w:t>
    </w:r>
    <w:r w:rsidRPr="00657B91">
      <w:rPr>
        <w:rFonts w:ascii="Arial" w:hAnsi="Arial" w:cs="Arial"/>
        <w:sz w:val="32"/>
        <w:szCs w:val="32"/>
      </w:rPr>
      <w:t xml:space="preserve"> </w:t>
    </w:r>
    <w:r>
      <w:rPr>
        <w:rFonts w:ascii="Arial" w:hAnsi="Arial" w:cs="Arial"/>
        <w:sz w:val="32"/>
        <w:szCs w:val="32"/>
      </w:rPr>
      <w:t xml:space="preserve">the acquisition of </w:t>
    </w:r>
    <w:r w:rsidRPr="003B0FE3">
      <w:rPr>
        <w:rFonts w:ascii="Arial" w:hAnsi="Arial" w:cs="Arial"/>
        <w:sz w:val="32"/>
        <w:szCs w:val="32"/>
      </w:rPr>
      <w:t>a new language through immersion</w:t>
    </w:r>
    <w:r>
      <w:rPr>
        <w:rFonts w:ascii="Arial" w:hAnsi="Arial" w:cs="Arial"/>
        <w:sz w:val="32"/>
        <w:szCs w:val="32"/>
      </w:rPr>
      <w:t xml:space="preserve"> by children in an early years setting</w:t>
    </w:r>
    <w:r>
      <w:rPr>
        <w:rFonts w:cs="Courier New"/>
        <w:noProof/>
        <w:sz w:val="32"/>
        <w:szCs w:val="32"/>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EA4BE1" w:rsidTr="009F38D6">
      <w:trPr>
        <w:cantSplit/>
        <w:trHeight w:val="1065"/>
      </w:trPr>
      <w:tc>
        <w:tcPr>
          <w:tcW w:w="7616" w:type="dxa"/>
        </w:tcPr>
        <w:p w:rsidR="00EA4BE1" w:rsidRPr="009F38D6" w:rsidRDefault="00EA4BE1" w:rsidP="009F38D6">
          <w:pPr>
            <w:pStyle w:val="Header"/>
            <w:spacing w:after="0" w:line="240" w:lineRule="auto"/>
            <w:rPr>
              <w:rFonts w:ascii="Arial" w:hAnsi="Arial" w:cs="Arial"/>
              <w:b/>
              <w:sz w:val="32"/>
              <w:szCs w:val="32"/>
            </w:rPr>
          </w:pPr>
          <w:r w:rsidRPr="009F38D6">
            <w:rPr>
              <w:rFonts w:ascii="Arial" w:hAnsi="Arial" w:cs="Arial"/>
              <w:b/>
              <w:sz w:val="32"/>
              <w:szCs w:val="32"/>
            </w:rPr>
            <w:t>SCDCCLD</w:t>
          </w:r>
          <w:r>
            <w:rPr>
              <w:rFonts w:ascii="Arial" w:hAnsi="Arial" w:cs="Arial"/>
              <w:b/>
              <w:sz w:val="32"/>
              <w:szCs w:val="32"/>
            </w:rPr>
            <w:t>0</w:t>
          </w:r>
          <w:r w:rsidRPr="009F38D6">
            <w:rPr>
              <w:rFonts w:ascii="Arial" w:hAnsi="Arial" w:cs="Arial"/>
              <w:b/>
              <w:sz w:val="32"/>
              <w:szCs w:val="32"/>
            </w:rPr>
            <w:t>247</w:t>
          </w:r>
          <w:r>
            <w:rPr>
              <w:rFonts w:ascii="Arial" w:hAnsi="Arial" w:cs="Arial"/>
              <w:b/>
              <w:sz w:val="32"/>
              <w:szCs w:val="32"/>
            </w:rPr>
            <w:t xml:space="preserve"> </w:t>
          </w:r>
        </w:p>
        <w:p w:rsidR="00EA4BE1" w:rsidRPr="009F38D6" w:rsidRDefault="00EA4BE1" w:rsidP="009F38D6">
          <w:pPr>
            <w:pStyle w:val="Header"/>
            <w:spacing w:after="0" w:line="240" w:lineRule="auto"/>
            <w:rPr>
              <w:rFonts w:ascii="Arial" w:hAnsi="Arial" w:cs="Arial"/>
            </w:rPr>
          </w:pPr>
          <w:r>
            <w:rPr>
              <w:rFonts w:ascii="Arial" w:hAnsi="Arial" w:cs="Arial"/>
              <w:sz w:val="32"/>
              <w:szCs w:val="32"/>
            </w:rPr>
            <w:t>Support</w:t>
          </w:r>
          <w:r w:rsidRPr="00657B91">
            <w:rPr>
              <w:rFonts w:ascii="Arial" w:hAnsi="Arial" w:cs="Arial"/>
              <w:sz w:val="32"/>
              <w:szCs w:val="32"/>
            </w:rPr>
            <w:t xml:space="preserve"> </w:t>
          </w:r>
          <w:r>
            <w:rPr>
              <w:rFonts w:ascii="Arial" w:hAnsi="Arial" w:cs="Arial"/>
              <w:sz w:val="32"/>
              <w:szCs w:val="32"/>
            </w:rPr>
            <w:t xml:space="preserve">the acquisition of </w:t>
          </w:r>
          <w:r w:rsidRPr="003B0FE3">
            <w:rPr>
              <w:rFonts w:ascii="Arial" w:hAnsi="Arial" w:cs="Arial"/>
              <w:sz w:val="32"/>
              <w:szCs w:val="32"/>
            </w:rPr>
            <w:t>a new language through immersion</w:t>
          </w:r>
          <w:r>
            <w:rPr>
              <w:rFonts w:ascii="Arial" w:hAnsi="Arial" w:cs="Arial"/>
              <w:sz w:val="32"/>
              <w:szCs w:val="32"/>
            </w:rPr>
            <w:t xml:space="preserve"> by children in an early years setting</w:t>
          </w:r>
        </w:p>
      </w:tc>
      <w:tc>
        <w:tcPr>
          <w:tcW w:w="2616" w:type="dxa"/>
        </w:tcPr>
        <w:p w:rsidR="00EA4BE1" w:rsidRDefault="00AD331B" w:rsidP="009F38D6">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EA4BE1" w:rsidRPr="009A1F82" w:rsidRDefault="00AD331B" w:rsidP="009A1F82">
    <w:pPr>
      <w:pStyle w:val="Heade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95pt;margin-top:22.5pt;width:509pt;height:0;z-index:251660288;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32C5C77"/>
    <w:multiLevelType w:val="hybridMultilevel"/>
    <w:tmpl w:val="C6DEB9C4"/>
    <w:lvl w:ilvl="0" w:tplc="6576B954">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
    <w:nsid w:val="0C530904"/>
    <w:multiLevelType w:val="hybridMultilevel"/>
    <w:tmpl w:val="3566D898"/>
    <w:lvl w:ilvl="0" w:tplc="8C064B20">
      <w:start w:val="1"/>
      <w:numFmt w:val="decimal"/>
      <w:lvlText w:val="K%1"/>
      <w:lvlJc w:val="left"/>
      <w:pPr>
        <w:tabs>
          <w:tab w:val="num" w:pos="1055"/>
        </w:tabs>
        <w:ind w:left="1055" w:hanging="698"/>
      </w:pPr>
      <w:rPr>
        <w:rFonts w:ascii="Arial" w:hAnsi="Arial" w:cs="Times New Roman"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0F335715"/>
    <w:multiLevelType w:val="multilevel"/>
    <w:tmpl w:val="24846196"/>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nsid w:val="0FD91A90"/>
    <w:multiLevelType w:val="multilevel"/>
    <w:tmpl w:val="8182DD5C"/>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119C4513"/>
    <w:multiLevelType w:val="hybridMultilevel"/>
    <w:tmpl w:val="468AA69A"/>
    <w:lvl w:ilvl="0" w:tplc="6B5C2210">
      <w:start w:val="29"/>
      <w:numFmt w:val="decimal"/>
      <w:lvlText w:val="P%1"/>
      <w:lvlJc w:val="left"/>
      <w:pPr>
        <w:tabs>
          <w:tab w:val="num" w:pos="1055"/>
        </w:tabs>
        <w:ind w:left="1055" w:hanging="698"/>
      </w:pPr>
      <w:rPr>
        <w:rFonts w:ascii="Arial" w:hAnsi="Arial" w:cs="Courier"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186815FA"/>
    <w:multiLevelType w:val="multilevel"/>
    <w:tmpl w:val="07F0FB54"/>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91C058E"/>
    <w:multiLevelType w:val="multilevel"/>
    <w:tmpl w:val="72628CF2"/>
    <w:lvl w:ilvl="0">
      <w:start w:val="1"/>
      <w:numFmt w:val="decimal"/>
      <w:lvlText w:val="K%1"/>
      <w:lvlJc w:val="left"/>
      <w:pPr>
        <w:tabs>
          <w:tab w:val="num" w:pos="760"/>
        </w:tabs>
        <w:ind w:left="534" w:hanging="94"/>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19AC20E8"/>
    <w:multiLevelType w:val="hybridMultilevel"/>
    <w:tmpl w:val="42FC5012"/>
    <w:lvl w:ilvl="0" w:tplc="0A46982A">
      <w:start w:val="12"/>
      <w:numFmt w:val="decimal"/>
      <w:lvlText w:val="P%1"/>
      <w:lvlJc w:val="left"/>
      <w:pPr>
        <w:tabs>
          <w:tab w:val="num" w:pos="1055"/>
        </w:tabs>
        <w:ind w:left="1055" w:hanging="698"/>
      </w:pPr>
      <w:rPr>
        <w:rFonts w:ascii="Arial" w:hAnsi="Arial" w:cs="Courier"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1C9C55AD"/>
    <w:multiLevelType w:val="multilevel"/>
    <w:tmpl w:val="59E068AC"/>
    <w:lvl w:ilvl="0">
      <w:start w:val="1"/>
      <w:numFmt w:val="decimal"/>
      <w:lvlRestart w:val="0"/>
      <w:lvlText w:val="P%1"/>
      <w:lvlJc w:val="left"/>
      <w:pPr>
        <w:ind w:left="567" w:hanging="567"/>
      </w:pPr>
      <w:rPr>
        <w:rFonts w:cs="Times New Roman"/>
        <w:b w:val="0"/>
        <w:color w:val="auto"/>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1CA8012B"/>
    <w:multiLevelType w:val="hybridMultilevel"/>
    <w:tmpl w:val="5ADAC2D0"/>
    <w:lvl w:ilvl="0" w:tplc="AEBE44E2">
      <w:start w:val="7"/>
      <w:numFmt w:val="decimal"/>
      <w:lvlText w:val="P%1"/>
      <w:lvlJc w:val="left"/>
      <w:pPr>
        <w:tabs>
          <w:tab w:val="num" w:pos="1055"/>
        </w:tabs>
        <w:ind w:left="1055" w:hanging="698"/>
      </w:pPr>
      <w:rPr>
        <w:rFonts w:ascii="Arial" w:hAnsi="Arial" w:cs="Courier"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20812E8A"/>
    <w:multiLevelType w:val="hybridMultilevel"/>
    <w:tmpl w:val="2192623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5">
    <w:nsid w:val="215D2005"/>
    <w:multiLevelType w:val="multilevel"/>
    <w:tmpl w:val="D6ECD782"/>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22141B9F"/>
    <w:multiLevelType w:val="multilevel"/>
    <w:tmpl w:val="1B8063A4"/>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99504CE"/>
    <w:multiLevelType w:val="multilevel"/>
    <w:tmpl w:val="7EA4EC5C"/>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2EE11B16"/>
    <w:multiLevelType w:val="hybridMultilevel"/>
    <w:tmpl w:val="A3B846DA"/>
    <w:lvl w:ilvl="0" w:tplc="0B8C756E">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nsid w:val="3A34287D"/>
    <w:multiLevelType w:val="hybridMultilevel"/>
    <w:tmpl w:val="DC683360"/>
    <w:lvl w:ilvl="0" w:tplc="FB163C3E">
      <w:start w:val="22"/>
      <w:numFmt w:val="decimal"/>
      <w:lvlText w:val="P%1"/>
      <w:lvlJc w:val="left"/>
      <w:pPr>
        <w:tabs>
          <w:tab w:val="num" w:pos="1055"/>
        </w:tabs>
        <w:ind w:left="1055" w:hanging="698"/>
      </w:pPr>
      <w:rPr>
        <w:rFonts w:ascii="Arial" w:hAnsi="Arial" w:cs="Courier"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nsid w:val="3D6C2370"/>
    <w:multiLevelType w:val="multilevel"/>
    <w:tmpl w:val="B476818C"/>
    <w:lvl w:ilvl="0">
      <w:start w:val="1"/>
      <w:numFmt w:val="decimal"/>
      <w:lvlText w:val="K%1"/>
      <w:lvlJc w:val="left"/>
      <w:pPr>
        <w:tabs>
          <w:tab w:val="num" w:pos="360"/>
        </w:tabs>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1">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47775612"/>
    <w:multiLevelType w:val="hybridMultilevel"/>
    <w:tmpl w:val="92ECDD60"/>
    <w:lvl w:ilvl="0" w:tplc="6576B95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479E40EE"/>
    <w:multiLevelType w:val="multilevel"/>
    <w:tmpl w:val="317827AE"/>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B9E35F4"/>
    <w:multiLevelType w:val="multilevel"/>
    <w:tmpl w:val="9D203C28"/>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F040A07"/>
    <w:multiLevelType w:val="multilevel"/>
    <w:tmpl w:val="781E7CAE"/>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52171623"/>
    <w:multiLevelType w:val="hybridMultilevel"/>
    <w:tmpl w:val="D7C89C1E"/>
    <w:lvl w:ilvl="0" w:tplc="A8929AEA">
      <w:start w:val="1"/>
      <w:numFmt w:val="decimal"/>
      <w:lvlText w:val="P%1"/>
      <w:lvlJc w:val="left"/>
      <w:pPr>
        <w:tabs>
          <w:tab w:val="num" w:pos="1055"/>
        </w:tabs>
        <w:ind w:left="1055" w:hanging="698"/>
      </w:pPr>
      <w:rPr>
        <w:rFonts w:ascii="Arial" w:hAnsi="Arial" w:cs="Courier"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nsid w:val="56C339D7"/>
    <w:multiLevelType w:val="multilevel"/>
    <w:tmpl w:val="2598AD4C"/>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2">
    <w:nsid w:val="5DB06635"/>
    <w:multiLevelType w:val="hybridMultilevel"/>
    <w:tmpl w:val="948893F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3">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64B42760"/>
    <w:multiLevelType w:val="multilevel"/>
    <w:tmpl w:val="9DD8113A"/>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nsid w:val="6B6B3514"/>
    <w:multiLevelType w:val="multilevel"/>
    <w:tmpl w:val="BF084484"/>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nsid w:val="6F4B6349"/>
    <w:multiLevelType w:val="multilevel"/>
    <w:tmpl w:val="0B0053E6"/>
    <w:lvl w:ilvl="0">
      <w:start w:val="1"/>
      <w:numFmt w:val="decimal"/>
      <w:lvlText w:val="P%1"/>
      <w:lvlJc w:val="left"/>
      <w:pPr>
        <w:tabs>
          <w:tab w:val="num" w:pos="1055"/>
        </w:tabs>
        <w:ind w:left="1055" w:hanging="698"/>
      </w:pPr>
      <w:rPr>
        <w:rFonts w:ascii="Arial" w:hAnsi="Arial" w:cs="Courier"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8D7104C"/>
    <w:multiLevelType w:val="hybridMultilevel"/>
    <w:tmpl w:val="37FA0392"/>
    <w:lvl w:ilvl="0" w:tplc="7B96B67C">
      <w:start w:val="15"/>
      <w:numFmt w:val="decimal"/>
      <w:lvlText w:val="P%1"/>
      <w:lvlJc w:val="left"/>
      <w:pPr>
        <w:tabs>
          <w:tab w:val="num" w:pos="1055"/>
        </w:tabs>
        <w:ind w:left="1055" w:hanging="698"/>
      </w:pPr>
      <w:rPr>
        <w:rFonts w:ascii="Arial" w:hAnsi="Arial" w:cs="Courier"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9">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8"/>
  </w:num>
  <w:num w:numId="2">
    <w:abstractNumId w:val="24"/>
  </w:num>
  <w:num w:numId="3">
    <w:abstractNumId w:val="7"/>
  </w:num>
  <w:num w:numId="4">
    <w:abstractNumId w:val="4"/>
  </w:num>
  <w:num w:numId="5">
    <w:abstractNumId w:val="31"/>
  </w:num>
  <w:num w:numId="6">
    <w:abstractNumId w:val="35"/>
  </w:num>
  <w:num w:numId="7">
    <w:abstractNumId w:val="14"/>
  </w:num>
  <w:num w:numId="8">
    <w:abstractNumId w:val="40"/>
  </w:num>
  <w:num w:numId="9">
    <w:abstractNumId w:val="39"/>
  </w:num>
  <w:num w:numId="10">
    <w:abstractNumId w:val="33"/>
  </w:num>
  <w:num w:numId="11">
    <w:abstractNumId w:val="28"/>
  </w:num>
  <w:num w:numId="12">
    <w:abstractNumId w:val="21"/>
  </w:num>
  <w:num w:numId="13">
    <w:abstractNumId w:val="8"/>
  </w:num>
  <w:num w:numId="14">
    <w:abstractNumId w:val="27"/>
  </w:num>
  <w:num w:numId="15">
    <w:abstractNumId w:val="0"/>
  </w:num>
  <w:num w:numId="16">
    <w:abstractNumId w:val="36"/>
  </w:num>
  <w:num w:numId="17">
    <w:abstractNumId w:val="12"/>
  </w:num>
  <w:num w:numId="18">
    <w:abstractNumId w:val="23"/>
  </w:num>
  <w:num w:numId="19">
    <w:abstractNumId w:val="1"/>
  </w:num>
  <w:num w:numId="20">
    <w:abstractNumId w:val="22"/>
  </w:num>
  <w:num w:numId="21">
    <w:abstractNumId w:val="32"/>
  </w:num>
  <w:num w:numId="22">
    <w:abstractNumId w:val="30"/>
  </w:num>
  <w:num w:numId="23">
    <w:abstractNumId w:val="2"/>
  </w:num>
  <w:num w:numId="24">
    <w:abstractNumId w:val="29"/>
  </w:num>
  <w:num w:numId="25">
    <w:abstractNumId w:val="13"/>
  </w:num>
  <w:num w:numId="26">
    <w:abstractNumId w:val="37"/>
  </w:num>
  <w:num w:numId="27">
    <w:abstractNumId w:val="11"/>
  </w:num>
  <w:num w:numId="28">
    <w:abstractNumId w:val="38"/>
  </w:num>
  <w:num w:numId="29">
    <w:abstractNumId w:val="19"/>
  </w:num>
  <w:num w:numId="30">
    <w:abstractNumId w:val="6"/>
  </w:num>
  <w:num w:numId="31">
    <w:abstractNumId w:val="10"/>
  </w:num>
  <w:num w:numId="32">
    <w:abstractNumId w:val="34"/>
  </w:num>
  <w:num w:numId="33">
    <w:abstractNumId w:val="5"/>
  </w:num>
  <w:num w:numId="34">
    <w:abstractNumId w:val="17"/>
  </w:num>
  <w:num w:numId="35">
    <w:abstractNumId w:val="3"/>
  </w:num>
  <w:num w:numId="36">
    <w:abstractNumId w:val="9"/>
  </w:num>
  <w:num w:numId="37">
    <w:abstractNumId w:val="26"/>
  </w:num>
  <w:num w:numId="38">
    <w:abstractNumId w:val="15"/>
  </w:num>
  <w:num w:numId="39">
    <w:abstractNumId w:val="16"/>
  </w:num>
  <w:num w:numId="40">
    <w:abstractNumId w:val="2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rules v:ext="edit">
        <o:r id="V:Rule1" type="connector"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4C4"/>
    <w:rsid w:val="00000A1D"/>
    <w:rsid w:val="00004E0E"/>
    <w:rsid w:val="00006091"/>
    <w:rsid w:val="000063C8"/>
    <w:rsid w:val="000076D9"/>
    <w:rsid w:val="00013E41"/>
    <w:rsid w:val="0001420A"/>
    <w:rsid w:val="00015A73"/>
    <w:rsid w:val="00016B9A"/>
    <w:rsid w:val="00020E4A"/>
    <w:rsid w:val="0002195A"/>
    <w:rsid w:val="00033056"/>
    <w:rsid w:val="00035310"/>
    <w:rsid w:val="0003593E"/>
    <w:rsid w:val="0004792D"/>
    <w:rsid w:val="00051B82"/>
    <w:rsid w:val="000554A3"/>
    <w:rsid w:val="000556CF"/>
    <w:rsid w:val="00066CD2"/>
    <w:rsid w:val="000716A4"/>
    <w:rsid w:val="000727D4"/>
    <w:rsid w:val="00074FC4"/>
    <w:rsid w:val="0007777F"/>
    <w:rsid w:val="00077B79"/>
    <w:rsid w:val="0008158F"/>
    <w:rsid w:val="00084043"/>
    <w:rsid w:val="00085418"/>
    <w:rsid w:val="000867C6"/>
    <w:rsid w:val="00087319"/>
    <w:rsid w:val="0009038F"/>
    <w:rsid w:val="00090C19"/>
    <w:rsid w:val="000919E8"/>
    <w:rsid w:val="00093E71"/>
    <w:rsid w:val="00096244"/>
    <w:rsid w:val="00096378"/>
    <w:rsid w:val="000972FF"/>
    <w:rsid w:val="000A2920"/>
    <w:rsid w:val="000A3533"/>
    <w:rsid w:val="000A5804"/>
    <w:rsid w:val="000B1EFD"/>
    <w:rsid w:val="000B6D40"/>
    <w:rsid w:val="000C10C8"/>
    <w:rsid w:val="000D38DB"/>
    <w:rsid w:val="000E02AB"/>
    <w:rsid w:val="000E0A1D"/>
    <w:rsid w:val="000E1A7E"/>
    <w:rsid w:val="0010370F"/>
    <w:rsid w:val="0010479B"/>
    <w:rsid w:val="001103C6"/>
    <w:rsid w:val="00115544"/>
    <w:rsid w:val="00122B2A"/>
    <w:rsid w:val="0013639C"/>
    <w:rsid w:val="00146AB2"/>
    <w:rsid w:val="00152D77"/>
    <w:rsid w:val="0016238F"/>
    <w:rsid w:val="00162C23"/>
    <w:rsid w:val="001634E2"/>
    <w:rsid w:val="00164FD6"/>
    <w:rsid w:val="00171FA8"/>
    <w:rsid w:val="00173AEB"/>
    <w:rsid w:val="00176E82"/>
    <w:rsid w:val="00181052"/>
    <w:rsid w:val="00181C75"/>
    <w:rsid w:val="00183B7F"/>
    <w:rsid w:val="00183F0D"/>
    <w:rsid w:val="00185673"/>
    <w:rsid w:val="00194432"/>
    <w:rsid w:val="001A306E"/>
    <w:rsid w:val="001A5FD6"/>
    <w:rsid w:val="001A7AB1"/>
    <w:rsid w:val="001B06EE"/>
    <w:rsid w:val="001B0A7B"/>
    <w:rsid w:val="001B0BA6"/>
    <w:rsid w:val="001B0D7A"/>
    <w:rsid w:val="001B27F0"/>
    <w:rsid w:val="001B31A1"/>
    <w:rsid w:val="001B7A7F"/>
    <w:rsid w:val="001C2FB9"/>
    <w:rsid w:val="001C52C2"/>
    <w:rsid w:val="001D17C9"/>
    <w:rsid w:val="001D5001"/>
    <w:rsid w:val="001E0471"/>
    <w:rsid w:val="001E350B"/>
    <w:rsid w:val="001E75AC"/>
    <w:rsid w:val="001F55F5"/>
    <w:rsid w:val="001F6BF7"/>
    <w:rsid w:val="002063F2"/>
    <w:rsid w:val="00210CE3"/>
    <w:rsid w:val="00212B2D"/>
    <w:rsid w:val="002143B8"/>
    <w:rsid w:val="0021511C"/>
    <w:rsid w:val="00222188"/>
    <w:rsid w:val="002229B0"/>
    <w:rsid w:val="00224BC7"/>
    <w:rsid w:val="00237690"/>
    <w:rsid w:val="0024080B"/>
    <w:rsid w:val="002427F4"/>
    <w:rsid w:val="0025664D"/>
    <w:rsid w:val="00262F5D"/>
    <w:rsid w:val="00264995"/>
    <w:rsid w:val="00270B1B"/>
    <w:rsid w:val="002774F2"/>
    <w:rsid w:val="002A2919"/>
    <w:rsid w:val="002A4265"/>
    <w:rsid w:val="002A49B5"/>
    <w:rsid w:val="002A4C5F"/>
    <w:rsid w:val="002B1E39"/>
    <w:rsid w:val="002B42E5"/>
    <w:rsid w:val="002B5343"/>
    <w:rsid w:val="002C069C"/>
    <w:rsid w:val="002C10D9"/>
    <w:rsid w:val="002C5190"/>
    <w:rsid w:val="002D1E76"/>
    <w:rsid w:val="002E0BB4"/>
    <w:rsid w:val="002E36E7"/>
    <w:rsid w:val="002E3E75"/>
    <w:rsid w:val="002E6C66"/>
    <w:rsid w:val="002F1409"/>
    <w:rsid w:val="002F4B2F"/>
    <w:rsid w:val="002F5B52"/>
    <w:rsid w:val="002F606F"/>
    <w:rsid w:val="002F647D"/>
    <w:rsid w:val="00303FD8"/>
    <w:rsid w:val="003053CA"/>
    <w:rsid w:val="00310CA1"/>
    <w:rsid w:val="0031791E"/>
    <w:rsid w:val="00320442"/>
    <w:rsid w:val="00325FEC"/>
    <w:rsid w:val="0033043F"/>
    <w:rsid w:val="003319D1"/>
    <w:rsid w:val="00345B06"/>
    <w:rsid w:val="003521D1"/>
    <w:rsid w:val="0035489D"/>
    <w:rsid w:val="0036118B"/>
    <w:rsid w:val="003722CD"/>
    <w:rsid w:val="00377DED"/>
    <w:rsid w:val="00380447"/>
    <w:rsid w:val="00387C8A"/>
    <w:rsid w:val="0039047A"/>
    <w:rsid w:val="00397B68"/>
    <w:rsid w:val="003B0FE3"/>
    <w:rsid w:val="003B11D1"/>
    <w:rsid w:val="003B7932"/>
    <w:rsid w:val="003C2163"/>
    <w:rsid w:val="003C4768"/>
    <w:rsid w:val="003C6D88"/>
    <w:rsid w:val="003D3486"/>
    <w:rsid w:val="003D524D"/>
    <w:rsid w:val="003D7E6F"/>
    <w:rsid w:val="003D7EF3"/>
    <w:rsid w:val="003E2694"/>
    <w:rsid w:val="003F7686"/>
    <w:rsid w:val="00401539"/>
    <w:rsid w:val="004103D1"/>
    <w:rsid w:val="0041273C"/>
    <w:rsid w:val="00414C13"/>
    <w:rsid w:val="004156D8"/>
    <w:rsid w:val="004228B1"/>
    <w:rsid w:val="00431135"/>
    <w:rsid w:val="00431CA1"/>
    <w:rsid w:val="004322D1"/>
    <w:rsid w:val="004323FE"/>
    <w:rsid w:val="00436586"/>
    <w:rsid w:val="004375BF"/>
    <w:rsid w:val="004427DD"/>
    <w:rsid w:val="00447016"/>
    <w:rsid w:val="00451CC3"/>
    <w:rsid w:val="00467D6A"/>
    <w:rsid w:val="00470D3E"/>
    <w:rsid w:val="00473ECC"/>
    <w:rsid w:val="00474BDB"/>
    <w:rsid w:val="004750AE"/>
    <w:rsid w:val="00483F24"/>
    <w:rsid w:val="004901D8"/>
    <w:rsid w:val="00491F62"/>
    <w:rsid w:val="00492C9E"/>
    <w:rsid w:val="004971C9"/>
    <w:rsid w:val="00497C87"/>
    <w:rsid w:val="004A57E2"/>
    <w:rsid w:val="004B12F4"/>
    <w:rsid w:val="004B1702"/>
    <w:rsid w:val="004D08DE"/>
    <w:rsid w:val="004D0EEB"/>
    <w:rsid w:val="004D1F3B"/>
    <w:rsid w:val="004D6960"/>
    <w:rsid w:val="004D7848"/>
    <w:rsid w:val="004E05F7"/>
    <w:rsid w:val="004E21DC"/>
    <w:rsid w:val="004E26EF"/>
    <w:rsid w:val="004F2806"/>
    <w:rsid w:val="0050084C"/>
    <w:rsid w:val="005009F0"/>
    <w:rsid w:val="005027E6"/>
    <w:rsid w:val="005147D8"/>
    <w:rsid w:val="00515426"/>
    <w:rsid w:val="00521BFC"/>
    <w:rsid w:val="00525B6B"/>
    <w:rsid w:val="0052780A"/>
    <w:rsid w:val="00531878"/>
    <w:rsid w:val="00540315"/>
    <w:rsid w:val="00540609"/>
    <w:rsid w:val="00545BAC"/>
    <w:rsid w:val="00550971"/>
    <w:rsid w:val="00551C81"/>
    <w:rsid w:val="00556342"/>
    <w:rsid w:val="00561620"/>
    <w:rsid w:val="00563BF7"/>
    <w:rsid w:val="005833E2"/>
    <w:rsid w:val="005864A4"/>
    <w:rsid w:val="005A4236"/>
    <w:rsid w:val="005A51D7"/>
    <w:rsid w:val="005B01E9"/>
    <w:rsid w:val="005C618B"/>
    <w:rsid w:val="005D47B9"/>
    <w:rsid w:val="005E05CA"/>
    <w:rsid w:val="005E09C4"/>
    <w:rsid w:val="005E6FAE"/>
    <w:rsid w:val="005F52D1"/>
    <w:rsid w:val="005F58C2"/>
    <w:rsid w:val="005F58DE"/>
    <w:rsid w:val="005F7364"/>
    <w:rsid w:val="005F7445"/>
    <w:rsid w:val="005F7944"/>
    <w:rsid w:val="006029CF"/>
    <w:rsid w:val="006043DF"/>
    <w:rsid w:val="006075B5"/>
    <w:rsid w:val="00607653"/>
    <w:rsid w:val="00610303"/>
    <w:rsid w:val="006145C8"/>
    <w:rsid w:val="00621F6A"/>
    <w:rsid w:val="006229C7"/>
    <w:rsid w:val="00623C04"/>
    <w:rsid w:val="0063089C"/>
    <w:rsid w:val="00637642"/>
    <w:rsid w:val="00647493"/>
    <w:rsid w:val="006505B2"/>
    <w:rsid w:val="00657B91"/>
    <w:rsid w:val="0066162E"/>
    <w:rsid w:val="006714C6"/>
    <w:rsid w:val="00672A79"/>
    <w:rsid w:val="00673383"/>
    <w:rsid w:val="00677D67"/>
    <w:rsid w:val="00683429"/>
    <w:rsid w:val="00685DDB"/>
    <w:rsid w:val="00687545"/>
    <w:rsid w:val="00690067"/>
    <w:rsid w:val="00690FB4"/>
    <w:rsid w:val="00692FE1"/>
    <w:rsid w:val="00694A3C"/>
    <w:rsid w:val="006A129C"/>
    <w:rsid w:val="006A61E1"/>
    <w:rsid w:val="006B2227"/>
    <w:rsid w:val="006B4495"/>
    <w:rsid w:val="006C2574"/>
    <w:rsid w:val="006C72AE"/>
    <w:rsid w:val="006C7732"/>
    <w:rsid w:val="006D03D8"/>
    <w:rsid w:val="006D675C"/>
    <w:rsid w:val="006E0E81"/>
    <w:rsid w:val="006E35D0"/>
    <w:rsid w:val="006F0706"/>
    <w:rsid w:val="006F3CA8"/>
    <w:rsid w:val="007017D1"/>
    <w:rsid w:val="007156AF"/>
    <w:rsid w:val="007156FA"/>
    <w:rsid w:val="00715D93"/>
    <w:rsid w:val="00716F9E"/>
    <w:rsid w:val="007237F6"/>
    <w:rsid w:val="00724E04"/>
    <w:rsid w:val="00726306"/>
    <w:rsid w:val="00726AA8"/>
    <w:rsid w:val="00727CB2"/>
    <w:rsid w:val="007426AB"/>
    <w:rsid w:val="00742745"/>
    <w:rsid w:val="00753242"/>
    <w:rsid w:val="007567F7"/>
    <w:rsid w:val="00756ACA"/>
    <w:rsid w:val="007613C5"/>
    <w:rsid w:val="00762896"/>
    <w:rsid w:val="00762E29"/>
    <w:rsid w:val="0076629D"/>
    <w:rsid w:val="00780EAB"/>
    <w:rsid w:val="0078111D"/>
    <w:rsid w:val="007825CD"/>
    <w:rsid w:val="00785D30"/>
    <w:rsid w:val="00791C53"/>
    <w:rsid w:val="00794E6D"/>
    <w:rsid w:val="007A13ED"/>
    <w:rsid w:val="007B0672"/>
    <w:rsid w:val="007B105C"/>
    <w:rsid w:val="007C232F"/>
    <w:rsid w:val="007C7DC5"/>
    <w:rsid w:val="007D3865"/>
    <w:rsid w:val="007D3CB0"/>
    <w:rsid w:val="007D3E2C"/>
    <w:rsid w:val="007D52B7"/>
    <w:rsid w:val="007D5761"/>
    <w:rsid w:val="007E7B07"/>
    <w:rsid w:val="007E7D16"/>
    <w:rsid w:val="00800145"/>
    <w:rsid w:val="008005AD"/>
    <w:rsid w:val="00815CB0"/>
    <w:rsid w:val="0082306F"/>
    <w:rsid w:val="00823628"/>
    <w:rsid w:val="00836364"/>
    <w:rsid w:val="0084302D"/>
    <w:rsid w:val="00847EA7"/>
    <w:rsid w:val="00850053"/>
    <w:rsid w:val="00860755"/>
    <w:rsid w:val="008616C3"/>
    <w:rsid w:val="0086259F"/>
    <w:rsid w:val="00862792"/>
    <w:rsid w:val="008642AB"/>
    <w:rsid w:val="00866606"/>
    <w:rsid w:val="00871779"/>
    <w:rsid w:val="00876E9D"/>
    <w:rsid w:val="008829A1"/>
    <w:rsid w:val="00886A13"/>
    <w:rsid w:val="0089143B"/>
    <w:rsid w:val="00892883"/>
    <w:rsid w:val="008961DA"/>
    <w:rsid w:val="008A2610"/>
    <w:rsid w:val="008A3537"/>
    <w:rsid w:val="008A4462"/>
    <w:rsid w:val="008A4E8E"/>
    <w:rsid w:val="008B04B4"/>
    <w:rsid w:val="008B21FF"/>
    <w:rsid w:val="008B3E91"/>
    <w:rsid w:val="008B472C"/>
    <w:rsid w:val="008B6A15"/>
    <w:rsid w:val="008C0064"/>
    <w:rsid w:val="008D5B0C"/>
    <w:rsid w:val="008E79C7"/>
    <w:rsid w:val="00901FEF"/>
    <w:rsid w:val="0090468B"/>
    <w:rsid w:val="00906637"/>
    <w:rsid w:val="0090729C"/>
    <w:rsid w:val="0091573A"/>
    <w:rsid w:val="00916A68"/>
    <w:rsid w:val="00926F31"/>
    <w:rsid w:val="00937A7F"/>
    <w:rsid w:val="0094040D"/>
    <w:rsid w:val="009406A9"/>
    <w:rsid w:val="009413C7"/>
    <w:rsid w:val="009430C3"/>
    <w:rsid w:val="0094762A"/>
    <w:rsid w:val="009507C1"/>
    <w:rsid w:val="009524C5"/>
    <w:rsid w:val="00957D1B"/>
    <w:rsid w:val="00964343"/>
    <w:rsid w:val="009648B9"/>
    <w:rsid w:val="00965C13"/>
    <w:rsid w:val="00967459"/>
    <w:rsid w:val="00970FA0"/>
    <w:rsid w:val="00974A9C"/>
    <w:rsid w:val="009759E7"/>
    <w:rsid w:val="00976F64"/>
    <w:rsid w:val="00977108"/>
    <w:rsid w:val="00987F3E"/>
    <w:rsid w:val="009966D8"/>
    <w:rsid w:val="009A1F82"/>
    <w:rsid w:val="009B01F1"/>
    <w:rsid w:val="009B3DAA"/>
    <w:rsid w:val="009C3304"/>
    <w:rsid w:val="009C3949"/>
    <w:rsid w:val="009D063D"/>
    <w:rsid w:val="009D20A6"/>
    <w:rsid w:val="009D3E57"/>
    <w:rsid w:val="009D7A48"/>
    <w:rsid w:val="009E742F"/>
    <w:rsid w:val="009F1381"/>
    <w:rsid w:val="009F38D6"/>
    <w:rsid w:val="009F5881"/>
    <w:rsid w:val="009F7CB5"/>
    <w:rsid w:val="00A05910"/>
    <w:rsid w:val="00A10E28"/>
    <w:rsid w:val="00A125F1"/>
    <w:rsid w:val="00A13C08"/>
    <w:rsid w:val="00A153C2"/>
    <w:rsid w:val="00A560A0"/>
    <w:rsid w:val="00A6113D"/>
    <w:rsid w:val="00A6419E"/>
    <w:rsid w:val="00A664B3"/>
    <w:rsid w:val="00A73B2E"/>
    <w:rsid w:val="00A910A6"/>
    <w:rsid w:val="00A92AB5"/>
    <w:rsid w:val="00A9731F"/>
    <w:rsid w:val="00AA411C"/>
    <w:rsid w:val="00AB493E"/>
    <w:rsid w:val="00AB7B1B"/>
    <w:rsid w:val="00AC55BF"/>
    <w:rsid w:val="00AC5EE5"/>
    <w:rsid w:val="00AD11A6"/>
    <w:rsid w:val="00AD23ED"/>
    <w:rsid w:val="00AD331B"/>
    <w:rsid w:val="00AD71BE"/>
    <w:rsid w:val="00AE3841"/>
    <w:rsid w:val="00AE572F"/>
    <w:rsid w:val="00AE57EF"/>
    <w:rsid w:val="00B1078B"/>
    <w:rsid w:val="00B1258C"/>
    <w:rsid w:val="00B12D34"/>
    <w:rsid w:val="00B15A0B"/>
    <w:rsid w:val="00B165CE"/>
    <w:rsid w:val="00B232BF"/>
    <w:rsid w:val="00B241B3"/>
    <w:rsid w:val="00B308DB"/>
    <w:rsid w:val="00B4020E"/>
    <w:rsid w:val="00B41498"/>
    <w:rsid w:val="00B4469A"/>
    <w:rsid w:val="00B51DAF"/>
    <w:rsid w:val="00B5446B"/>
    <w:rsid w:val="00B545A0"/>
    <w:rsid w:val="00B558A0"/>
    <w:rsid w:val="00B652FB"/>
    <w:rsid w:val="00B67860"/>
    <w:rsid w:val="00B73F65"/>
    <w:rsid w:val="00B82F94"/>
    <w:rsid w:val="00B9514C"/>
    <w:rsid w:val="00BA174C"/>
    <w:rsid w:val="00BA2445"/>
    <w:rsid w:val="00BC3FB7"/>
    <w:rsid w:val="00BC5E81"/>
    <w:rsid w:val="00BE0ABF"/>
    <w:rsid w:val="00BE15E8"/>
    <w:rsid w:val="00BE436E"/>
    <w:rsid w:val="00BF2F8A"/>
    <w:rsid w:val="00BF663F"/>
    <w:rsid w:val="00C032F9"/>
    <w:rsid w:val="00C077DD"/>
    <w:rsid w:val="00C1130D"/>
    <w:rsid w:val="00C12BFA"/>
    <w:rsid w:val="00C20B78"/>
    <w:rsid w:val="00C236F6"/>
    <w:rsid w:val="00C241A2"/>
    <w:rsid w:val="00C2528F"/>
    <w:rsid w:val="00C26352"/>
    <w:rsid w:val="00C26BC0"/>
    <w:rsid w:val="00C327DC"/>
    <w:rsid w:val="00C372A8"/>
    <w:rsid w:val="00C44993"/>
    <w:rsid w:val="00C524A0"/>
    <w:rsid w:val="00C60F91"/>
    <w:rsid w:val="00C617B3"/>
    <w:rsid w:val="00C654DE"/>
    <w:rsid w:val="00C717B8"/>
    <w:rsid w:val="00C73990"/>
    <w:rsid w:val="00C74807"/>
    <w:rsid w:val="00C758AA"/>
    <w:rsid w:val="00C77C64"/>
    <w:rsid w:val="00C805AB"/>
    <w:rsid w:val="00C80E62"/>
    <w:rsid w:val="00C92654"/>
    <w:rsid w:val="00C94311"/>
    <w:rsid w:val="00CA0B7E"/>
    <w:rsid w:val="00CA0BEC"/>
    <w:rsid w:val="00CA3700"/>
    <w:rsid w:val="00CC2785"/>
    <w:rsid w:val="00CC41F7"/>
    <w:rsid w:val="00CD7519"/>
    <w:rsid w:val="00CE3A91"/>
    <w:rsid w:val="00CE7119"/>
    <w:rsid w:val="00CF4D98"/>
    <w:rsid w:val="00D03896"/>
    <w:rsid w:val="00D07D08"/>
    <w:rsid w:val="00D11402"/>
    <w:rsid w:val="00D13FFB"/>
    <w:rsid w:val="00D15081"/>
    <w:rsid w:val="00D22359"/>
    <w:rsid w:val="00D27CC8"/>
    <w:rsid w:val="00D31083"/>
    <w:rsid w:val="00D33BD9"/>
    <w:rsid w:val="00D37CA0"/>
    <w:rsid w:val="00D40EA2"/>
    <w:rsid w:val="00D43401"/>
    <w:rsid w:val="00D50956"/>
    <w:rsid w:val="00D646F9"/>
    <w:rsid w:val="00D7102F"/>
    <w:rsid w:val="00D762B7"/>
    <w:rsid w:val="00D9240E"/>
    <w:rsid w:val="00D945AE"/>
    <w:rsid w:val="00DA0020"/>
    <w:rsid w:val="00DA59E5"/>
    <w:rsid w:val="00DA74E8"/>
    <w:rsid w:val="00DB1A9E"/>
    <w:rsid w:val="00DB2AA3"/>
    <w:rsid w:val="00DB4D59"/>
    <w:rsid w:val="00DB6E19"/>
    <w:rsid w:val="00DC076C"/>
    <w:rsid w:val="00DC2A28"/>
    <w:rsid w:val="00DD4972"/>
    <w:rsid w:val="00DD6775"/>
    <w:rsid w:val="00DE2894"/>
    <w:rsid w:val="00DE55C1"/>
    <w:rsid w:val="00DF4BC7"/>
    <w:rsid w:val="00DF70EE"/>
    <w:rsid w:val="00E01504"/>
    <w:rsid w:val="00E06A72"/>
    <w:rsid w:val="00E124CB"/>
    <w:rsid w:val="00E1299D"/>
    <w:rsid w:val="00E16C94"/>
    <w:rsid w:val="00E2189F"/>
    <w:rsid w:val="00E23877"/>
    <w:rsid w:val="00E2519E"/>
    <w:rsid w:val="00E27661"/>
    <w:rsid w:val="00E30B15"/>
    <w:rsid w:val="00E436C0"/>
    <w:rsid w:val="00E43E40"/>
    <w:rsid w:val="00E569AA"/>
    <w:rsid w:val="00E664BC"/>
    <w:rsid w:val="00E66529"/>
    <w:rsid w:val="00E7441C"/>
    <w:rsid w:val="00E80A62"/>
    <w:rsid w:val="00E91D5A"/>
    <w:rsid w:val="00E95613"/>
    <w:rsid w:val="00EA4BE1"/>
    <w:rsid w:val="00EA50B9"/>
    <w:rsid w:val="00EA5EAB"/>
    <w:rsid w:val="00EB50D3"/>
    <w:rsid w:val="00EC19B3"/>
    <w:rsid w:val="00EC1AA4"/>
    <w:rsid w:val="00EC71A9"/>
    <w:rsid w:val="00ED4338"/>
    <w:rsid w:val="00EE4E6B"/>
    <w:rsid w:val="00EE5D4B"/>
    <w:rsid w:val="00F02CCD"/>
    <w:rsid w:val="00F071B5"/>
    <w:rsid w:val="00F12658"/>
    <w:rsid w:val="00F129CF"/>
    <w:rsid w:val="00F13ADF"/>
    <w:rsid w:val="00F152BB"/>
    <w:rsid w:val="00F2327D"/>
    <w:rsid w:val="00F25CCF"/>
    <w:rsid w:val="00F2717E"/>
    <w:rsid w:val="00F307E2"/>
    <w:rsid w:val="00F353EE"/>
    <w:rsid w:val="00F404FC"/>
    <w:rsid w:val="00F4296C"/>
    <w:rsid w:val="00F45010"/>
    <w:rsid w:val="00F45348"/>
    <w:rsid w:val="00F46897"/>
    <w:rsid w:val="00F56C30"/>
    <w:rsid w:val="00F656FD"/>
    <w:rsid w:val="00F72712"/>
    <w:rsid w:val="00F75610"/>
    <w:rsid w:val="00F83C96"/>
    <w:rsid w:val="00F90C6C"/>
    <w:rsid w:val="00F90E29"/>
    <w:rsid w:val="00F96AF3"/>
    <w:rsid w:val="00F97BF6"/>
    <w:rsid w:val="00FA164F"/>
    <w:rsid w:val="00FB3A0A"/>
    <w:rsid w:val="00FB6FAF"/>
    <w:rsid w:val="00FB7C0B"/>
    <w:rsid w:val="00FB7E70"/>
    <w:rsid w:val="00FC2345"/>
    <w:rsid w:val="00FC3F77"/>
    <w:rsid w:val="00FC6F60"/>
    <w:rsid w:val="00FD0954"/>
    <w:rsid w:val="00FD4A71"/>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51"/>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2"/>
        <o:r id="V:Rule7" type="connector" idref="#_x0000_s1033"/>
        <o:r id="V:Rule8" type="connector" idref="#_x0000_s1034"/>
        <o:r id="V:Rule9" type="connector" idref="#_x0000_s1035"/>
        <o:r id="V:Rule10" type="connector" idref="#_x0000_s1036"/>
        <o:r id="V:Rule11"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6"/>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styleId="NormalWeb">
    <w:name w:val="Normal (Web)"/>
    <w:basedOn w:val="Normal"/>
    <w:uiPriority w:val="99"/>
    <w:rsid w:val="00E43E40"/>
    <w:pPr>
      <w:spacing w:before="100" w:beforeAutospacing="1" w:after="100" w:afterAutospacing="1" w:line="240" w:lineRule="auto"/>
    </w:pPr>
    <w:rPr>
      <w:rFonts w:ascii="Times New Roman" w:hAnsi="Times New Roman"/>
      <w:sz w:val="24"/>
      <w:szCs w:val="24"/>
      <w:lang w:eastAsia="en-GB"/>
    </w:rPr>
  </w:style>
  <w:style w:type="paragraph" w:customStyle="1" w:styleId="Default">
    <w:name w:val="Default"/>
    <w:uiPriority w:val="99"/>
    <w:rsid w:val="008A3537"/>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2125</Words>
  <Characters>11345</Characters>
  <Application>Microsoft Office Word</Application>
  <DocSecurity>0</DocSecurity>
  <Lines>515</Lines>
  <Paragraphs>182</Paragraphs>
  <ScaleCrop>false</ScaleCrop>
  <Company>UK Commission for Employment and Skills</Company>
  <LinksUpToDate>false</LinksUpToDate>
  <CharactersWithSpaces>13288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cp:lastPrinted>2011-11-01T10:23:00Z</cp:lastPrinted>
  <dcterms:created xsi:type="dcterms:W3CDTF">2012-06-29T10:11:00Z</dcterms:created>
  <dcterms:modified xsi:type="dcterms:W3CDTF">2012-06-29T10:11:00Z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