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8C2597" w:rsidTr="00784F56">
        <w:tc>
          <w:tcPr>
            <w:tcW w:w="2518" w:type="dxa"/>
          </w:tcPr>
          <w:p w:rsidR="008C2597" w:rsidRDefault="008C2597" w:rsidP="00C327F7">
            <w:pPr>
              <w:pStyle w:val="NOSSideHeading"/>
              <w:ind w:right="-108"/>
            </w:pPr>
            <w:bookmarkStart w:id="0" w:name="Overview"/>
            <w:bookmarkStart w:id="1" w:name="_GoBack"/>
            <w:bookmarkEnd w:id="1"/>
            <w:r>
              <w:t>Overview</w:t>
            </w:r>
          </w:p>
        </w:tc>
        <w:tc>
          <w:tcPr>
            <w:tcW w:w="7967" w:type="dxa"/>
          </w:tcPr>
          <w:p w:rsidR="008C2597" w:rsidRDefault="008C2597" w:rsidP="002D192A">
            <w:pPr>
              <w:pStyle w:val="NOSNumberList"/>
              <w:numPr>
                <w:ilvl w:val="0"/>
                <w:numId w:val="0"/>
              </w:numPr>
            </w:pPr>
            <w:bookmarkStart w:id="2" w:name="StartOverview"/>
            <w:bookmarkEnd w:id="2"/>
            <w:r>
              <w:t>This standard identifies the requirements when leading the support for children’s creativity in partnership with children, their families, key people and others. This includes supporting the assessment of children’s creative development and facilitating the provision of an environment that promotes and enhances children’s creativity. It also includes supporting monitoring, evaluation and planning of improvements to promote children’s creative development.</w:t>
            </w:r>
          </w:p>
        </w:tc>
      </w:tr>
    </w:tbl>
    <w:p w:rsidR="008C2597" w:rsidRDefault="008C2597"/>
    <w:p w:rsidR="008C2597" w:rsidRDefault="008C2597">
      <w:r>
        <w:br w:type="page"/>
      </w:r>
    </w:p>
    <w:bookmarkEnd w:id="0"/>
    <w:tbl>
      <w:tblPr>
        <w:tblW w:w="10420" w:type="dxa"/>
        <w:tblLook w:val="00A0" w:firstRow="1" w:lastRow="0" w:firstColumn="1" w:lastColumn="0" w:noHBand="0" w:noVBand="0"/>
      </w:tblPr>
      <w:tblGrid>
        <w:gridCol w:w="2518"/>
        <w:gridCol w:w="7902"/>
      </w:tblGrid>
      <w:tr w:rsidR="008C2597" w:rsidRPr="00CF4D98" w:rsidTr="00A06FB6">
        <w:trPr>
          <w:trHeight w:val="6090"/>
        </w:trPr>
        <w:tc>
          <w:tcPr>
            <w:tcW w:w="2518" w:type="dxa"/>
          </w:tcPr>
          <w:p w:rsidR="008C2597" w:rsidRDefault="008C2597" w:rsidP="00C327F7">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8C2597" w:rsidRDefault="008C2597" w:rsidP="00C327F7">
            <w:pPr>
              <w:autoSpaceDE w:val="0"/>
              <w:autoSpaceDN w:val="0"/>
              <w:adjustRightInd w:val="0"/>
              <w:spacing w:after="0" w:line="240" w:lineRule="auto"/>
              <w:rPr>
                <w:rFonts w:ascii="Helvetica" w:hAnsi="Helvetica" w:cs="Helvetica"/>
                <w:b/>
                <w:i/>
                <w:iCs/>
                <w:color w:val="0078C1"/>
              </w:rPr>
            </w:pPr>
          </w:p>
          <w:p w:rsidR="008C2597" w:rsidRDefault="008C2597" w:rsidP="00C327F7">
            <w:pPr>
              <w:pStyle w:val="NOSSideSubHeading"/>
              <w:spacing w:line="240" w:lineRule="auto"/>
            </w:pPr>
            <w:r w:rsidRPr="00CF4D98">
              <w:t>You must be able to:</w:t>
            </w:r>
          </w:p>
          <w:p w:rsidR="008C2597" w:rsidRDefault="008C2597" w:rsidP="00C327F7">
            <w:pPr>
              <w:autoSpaceDE w:val="0"/>
              <w:autoSpaceDN w:val="0"/>
              <w:adjustRightInd w:val="0"/>
              <w:spacing w:after="0" w:line="240" w:lineRule="auto"/>
              <w:rPr>
                <w:rFonts w:ascii="Arial" w:hAnsi="Arial" w:cs="Arial"/>
                <w:b/>
                <w:bCs/>
                <w:color w:val="0078C1"/>
                <w:sz w:val="26"/>
                <w:lang w:eastAsia="en-GB"/>
              </w:rPr>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p>
          <w:p w:rsidR="008C2597" w:rsidRDefault="008C2597" w:rsidP="00A06FB6">
            <w:pPr>
              <w:pStyle w:val="NOSSideSubHeading"/>
              <w:spacing w:line="240" w:lineRule="auto"/>
            </w:pPr>
            <w:r w:rsidRPr="00CF4D98">
              <w:t>You must be able to:</w:t>
            </w:r>
          </w:p>
          <w:p w:rsidR="008C2597" w:rsidRDefault="008C2597" w:rsidP="00C327F7">
            <w:pPr>
              <w:autoSpaceDE w:val="0"/>
              <w:autoSpaceDN w:val="0"/>
              <w:adjustRightInd w:val="0"/>
              <w:spacing w:after="0" w:line="240" w:lineRule="auto"/>
              <w:rPr>
                <w:rFonts w:ascii="Arial" w:hAnsi="Arial" w:cs="Arial"/>
                <w:b/>
                <w:bCs/>
                <w:color w:val="0078C1"/>
                <w:sz w:val="26"/>
                <w:lang w:eastAsia="en-GB"/>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rPr>
                <w:rFonts w:cs="Arial"/>
                <w:bCs/>
                <w:i w:val="0"/>
                <w:color w:val="0078C1"/>
              </w:rPr>
            </w:pPr>
          </w:p>
          <w:p w:rsidR="008C2597" w:rsidRDefault="008C2597" w:rsidP="00A06FB6">
            <w:pPr>
              <w:pStyle w:val="NOSSideSubHeading"/>
              <w:spacing w:line="240" w:lineRule="auto"/>
            </w:pPr>
            <w:r w:rsidRPr="00CF4D98">
              <w:t>You must be able to:</w:t>
            </w:r>
          </w:p>
          <w:p w:rsidR="008C2597" w:rsidRPr="00CF4D98" w:rsidRDefault="008C2597" w:rsidP="00C327F7">
            <w:pPr>
              <w:autoSpaceDE w:val="0"/>
              <w:autoSpaceDN w:val="0"/>
              <w:adjustRightInd w:val="0"/>
            </w:pPr>
          </w:p>
        </w:tc>
        <w:tc>
          <w:tcPr>
            <w:tcW w:w="7902" w:type="dxa"/>
          </w:tcPr>
          <w:p w:rsidR="008C2597" w:rsidRDefault="008C2597" w:rsidP="00C327F7">
            <w:pPr>
              <w:pStyle w:val="NOSBodyHeading"/>
              <w:spacing w:line="276" w:lineRule="auto"/>
            </w:pPr>
            <w:bookmarkStart w:id="5" w:name="StartPerformance"/>
            <w:bookmarkEnd w:id="5"/>
          </w:p>
          <w:p w:rsidR="008C2597" w:rsidRDefault="008C2597" w:rsidP="00C327F7">
            <w:pPr>
              <w:pStyle w:val="NOSBodyHeading"/>
              <w:spacing w:line="276" w:lineRule="auto"/>
            </w:pPr>
            <w:r>
              <w:t>Support the assessment of children's creative development</w:t>
            </w:r>
          </w:p>
          <w:p w:rsidR="008C2597" w:rsidRDefault="008C2597" w:rsidP="00C327F7">
            <w:pPr>
              <w:pStyle w:val="NOSBodyHeading"/>
              <w:spacing w:line="276" w:lineRule="auto"/>
            </w:pPr>
          </w:p>
          <w:p w:rsidR="008C2597" w:rsidRPr="003B43A5" w:rsidRDefault="008C2597" w:rsidP="00A06FB6">
            <w:pPr>
              <w:pStyle w:val="NOSBodyHeading"/>
              <w:numPr>
                <w:ilvl w:val="0"/>
                <w:numId w:val="2"/>
              </w:numPr>
              <w:rPr>
                <w:b w:val="0"/>
                <w:color w:val="000000"/>
              </w:rPr>
            </w:pPr>
            <w:r w:rsidRPr="003B43A5">
              <w:rPr>
                <w:b w:val="0"/>
                <w:color w:val="000000"/>
              </w:rPr>
              <w:t xml:space="preserve">identify relevant assessment and </w:t>
            </w:r>
            <w:r w:rsidRPr="003B43A5">
              <w:rPr>
                <w:color w:val="000000"/>
              </w:rPr>
              <w:t>curriculum framework</w:t>
            </w:r>
            <w:r w:rsidRPr="003B43A5">
              <w:rPr>
                <w:b w:val="0"/>
                <w:color w:val="000000"/>
              </w:rPr>
              <w:t xml:space="preserve"> requirements</w:t>
            </w:r>
          </w:p>
          <w:p w:rsidR="008C2597" w:rsidRPr="003B43A5" w:rsidRDefault="008C2597" w:rsidP="00A06FB6">
            <w:pPr>
              <w:pStyle w:val="NOSBodyHeading"/>
              <w:numPr>
                <w:ilvl w:val="0"/>
                <w:numId w:val="2"/>
              </w:numPr>
              <w:rPr>
                <w:color w:val="000000"/>
              </w:rPr>
            </w:pPr>
            <w:r w:rsidRPr="003B43A5">
              <w:rPr>
                <w:b w:val="0"/>
                <w:color w:val="000000"/>
              </w:rPr>
              <w:t xml:space="preserve">support the development of systems to assess </w:t>
            </w:r>
            <w:r w:rsidRPr="003B43A5">
              <w:rPr>
                <w:color w:val="000000"/>
              </w:rPr>
              <w:t>children</w:t>
            </w:r>
            <w:r w:rsidRPr="003B43A5">
              <w:rPr>
                <w:b w:val="0"/>
                <w:color w:val="000000"/>
              </w:rPr>
              <w:t xml:space="preserve">'s </w:t>
            </w:r>
            <w:r w:rsidRPr="003B43A5">
              <w:rPr>
                <w:color w:val="000000"/>
              </w:rPr>
              <w:t>creativity</w:t>
            </w:r>
          </w:p>
          <w:p w:rsidR="008C2597" w:rsidRPr="003B43A5" w:rsidRDefault="008C2597" w:rsidP="00A06FB6">
            <w:pPr>
              <w:pStyle w:val="NOSBodyHeading"/>
              <w:numPr>
                <w:ilvl w:val="0"/>
                <w:numId w:val="2"/>
              </w:numPr>
              <w:rPr>
                <w:b w:val="0"/>
                <w:color w:val="000000"/>
              </w:rPr>
            </w:pPr>
            <w:proofErr w:type="gramStart"/>
            <w:r w:rsidRPr="003B43A5">
              <w:rPr>
                <w:b w:val="0"/>
                <w:color w:val="000000"/>
              </w:rPr>
              <w:t>use</w:t>
            </w:r>
            <w:proofErr w:type="gramEnd"/>
            <w:r w:rsidRPr="003B43A5">
              <w:rPr>
                <w:b w:val="0"/>
                <w:color w:val="000000"/>
              </w:rPr>
              <w:t xml:space="preserve"> observation and feedback from reliable sources including the child, the </w:t>
            </w:r>
            <w:r w:rsidRPr="003B43A5">
              <w:rPr>
                <w:color w:val="000000"/>
              </w:rPr>
              <w:t>family</w:t>
            </w:r>
            <w:r w:rsidRPr="003B43A5">
              <w:rPr>
                <w:b w:val="0"/>
                <w:color w:val="000000"/>
              </w:rPr>
              <w:t xml:space="preserve"> and </w:t>
            </w:r>
            <w:r w:rsidRPr="003B43A5">
              <w:rPr>
                <w:color w:val="000000"/>
              </w:rPr>
              <w:t>key people</w:t>
            </w:r>
            <w:r w:rsidRPr="003B43A5">
              <w:rPr>
                <w:b w:val="0"/>
                <w:color w:val="000000"/>
              </w:rPr>
              <w:t xml:space="preserve"> to facilitate the assessment of children's creativity.</w:t>
            </w:r>
          </w:p>
          <w:p w:rsidR="008C2597" w:rsidRPr="003B43A5" w:rsidRDefault="008C2597" w:rsidP="00A06FB6">
            <w:pPr>
              <w:pStyle w:val="NOSBodyHeading"/>
              <w:numPr>
                <w:ilvl w:val="0"/>
                <w:numId w:val="2"/>
              </w:numPr>
              <w:rPr>
                <w:b w:val="0"/>
                <w:color w:val="000000"/>
              </w:rPr>
            </w:pPr>
            <w:r w:rsidRPr="003B43A5">
              <w:rPr>
                <w:b w:val="0"/>
                <w:color w:val="000000"/>
              </w:rPr>
              <w:t xml:space="preserve">promote </w:t>
            </w:r>
            <w:r w:rsidRPr="003B43A5">
              <w:rPr>
                <w:color w:val="000000"/>
              </w:rPr>
              <w:t>active participation</w:t>
            </w:r>
            <w:r w:rsidRPr="003B43A5">
              <w:rPr>
                <w:b w:val="0"/>
                <w:color w:val="000000"/>
              </w:rPr>
              <w:t xml:space="preserve"> of children, their families and key people when undertaking assessments</w:t>
            </w:r>
          </w:p>
          <w:p w:rsidR="008C2597" w:rsidRPr="003B43A5" w:rsidRDefault="008C2597" w:rsidP="00A06FB6">
            <w:pPr>
              <w:pStyle w:val="NOSBodyHeading"/>
              <w:numPr>
                <w:ilvl w:val="0"/>
                <w:numId w:val="2"/>
              </w:numPr>
              <w:rPr>
                <w:b w:val="0"/>
                <w:color w:val="000000"/>
              </w:rPr>
            </w:pPr>
            <w:r w:rsidRPr="003B43A5">
              <w:rPr>
                <w:b w:val="0"/>
                <w:color w:val="000000"/>
              </w:rPr>
              <w:t xml:space="preserve">promote a </w:t>
            </w:r>
            <w:r w:rsidRPr="003B43A5">
              <w:rPr>
                <w:color w:val="000000"/>
              </w:rPr>
              <w:t>child centred approach</w:t>
            </w:r>
            <w:r w:rsidRPr="003B43A5">
              <w:rPr>
                <w:b w:val="0"/>
                <w:color w:val="000000"/>
              </w:rPr>
              <w:t xml:space="preserve"> in the assessment of children’s creative development</w:t>
            </w:r>
          </w:p>
          <w:p w:rsidR="008C2597" w:rsidRPr="003B43A5" w:rsidRDefault="008C2597" w:rsidP="00A06FB6">
            <w:pPr>
              <w:pStyle w:val="NOSBodyHeading"/>
              <w:numPr>
                <w:ilvl w:val="0"/>
                <w:numId w:val="2"/>
              </w:numPr>
              <w:rPr>
                <w:b w:val="0"/>
                <w:color w:val="000000"/>
              </w:rPr>
            </w:pPr>
            <w:r w:rsidRPr="003B43A5">
              <w:rPr>
                <w:b w:val="0"/>
                <w:color w:val="000000"/>
              </w:rPr>
              <w:t xml:space="preserve">support </w:t>
            </w:r>
            <w:r w:rsidRPr="003B43A5">
              <w:rPr>
                <w:color w:val="000000"/>
              </w:rPr>
              <w:t>others</w:t>
            </w:r>
            <w:r w:rsidRPr="003B43A5">
              <w:rPr>
                <w:b w:val="0"/>
                <w:color w:val="000000"/>
              </w:rPr>
              <w:t xml:space="preserve"> to identify and respond to children who require additional support</w:t>
            </w:r>
          </w:p>
          <w:p w:rsidR="008C2597" w:rsidRPr="003B43A5" w:rsidRDefault="008C2597" w:rsidP="00A06FB6">
            <w:pPr>
              <w:pStyle w:val="NOSBodyHeading"/>
              <w:numPr>
                <w:ilvl w:val="0"/>
                <w:numId w:val="2"/>
              </w:numPr>
              <w:rPr>
                <w:b w:val="0"/>
                <w:color w:val="000000"/>
              </w:rPr>
            </w:pPr>
            <w:r w:rsidRPr="003B43A5">
              <w:rPr>
                <w:b w:val="0"/>
                <w:color w:val="000000"/>
              </w:rPr>
              <w:t>support others to refer concerns promptly to the appropriate agency or professional</w:t>
            </w:r>
          </w:p>
          <w:p w:rsidR="008C2597" w:rsidRPr="003B43A5" w:rsidRDefault="008C2597" w:rsidP="00A06FB6">
            <w:pPr>
              <w:pStyle w:val="NOSBodyHeading"/>
              <w:numPr>
                <w:ilvl w:val="0"/>
                <w:numId w:val="2"/>
              </w:numPr>
              <w:rPr>
                <w:b w:val="0"/>
                <w:color w:val="000000"/>
              </w:rPr>
            </w:pPr>
            <w:r w:rsidRPr="003B43A5">
              <w:rPr>
                <w:b w:val="0"/>
                <w:color w:val="000000"/>
              </w:rPr>
              <w:t xml:space="preserve">work with others to effectively </w:t>
            </w:r>
            <w:r w:rsidRPr="003B43A5">
              <w:rPr>
                <w:color w:val="000000"/>
              </w:rPr>
              <w:t>reflect on practice</w:t>
            </w:r>
            <w:r w:rsidRPr="003B43A5">
              <w:rPr>
                <w:b w:val="0"/>
                <w:color w:val="000000"/>
              </w:rPr>
              <w:t xml:space="preserve"> by modelling reflective skills</w:t>
            </w:r>
          </w:p>
          <w:p w:rsidR="008C2597" w:rsidRDefault="008C2597" w:rsidP="003B43A5">
            <w:pPr>
              <w:pStyle w:val="NOSBodyHeading"/>
            </w:pPr>
          </w:p>
          <w:p w:rsidR="008C2597" w:rsidRDefault="008C2597" w:rsidP="003B43A5">
            <w:pPr>
              <w:pStyle w:val="NOSBodyHeading"/>
            </w:pPr>
            <w:r>
              <w:t>Facilitate an environment that promotes and enhances children's creativity</w:t>
            </w:r>
          </w:p>
          <w:p w:rsidR="008C2597" w:rsidRDefault="008C2597" w:rsidP="003B43A5">
            <w:pPr>
              <w:pStyle w:val="NOSBodyHeading"/>
            </w:pPr>
          </w:p>
          <w:p w:rsidR="008C2597" w:rsidRPr="00E36402" w:rsidRDefault="008C2597" w:rsidP="003B43A5">
            <w:pPr>
              <w:pStyle w:val="NOSBodyHeading"/>
              <w:numPr>
                <w:ilvl w:val="0"/>
                <w:numId w:val="2"/>
              </w:numPr>
            </w:pPr>
            <w:r>
              <w:rPr>
                <w:b w:val="0"/>
              </w:rPr>
              <w:t>support the planning and development of programmes and activities that support children’s creative development</w:t>
            </w:r>
          </w:p>
          <w:p w:rsidR="008C2597" w:rsidRPr="00320F4B" w:rsidRDefault="008C2597" w:rsidP="003B43A5">
            <w:pPr>
              <w:pStyle w:val="NOSBodyHeading"/>
              <w:numPr>
                <w:ilvl w:val="0"/>
                <w:numId w:val="2"/>
              </w:numPr>
            </w:pPr>
            <w:r>
              <w:rPr>
                <w:b w:val="0"/>
              </w:rPr>
              <w:t>s</w:t>
            </w:r>
            <w:r w:rsidRPr="00E36402">
              <w:rPr>
                <w:b w:val="0"/>
              </w:rPr>
              <w:t xml:space="preserve">upport </w:t>
            </w:r>
            <w:r>
              <w:rPr>
                <w:b w:val="0"/>
              </w:rPr>
              <w:t xml:space="preserve">key people and </w:t>
            </w:r>
            <w:r w:rsidRPr="00E36402">
              <w:rPr>
                <w:b w:val="0"/>
              </w:rPr>
              <w:t xml:space="preserve">others to recognise </w:t>
            </w:r>
            <w:r>
              <w:rPr>
                <w:b w:val="0"/>
              </w:rPr>
              <w:t xml:space="preserve">the variety of ways in which children may express their creativity </w:t>
            </w:r>
          </w:p>
          <w:p w:rsidR="008C2597" w:rsidRDefault="008C2597" w:rsidP="003B43A5">
            <w:pPr>
              <w:pStyle w:val="NOSBodyHeading"/>
              <w:numPr>
                <w:ilvl w:val="0"/>
                <w:numId w:val="2"/>
              </w:numPr>
            </w:pPr>
            <w:r>
              <w:rPr>
                <w:b w:val="0"/>
              </w:rPr>
              <w:t>collaborate with others to ensure a rich, safe, and supportive learning environment, that encourages children’s creative expression</w:t>
            </w:r>
          </w:p>
          <w:p w:rsidR="008C2597" w:rsidRPr="00A87622" w:rsidRDefault="008C2597" w:rsidP="003B43A5">
            <w:pPr>
              <w:pStyle w:val="NOSBodyHeading"/>
              <w:numPr>
                <w:ilvl w:val="0"/>
                <w:numId w:val="2"/>
              </w:numPr>
            </w:pPr>
            <w:r>
              <w:rPr>
                <w:b w:val="0"/>
              </w:rPr>
              <w:t>facilitate and support displays of children’s work that support and extend their self-esteem</w:t>
            </w:r>
          </w:p>
          <w:p w:rsidR="008C2597" w:rsidRPr="00A87622" w:rsidRDefault="008C2597" w:rsidP="003B43A5">
            <w:pPr>
              <w:pStyle w:val="NOSBodyHeading"/>
              <w:numPr>
                <w:ilvl w:val="0"/>
                <w:numId w:val="2"/>
              </w:numPr>
              <w:rPr>
                <w:b w:val="0"/>
              </w:rPr>
            </w:pPr>
            <w:r>
              <w:rPr>
                <w:b w:val="0"/>
              </w:rPr>
              <w:t xml:space="preserve">promote the use of all opportunities for children to be explore and </w:t>
            </w:r>
            <w:r w:rsidRPr="00A87622">
              <w:rPr>
                <w:b w:val="0"/>
              </w:rPr>
              <w:t xml:space="preserve">innovate </w:t>
            </w:r>
          </w:p>
          <w:p w:rsidR="008C2597" w:rsidRDefault="008C2597" w:rsidP="003B43A5">
            <w:pPr>
              <w:pStyle w:val="NOSBodyHeading"/>
              <w:numPr>
                <w:ilvl w:val="0"/>
                <w:numId w:val="2"/>
              </w:numPr>
            </w:pPr>
            <w:r>
              <w:rPr>
                <w:b w:val="0"/>
              </w:rPr>
              <w:t xml:space="preserve">help others to demonstrate high expectations of, and commitment to children </w:t>
            </w:r>
          </w:p>
          <w:p w:rsidR="008C2597" w:rsidRPr="005653C8" w:rsidRDefault="008C2597" w:rsidP="003B43A5">
            <w:pPr>
              <w:pStyle w:val="NOSBodyHeading"/>
              <w:numPr>
                <w:ilvl w:val="0"/>
                <w:numId w:val="2"/>
              </w:numPr>
            </w:pPr>
            <w:r>
              <w:rPr>
                <w:b w:val="0"/>
              </w:rPr>
              <w:t>encourage sensitive and responsive interventions to support learning</w:t>
            </w:r>
          </w:p>
          <w:p w:rsidR="008C2597" w:rsidRDefault="008C2597" w:rsidP="003B43A5">
            <w:pPr>
              <w:pStyle w:val="NOSBodyHeading"/>
              <w:numPr>
                <w:ilvl w:val="0"/>
                <w:numId w:val="2"/>
              </w:numPr>
            </w:pPr>
            <w:r>
              <w:rPr>
                <w:b w:val="0"/>
              </w:rPr>
              <w:t xml:space="preserve">promote equal access and </w:t>
            </w:r>
            <w:r w:rsidRPr="005653C8">
              <w:rPr>
                <w:b w:val="0"/>
              </w:rPr>
              <w:t>participation in programmes and activities that support creativity</w:t>
            </w:r>
          </w:p>
          <w:p w:rsidR="008C2597" w:rsidRDefault="008C2597" w:rsidP="003B43A5">
            <w:pPr>
              <w:pStyle w:val="NOSBodyHeading"/>
            </w:pPr>
          </w:p>
          <w:p w:rsidR="008C2597" w:rsidRDefault="008C2597" w:rsidP="003B43A5">
            <w:pPr>
              <w:pStyle w:val="NOSBodyHeading"/>
            </w:pPr>
          </w:p>
          <w:p w:rsidR="008C2597" w:rsidRDefault="008C2597" w:rsidP="003B43A5">
            <w:pPr>
              <w:pStyle w:val="NOSBodyHeading"/>
            </w:pPr>
          </w:p>
          <w:p w:rsidR="008C2597" w:rsidRDefault="008C2597" w:rsidP="003B43A5">
            <w:pPr>
              <w:pStyle w:val="NOSBodyHeading"/>
            </w:pPr>
            <w:r>
              <w:t>Support  monitoring, evaluation and planning of children’s creative development</w:t>
            </w:r>
          </w:p>
          <w:p w:rsidR="008C2597" w:rsidRDefault="008C2597" w:rsidP="003B43A5">
            <w:pPr>
              <w:pStyle w:val="NOSBodyHeading"/>
            </w:pPr>
          </w:p>
          <w:p w:rsidR="008C2597" w:rsidRPr="005653C8" w:rsidRDefault="008C2597" w:rsidP="003B43A5">
            <w:pPr>
              <w:pStyle w:val="NOSBodyHeading"/>
              <w:numPr>
                <w:ilvl w:val="0"/>
                <w:numId w:val="2"/>
              </w:numPr>
            </w:pPr>
            <w:r>
              <w:rPr>
                <w:b w:val="0"/>
              </w:rPr>
              <w:t xml:space="preserve">support systems and procedures to </w:t>
            </w:r>
            <w:r w:rsidRPr="008C2C09">
              <w:rPr>
                <w:b w:val="0"/>
              </w:rPr>
              <w:t>monitor and evaluate</w:t>
            </w:r>
            <w:r>
              <w:rPr>
                <w:b w:val="0"/>
              </w:rPr>
              <w:t xml:space="preserve"> the development of children’s creativity</w:t>
            </w:r>
          </w:p>
          <w:p w:rsidR="008C2597" w:rsidRPr="00224BB2" w:rsidRDefault="008C2597" w:rsidP="003B43A5">
            <w:pPr>
              <w:pStyle w:val="NOSBodyHeading"/>
              <w:numPr>
                <w:ilvl w:val="0"/>
                <w:numId w:val="2"/>
              </w:numPr>
            </w:pPr>
            <w:r>
              <w:rPr>
                <w:b w:val="0"/>
              </w:rPr>
              <w:t>facilitate the development of systems and procedures to evaluate provision to support children’s creative development</w:t>
            </w:r>
          </w:p>
          <w:p w:rsidR="008C2597" w:rsidRDefault="008C2597" w:rsidP="003B43A5">
            <w:pPr>
              <w:pStyle w:val="NOSBodyHeading"/>
              <w:numPr>
                <w:ilvl w:val="0"/>
                <w:numId w:val="2"/>
              </w:numPr>
            </w:pPr>
            <w:r>
              <w:rPr>
                <w:b w:val="0"/>
              </w:rPr>
              <w:t>use examples of current best practice and curriculum and assessment frameworks, to design and implement appropriate systems and procedures</w:t>
            </w:r>
            <w:r w:rsidRPr="00224BB2">
              <w:t xml:space="preserve"> </w:t>
            </w:r>
            <w:r>
              <w:rPr>
                <w:b w:val="0"/>
              </w:rPr>
              <w:t>that monitor and evaluate the development of  children’s creativity</w:t>
            </w:r>
          </w:p>
          <w:p w:rsidR="008C2597" w:rsidRDefault="008C2597" w:rsidP="00C327F7">
            <w:pPr>
              <w:pStyle w:val="NOSBodyHeading"/>
              <w:numPr>
                <w:ilvl w:val="0"/>
                <w:numId w:val="2"/>
              </w:numPr>
              <w:spacing w:line="276" w:lineRule="auto"/>
            </w:pPr>
            <w:r>
              <w:rPr>
                <w:b w:val="0"/>
              </w:rPr>
              <w:t>work with others to evaluate the provisions appropriateness to the children's abilities, needs and preferences</w:t>
            </w:r>
          </w:p>
          <w:p w:rsidR="008C2597" w:rsidRDefault="008C2597" w:rsidP="00C327F7">
            <w:pPr>
              <w:pStyle w:val="NOSBodyHeading"/>
              <w:numPr>
                <w:ilvl w:val="0"/>
                <w:numId w:val="2"/>
              </w:numPr>
              <w:spacing w:line="276" w:lineRule="auto"/>
            </w:pPr>
            <w:r>
              <w:rPr>
                <w:b w:val="0"/>
              </w:rPr>
              <w:t>identify issues for improvement and plan for continuous development and improvement</w:t>
            </w:r>
          </w:p>
          <w:p w:rsidR="008C2597" w:rsidRPr="001B0A7B" w:rsidRDefault="008C2597" w:rsidP="00C327F7">
            <w:pPr>
              <w:pStyle w:val="NOSBodyHeading"/>
              <w:numPr>
                <w:ilvl w:val="0"/>
                <w:numId w:val="2"/>
              </w:numPr>
              <w:spacing w:line="276" w:lineRule="auto"/>
              <w:rPr>
                <w:b w:val="0"/>
              </w:rPr>
            </w:pPr>
            <w:r>
              <w:rPr>
                <w:b w:val="0"/>
              </w:rPr>
              <w:t>support the  identification and  prompt referral of concerns to the appropriate agency or professional</w:t>
            </w:r>
          </w:p>
        </w:tc>
      </w:tr>
    </w:tbl>
    <w:p w:rsidR="008C2597" w:rsidRDefault="008C2597">
      <w:bookmarkStart w:id="6" w:name="EndPerformance"/>
      <w:bookmarkEnd w:id="6"/>
      <w:bookmarkEnd w:id="4"/>
      <w:r>
        <w:br w:type="page"/>
      </w:r>
    </w:p>
    <w:tbl>
      <w:tblPr>
        <w:tblW w:w="0" w:type="auto"/>
        <w:tblLook w:val="00A0" w:firstRow="1" w:lastRow="0" w:firstColumn="1" w:lastColumn="0" w:noHBand="0" w:noVBand="0"/>
      </w:tblPr>
      <w:tblGrid>
        <w:gridCol w:w="2518"/>
        <w:gridCol w:w="7902"/>
      </w:tblGrid>
      <w:tr w:rsidR="008C2597" w:rsidRPr="00CF4D98">
        <w:tc>
          <w:tcPr>
            <w:tcW w:w="2518" w:type="dxa"/>
          </w:tcPr>
          <w:p w:rsidR="008C2597" w:rsidRDefault="008C2597" w:rsidP="00C327F7">
            <w:pPr>
              <w:pStyle w:val="NOSSideHeading"/>
              <w:rPr>
                <w:rFonts w:cs="Arial"/>
                <w:bCs/>
              </w:rPr>
            </w:pPr>
            <w:r w:rsidRPr="0036118B">
              <w:rPr>
                <w:rFonts w:cs="Arial"/>
              </w:rPr>
              <w:t>K</w:t>
            </w:r>
            <w:r w:rsidRPr="0036118B">
              <w:rPr>
                <w:rFonts w:cs="Arial"/>
                <w:bCs/>
              </w:rPr>
              <w:t>nowledge and understanding</w:t>
            </w:r>
            <w:bookmarkStart w:id="7" w:name="Knowledge"/>
          </w:p>
          <w:p w:rsidR="008C2597" w:rsidRDefault="008C2597" w:rsidP="00C327F7">
            <w:pPr>
              <w:pStyle w:val="NOSSideHeading"/>
              <w:rPr>
                <w:rFonts w:ascii="Helvetica" w:hAnsi="Helvetica" w:cs="Helvetica"/>
                <w:b w:val="0"/>
                <w:i/>
                <w:iCs/>
                <w:noProof w:val="0"/>
                <w:color w:val="0078C1"/>
                <w:sz w:val="22"/>
              </w:rPr>
            </w:pPr>
          </w:p>
          <w:p w:rsidR="008C2597" w:rsidRPr="0036118B" w:rsidRDefault="008C2597" w:rsidP="00C327F7">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spacing w:line="240" w:lineRule="auto"/>
              <w:rPr>
                <w:rFonts w:ascii="Helvetica" w:hAnsi="Helvetica" w:cs="Helvetica"/>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A06FB6">
            <w:pPr>
              <w:pStyle w:val="NOSSideSubHeading"/>
              <w:spacing w:line="240" w:lineRule="auto"/>
              <w:rPr>
                <w:rFonts w:cs="Arial"/>
                <w:iCs/>
                <w:noProof w:val="0"/>
                <w:color w:val="0078C1"/>
              </w:rPr>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C327F7">
            <w:pPr>
              <w:pStyle w:val="NOSSideSubHeading"/>
            </w:pPr>
          </w:p>
          <w:p w:rsidR="008C2597"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Default="008C2597" w:rsidP="00A06FB6">
            <w:pPr>
              <w:pStyle w:val="NOSSideSubHeading"/>
              <w:spacing w:line="240" w:lineRule="auto"/>
              <w:rPr>
                <w:rFonts w:cs="Arial"/>
                <w:iCs/>
                <w:noProof w:val="0"/>
                <w:color w:val="0078C1"/>
              </w:rPr>
            </w:pPr>
          </w:p>
          <w:p w:rsidR="008C2597" w:rsidRPr="0036118B" w:rsidRDefault="008C2597" w:rsidP="00A06FB6">
            <w:pPr>
              <w:pStyle w:val="NOSSideSubHeading"/>
              <w:spacing w:line="240" w:lineRule="auto"/>
              <w:rPr>
                <w:rFonts w:cs="Arial"/>
                <w:iCs/>
                <w:noProof w:val="0"/>
                <w:color w:val="0078C1"/>
              </w:rPr>
            </w:pPr>
            <w:r w:rsidRPr="0036118B">
              <w:rPr>
                <w:rFonts w:cs="Arial"/>
                <w:iCs/>
                <w:noProof w:val="0"/>
                <w:color w:val="0078C1"/>
              </w:rPr>
              <w:t>You need to know and understand:</w:t>
            </w:r>
          </w:p>
          <w:p w:rsidR="008C2597" w:rsidRPr="0036118B" w:rsidRDefault="008C2597" w:rsidP="00A06FB6">
            <w:pPr>
              <w:pStyle w:val="NOSSideSubHeading"/>
              <w:spacing w:line="240" w:lineRule="auto"/>
              <w:rPr>
                <w:rFonts w:cs="Arial"/>
                <w:iCs/>
                <w:noProof w:val="0"/>
                <w:color w:val="0078C1"/>
              </w:rPr>
            </w:pPr>
          </w:p>
          <w:p w:rsidR="008C2597" w:rsidRPr="00CF4D98" w:rsidRDefault="008C2597" w:rsidP="00C327F7">
            <w:pPr>
              <w:pStyle w:val="NOSSideSubHeading"/>
            </w:pPr>
          </w:p>
        </w:tc>
        <w:tc>
          <w:tcPr>
            <w:tcW w:w="7902" w:type="dxa"/>
          </w:tcPr>
          <w:p w:rsidR="008C2597" w:rsidRDefault="008C2597" w:rsidP="00B4617B">
            <w:pPr>
              <w:pStyle w:val="NOSNumberList"/>
              <w:numPr>
                <w:ilvl w:val="0"/>
                <w:numId w:val="0"/>
              </w:numPr>
              <w:rPr>
                <w:rFonts w:cs="Arial"/>
                <w:b/>
              </w:rPr>
            </w:pPr>
            <w:bookmarkStart w:id="8" w:name="StartKnowledge"/>
            <w:bookmarkEnd w:id="8"/>
          </w:p>
          <w:p w:rsidR="008C2597" w:rsidRDefault="008C2597" w:rsidP="00B4617B">
            <w:pPr>
              <w:pStyle w:val="NOSNumberList"/>
              <w:numPr>
                <w:ilvl w:val="0"/>
                <w:numId w:val="0"/>
              </w:numPr>
              <w:rPr>
                <w:rFonts w:cs="Arial"/>
                <w:b/>
              </w:rPr>
            </w:pPr>
            <w:r w:rsidRPr="00C947B5">
              <w:rPr>
                <w:rFonts w:cs="Arial"/>
                <w:b/>
              </w:rPr>
              <w:t>Rights</w:t>
            </w:r>
          </w:p>
          <w:p w:rsidR="008C2597" w:rsidRPr="00C947B5" w:rsidRDefault="008C2597" w:rsidP="00B4617B">
            <w:pPr>
              <w:pStyle w:val="NOSNumberList"/>
              <w:numPr>
                <w:ilvl w:val="0"/>
                <w:numId w:val="0"/>
              </w:numPr>
              <w:rPr>
                <w:rFonts w:cs="Arial"/>
                <w:b/>
              </w:rPr>
            </w:pPr>
          </w:p>
          <w:p w:rsidR="008C2597" w:rsidRPr="007A1615" w:rsidRDefault="008C2597" w:rsidP="00A06FB6">
            <w:pPr>
              <w:pStyle w:val="NOSNumberList"/>
              <w:numPr>
                <w:ilvl w:val="0"/>
                <w:numId w:val="8"/>
              </w:numPr>
              <w:rPr>
                <w:rFonts w:cs="Arial"/>
                <w:color w:val="000000"/>
              </w:rPr>
            </w:pPr>
            <w:r w:rsidRPr="007A1615">
              <w:rPr>
                <w:rFonts w:cs="Arial"/>
                <w:color w:val="000000"/>
              </w:rPr>
              <w:t>legal and work setting requirements on equality, diversity, discrimination and rights</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your role in promoting children and young people’s rights, choices, wellbeing and active participation </w:t>
            </w:r>
          </w:p>
          <w:p w:rsidR="008C2597" w:rsidRPr="007A1615" w:rsidRDefault="008C2597" w:rsidP="00A06FB6">
            <w:pPr>
              <w:pStyle w:val="NOSNumberList"/>
              <w:numPr>
                <w:ilvl w:val="0"/>
                <w:numId w:val="8"/>
              </w:numPr>
              <w:rPr>
                <w:rFonts w:cs="Arial"/>
                <w:color w:val="000000"/>
              </w:rPr>
            </w:pPr>
            <w:r w:rsidRPr="007A1615">
              <w:rPr>
                <w:rFonts w:cs="Arial"/>
                <w:color w:val="000000"/>
              </w:rPr>
              <w:t>your duty to report any acts or omissions that could infringe the rights of children and young people</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how to deal with and challenge discrimination </w:t>
            </w:r>
          </w:p>
          <w:p w:rsidR="008C2597" w:rsidRPr="007A1615" w:rsidRDefault="008C2597" w:rsidP="00A06FB6">
            <w:pPr>
              <w:pStyle w:val="NOSNumberList"/>
              <w:numPr>
                <w:ilvl w:val="0"/>
                <w:numId w:val="8"/>
              </w:numPr>
              <w:rPr>
                <w:rFonts w:cs="Arial"/>
                <w:color w:val="000000"/>
              </w:rPr>
            </w:pPr>
            <w:r w:rsidRPr="007A1615">
              <w:rPr>
                <w:rFonts w:cs="Arial"/>
                <w:color w:val="000000"/>
              </w:rPr>
              <w:t>the rights that key people, children and young people have to make complaints and be supported to do so</w:t>
            </w:r>
          </w:p>
          <w:p w:rsidR="008C2597" w:rsidRPr="007A1615" w:rsidRDefault="008C2597" w:rsidP="00A06FB6">
            <w:pPr>
              <w:pStyle w:val="NOSNumberList"/>
              <w:numPr>
                <w:ilvl w:val="0"/>
                <w:numId w:val="8"/>
              </w:numPr>
              <w:rPr>
                <w:rFonts w:cs="Arial"/>
                <w:color w:val="000000"/>
              </w:rPr>
            </w:pPr>
            <w:r w:rsidRPr="007A1615">
              <w:rPr>
                <w:rFonts w:cs="Arial"/>
                <w:color w:val="000000"/>
              </w:rPr>
              <w:t>conflicts and dilemmas that may arise in relation to rights and responsibilities and how to address them</w:t>
            </w:r>
          </w:p>
          <w:p w:rsidR="008C2597" w:rsidRPr="007A1615" w:rsidRDefault="008C2597" w:rsidP="00B4617B">
            <w:pPr>
              <w:pStyle w:val="NOSNumberList"/>
              <w:numPr>
                <w:ilvl w:val="0"/>
                <w:numId w:val="0"/>
              </w:numPr>
              <w:tabs>
                <w:tab w:val="num" w:pos="601"/>
              </w:tabs>
              <w:ind w:left="601"/>
              <w:rPr>
                <w:rFonts w:cs="Arial"/>
                <w:color w:val="000000"/>
              </w:rPr>
            </w:pPr>
          </w:p>
          <w:p w:rsidR="008C2597" w:rsidRDefault="008C2597" w:rsidP="00B4617B">
            <w:pPr>
              <w:pStyle w:val="NOSNumberList"/>
              <w:numPr>
                <w:ilvl w:val="0"/>
                <w:numId w:val="0"/>
              </w:numPr>
              <w:ind w:left="567" w:hanging="567"/>
              <w:rPr>
                <w:rFonts w:cs="Arial"/>
                <w:b/>
                <w:color w:val="000000"/>
              </w:rPr>
            </w:pPr>
            <w:r w:rsidRPr="007A1615">
              <w:rPr>
                <w:rFonts w:cs="Arial"/>
                <w:b/>
                <w:color w:val="000000"/>
              </w:rPr>
              <w:t>Your practice</w:t>
            </w:r>
          </w:p>
          <w:p w:rsidR="008C2597" w:rsidRPr="007A1615" w:rsidRDefault="008C2597" w:rsidP="00B4617B">
            <w:pPr>
              <w:pStyle w:val="NOSNumberList"/>
              <w:numPr>
                <w:ilvl w:val="0"/>
                <w:numId w:val="0"/>
              </w:numPr>
              <w:ind w:left="567" w:hanging="567"/>
              <w:rPr>
                <w:rFonts w:cs="Arial"/>
                <w:b/>
                <w:color w:val="000000"/>
              </w:rPr>
            </w:pPr>
          </w:p>
          <w:p w:rsidR="008C2597" w:rsidRPr="007A1615" w:rsidRDefault="008C2597" w:rsidP="00A06FB6">
            <w:pPr>
              <w:pStyle w:val="NOSNumberList"/>
              <w:numPr>
                <w:ilvl w:val="0"/>
                <w:numId w:val="8"/>
              </w:numPr>
              <w:rPr>
                <w:rFonts w:cs="Arial"/>
                <w:color w:val="000000"/>
              </w:rPr>
            </w:pPr>
            <w:r w:rsidRPr="007A1615">
              <w:rPr>
                <w:rFonts w:cs="Arial"/>
                <w:color w:val="000000"/>
              </w:rPr>
              <w:t>legislation, statutory codes, standards, frameworks and guidance relevant to your work, your work setting and the content of this standard</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your own background, experiences and beliefs that may have an impact on your practice </w:t>
            </w:r>
          </w:p>
          <w:p w:rsidR="008C2597" w:rsidRPr="007A1615" w:rsidRDefault="008C2597" w:rsidP="00A06FB6">
            <w:pPr>
              <w:pStyle w:val="NOSNumberList"/>
              <w:numPr>
                <w:ilvl w:val="0"/>
                <w:numId w:val="8"/>
              </w:numPr>
              <w:rPr>
                <w:rFonts w:cs="Arial"/>
                <w:color w:val="000000"/>
              </w:rPr>
            </w:pPr>
            <w:r w:rsidRPr="007A1615">
              <w:rPr>
                <w:rFonts w:cs="Arial"/>
                <w:color w:val="000000"/>
              </w:rPr>
              <w:t>your own roles, responsibilities and accountabilities with their limits and boundaries</w:t>
            </w:r>
          </w:p>
          <w:p w:rsidR="008C2597" w:rsidRPr="007A1615" w:rsidRDefault="008C2597" w:rsidP="00A06FB6">
            <w:pPr>
              <w:pStyle w:val="NOSNumberList"/>
              <w:numPr>
                <w:ilvl w:val="0"/>
                <w:numId w:val="8"/>
              </w:numPr>
              <w:rPr>
                <w:rFonts w:cs="Arial"/>
                <w:color w:val="000000"/>
              </w:rPr>
            </w:pPr>
            <w:r w:rsidRPr="007A1615">
              <w:rPr>
                <w:rFonts w:cs="Arial"/>
                <w:color w:val="000000"/>
              </w:rPr>
              <w:t>the roles, responsibilities and accountabilities of others with whom you work</w:t>
            </w:r>
          </w:p>
          <w:p w:rsidR="008C2597" w:rsidRPr="007A1615" w:rsidRDefault="008C2597" w:rsidP="00A06FB6">
            <w:pPr>
              <w:pStyle w:val="NOSNumberList"/>
              <w:numPr>
                <w:ilvl w:val="0"/>
                <w:numId w:val="8"/>
              </w:numPr>
              <w:rPr>
                <w:rFonts w:cs="Arial"/>
                <w:color w:val="000000"/>
              </w:rPr>
            </w:pPr>
            <w:r w:rsidRPr="007A1615">
              <w:rPr>
                <w:rFonts w:cs="Arial"/>
                <w:color w:val="000000"/>
              </w:rPr>
              <w:t>how to access and work to procedures and agreed ways of working</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the prime importance of the interests and well-being of children and young people  </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8C2597" w:rsidRPr="007A1615" w:rsidRDefault="008C2597" w:rsidP="00A06FB6">
            <w:pPr>
              <w:pStyle w:val="NOSNumberList"/>
              <w:numPr>
                <w:ilvl w:val="0"/>
                <w:numId w:val="8"/>
              </w:numPr>
              <w:rPr>
                <w:rFonts w:cs="Arial"/>
                <w:color w:val="000000"/>
              </w:rPr>
            </w:pPr>
            <w:r w:rsidRPr="007A1615">
              <w:rPr>
                <w:rFonts w:cs="Arial"/>
                <w:color w:val="000000"/>
              </w:rPr>
              <w:t>how to build trust and rapport in relationships with others, key people and children and young people</w:t>
            </w:r>
          </w:p>
          <w:p w:rsidR="008C2597" w:rsidRPr="007A1615" w:rsidRDefault="008C2597" w:rsidP="00A06FB6">
            <w:pPr>
              <w:pStyle w:val="NOSNumberList"/>
              <w:numPr>
                <w:ilvl w:val="0"/>
                <w:numId w:val="8"/>
              </w:numPr>
              <w:rPr>
                <w:rFonts w:cs="Arial"/>
                <w:color w:val="000000"/>
              </w:rPr>
            </w:pPr>
            <w:r w:rsidRPr="007A1615">
              <w:rPr>
                <w:rFonts w:cs="Arial"/>
                <w:color w:val="000000"/>
              </w:rPr>
              <w:t>how your power and influence as a worker can impact on relationships</w:t>
            </w:r>
          </w:p>
          <w:p w:rsidR="008C2597" w:rsidRPr="007A1615" w:rsidRDefault="008C2597" w:rsidP="00A06FB6">
            <w:pPr>
              <w:pStyle w:val="NOSNumberList"/>
              <w:numPr>
                <w:ilvl w:val="0"/>
                <w:numId w:val="8"/>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how to work in partnership with children and young people, key people and others </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how to manage ethical conflicts and dilemmas in your work </w:t>
            </w:r>
          </w:p>
          <w:p w:rsidR="008C2597" w:rsidRPr="007A1615" w:rsidRDefault="008C2597" w:rsidP="00A06FB6">
            <w:pPr>
              <w:pStyle w:val="NOSNumberList"/>
              <w:numPr>
                <w:ilvl w:val="0"/>
                <w:numId w:val="8"/>
              </w:numPr>
              <w:rPr>
                <w:rFonts w:cs="Arial"/>
                <w:color w:val="000000"/>
              </w:rPr>
            </w:pPr>
            <w:r w:rsidRPr="007A1615">
              <w:rPr>
                <w:rFonts w:cs="Arial"/>
                <w:color w:val="000000"/>
              </w:rPr>
              <w:t>how to challenge poor practice</w:t>
            </w:r>
          </w:p>
          <w:p w:rsidR="008C2597" w:rsidRPr="007A1615" w:rsidRDefault="008C2597" w:rsidP="00A06FB6">
            <w:pPr>
              <w:pStyle w:val="NOSNumberList"/>
              <w:numPr>
                <w:ilvl w:val="0"/>
                <w:numId w:val="8"/>
              </w:numPr>
              <w:rPr>
                <w:rFonts w:cs="Arial"/>
                <w:color w:val="000000"/>
              </w:rPr>
            </w:pPr>
            <w:r w:rsidRPr="007A1615">
              <w:rPr>
                <w:rFonts w:cs="Arial"/>
                <w:color w:val="000000"/>
              </w:rPr>
              <w:t>how and when to seek support in situations beyond your experience and expertise</w:t>
            </w:r>
          </w:p>
          <w:p w:rsidR="008C2597" w:rsidRPr="007A1615" w:rsidRDefault="008C2597" w:rsidP="00B4617B">
            <w:pPr>
              <w:pStyle w:val="NOSNumberList"/>
              <w:numPr>
                <w:ilvl w:val="0"/>
                <w:numId w:val="0"/>
              </w:numPr>
              <w:tabs>
                <w:tab w:val="num" w:pos="601"/>
              </w:tabs>
              <w:ind w:left="601" w:hanging="850"/>
              <w:rPr>
                <w:rFonts w:cs="Arial"/>
                <w:color w:val="000000"/>
              </w:rPr>
            </w:pPr>
          </w:p>
          <w:p w:rsidR="008C2597" w:rsidRDefault="008C2597" w:rsidP="00B4617B">
            <w:pPr>
              <w:pStyle w:val="NOSNumberList"/>
              <w:numPr>
                <w:ilvl w:val="0"/>
                <w:numId w:val="0"/>
              </w:numPr>
              <w:ind w:left="-108" w:firstLine="108"/>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8C2597" w:rsidRPr="007A1615" w:rsidRDefault="008C2597" w:rsidP="00B4617B">
            <w:pPr>
              <w:pStyle w:val="NOSNumberList"/>
              <w:numPr>
                <w:ilvl w:val="0"/>
                <w:numId w:val="0"/>
              </w:numPr>
              <w:ind w:left="-108" w:firstLine="108"/>
              <w:rPr>
                <w:rFonts w:cs="Arial"/>
                <w:color w:val="000000"/>
              </w:rPr>
            </w:pP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The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8C2597" w:rsidRPr="007A1615" w:rsidRDefault="008C2597" w:rsidP="00A06FB6">
            <w:pPr>
              <w:pStyle w:val="NOSNumberList"/>
              <w:numPr>
                <w:ilvl w:val="0"/>
                <w:numId w:val="8"/>
              </w:numPr>
              <w:rPr>
                <w:color w:val="000000"/>
              </w:rPr>
            </w:pPr>
            <w:r w:rsidRPr="007A1615">
              <w:rPr>
                <w:color w:val="000000"/>
              </w:rPr>
              <w:t>factors that promote positive health and wellbeing of children and young people</w:t>
            </w:r>
          </w:p>
          <w:p w:rsidR="008C2597" w:rsidRPr="007A1615" w:rsidRDefault="008C2597" w:rsidP="00A06FB6">
            <w:pPr>
              <w:pStyle w:val="NOSNumberList"/>
              <w:numPr>
                <w:ilvl w:val="0"/>
                <w:numId w:val="8"/>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8C2597" w:rsidRPr="007A1615" w:rsidRDefault="008C2597" w:rsidP="00A06FB6">
            <w:pPr>
              <w:pStyle w:val="NOSNumberList"/>
              <w:numPr>
                <w:ilvl w:val="0"/>
                <w:numId w:val="8"/>
              </w:numPr>
              <w:rPr>
                <w:rFonts w:cs="Arial"/>
                <w:color w:val="000000"/>
              </w:rPr>
            </w:pPr>
            <w:r w:rsidRPr="007A1615">
              <w:rPr>
                <w:rFonts w:cs="Arial"/>
                <w:color w:val="000000"/>
              </w:rPr>
              <w:t>theories about attachment and its impact on children and young people</w:t>
            </w:r>
          </w:p>
          <w:p w:rsidR="008C2597" w:rsidRPr="007A1615" w:rsidRDefault="008C2597" w:rsidP="00B4617B">
            <w:pPr>
              <w:pStyle w:val="NOSNumberList"/>
              <w:numPr>
                <w:ilvl w:val="0"/>
                <w:numId w:val="0"/>
              </w:numPr>
              <w:tabs>
                <w:tab w:val="num" w:pos="743"/>
              </w:tabs>
              <w:ind w:left="34" w:hanging="34"/>
              <w:rPr>
                <w:rFonts w:cs="Arial"/>
                <w:color w:val="000000"/>
              </w:rPr>
            </w:pPr>
          </w:p>
          <w:p w:rsidR="008C2597" w:rsidRDefault="008C2597" w:rsidP="00B4617B">
            <w:pPr>
              <w:pStyle w:val="NOSNumberList"/>
              <w:numPr>
                <w:ilvl w:val="0"/>
                <w:numId w:val="0"/>
              </w:numPr>
              <w:tabs>
                <w:tab w:val="num" w:pos="743"/>
              </w:tabs>
              <w:ind w:left="34" w:hanging="34"/>
              <w:rPr>
                <w:rFonts w:cs="Arial"/>
                <w:b/>
                <w:color w:val="000000"/>
              </w:rPr>
            </w:pPr>
            <w:r w:rsidRPr="007A1615">
              <w:rPr>
                <w:rFonts w:cs="Arial"/>
                <w:b/>
                <w:color w:val="000000"/>
              </w:rPr>
              <w:t>Communication</w:t>
            </w:r>
          </w:p>
          <w:p w:rsidR="008C2597" w:rsidRPr="007A1615" w:rsidRDefault="008C2597" w:rsidP="00B4617B">
            <w:pPr>
              <w:pStyle w:val="NOSNumberList"/>
              <w:numPr>
                <w:ilvl w:val="0"/>
                <w:numId w:val="0"/>
              </w:numPr>
              <w:tabs>
                <w:tab w:val="num" w:pos="743"/>
              </w:tabs>
              <w:ind w:left="34" w:hanging="34"/>
              <w:rPr>
                <w:rFonts w:cs="Arial"/>
                <w:b/>
                <w:color w:val="000000"/>
              </w:rPr>
            </w:pPr>
          </w:p>
          <w:p w:rsidR="008C2597" w:rsidRPr="007A1615" w:rsidRDefault="008C2597" w:rsidP="00A06FB6">
            <w:pPr>
              <w:pStyle w:val="NOSNumberList"/>
              <w:numPr>
                <w:ilvl w:val="0"/>
                <w:numId w:val="8"/>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8C2597" w:rsidRPr="007A1615" w:rsidRDefault="008C2597" w:rsidP="00A06FB6">
            <w:pPr>
              <w:pStyle w:val="NOSNumberList"/>
              <w:numPr>
                <w:ilvl w:val="0"/>
                <w:numId w:val="8"/>
              </w:numPr>
              <w:rPr>
                <w:rFonts w:cs="Arial"/>
                <w:color w:val="000000"/>
              </w:rPr>
            </w:pPr>
            <w:r w:rsidRPr="007A1615">
              <w:rPr>
                <w:rFonts w:cs="Arial"/>
                <w:color w:val="000000"/>
              </w:rPr>
              <w:t>methods to promote effective communication and enable children and young people to communicate their needs, views and preferences</w:t>
            </w:r>
          </w:p>
          <w:p w:rsidR="008C2597" w:rsidRDefault="008C2597" w:rsidP="00B4617B">
            <w:pPr>
              <w:pStyle w:val="NOSNumberList"/>
              <w:numPr>
                <w:ilvl w:val="0"/>
                <w:numId w:val="0"/>
              </w:numPr>
              <w:tabs>
                <w:tab w:val="num" w:pos="743"/>
              </w:tabs>
              <w:ind w:left="743" w:hanging="743"/>
              <w:rPr>
                <w:rFonts w:cs="Arial"/>
                <w:b/>
                <w:color w:val="000000"/>
              </w:rPr>
            </w:pPr>
          </w:p>
          <w:p w:rsidR="008C2597" w:rsidRDefault="008C2597" w:rsidP="00B4617B">
            <w:pPr>
              <w:pStyle w:val="NOSNumberList"/>
              <w:numPr>
                <w:ilvl w:val="0"/>
                <w:numId w:val="0"/>
              </w:numPr>
              <w:rPr>
                <w:rFonts w:cs="Arial"/>
                <w:b/>
                <w:color w:val="000000"/>
              </w:rPr>
            </w:pPr>
            <w:r w:rsidRPr="007A1615">
              <w:rPr>
                <w:rFonts w:cs="Arial"/>
                <w:b/>
                <w:color w:val="000000"/>
              </w:rPr>
              <w:t>Personal and professional development</w:t>
            </w:r>
            <w:r>
              <w:rPr>
                <w:rFonts w:cs="Arial"/>
                <w:b/>
                <w:color w:val="000000"/>
              </w:rPr>
              <w:t xml:space="preserve">  </w:t>
            </w:r>
          </w:p>
          <w:p w:rsidR="008C2597" w:rsidRPr="007A1615" w:rsidRDefault="008C2597" w:rsidP="00B4617B">
            <w:pPr>
              <w:pStyle w:val="NOSNumberList"/>
              <w:numPr>
                <w:ilvl w:val="0"/>
                <w:numId w:val="0"/>
              </w:numPr>
              <w:rPr>
                <w:rFonts w:cs="Arial"/>
                <w:b/>
                <w:color w:val="000000"/>
              </w:rPr>
            </w:pPr>
          </w:p>
          <w:p w:rsidR="008C2597" w:rsidRDefault="008C2597" w:rsidP="00A06FB6">
            <w:pPr>
              <w:pStyle w:val="NOSNumberList"/>
              <w:numPr>
                <w:ilvl w:val="0"/>
                <w:numId w:val="8"/>
              </w:numPr>
              <w:rPr>
                <w:rFonts w:cs="Arial"/>
                <w:color w:val="000000"/>
              </w:rPr>
            </w:pPr>
            <w:r w:rsidRPr="007A1615">
              <w:rPr>
                <w:rFonts w:cs="Arial"/>
                <w:color w:val="000000"/>
              </w:rPr>
              <w:t xml:space="preserve">principles of reflective practice and why it is important </w:t>
            </w:r>
          </w:p>
          <w:p w:rsidR="008C2597" w:rsidRDefault="008C2597" w:rsidP="00A06FB6">
            <w:pPr>
              <w:pStyle w:val="NOSNumberList"/>
              <w:numPr>
                <w:ilvl w:val="0"/>
                <w:numId w:val="8"/>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8C2597" w:rsidRPr="007A1615" w:rsidRDefault="008C2597" w:rsidP="00A06FB6">
            <w:pPr>
              <w:pStyle w:val="NOSNumberList"/>
              <w:numPr>
                <w:ilvl w:val="0"/>
                <w:numId w:val="8"/>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8C2597" w:rsidRPr="007A1615" w:rsidRDefault="008C2597" w:rsidP="00B4617B">
            <w:pPr>
              <w:pStyle w:val="NOSNumberList"/>
              <w:numPr>
                <w:ilvl w:val="0"/>
                <w:numId w:val="0"/>
              </w:numPr>
              <w:tabs>
                <w:tab w:val="num" w:pos="743"/>
              </w:tabs>
              <w:ind w:left="743" w:hanging="743"/>
              <w:rPr>
                <w:rFonts w:cs="Arial"/>
                <w:color w:val="000000"/>
              </w:rPr>
            </w:pPr>
          </w:p>
          <w:p w:rsidR="008C2597" w:rsidRDefault="008C2597" w:rsidP="00B4617B">
            <w:pPr>
              <w:pStyle w:val="NOSNumberList"/>
              <w:numPr>
                <w:ilvl w:val="0"/>
                <w:numId w:val="0"/>
              </w:numPr>
              <w:rPr>
                <w:rFonts w:cs="Arial"/>
                <w:b/>
                <w:color w:val="000000"/>
              </w:rPr>
            </w:pPr>
            <w:r w:rsidRPr="007A1615">
              <w:rPr>
                <w:rFonts w:cs="Arial"/>
                <w:b/>
                <w:color w:val="000000"/>
              </w:rPr>
              <w:t>Health and Safety</w:t>
            </w:r>
          </w:p>
          <w:p w:rsidR="008C2597" w:rsidRPr="007A1615" w:rsidRDefault="008C2597" w:rsidP="00B4617B">
            <w:pPr>
              <w:pStyle w:val="NOSNumberList"/>
              <w:numPr>
                <w:ilvl w:val="0"/>
                <w:numId w:val="0"/>
              </w:numPr>
              <w:rPr>
                <w:rFonts w:cs="Arial"/>
                <w:b/>
                <w:color w:val="000000"/>
              </w:rPr>
            </w:pPr>
          </w:p>
          <w:p w:rsidR="008C2597" w:rsidRPr="007A1615" w:rsidRDefault="008C2597" w:rsidP="00A06FB6">
            <w:pPr>
              <w:pStyle w:val="NOSNumberList"/>
              <w:numPr>
                <w:ilvl w:val="0"/>
                <w:numId w:val="8"/>
              </w:numPr>
              <w:rPr>
                <w:rFonts w:cs="Arial"/>
                <w:color w:val="000000"/>
              </w:rPr>
            </w:pPr>
            <w:r w:rsidRPr="007A1615">
              <w:rPr>
                <w:rFonts w:cs="Arial"/>
                <w:color w:val="000000"/>
              </w:rPr>
              <w:t>legal and statutory requirements for health and safety</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8C2597" w:rsidRPr="007A1615" w:rsidRDefault="008C2597" w:rsidP="00A06FB6">
            <w:pPr>
              <w:pStyle w:val="NOSNumberList"/>
              <w:numPr>
                <w:ilvl w:val="0"/>
                <w:numId w:val="8"/>
              </w:numPr>
              <w:rPr>
                <w:rFonts w:cs="Arial"/>
                <w:color w:val="000000"/>
              </w:rPr>
            </w:pPr>
            <w:r w:rsidRPr="007A1615">
              <w:rPr>
                <w:rFonts w:cs="Arial"/>
                <w:color w:val="000000"/>
              </w:rPr>
              <w:t xml:space="preserve">practices for the prevention and control of infection </w:t>
            </w:r>
          </w:p>
          <w:p w:rsidR="008C2597" w:rsidRPr="007A1615" w:rsidRDefault="008C2597" w:rsidP="00B4617B">
            <w:pPr>
              <w:pStyle w:val="NOSNumberList"/>
              <w:numPr>
                <w:ilvl w:val="0"/>
                <w:numId w:val="0"/>
              </w:numPr>
              <w:tabs>
                <w:tab w:val="num" w:pos="743"/>
              </w:tabs>
              <w:ind w:left="34" w:hanging="34"/>
              <w:rPr>
                <w:rFonts w:cs="Arial"/>
                <w:color w:val="000000"/>
              </w:rPr>
            </w:pPr>
          </w:p>
          <w:p w:rsidR="008C2597" w:rsidRDefault="008C2597" w:rsidP="00B4617B">
            <w:pPr>
              <w:pStyle w:val="NOSNumberList"/>
              <w:numPr>
                <w:ilvl w:val="0"/>
                <w:numId w:val="0"/>
              </w:numPr>
              <w:rPr>
                <w:rFonts w:cs="Arial"/>
                <w:b/>
                <w:color w:val="000000"/>
              </w:rPr>
            </w:pPr>
            <w:r w:rsidRPr="007A1615">
              <w:rPr>
                <w:rFonts w:cs="Arial"/>
                <w:b/>
                <w:color w:val="000000"/>
              </w:rPr>
              <w:t>Safeguarding</w:t>
            </w:r>
          </w:p>
          <w:p w:rsidR="008C2597" w:rsidRPr="007A1615" w:rsidRDefault="008C2597" w:rsidP="00B4617B">
            <w:pPr>
              <w:pStyle w:val="NOSNumberList"/>
              <w:numPr>
                <w:ilvl w:val="0"/>
                <w:numId w:val="0"/>
              </w:numPr>
              <w:rPr>
                <w:rFonts w:cs="Arial"/>
                <w:b/>
                <w:color w:val="000000"/>
              </w:rPr>
            </w:pPr>
          </w:p>
          <w:p w:rsidR="008C2597" w:rsidRPr="007A1615" w:rsidRDefault="008C2597" w:rsidP="00A06FB6">
            <w:pPr>
              <w:pStyle w:val="NOSNumberList"/>
              <w:numPr>
                <w:ilvl w:val="0"/>
                <w:numId w:val="8"/>
              </w:numPr>
              <w:rPr>
                <w:rFonts w:cs="Arial"/>
                <w:color w:val="000000"/>
              </w:rPr>
            </w:pPr>
            <w:r w:rsidRPr="007A1615">
              <w:rPr>
                <w:rFonts w:cs="Arial"/>
                <w:color w:val="000000"/>
              </w:rPr>
              <w:t>legislation and national policy relating to the safe-guarding and protection of children and young people</w:t>
            </w:r>
          </w:p>
          <w:p w:rsidR="008C2597" w:rsidRPr="007A1615" w:rsidRDefault="008C2597" w:rsidP="00A06FB6">
            <w:pPr>
              <w:pStyle w:val="NOSNumberList"/>
              <w:numPr>
                <w:ilvl w:val="0"/>
                <w:numId w:val="8"/>
              </w:numPr>
              <w:rPr>
                <w:rFonts w:cs="Arial"/>
                <w:color w:val="000000"/>
              </w:rPr>
            </w:pPr>
            <w:r w:rsidRPr="007A1615">
              <w:rPr>
                <w:rFonts w:cs="Arial"/>
                <w:color w:val="000000"/>
              </w:rPr>
              <w:t>the responsibility that everyone has to raise concerns about possible harm or abuse, poor or discriminatory practices</w:t>
            </w:r>
          </w:p>
          <w:p w:rsidR="008C2597" w:rsidRPr="007A1615" w:rsidRDefault="008C2597" w:rsidP="00A06FB6">
            <w:pPr>
              <w:pStyle w:val="NOSNumberList"/>
              <w:numPr>
                <w:ilvl w:val="0"/>
                <w:numId w:val="8"/>
              </w:numPr>
              <w:rPr>
                <w:rFonts w:cs="Arial"/>
                <w:color w:val="000000"/>
              </w:rPr>
            </w:pPr>
            <w:r w:rsidRPr="007A1615">
              <w:rPr>
                <w:rFonts w:cs="Arial"/>
                <w:color w:val="000000"/>
              </w:rPr>
              <w:t>indicators of potential harm or abuse</w:t>
            </w:r>
          </w:p>
          <w:p w:rsidR="008C2597" w:rsidRPr="007A1615" w:rsidRDefault="008C2597" w:rsidP="00A06FB6">
            <w:pPr>
              <w:pStyle w:val="NOSNumberList"/>
              <w:numPr>
                <w:ilvl w:val="0"/>
                <w:numId w:val="8"/>
              </w:numPr>
              <w:rPr>
                <w:rFonts w:cs="Arial"/>
                <w:color w:val="000000"/>
              </w:rPr>
            </w:pPr>
            <w:r w:rsidRPr="007A1615">
              <w:rPr>
                <w:rFonts w:cs="Arial"/>
                <w:color w:val="000000"/>
              </w:rPr>
              <w:t>how and when to report any concerns about abuse, poor or discriminatory practice, resources or operational difficulties</w:t>
            </w:r>
          </w:p>
          <w:p w:rsidR="008C2597" w:rsidRPr="007A1615" w:rsidRDefault="008C2597" w:rsidP="00A06FB6">
            <w:pPr>
              <w:pStyle w:val="NOSNumberList"/>
              <w:numPr>
                <w:ilvl w:val="0"/>
                <w:numId w:val="8"/>
              </w:numPr>
              <w:rPr>
                <w:rFonts w:cs="Arial"/>
                <w:color w:val="000000"/>
              </w:rPr>
            </w:pPr>
            <w:r w:rsidRPr="007A1615">
              <w:rPr>
                <w:rFonts w:cs="Arial"/>
                <w:color w:val="000000"/>
              </w:rPr>
              <w:t>what to do if you have reported concerns but no action is taken to address them</w:t>
            </w:r>
          </w:p>
          <w:p w:rsidR="008C2597" w:rsidRPr="00C947B5" w:rsidRDefault="008C2597" w:rsidP="00A06FB6">
            <w:pPr>
              <w:pStyle w:val="NOSNumberList"/>
              <w:numPr>
                <w:ilvl w:val="0"/>
                <w:numId w:val="8"/>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8C2597" w:rsidRPr="00C947B5" w:rsidRDefault="008C2597" w:rsidP="00B4617B">
            <w:pPr>
              <w:pStyle w:val="NOSNumberList"/>
              <w:numPr>
                <w:ilvl w:val="0"/>
                <w:numId w:val="0"/>
              </w:numPr>
              <w:tabs>
                <w:tab w:val="num" w:pos="601"/>
              </w:tabs>
              <w:ind w:left="743" w:hanging="743"/>
              <w:rPr>
                <w:rFonts w:cs="Arial"/>
              </w:rPr>
            </w:pPr>
          </w:p>
          <w:p w:rsidR="008C2597" w:rsidRDefault="008C2597" w:rsidP="00B4617B">
            <w:pPr>
              <w:pStyle w:val="NOSNumberList"/>
              <w:numPr>
                <w:ilvl w:val="0"/>
                <w:numId w:val="0"/>
              </w:numPr>
              <w:rPr>
                <w:rFonts w:cs="Arial"/>
                <w:b/>
                <w:bCs/>
              </w:rPr>
            </w:pPr>
            <w:r w:rsidRPr="00C947B5">
              <w:rPr>
                <w:rFonts w:cs="Arial"/>
                <w:b/>
                <w:bCs/>
              </w:rPr>
              <w:t>Handling information</w:t>
            </w:r>
          </w:p>
          <w:p w:rsidR="008C2597" w:rsidRPr="00C947B5" w:rsidRDefault="008C2597" w:rsidP="00B4617B">
            <w:pPr>
              <w:pStyle w:val="NOSNumberList"/>
              <w:numPr>
                <w:ilvl w:val="0"/>
                <w:numId w:val="0"/>
              </w:numPr>
              <w:rPr>
                <w:rFonts w:cs="Arial"/>
                <w:b/>
                <w:bCs/>
              </w:rPr>
            </w:pPr>
          </w:p>
          <w:p w:rsidR="008C2597" w:rsidRPr="00C947B5" w:rsidRDefault="008C2597" w:rsidP="00A06FB6">
            <w:pPr>
              <w:pStyle w:val="NOSNumberList"/>
              <w:numPr>
                <w:ilvl w:val="0"/>
                <w:numId w:val="8"/>
              </w:numPr>
              <w:rPr>
                <w:rFonts w:cs="Arial"/>
              </w:rPr>
            </w:pPr>
            <w:r w:rsidRPr="00C947B5">
              <w:rPr>
                <w:rFonts w:cs="Arial"/>
              </w:rPr>
              <w:t>legal requirements, policies and procedures for the security and confidentiality of information</w:t>
            </w:r>
          </w:p>
          <w:p w:rsidR="008C2597" w:rsidRPr="00C947B5" w:rsidRDefault="008C2597" w:rsidP="00A06FB6">
            <w:pPr>
              <w:pStyle w:val="NOSNumberList"/>
              <w:numPr>
                <w:ilvl w:val="0"/>
                <w:numId w:val="8"/>
              </w:numPr>
              <w:rPr>
                <w:rFonts w:cs="Arial"/>
              </w:rPr>
            </w:pPr>
            <w:r w:rsidRPr="00C947B5">
              <w:rPr>
                <w:rFonts w:cs="Arial"/>
              </w:rPr>
              <w:t>legal and work setting requirements for recording information and producing reports</w:t>
            </w:r>
          </w:p>
          <w:p w:rsidR="008C2597" w:rsidRPr="00C947B5" w:rsidRDefault="008C2597" w:rsidP="00A06FB6">
            <w:pPr>
              <w:pStyle w:val="NOSNumberList"/>
              <w:numPr>
                <w:ilvl w:val="0"/>
                <w:numId w:val="8"/>
              </w:numPr>
              <w:rPr>
                <w:rFonts w:cs="Arial"/>
              </w:rPr>
            </w:pPr>
            <w:r w:rsidRPr="00C947B5">
              <w:rPr>
                <w:rFonts w:cs="Arial"/>
              </w:rPr>
              <w:t xml:space="preserve">principles of confidentiality and when to pass on otherwise confidential information </w:t>
            </w:r>
          </w:p>
          <w:p w:rsidR="008C2597" w:rsidRPr="00C947B5" w:rsidRDefault="008C2597" w:rsidP="00A06FB6">
            <w:pPr>
              <w:pStyle w:val="NOSNumberList"/>
              <w:numPr>
                <w:ilvl w:val="0"/>
                <w:numId w:val="8"/>
              </w:numPr>
              <w:rPr>
                <w:rFonts w:cs="Arial"/>
              </w:rPr>
            </w:pPr>
            <w:r w:rsidRPr="00C947B5">
              <w:rPr>
                <w:rFonts w:cs="Arial"/>
              </w:rPr>
              <w:t xml:space="preserve">how to record written information with accuracy, clarity, relevance and an appropriate level of detail </w:t>
            </w:r>
          </w:p>
          <w:p w:rsidR="008C2597" w:rsidRPr="00C947B5" w:rsidRDefault="008C2597" w:rsidP="00A06FB6">
            <w:pPr>
              <w:pStyle w:val="NOSNumberList"/>
              <w:numPr>
                <w:ilvl w:val="0"/>
                <w:numId w:val="8"/>
              </w:numPr>
              <w:rPr>
                <w:rFonts w:cs="Arial"/>
              </w:rPr>
            </w:pPr>
            <w:r w:rsidRPr="00C947B5">
              <w:rPr>
                <w:rFonts w:cs="Arial"/>
              </w:rPr>
              <w:t>how and where ICT can and should be used for communicating, recording and reporting</w:t>
            </w:r>
          </w:p>
          <w:p w:rsidR="008C2597" w:rsidRPr="00C947B5" w:rsidRDefault="008C2597" w:rsidP="00B4617B">
            <w:pPr>
              <w:pStyle w:val="knowbull"/>
              <w:tabs>
                <w:tab w:val="num" w:pos="601"/>
              </w:tabs>
              <w:spacing w:line="300" w:lineRule="exact"/>
              <w:ind w:left="601" w:hanging="601"/>
              <w:rPr>
                <w:b/>
                <w:sz w:val="22"/>
                <w:szCs w:val="22"/>
              </w:rPr>
            </w:pPr>
          </w:p>
          <w:p w:rsidR="008C2597" w:rsidRDefault="008C2597" w:rsidP="00B4617B">
            <w:pPr>
              <w:pStyle w:val="NOSBodyHeading"/>
              <w:tabs>
                <w:tab w:val="num" w:pos="601"/>
              </w:tabs>
              <w:rPr>
                <w:rFonts w:cs="Arial"/>
              </w:rPr>
            </w:pPr>
            <w:r w:rsidRPr="00C947B5">
              <w:rPr>
                <w:rFonts w:cs="Arial"/>
              </w:rPr>
              <w:t>Multi-disciplinary working</w:t>
            </w:r>
            <w:r>
              <w:rPr>
                <w:rFonts w:cs="Arial"/>
              </w:rPr>
              <w:t xml:space="preserve"> </w:t>
            </w:r>
          </w:p>
          <w:p w:rsidR="008C2597" w:rsidRPr="00C947B5" w:rsidRDefault="008C2597" w:rsidP="00B4617B">
            <w:pPr>
              <w:pStyle w:val="NOSBodyHeading"/>
              <w:tabs>
                <w:tab w:val="num" w:pos="601"/>
              </w:tabs>
              <w:rPr>
                <w:rFonts w:cs="Arial"/>
              </w:rPr>
            </w:pPr>
          </w:p>
          <w:p w:rsidR="008C2597" w:rsidRDefault="008C2597" w:rsidP="00A06FB6">
            <w:pPr>
              <w:pStyle w:val="NOSNumberList"/>
              <w:numPr>
                <w:ilvl w:val="0"/>
                <w:numId w:val="8"/>
              </w:numPr>
              <w:rPr>
                <w:rFonts w:cs="Arial"/>
              </w:rPr>
            </w:pPr>
            <w:r w:rsidRPr="00C947B5">
              <w:rPr>
                <w:rFonts w:cs="Arial"/>
              </w:rPr>
              <w:t>the purpose of working with other professionals and agencies</w:t>
            </w:r>
          </w:p>
          <w:p w:rsidR="008C2597" w:rsidRPr="00C947B5" w:rsidRDefault="008C2597" w:rsidP="00A06FB6">
            <w:pPr>
              <w:pStyle w:val="NOSNumberList"/>
              <w:numPr>
                <w:ilvl w:val="0"/>
                <w:numId w:val="8"/>
              </w:numPr>
              <w:rPr>
                <w:rFonts w:cs="Arial"/>
              </w:rPr>
            </w:pPr>
            <w:r>
              <w:rPr>
                <w:rFonts w:cs="Arial"/>
              </w:rPr>
              <w:t xml:space="preserve">the </w:t>
            </w:r>
            <w:r w:rsidRPr="00C947B5">
              <w:rPr>
                <w:rFonts w:cs="Arial"/>
              </w:rPr>
              <w:t>remit and responsibilities of other professionals and agencies involved in multi-disciplinary work</w:t>
            </w:r>
          </w:p>
          <w:p w:rsidR="008C2597" w:rsidRDefault="008C2597" w:rsidP="00B4617B">
            <w:pPr>
              <w:pStyle w:val="knowbull"/>
              <w:tabs>
                <w:tab w:val="num" w:pos="601"/>
              </w:tabs>
              <w:spacing w:line="300" w:lineRule="exact"/>
              <w:ind w:left="601" w:hanging="601"/>
              <w:rPr>
                <w:b/>
                <w:sz w:val="22"/>
                <w:szCs w:val="22"/>
              </w:rPr>
            </w:pPr>
          </w:p>
          <w:p w:rsidR="008C2597" w:rsidRDefault="008C2597" w:rsidP="00B4617B">
            <w:pPr>
              <w:pStyle w:val="knowbull"/>
              <w:spacing w:line="300" w:lineRule="exact"/>
              <w:rPr>
                <w:b/>
                <w:sz w:val="22"/>
                <w:szCs w:val="22"/>
              </w:rPr>
            </w:pPr>
            <w:r w:rsidRPr="00C947B5">
              <w:rPr>
                <w:b/>
                <w:sz w:val="22"/>
                <w:szCs w:val="22"/>
              </w:rPr>
              <w:t>Leading practice</w:t>
            </w:r>
          </w:p>
          <w:p w:rsidR="008C2597" w:rsidRPr="00C947B5" w:rsidRDefault="008C2597" w:rsidP="00B4617B">
            <w:pPr>
              <w:pStyle w:val="knowbull"/>
              <w:spacing w:line="300" w:lineRule="exact"/>
              <w:rPr>
                <w:b/>
                <w:sz w:val="22"/>
                <w:szCs w:val="22"/>
              </w:rPr>
            </w:pPr>
          </w:p>
          <w:p w:rsidR="008C2597" w:rsidRDefault="008C2597" w:rsidP="00A06FB6">
            <w:pPr>
              <w:pStyle w:val="NOSNumberList"/>
              <w:numPr>
                <w:ilvl w:val="0"/>
                <w:numId w:val="8"/>
              </w:numPr>
              <w:rPr>
                <w:rFonts w:cs="Arial"/>
              </w:rPr>
            </w:pPr>
            <w:r>
              <w:rPr>
                <w:rFonts w:cs="Arial"/>
              </w:rPr>
              <w:t>theories about leadership</w:t>
            </w:r>
          </w:p>
          <w:p w:rsidR="008C2597" w:rsidRPr="00C947B5" w:rsidRDefault="008C2597" w:rsidP="00A06FB6">
            <w:pPr>
              <w:pStyle w:val="NOSNumberList"/>
              <w:numPr>
                <w:ilvl w:val="0"/>
                <w:numId w:val="8"/>
              </w:numPr>
              <w:rPr>
                <w:rFonts w:cs="Arial"/>
              </w:rPr>
            </w:pPr>
            <w:r w:rsidRPr="00C947B5">
              <w:rPr>
                <w:rFonts w:cs="Arial"/>
              </w:rPr>
              <w:t>standards of practice, service standards and guidance relating to the work setting</w:t>
            </w:r>
          </w:p>
          <w:p w:rsidR="008C2597" w:rsidRPr="00C947B5" w:rsidRDefault="008C2597" w:rsidP="00A06FB6">
            <w:pPr>
              <w:pStyle w:val="NOSNumberList"/>
              <w:numPr>
                <w:ilvl w:val="0"/>
                <w:numId w:val="8"/>
              </w:numPr>
              <w:rPr>
                <w:rFonts w:cs="Arial"/>
              </w:rPr>
            </w:pPr>
            <w:r w:rsidRPr="00C947B5">
              <w:rPr>
                <w:rFonts w:cs="Arial"/>
              </w:rPr>
              <w:t xml:space="preserve">national and local initiatives to promote the well-being of children and young people </w:t>
            </w:r>
          </w:p>
          <w:p w:rsidR="008C2597" w:rsidRPr="00C947B5" w:rsidRDefault="008C2597" w:rsidP="00A06FB6">
            <w:pPr>
              <w:pStyle w:val="NOSNumberList"/>
              <w:numPr>
                <w:ilvl w:val="0"/>
                <w:numId w:val="8"/>
              </w:numPr>
              <w:rPr>
                <w:rFonts w:cs="Arial"/>
              </w:rPr>
            </w:pPr>
            <w:r w:rsidRPr="00C947B5">
              <w:rPr>
                <w:rFonts w:cs="Arial"/>
              </w:rPr>
              <w:t>lessons learned from government reports, research and inquiries into serious failures of health or social care practice and from successful interventions</w:t>
            </w:r>
          </w:p>
          <w:p w:rsidR="008C2597" w:rsidRPr="00C947B5" w:rsidRDefault="008C2597" w:rsidP="00A06FB6">
            <w:pPr>
              <w:pStyle w:val="NOSNumberList"/>
              <w:numPr>
                <w:ilvl w:val="0"/>
                <w:numId w:val="8"/>
              </w:numPr>
              <w:rPr>
                <w:rFonts w:cs="Arial"/>
              </w:rPr>
            </w:pPr>
            <w:r w:rsidRPr="00C947B5">
              <w:rPr>
                <w:rFonts w:cs="Arial"/>
              </w:rPr>
              <w:t>methods of supporting others to work with and support children and young people, key people and others</w:t>
            </w:r>
          </w:p>
          <w:p w:rsidR="008C2597" w:rsidRPr="00C947B5" w:rsidRDefault="008C2597" w:rsidP="00A06FB6">
            <w:pPr>
              <w:pStyle w:val="NOSNumberList"/>
              <w:numPr>
                <w:ilvl w:val="0"/>
                <w:numId w:val="8"/>
              </w:numPr>
              <w:rPr>
                <w:rFonts w:cs="Arial"/>
              </w:rPr>
            </w:pPr>
            <w:r w:rsidRPr="00C947B5">
              <w:rPr>
                <w:rFonts w:cs="Arial"/>
              </w:rPr>
              <w:t>how to contribute to the development of systems, practices, policies and procedures</w:t>
            </w:r>
          </w:p>
          <w:p w:rsidR="008C2597" w:rsidRPr="00C947B5" w:rsidRDefault="008C2597" w:rsidP="00A06FB6">
            <w:pPr>
              <w:pStyle w:val="NOSNumberList"/>
              <w:numPr>
                <w:ilvl w:val="0"/>
                <w:numId w:val="8"/>
              </w:numPr>
              <w:rPr>
                <w:rFonts w:cs="Arial"/>
              </w:rPr>
            </w:pPr>
            <w:r w:rsidRPr="00C947B5">
              <w:rPr>
                <w:rFonts w:cs="Arial"/>
              </w:rPr>
              <w:t>techniques for problem solving and innovative thinking</w:t>
            </w:r>
          </w:p>
          <w:p w:rsidR="008C2597" w:rsidRPr="00C947B5" w:rsidRDefault="008C2597" w:rsidP="00B4617B">
            <w:pPr>
              <w:pStyle w:val="knowbull"/>
              <w:tabs>
                <w:tab w:val="num" w:pos="601"/>
              </w:tabs>
              <w:spacing w:line="300" w:lineRule="exact"/>
              <w:ind w:left="601" w:hanging="850"/>
              <w:rPr>
                <w:b/>
                <w:sz w:val="22"/>
                <w:szCs w:val="22"/>
              </w:rPr>
            </w:pPr>
          </w:p>
          <w:p w:rsidR="008C2597" w:rsidRDefault="008C2597" w:rsidP="00B4617B">
            <w:pPr>
              <w:pStyle w:val="knowbull"/>
              <w:spacing w:line="300" w:lineRule="exact"/>
              <w:rPr>
                <w:b/>
                <w:sz w:val="22"/>
                <w:szCs w:val="22"/>
              </w:rPr>
            </w:pPr>
            <w:r w:rsidRPr="00C947B5">
              <w:rPr>
                <w:b/>
                <w:sz w:val="22"/>
                <w:szCs w:val="22"/>
              </w:rPr>
              <w:t>Risk management</w:t>
            </w:r>
          </w:p>
          <w:p w:rsidR="008C2597" w:rsidRPr="00C947B5" w:rsidRDefault="008C2597" w:rsidP="00B4617B">
            <w:pPr>
              <w:pStyle w:val="knowbull"/>
              <w:spacing w:line="300" w:lineRule="exact"/>
              <w:rPr>
                <w:b/>
                <w:sz w:val="22"/>
                <w:szCs w:val="22"/>
              </w:rPr>
            </w:pPr>
          </w:p>
          <w:p w:rsidR="008C2597" w:rsidRPr="00C947B5" w:rsidRDefault="008C2597" w:rsidP="00A06FB6">
            <w:pPr>
              <w:pStyle w:val="NOSNumberList"/>
              <w:numPr>
                <w:ilvl w:val="0"/>
                <w:numId w:val="8"/>
              </w:numPr>
              <w:rPr>
                <w:rFonts w:cs="Arial"/>
              </w:rPr>
            </w:pPr>
            <w:r w:rsidRPr="00C947B5">
              <w:rPr>
                <w:rFonts w:cs="Arial"/>
              </w:rPr>
              <w:t>principles of risk assessment and risk management</w:t>
            </w:r>
          </w:p>
          <w:p w:rsidR="008C2597" w:rsidRPr="00C947B5" w:rsidRDefault="008C2597" w:rsidP="00A06FB6">
            <w:pPr>
              <w:pStyle w:val="NOSNumberList"/>
              <w:numPr>
                <w:ilvl w:val="0"/>
                <w:numId w:val="8"/>
              </w:numPr>
              <w:rPr>
                <w:rFonts w:cs="Arial"/>
              </w:rPr>
            </w:pPr>
            <w:r w:rsidRPr="00C947B5">
              <w:rPr>
                <w:rFonts w:cs="Arial"/>
              </w:rPr>
              <w:t>principles of positive risk-taking</w:t>
            </w:r>
          </w:p>
          <w:p w:rsidR="008C2597" w:rsidRDefault="008C2597" w:rsidP="00E1776A">
            <w:pPr>
              <w:autoSpaceDE w:val="0"/>
              <w:autoSpaceDN w:val="0"/>
              <w:adjustRightInd w:val="0"/>
              <w:spacing w:after="0" w:line="300" w:lineRule="exact"/>
              <w:ind w:left="743" w:hanging="743"/>
              <w:rPr>
                <w:rFonts w:ascii="Arial" w:hAnsi="Arial" w:cs="Arial"/>
                <w:b/>
                <w:bCs/>
              </w:rPr>
            </w:pPr>
          </w:p>
          <w:p w:rsidR="008C2597" w:rsidRDefault="008C2597" w:rsidP="00B4617B">
            <w:pPr>
              <w:autoSpaceDE w:val="0"/>
              <w:autoSpaceDN w:val="0"/>
              <w:adjustRightInd w:val="0"/>
              <w:spacing w:after="0" w:line="300" w:lineRule="exact"/>
              <w:rPr>
                <w:rFonts w:ascii="Arial" w:hAnsi="Arial" w:cs="Arial"/>
                <w:b/>
                <w:bCs/>
              </w:rPr>
            </w:pPr>
            <w:r>
              <w:rPr>
                <w:rFonts w:ascii="Arial" w:hAnsi="Arial" w:cs="Arial"/>
                <w:b/>
                <w:bCs/>
              </w:rPr>
              <w:t>Specific to this NOS</w:t>
            </w:r>
          </w:p>
          <w:p w:rsidR="008C2597" w:rsidRPr="00797AD9" w:rsidRDefault="008C2597" w:rsidP="00B4617B">
            <w:pPr>
              <w:autoSpaceDE w:val="0"/>
              <w:autoSpaceDN w:val="0"/>
              <w:adjustRightInd w:val="0"/>
              <w:spacing w:after="0" w:line="300" w:lineRule="exact"/>
              <w:rPr>
                <w:rFonts w:ascii="Arial" w:hAnsi="Arial" w:cs="Arial"/>
                <w:b/>
                <w:bCs/>
              </w:rPr>
            </w:pPr>
          </w:p>
          <w:p w:rsidR="008C2597" w:rsidRPr="00916A68" w:rsidRDefault="008C2597" w:rsidP="00A06FB6">
            <w:pPr>
              <w:pStyle w:val="NOSNumberList"/>
              <w:numPr>
                <w:ilvl w:val="0"/>
                <w:numId w:val="8"/>
              </w:numPr>
            </w:pPr>
            <w:r w:rsidRPr="00916A68">
              <w:rPr>
                <w:lang w:eastAsia="en-GB"/>
              </w:rPr>
              <w:t xml:space="preserve">the </w:t>
            </w:r>
            <w:r w:rsidRPr="002C2A6E">
              <w:rPr>
                <w:b/>
                <w:lang w:eastAsia="en-GB"/>
              </w:rPr>
              <w:t xml:space="preserve">transitions </w:t>
            </w:r>
            <w:r w:rsidRPr="00916A68">
              <w:rPr>
                <w:lang w:eastAsia="en-GB"/>
              </w:rPr>
              <w:t>that children a</w:t>
            </w:r>
            <w:r>
              <w:rPr>
                <w:lang w:eastAsia="en-GB"/>
              </w:rPr>
              <w:t>nd young people may go through</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the importance of</w:t>
            </w:r>
            <w:r w:rsidRPr="00D778B3">
              <w:rPr>
                <w:rFonts w:ascii="Arial" w:hAnsi="Arial" w:cs="Arial"/>
              </w:rPr>
              <w:t xml:space="preserve"> </w:t>
            </w:r>
            <w:r w:rsidRPr="00D778B3">
              <w:rPr>
                <w:rFonts w:ascii="Arial" w:hAnsi="Arial" w:cs="Arial"/>
                <w:b/>
              </w:rPr>
              <w:t>valid and reliable</w:t>
            </w:r>
            <w:r w:rsidRPr="00D778B3">
              <w:rPr>
                <w:rFonts w:ascii="Arial" w:hAnsi="Arial" w:cs="Arial"/>
              </w:rPr>
              <w:t xml:space="preserve"> </w:t>
            </w:r>
            <w:r w:rsidRPr="00D778B3">
              <w:rPr>
                <w:rFonts w:ascii="Arial" w:hAnsi="Arial" w:cs="Arial"/>
                <w:b/>
              </w:rPr>
              <w:t xml:space="preserve">data </w:t>
            </w:r>
            <w:r w:rsidRPr="00D778B3">
              <w:rPr>
                <w:rFonts w:ascii="Arial" w:hAnsi="Arial" w:cs="Arial"/>
              </w:rPr>
              <w:t>when making assessments of children's development</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requirements of current curriculum frameworks that operate in your setting</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y</w:t>
            </w:r>
            <w:r w:rsidRPr="00D778B3">
              <w:rPr>
                <w:rFonts w:ascii="Arial" w:hAnsi="Arial" w:cs="Arial"/>
              </w:rPr>
              <w:t>our setting’s processes and procedures for observing, assessing and recording</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h</w:t>
            </w:r>
            <w:r w:rsidRPr="00D778B3">
              <w:rPr>
                <w:rFonts w:ascii="Arial" w:hAnsi="Arial" w:cs="Arial"/>
              </w:rPr>
              <w:t xml:space="preserve">ow your setting’s processes and procedures link to external requirements or curriculum frameworks </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 xml:space="preserve">he circumstances and rationale for the use of </w:t>
            </w:r>
            <w:r w:rsidRPr="00D778B3">
              <w:rPr>
                <w:rFonts w:ascii="Arial" w:hAnsi="Arial" w:cs="Arial"/>
                <w:b/>
              </w:rPr>
              <w:t xml:space="preserve">formative </w:t>
            </w:r>
            <w:r w:rsidRPr="00784F56">
              <w:rPr>
                <w:rFonts w:ascii="Arial" w:hAnsi="Arial" w:cs="Arial"/>
              </w:rPr>
              <w:t>and</w:t>
            </w:r>
            <w:r w:rsidRPr="00D778B3">
              <w:rPr>
                <w:rFonts w:ascii="Arial" w:hAnsi="Arial" w:cs="Arial"/>
                <w:b/>
              </w:rPr>
              <w:t xml:space="preserve"> summative assessments</w:t>
            </w:r>
            <w:r w:rsidRPr="00D778B3">
              <w:rPr>
                <w:rFonts w:ascii="Arial" w:hAnsi="Arial" w:cs="Arial"/>
              </w:rPr>
              <w:t xml:space="preserve"> within </w:t>
            </w:r>
            <w:r w:rsidRPr="00784F56">
              <w:rPr>
                <w:rFonts w:ascii="Arial" w:hAnsi="Arial" w:cs="Arial"/>
              </w:rPr>
              <w:t>your</w:t>
            </w:r>
            <w:r w:rsidRPr="00D778B3">
              <w:rPr>
                <w:rFonts w:ascii="Arial" w:hAnsi="Arial" w:cs="Arial"/>
                <w:b/>
              </w:rPr>
              <w:t xml:space="preserve"> </w:t>
            </w:r>
            <w:r>
              <w:rPr>
                <w:rFonts w:ascii="Arial" w:hAnsi="Arial" w:cs="Arial"/>
                <w:b/>
              </w:rPr>
              <w:t xml:space="preserve">work </w:t>
            </w:r>
            <w:r w:rsidRPr="00D778B3">
              <w:rPr>
                <w:rFonts w:ascii="Arial" w:hAnsi="Arial" w:cs="Arial"/>
                <w:b/>
              </w:rPr>
              <w:t>setting</w:t>
            </w:r>
            <w:r w:rsidRPr="00D778B3">
              <w:rPr>
                <w:rFonts w:ascii="Arial" w:hAnsi="Arial" w:cs="Arial"/>
              </w:rPr>
              <w:t xml:space="preserve"> </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h</w:t>
            </w:r>
            <w:r w:rsidRPr="00D778B3">
              <w:rPr>
                <w:rFonts w:ascii="Arial" w:hAnsi="Arial" w:cs="Arial"/>
              </w:rPr>
              <w:t>ow to adapt your practic</w:t>
            </w:r>
            <w:r>
              <w:rPr>
                <w:rFonts w:ascii="Arial" w:hAnsi="Arial" w:cs="Arial"/>
              </w:rPr>
              <w:t xml:space="preserve">e to support children’s creativity </w:t>
            </w:r>
            <w:r w:rsidRPr="00D778B3">
              <w:rPr>
                <w:rFonts w:ascii="Arial" w:hAnsi="Arial" w:cs="Arial"/>
              </w:rPr>
              <w:t>appropriate to abilities, needs and preferences</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theories</w:t>
            </w:r>
            <w:r w:rsidRPr="00D778B3">
              <w:rPr>
                <w:rFonts w:ascii="Arial" w:hAnsi="Arial" w:cs="Arial"/>
              </w:rPr>
              <w:t xml:space="preserve"> and</w:t>
            </w:r>
            <w:r>
              <w:rPr>
                <w:rFonts w:ascii="Arial" w:hAnsi="Arial" w:cs="Arial"/>
              </w:rPr>
              <w:t xml:space="preserve"> research on child</w:t>
            </w:r>
            <w:r w:rsidRPr="00D778B3">
              <w:rPr>
                <w:rFonts w:ascii="Arial" w:hAnsi="Arial" w:cs="Arial"/>
              </w:rPr>
              <w:t xml:space="preserve"> develo</w:t>
            </w:r>
            <w:r>
              <w:rPr>
                <w:rFonts w:ascii="Arial" w:hAnsi="Arial" w:cs="Arial"/>
              </w:rPr>
              <w:t xml:space="preserve">pment and they inform your </w:t>
            </w:r>
            <w:r w:rsidRPr="00D778B3">
              <w:rPr>
                <w:rFonts w:ascii="Arial" w:hAnsi="Arial" w:cs="Arial"/>
              </w:rPr>
              <w:t xml:space="preserve"> practice</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role of children's play in supporting development</w:t>
            </w:r>
            <w:r>
              <w:rPr>
                <w:rFonts w:ascii="Arial" w:hAnsi="Arial" w:cs="Arial"/>
              </w:rPr>
              <w:t xml:space="preserve"> and creativity and how play can</w:t>
            </w:r>
            <w:r w:rsidRPr="00D778B3">
              <w:rPr>
                <w:rFonts w:ascii="Arial" w:hAnsi="Arial" w:cs="Arial"/>
              </w:rPr>
              <w:t xml:space="preserve"> be integrated into most aspects of provision</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 xml:space="preserve">he importance of creativity in development and learning </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role of exploration and discovery in developing creativity and ways to incorporate this within the setting or service</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 xml:space="preserve">he importance of creativity in the development of emotional health and well being  </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importance of creativity as a way in which children may express feelings</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 xml:space="preserve">he role of creativity in the development of </w:t>
            </w:r>
            <w:r>
              <w:rPr>
                <w:rFonts w:ascii="Arial" w:hAnsi="Arial" w:cs="Arial"/>
              </w:rPr>
              <w:t>cognitive skills</w:t>
            </w:r>
            <w:r w:rsidRPr="00D778B3">
              <w:rPr>
                <w:rFonts w:ascii="Arial" w:hAnsi="Arial" w:cs="Arial"/>
              </w:rPr>
              <w:t xml:space="preserve"> and concepts</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range and benefit of activities, equipment, experiences and materials for children's creativity</w:t>
            </w:r>
          </w:p>
          <w:p w:rsidR="008C2597" w:rsidRPr="00D778B3" w:rsidRDefault="008C2597" w:rsidP="00A06FB6">
            <w:pPr>
              <w:pStyle w:val="ListParagraph"/>
              <w:numPr>
                <w:ilvl w:val="0"/>
                <w:numId w:val="8"/>
              </w:numPr>
              <w:autoSpaceDE w:val="0"/>
              <w:autoSpaceDN w:val="0"/>
              <w:adjustRightInd w:val="0"/>
              <w:spacing w:after="0" w:line="300" w:lineRule="exact"/>
              <w:rPr>
                <w:rFonts w:ascii="Arial" w:hAnsi="Arial" w:cs="Arial"/>
              </w:rPr>
            </w:pPr>
            <w:r>
              <w:rPr>
                <w:rFonts w:ascii="Arial" w:hAnsi="Arial" w:cs="Arial"/>
              </w:rPr>
              <w:t>t</w:t>
            </w:r>
            <w:r w:rsidRPr="00D778B3">
              <w:rPr>
                <w:rFonts w:ascii="Arial" w:hAnsi="Arial" w:cs="Arial"/>
              </w:rPr>
              <w:t>he importance of  the creative process</w:t>
            </w:r>
            <w:r>
              <w:rPr>
                <w:rFonts w:ascii="Arial" w:hAnsi="Arial" w:cs="Arial"/>
              </w:rPr>
              <w:t xml:space="preserve"> </w:t>
            </w:r>
          </w:p>
          <w:p w:rsidR="008C2597" w:rsidRPr="005F4BBE" w:rsidRDefault="008C2597" w:rsidP="00D778B3">
            <w:pPr>
              <w:pStyle w:val="ListParagraph"/>
              <w:autoSpaceDE w:val="0"/>
              <w:autoSpaceDN w:val="0"/>
              <w:adjustRightInd w:val="0"/>
              <w:spacing w:after="0"/>
              <w:rPr>
                <w:b/>
                <w:color w:val="FF0000"/>
              </w:rPr>
            </w:pPr>
            <w:r>
              <w:rPr>
                <w:rFonts w:ascii="Arial" w:hAnsi="Arial" w:cs="Arial"/>
              </w:rPr>
              <w:t>t</w:t>
            </w:r>
            <w:r w:rsidRPr="00D778B3">
              <w:rPr>
                <w:rFonts w:ascii="Arial" w:hAnsi="Arial" w:cs="Arial"/>
              </w:rPr>
              <w:t>he importance of involving children</w:t>
            </w:r>
            <w:r>
              <w:rPr>
                <w:rFonts w:ascii="Arial" w:hAnsi="Arial" w:cs="Arial"/>
              </w:rPr>
              <w:t xml:space="preserve"> and key people</w:t>
            </w:r>
            <w:r w:rsidRPr="00D778B3">
              <w:rPr>
                <w:rFonts w:ascii="Arial" w:hAnsi="Arial" w:cs="Arial"/>
              </w:rPr>
              <w:t xml:space="preserve"> in the assessme</w:t>
            </w:r>
            <w:r>
              <w:rPr>
                <w:rFonts w:ascii="Arial" w:hAnsi="Arial" w:cs="Arial"/>
              </w:rPr>
              <w:t xml:space="preserve">nt and development of their </w:t>
            </w:r>
            <w:r w:rsidRPr="00D778B3">
              <w:rPr>
                <w:rFonts w:ascii="Arial" w:hAnsi="Arial" w:cs="Arial"/>
              </w:rPr>
              <w:t>creativity, according to their abilities, needs and preferences</w:t>
            </w:r>
          </w:p>
        </w:tc>
      </w:tr>
    </w:tbl>
    <w:p w:rsidR="008C2597" w:rsidRPr="00D778B3" w:rsidRDefault="008C2597">
      <w:pPr>
        <w:rPr>
          <w:color w:val="4F81BD"/>
        </w:rPr>
      </w:pPr>
      <w:bookmarkStart w:id="9" w:name="EndKnowledge"/>
      <w:bookmarkEnd w:id="7"/>
      <w:bookmarkEnd w:id="9"/>
      <w:r>
        <w:br w:type="page"/>
      </w:r>
    </w:p>
    <w:p w:rsidR="008C2597" w:rsidRPr="00A06FB6" w:rsidRDefault="008C2597" w:rsidP="00C327F7">
      <w:pPr>
        <w:spacing w:after="0" w:line="240" w:lineRule="auto"/>
        <w:rPr>
          <w:rFonts w:ascii="Arial" w:hAnsi="Arial" w:cs="Arial"/>
          <w:sz w:val="28"/>
        </w:rPr>
      </w:pPr>
      <w:bookmarkStart w:id="10" w:name="AdditionalInfo"/>
      <w:r w:rsidRPr="00A06FB6">
        <w:rPr>
          <w:rFonts w:ascii="Arial" w:hAnsi="Arial" w:cs="Arial"/>
          <w:b/>
          <w:sz w:val="28"/>
        </w:rPr>
        <w:t xml:space="preserve">Additional Information </w:t>
      </w:r>
      <w:bookmarkStart w:id="11" w:name="EndAdditionalInfo"/>
      <w:bookmarkEnd w:id="11"/>
    </w:p>
    <w:tbl>
      <w:tblPr>
        <w:tblW w:w="0" w:type="auto"/>
        <w:tblLook w:val="00A0" w:firstRow="1" w:lastRow="0" w:firstColumn="1" w:lastColumn="0" w:noHBand="0" w:noVBand="0"/>
      </w:tblPr>
      <w:tblGrid>
        <w:gridCol w:w="2518"/>
        <w:gridCol w:w="7794"/>
      </w:tblGrid>
      <w:tr w:rsidR="008C2597" w:rsidRPr="00D11402">
        <w:tc>
          <w:tcPr>
            <w:tcW w:w="2518" w:type="dxa"/>
          </w:tcPr>
          <w:p w:rsidR="008C2597" w:rsidRDefault="008C2597" w:rsidP="00C327F7">
            <w:pPr>
              <w:pStyle w:val="NOSSideHeading"/>
            </w:pPr>
            <w:bookmarkStart w:id="12" w:name="Links" w:colFirst="0" w:colLast="1"/>
            <w:bookmarkEnd w:id="10"/>
          </w:p>
          <w:p w:rsidR="008C2597" w:rsidRDefault="008C2597" w:rsidP="00C327F7">
            <w:pPr>
              <w:pStyle w:val="NOSSideHeading"/>
            </w:pPr>
            <w:r>
              <w:rPr>
                <w:rFonts w:cs="Arial"/>
              </w:rPr>
              <w:t>Scope/range related to performance criteria</w:t>
            </w:r>
          </w:p>
        </w:tc>
        <w:tc>
          <w:tcPr>
            <w:tcW w:w="7794" w:type="dxa"/>
          </w:tcPr>
          <w:p w:rsidR="008C2597" w:rsidRDefault="008C2597" w:rsidP="00C327F7">
            <w:pPr>
              <w:pStyle w:val="NOSBodyText"/>
              <w:spacing w:line="276" w:lineRule="exact"/>
              <w:rPr>
                <w:b/>
                <w:sz w:val="28"/>
              </w:rPr>
            </w:pPr>
            <w:bookmarkStart w:id="13" w:name="StartLinks"/>
            <w:bookmarkStart w:id="14" w:name="EndLinks"/>
            <w:bookmarkEnd w:id="13"/>
            <w:bookmarkEnd w:id="14"/>
          </w:p>
          <w:p w:rsidR="008C2597" w:rsidRDefault="008C2597" w:rsidP="00103AC4">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8C2597" w:rsidRDefault="008C2597" w:rsidP="00103AC4">
            <w:pPr>
              <w:pStyle w:val="NOSBodyText"/>
              <w:rPr>
                <w:rFonts w:cs="Arial"/>
              </w:rPr>
            </w:pPr>
          </w:p>
          <w:p w:rsidR="008C2597" w:rsidRDefault="008C2597" w:rsidP="00103AC4">
            <w:pPr>
              <w:pStyle w:val="NOSBodyText"/>
            </w:pPr>
            <w:r>
              <w:t>The use of the terms ‘child’ or ‘children’ in this standard may refer to your work on an individual or group basis.</w:t>
            </w:r>
          </w:p>
          <w:p w:rsidR="008C2597" w:rsidRDefault="008C2597" w:rsidP="00103AC4">
            <w:pPr>
              <w:autoSpaceDE w:val="0"/>
              <w:autoSpaceDN w:val="0"/>
              <w:adjustRightInd w:val="0"/>
              <w:spacing w:after="0" w:line="300" w:lineRule="exact"/>
              <w:rPr>
                <w:rFonts w:ascii="Arial" w:hAnsi="Arial" w:cs="Arial"/>
                <w:b/>
                <w:bCs/>
                <w:color w:val="000000"/>
                <w:lang w:eastAsia="en-GB"/>
              </w:rPr>
            </w:pPr>
          </w:p>
          <w:p w:rsidR="008C2597" w:rsidRPr="00325FEC" w:rsidRDefault="008C2597" w:rsidP="00103AC4">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8C2597" w:rsidRPr="00325FEC" w:rsidRDefault="008C2597" w:rsidP="00103AC4">
            <w:pPr>
              <w:spacing w:after="0" w:line="300" w:lineRule="exact"/>
              <w:rPr>
                <w:rFonts w:ascii="Arial" w:hAnsi="Arial" w:cs="Arial"/>
                <w:lang w:eastAsia="en-GB"/>
              </w:rPr>
            </w:pPr>
          </w:p>
          <w:p w:rsidR="008C2597" w:rsidRDefault="008C2597" w:rsidP="00103AC4">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8C2597" w:rsidRPr="003B43A5" w:rsidRDefault="008C2597" w:rsidP="003B43A5">
            <w:pPr>
              <w:pStyle w:val="NOSBodyText"/>
              <w:rPr>
                <w:rFonts w:cs="Arial"/>
                <w:color w:val="000000"/>
              </w:rPr>
            </w:pPr>
          </w:p>
          <w:p w:rsidR="008C2597" w:rsidRPr="003B43A5" w:rsidRDefault="008C2597" w:rsidP="003B43A5">
            <w:pPr>
              <w:spacing w:after="0" w:line="300" w:lineRule="exact"/>
              <w:rPr>
                <w:rFonts w:ascii="Arial" w:hAnsi="Arial" w:cs="Arial"/>
                <w:color w:val="000000"/>
              </w:rPr>
            </w:pPr>
            <w:r w:rsidRPr="003B43A5">
              <w:rPr>
                <w:rFonts w:ascii="Arial" w:hAnsi="Arial" w:cs="Arial"/>
                <w:b/>
                <w:color w:val="000000"/>
              </w:rPr>
              <w:t>Active participation</w:t>
            </w:r>
            <w:r w:rsidRPr="003B43A5">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8C2597" w:rsidRPr="003B43A5" w:rsidRDefault="008C2597" w:rsidP="003B43A5">
            <w:pPr>
              <w:pStyle w:val="NOSBodyText"/>
              <w:rPr>
                <w:rFonts w:cs="Arial"/>
                <w:color w:val="000000"/>
              </w:rPr>
            </w:pPr>
          </w:p>
          <w:p w:rsidR="008C2597" w:rsidRPr="003B43A5" w:rsidRDefault="008C2597" w:rsidP="003B43A5">
            <w:pPr>
              <w:spacing w:after="0" w:line="300" w:lineRule="exact"/>
              <w:rPr>
                <w:rFonts w:ascii="Arial" w:hAnsi="Arial" w:cs="Arial"/>
                <w:color w:val="000000"/>
                <w:lang w:val="en-US"/>
              </w:rPr>
            </w:pPr>
            <w:r w:rsidRPr="003B43A5">
              <w:rPr>
                <w:rFonts w:ascii="Arial" w:hAnsi="Arial" w:cs="Arial"/>
                <w:b/>
                <w:bCs/>
                <w:color w:val="000000"/>
                <w:lang w:val="en-US"/>
              </w:rPr>
              <w:t xml:space="preserve">Children </w:t>
            </w:r>
            <w:r w:rsidRPr="003B43A5">
              <w:rPr>
                <w:rFonts w:ascii="Arial" w:hAnsi="Arial" w:cs="Arial"/>
                <w:bCs/>
                <w:color w:val="000000"/>
                <w:lang w:val="en-US"/>
              </w:rPr>
              <w:t>are those with</w:t>
            </w:r>
            <w:r w:rsidRPr="003B43A5">
              <w:rPr>
                <w:rFonts w:ascii="Arial" w:hAnsi="Arial" w:cs="Arial"/>
                <w:b/>
                <w:bCs/>
                <w:color w:val="000000"/>
                <w:lang w:val="en-US"/>
              </w:rPr>
              <w:t xml:space="preserve"> </w:t>
            </w:r>
            <w:r w:rsidRPr="003B43A5">
              <w:rPr>
                <w:rFonts w:ascii="Arial" w:hAnsi="Arial" w:cs="Arial"/>
                <w:color w:val="000000"/>
                <w:lang w:val="en-US"/>
              </w:rPr>
              <w:t>whom you are working, except where otherwise stated</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color w:val="000000"/>
              </w:rPr>
            </w:pPr>
            <w:r w:rsidRPr="003B43A5">
              <w:rPr>
                <w:rFonts w:cs="Arial"/>
                <w:b/>
                <w:color w:val="000000"/>
              </w:rPr>
              <w:t xml:space="preserve">Child centred approaches </w:t>
            </w:r>
            <w:r w:rsidRPr="003B43A5">
              <w:rPr>
                <w:rFonts w:cs="Arial"/>
                <w:color w:val="000000"/>
              </w:rPr>
              <w:t>are those that fully recognise the uniqueness of the child or young person and establish this as the basis for planning and delivery of care and support</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color w:val="000000"/>
              </w:rPr>
            </w:pPr>
            <w:r w:rsidRPr="003B43A5">
              <w:rPr>
                <w:rFonts w:cs="Arial"/>
                <w:b/>
                <w:color w:val="000000"/>
              </w:rPr>
              <w:t xml:space="preserve">Creativity </w:t>
            </w:r>
            <w:r w:rsidRPr="003B43A5">
              <w:rPr>
                <w:rFonts w:cs="Arial"/>
                <w:color w:val="000000"/>
              </w:rPr>
              <w:t xml:space="preserve">is the ability to make links and connections between one area of learning and another and therefore extend understanding </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color w:val="000000"/>
              </w:rPr>
            </w:pPr>
            <w:r w:rsidRPr="003B43A5">
              <w:rPr>
                <w:rFonts w:cs="Arial"/>
                <w:b/>
                <w:color w:val="000000"/>
              </w:rPr>
              <w:t xml:space="preserve">Curriculum frameworks </w:t>
            </w:r>
            <w:r w:rsidRPr="003B43A5">
              <w:rPr>
                <w:rFonts w:cs="Arial"/>
                <w:color w:val="000000"/>
              </w:rPr>
              <w:t>are the standards and guidance that set out the expectations and requirements for learning and development for pre-school and school age children and young people</w:t>
            </w:r>
          </w:p>
          <w:p w:rsidR="008C2597" w:rsidRPr="003B43A5" w:rsidRDefault="008C2597" w:rsidP="003B43A5">
            <w:pPr>
              <w:autoSpaceDE w:val="0"/>
              <w:autoSpaceDN w:val="0"/>
              <w:adjustRightInd w:val="0"/>
              <w:spacing w:after="0" w:line="300" w:lineRule="exact"/>
              <w:rPr>
                <w:rFonts w:ascii="Arial" w:hAnsi="Arial" w:cs="Arial"/>
                <w:color w:val="000000"/>
              </w:rPr>
            </w:pPr>
          </w:p>
          <w:p w:rsidR="008C2597" w:rsidRDefault="008C2597" w:rsidP="003B43A5">
            <w:pPr>
              <w:spacing w:after="0" w:line="300" w:lineRule="exact"/>
              <w:rPr>
                <w:rFonts w:ascii="Arial" w:hAnsi="Arial" w:cs="Arial"/>
                <w:color w:val="000000"/>
                <w:lang w:val="en-US"/>
              </w:rPr>
            </w:pPr>
            <w:r w:rsidRPr="003B43A5">
              <w:rPr>
                <w:rFonts w:ascii="Arial" w:hAnsi="Arial" w:cs="Arial"/>
                <w:b/>
                <w:bCs/>
                <w:color w:val="000000"/>
                <w:lang w:val="en-US"/>
              </w:rPr>
              <w:t xml:space="preserve">Families </w:t>
            </w:r>
            <w:r w:rsidRPr="003B43A5">
              <w:rPr>
                <w:rFonts w:ascii="Arial" w:hAnsi="Arial" w:cs="Arial"/>
                <w:bCs/>
                <w:color w:val="000000"/>
                <w:lang w:val="en-US"/>
              </w:rPr>
              <w:t>i</w:t>
            </w:r>
            <w:r w:rsidRPr="003B43A5">
              <w:rPr>
                <w:rFonts w:ascii="Arial" w:hAnsi="Arial" w:cs="Arial"/>
                <w:color w:val="000000"/>
                <w:lang w:val="en-US"/>
              </w:rPr>
              <w:t xml:space="preserve">ncludes parents (mothers and fathers) and </w:t>
            </w:r>
            <w:proofErr w:type="spellStart"/>
            <w:r w:rsidRPr="003B43A5">
              <w:rPr>
                <w:rFonts w:ascii="Arial" w:hAnsi="Arial" w:cs="Arial"/>
                <w:color w:val="000000"/>
                <w:lang w:val="en-US"/>
              </w:rPr>
              <w:t>carers</w:t>
            </w:r>
            <w:proofErr w:type="spellEnd"/>
            <w:r w:rsidRPr="003B43A5">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8C2597" w:rsidRPr="003B43A5" w:rsidRDefault="008C2597" w:rsidP="003B43A5">
            <w:pPr>
              <w:spacing w:after="0" w:line="300" w:lineRule="exact"/>
              <w:rPr>
                <w:rFonts w:ascii="Arial" w:hAnsi="Arial" w:cs="Arial"/>
                <w:b/>
                <w:bCs/>
                <w:color w:val="000000"/>
                <w:lang w:val="en-US"/>
              </w:rPr>
            </w:pPr>
          </w:p>
          <w:p w:rsidR="008C2597" w:rsidRDefault="008C2597" w:rsidP="003B43A5">
            <w:pPr>
              <w:spacing w:after="0" w:line="300" w:lineRule="exact"/>
              <w:rPr>
                <w:rFonts w:ascii="Arial" w:hAnsi="Arial" w:cs="Arial"/>
                <w:color w:val="000000"/>
              </w:rPr>
            </w:pPr>
            <w:r w:rsidRPr="003B43A5">
              <w:rPr>
                <w:rFonts w:ascii="Arial" w:hAnsi="Arial" w:cs="Arial"/>
                <w:b/>
                <w:color w:val="000000"/>
              </w:rPr>
              <w:t>Key people</w:t>
            </w:r>
            <w:r w:rsidRPr="003B43A5">
              <w:rPr>
                <w:rFonts w:ascii="Arial" w:hAnsi="Arial" w:cs="Arial"/>
                <w:color w:val="000000"/>
              </w:rPr>
              <w:t xml:space="preserve"> are those who are important to a child or young person and who can make a difference to his or her well-being. Key people may include parents, family, friends, carers and others with whom the child or young perso</w:t>
            </w:r>
            <w:r>
              <w:rPr>
                <w:rFonts w:ascii="Arial" w:hAnsi="Arial" w:cs="Arial"/>
                <w:color w:val="000000"/>
              </w:rPr>
              <w:t>n has a supportive relationship</w:t>
            </w:r>
          </w:p>
          <w:p w:rsidR="008C2597" w:rsidRPr="003B43A5" w:rsidRDefault="008C2597" w:rsidP="003B43A5">
            <w:pPr>
              <w:spacing w:after="0" w:line="300" w:lineRule="exact"/>
              <w:rPr>
                <w:rFonts w:ascii="Arial" w:hAnsi="Arial" w:cs="Arial"/>
                <w:color w:val="000000"/>
              </w:rPr>
            </w:pPr>
          </w:p>
          <w:p w:rsidR="008C2597" w:rsidRDefault="008C2597" w:rsidP="003B43A5">
            <w:pPr>
              <w:spacing w:after="0" w:line="300" w:lineRule="exact"/>
              <w:rPr>
                <w:rFonts w:ascii="Arial" w:hAnsi="Arial" w:cs="Arial"/>
                <w:color w:val="000000"/>
              </w:rPr>
            </w:pPr>
            <w:r w:rsidRPr="003B43A5">
              <w:rPr>
                <w:rFonts w:ascii="Arial" w:hAnsi="Arial" w:cs="Arial"/>
                <w:b/>
                <w:color w:val="000000"/>
              </w:rPr>
              <w:t>Others</w:t>
            </w:r>
            <w:r w:rsidRPr="003B43A5">
              <w:rPr>
                <w:rFonts w:ascii="Arial" w:hAnsi="Arial" w:cs="Arial"/>
                <w:color w:val="000000"/>
              </w:rPr>
              <w:t xml:space="preserve"> are your colleagues and other professionals whose work contributes to the child or young person’s well-being and who enable you to carry out your role</w:t>
            </w:r>
          </w:p>
          <w:p w:rsidR="008C2597" w:rsidRPr="003B43A5" w:rsidRDefault="008C2597" w:rsidP="003B43A5">
            <w:pPr>
              <w:spacing w:after="0" w:line="300" w:lineRule="exact"/>
              <w:rPr>
                <w:rFonts w:ascii="Arial" w:hAnsi="Arial" w:cs="Arial"/>
                <w:color w:val="000000"/>
              </w:rPr>
            </w:pPr>
          </w:p>
          <w:p w:rsidR="008C2597" w:rsidRPr="003B43A5" w:rsidRDefault="008C2597" w:rsidP="003B43A5">
            <w:pPr>
              <w:pStyle w:val="NOSBodyText"/>
              <w:rPr>
                <w:rFonts w:cs="Arial"/>
                <w:color w:val="000000"/>
                <w:lang w:eastAsia="en-GB"/>
              </w:rPr>
            </w:pPr>
            <w:r w:rsidRPr="003B43A5">
              <w:rPr>
                <w:rFonts w:cs="Arial"/>
                <w:b/>
                <w:color w:val="000000"/>
              </w:rPr>
              <w:t>Reflective practice</w:t>
            </w:r>
            <w:r w:rsidRPr="003B43A5">
              <w:rPr>
                <w:rFonts w:cs="Arial"/>
                <w:color w:val="000000"/>
              </w:rPr>
              <w:t xml:space="preserve"> is the process of thinking about and critically analysing your actions with the goal of changing and improving occupational practice</w:t>
            </w:r>
          </w:p>
          <w:p w:rsidR="008C2597" w:rsidRPr="00D11402" w:rsidRDefault="008C2597" w:rsidP="003B43A5">
            <w:pPr>
              <w:spacing w:after="0" w:line="300" w:lineRule="exact"/>
            </w:pPr>
          </w:p>
        </w:tc>
      </w:tr>
    </w:tbl>
    <w:p w:rsidR="008C2597" w:rsidRDefault="008C2597"/>
    <w:p w:rsidR="008C2597" w:rsidRDefault="008C2597">
      <w:r>
        <w:rPr>
          <w:b/>
        </w:rPr>
        <w:br w:type="page"/>
      </w:r>
    </w:p>
    <w:tbl>
      <w:tblPr>
        <w:tblW w:w="0" w:type="auto"/>
        <w:tblLook w:val="00A0" w:firstRow="1" w:lastRow="0" w:firstColumn="1" w:lastColumn="0" w:noHBand="0" w:noVBand="0"/>
      </w:tblPr>
      <w:tblGrid>
        <w:gridCol w:w="2518"/>
        <w:gridCol w:w="7794"/>
      </w:tblGrid>
      <w:tr w:rsidR="008C2597" w:rsidRPr="00D11402">
        <w:tc>
          <w:tcPr>
            <w:tcW w:w="2518" w:type="dxa"/>
          </w:tcPr>
          <w:p w:rsidR="008C2597" w:rsidRDefault="008C2597" w:rsidP="003B43A5">
            <w:pPr>
              <w:pStyle w:val="NOSSideHeading"/>
            </w:pPr>
            <w:r>
              <w:t>Scope/range related to knowledge and understanding</w:t>
            </w:r>
          </w:p>
          <w:p w:rsidR="008C2597" w:rsidRDefault="008C2597" w:rsidP="00C327F7">
            <w:pPr>
              <w:pStyle w:val="NOSSideHeading"/>
            </w:pPr>
          </w:p>
        </w:tc>
        <w:tc>
          <w:tcPr>
            <w:tcW w:w="7794" w:type="dxa"/>
          </w:tcPr>
          <w:p w:rsidR="008C2597" w:rsidRDefault="008C2597" w:rsidP="003B43A5">
            <w:pPr>
              <w:spacing w:after="0" w:line="300" w:lineRule="exact"/>
              <w:rPr>
                <w:rFonts w:ascii="Arial" w:hAnsi="Arial" w:cs="Arial"/>
              </w:rPr>
            </w:pPr>
          </w:p>
          <w:p w:rsidR="008C2597" w:rsidRPr="00103AC4" w:rsidRDefault="008C2597" w:rsidP="00103AC4">
            <w:pPr>
              <w:spacing w:after="0" w:line="300" w:lineRule="exact"/>
              <w:rPr>
                <w:rFonts w:ascii="Arial" w:hAnsi="Arial" w:cs="Arial"/>
                <w:b/>
                <w:u w:val="single"/>
                <w:lang w:eastAsia="en-GB"/>
              </w:rPr>
            </w:pPr>
            <w:r w:rsidRPr="00103AC4">
              <w:rPr>
                <w:rFonts w:ascii="Arial" w:hAnsi="Arial" w:cs="Arial"/>
                <w:b/>
                <w:u w:val="single"/>
                <w:lang w:eastAsia="en-GB"/>
              </w:rPr>
              <w:t>All knowledge statements must be applied in the context of this standard.</w:t>
            </w:r>
          </w:p>
          <w:p w:rsidR="008C2597" w:rsidRDefault="008C2597" w:rsidP="00103AC4">
            <w:pPr>
              <w:spacing w:after="0" w:line="300" w:lineRule="exact"/>
              <w:rPr>
                <w:rFonts w:ascii="Arial" w:hAnsi="Arial" w:cs="Arial"/>
              </w:rPr>
            </w:pPr>
          </w:p>
          <w:p w:rsidR="008C2597" w:rsidRPr="00325FEC" w:rsidRDefault="008C2597" w:rsidP="00103AC4">
            <w:pPr>
              <w:spacing w:after="0" w:line="300" w:lineRule="exact"/>
              <w:rPr>
                <w:rFonts w:ascii="Arial" w:hAnsi="Arial" w:cs="Arial"/>
              </w:rPr>
            </w:pPr>
            <w:r w:rsidRPr="00325FEC">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8C2597" w:rsidRDefault="008C2597" w:rsidP="00103AC4">
            <w:pPr>
              <w:spacing w:after="0" w:line="300" w:lineRule="exact"/>
              <w:rPr>
                <w:rFonts w:ascii="Arial" w:hAnsi="Arial" w:cs="Arial"/>
                <w:lang w:eastAsia="en-GB"/>
              </w:rPr>
            </w:pPr>
          </w:p>
          <w:p w:rsidR="008C2597" w:rsidRPr="00325FEC" w:rsidRDefault="008C2597" w:rsidP="00103AC4">
            <w:pPr>
              <w:pStyle w:val="NormalWeb"/>
              <w:spacing w:before="0" w:beforeAutospacing="0" w:after="0" w:afterAutospacing="0" w:line="300" w:lineRule="exact"/>
              <w:rPr>
                <w:rFonts w:ascii="Arial" w:hAnsi="Arial" w:cs="Arial"/>
                <w:sz w:val="22"/>
              </w:rPr>
            </w:pPr>
            <w:r w:rsidRPr="00325FEC">
              <w:rPr>
                <w:rFonts w:ascii="Arial" w:hAnsi="Arial" w:cs="Arial"/>
                <w:b/>
                <w:bCs/>
                <w:sz w:val="22"/>
                <w:szCs w:val="22"/>
              </w:rPr>
              <w:t>Factors</w:t>
            </w:r>
            <w:r w:rsidRPr="00325FEC">
              <w:rPr>
                <w:rFonts w:ascii="Arial" w:hAnsi="Arial" w:cs="Arial"/>
                <w:sz w:val="22"/>
                <w:szCs w:val="22"/>
              </w:rPr>
              <w:t xml:space="preserve"> </w:t>
            </w:r>
            <w:r w:rsidRPr="00325FEC">
              <w:rPr>
                <w:rFonts w:ascii="Arial" w:hAnsi="Arial" w:cs="Arial"/>
                <w:b/>
                <w:bCs/>
                <w:sz w:val="22"/>
                <w:szCs w:val="22"/>
              </w:rPr>
              <w:t xml:space="preserve">that </w:t>
            </w:r>
            <w:r w:rsidRPr="007A1615">
              <w:rPr>
                <w:rFonts w:ascii="Arial" w:hAnsi="Arial" w:cs="Arial"/>
                <w:b/>
                <w:bCs/>
                <w:color w:val="000000"/>
                <w:sz w:val="22"/>
                <w:szCs w:val="22"/>
              </w:rPr>
              <w:t>may affect</w:t>
            </w:r>
            <w:r w:rsidRPr="00325FEC">
              <w:rPr>
                <w:rFonts w:ascii="Arial" w:hAnsi="Arial" w:cs="Arial"/>
                <w:b/>
                <w:bCs/>
                <w:sz w:val="22"/>
                <w:szCs w:val="22"/>
              </w:rPr>
              <w:t xml:space="preserve"> the health, wellbeing and development </w:t>
            </w:r>
            <w:r w:rsidRPr="00911C0D">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color w:val="000000"/>
              </w:rPr>
            </w:pPr>
            <w:r w:rsidRPr="003B43A5">
              <w:rPr>
                <w:rFonts w:cs="Arial"/>
                <w:b/>
                <w:color w:val="000000"/>
              </w:rPr>
              <w:t>Formative assessment</w:t>
            </w:r>
            <w:r w:rsidRPr="003B43A5">
              <w:rPr>
                <w:rFonts w:cs="Arial"/>
                <w:color w:val="000000"/>
              </w:rPr>
              <w:t xml:space="preserve"> is an initial and on-going assessment </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color w:val="000000"/>
              </w:rPr>
            </w:pPr>
            <w:r w:rsidRPr="003B43A5">
              <w:rPr>
                <w:rFonts w:cs="Arial"/>
                <w:b/>
                <w:color w:val="000000"/>
              </w:rPr>
              <w:t>Summative assessment</w:t>
            </w:r>
            <w:r w:rsidRPr="003B43A5">
              <w:rPr>
                <w:rFonts w:cs="Arial"/>
                <w:color w:val="000000"/>
              </w:rPr>
              <w:t xml:space="preserve"> is an assessment that summarises findings</w:t>
            </w:r>
          </w:p>
          <w:p w:rsidR="008C2597" w:rsidRDefault="008C2597" w:rsidP="003B43A5">
            <w:pPr>
              <w:pStyle w:val="NOSBodyText"/>
              <w:rPr>
                <w:rFonts w:cs="Arial"/>
                <w:color w:val="000000"/>
              </w:rPr>
            </w:pPr>
          </w:p>
          <w:p w:rsidR="008C2597" w:rsidRDefault="008C2597" w:rsidP="002C2A6E">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8C2597" w:rsidRPr="003B43A5" w:rsidRDefault="008C2597" w:rsidP="003B43A5">
            <w:pPr>
              <w:pStyle w:val="NOSBodyText"/>
              <w:rPr>
                <w:rFonts w:cs="Arial"/>
                <w:color w:val="000000"/>
              </w:rPr>
            </w:pPr>
          </w:p>
          <w:p w:rsidR="008C2597" w:rsidRPr="003B43A5" w:rsidRDefault="008C2597" w:rsidP="003B43A5">
            <w:pPr>
              <w:pStyle w:val="NOSBodyText"/>
              <w:rPr>
                <w:rFonts w:cs="Arial"/>
                <w:b/>
                <w:color w:val="000000"/>
              </w:rPr>
            </w:pPr>
            <w:r w:rsidRPr="003B43A5">
              <w:rPr>
                <w:rFonts w:cs="Arial"/>
                <w:b/>
                <w:color w:val="000000"/>
              </w:rPr>
              <w:t xml:space="preserve">Valid and reliable data </w:t>
            </w:r>
            <w:r w:rsidRPr="003B43A5">
              <w:rPr>
                <w:rFonts w:cs="Arial"/>
                <w:color w:val="000000"/>
              </w:rPr>
              <w:t>are</w:t>
            </w:r>
            <w:r w:rsidRPr="003B43A5">
              <w:rPr>
                <w:rFonts w:cs="Arial"/>
                <w:b/>
                <w:color w:val="000000"/>
              </w:rPr>
              <w:t xml:space="preserve"> </w:t>
            </w:r>
            <w:r w:rsidRPr="003B43A5">
              <w:rPr>
                <w:rFonts w:cs="Arial"/>
                <w:color w:val="000000"/>
              </w:rPr>
              <w:t>data that has solid foundation and justification and that is accurate</w:t>
            </w:r>
          </w:p>
          <w:p w:rsidR="008C2597" w:rsidRPr="003B43A5" w:rsidRDefault="008C2597" w:rsidP="003B43A5">
            <w:pPr>
              <w:pStyle w:val="NOSBodyText"/>
              <w:rPr>
                <w:rFonts w:cs="Arial"/>
                <w:color w:val="000000"/>
              </w:rPr>
            </w:pPr>
          </w:p>
          <w:p w:rsidR="008C2597" w:rsidRPr="003B43A5" w:rsidRDefault="008C2597" w:rsidP="003B43A5">
            <w:pPr>
              <w:spacing w:after="0" w:line="300" w:lineRule="exact"/>
              <w:rPr>
                <w:rFonts w:ascii="Arial" w:hAnsi="Arial" w:cs="Arial"/>
                <w:color w:val="000000"/>
              </w:rPr>
            </w:pPr>
            <w:r w:rsidRPr="003B43A5">
              <w:rPr>
                <w:rFonts w:ascii="Arial" w:hAnsi="Arial" w:cs="Arial"/>
                <w:color w:val="000000"/>
              </w:rPr>
              <w:t>The</w:t>
            </w:r>
            <w:r w:rsidRPr="003B43A5">
              <w:rPr>
                <w:rFonts w:ascii="Arial" w:hAnsi="Arial" w:cs="Arial"/>
                <w:b/>
                <w:color w:val="000000"/>
              </w:rPr>
              <w:t xml:space="preserve"> work setting</w:t>
            </w:r>
            <w:r w:rsidRPr="003B43A5">
              <w:rPr>
                <w:rFonts w:ascii="Arial" w:hAnsi="Arial" w:cs="Arial"/>
                <w:color w:val="000000"/>
              </w:rPr>
              <w:t xml:space="preserve"> may be in someone's home, within an organisation's premises, in the premises of another organisation, out in the community</w:t>
            </w:r>
          </w:p>
          <w:p w:rsidR="008C2597" w:rsidRDefault="008C2597" w:rsidP="00C327F7">
            <w:pPr>
              <w:pStyle w:val="NOSBodyText"/>
              <w:spacing w:line="276" w:lineRule="exact"/>
              <w:rPr>
                <w:b/>
                <w:sz w:val="28"/>
              </w:rPr>
            </w:pPr>
          </w:p>
        </w:tc>
      </w:tr>
    </w:tbl>
    <w:p w:rsidR="008C2597" w:rsidRDefault="008C2597"/>
    <w:tbl>
      <w:tblPr>
        <w:tblW w:w="0" w:type="auto"/>
        <w:tblLook w:val="00A0" w:firstRow="1" w:lastRow="0" w:firstColumn="1" w:lastColumn="0" w:noHBand="0" w:noVBand="0"/>
      </w:tblPr>
      <w:tblGrid>
        <w:gridCol w:w="2518"/>
        <w:gridCol w:w="7794"/>
      </w:tblGrid>
      <w:tr w:rsidR="008C2597" w:rsidRPr="00D11402">
        <w:tc>
          <w:tcPr>
            <w:tcW w:w="2518" w:type="dxa"/>
          </w:tcPr>
          <w:p w:rsidR="008C2597" w:rsidRPr="0036118B" w:rsidRDefault="008C2597" w:rsidP="00275354">
            <w:pPr>
              <w:pStyle w:val="NOSSideHeading"/>
              <w:rPr>
                <w:rFonts w:cs="Arial"/>
              </w:rPr>
            </w:pPr>
            <w:r w:rsidRPr="0036118B">
              <w:rPr>
                <w:rFonts w:cs="Arial"/>
              </w:rPr>
              <w:t>Values</w:t>
            </w:r>
          </w:p>
        </w:tc>
        <w:tc>
          <w:tcPr>
            <w:tcW w:w="7794" w:type="dxa"/>
          </w:tcPr>
          <w:p w:rsidR="008C2597" w:rsidRPr="00431DB9" w:rsidRDefault="008C2597" w:rsidP="00103AC4">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8C2597" w:rsidRPr="00431DB9" w:rsidRDefault="008C2597" w:rsidP="00103AC4">
            <w:pPr>
              <w:spacing w:after="0" w:line="300" w:lineRule="exact"/>
              <w:ind w:left="360"/>
              <w:rPr>
                <w:rFonts w:ascii="Arial" w:hAnsi="Arial" w:cs="Arial"/>
              </w:rPr>
            </w:pPr>
            <w:r w:rsidRPr="00431DB9">
              <w:rPr>
                <w:rFonts w:ascii="Arial" w:hAnsi="Arial" w:cs="Arial"/>
              </w:rPr>
              <w:t>To be treated as an individual</w:t>
            </w:r>
          </w:p>
          <w:p w:rsidR="008C2597" w:rsidRPr="00431DB9" w:rsidRDefault="008C2597" w:rsidP="00103AC4">
            <w:pPr>
              <w:spacing w:after="0" w:line="300" w:lineRule="exact"/>
              <w:ind w:left="360"/>
              <w:rPr>
                <w:rFonts w:ascii="Arial" w:hAnsi="Arial" w:cs="Arial"/>
              </w:rPr>
            </w:pPr>
            <w:r w:rsidRPr="00431DB9">
              <w:rPr>
                <w:rFonts w:ascii="Arial" w:hAnsi="Arial" w:cs="Arial"/>
              </w:rPr>
              <w:t>To be treated equally and not be discriminated against</w:t>
            </w:r>
          </w:p>
          <w:p w:rsidR="008C2597" w:rsidRPr="00431DB9" w:rsidRDefault="008C2597" w:rsidP="00103AC4">
            <w:pPr>
              <w:spacing w:after="0" w:line="300" w:lineRule="exact"/>
              <w:ind w:left="360"/>
              <w:rPr>
                <w:rFonts w:ascii="Arial" w:hAnsi="Arial" w:cs="Arial"/>
              </w:rPr>
            </w:pPr>
            <w:r w:rsidRPr="00431DB9">
              <w:rPr>
                <w:rFonts w:ascii="Arial" w:hAnsi="Arial" w:cs="Arial"/>
              </w:rPr>
              <w:t>To be respected</w:t>
            </w:r>
          </w:p>
          <w:p w:rsidR="008C2597" w:rsidRPr="00431DB9" w:rsidRDefault="008C2597" w:rsidP="00103AC4">
            <w:pPr>
              <w:spacing w:after="0" w:line="300" w:lineRule="exact"/>
              <w:ind w:left="360"/>
              <w:rPr>
                <w:rFonts w:ascii="Arial" w:hAnsi="Arial" w:cs="Arial"/>
              </w:rPr>
            </w:pPr>
            <w:r w:rsidRPr="00431DB9">
              <w:rPr>
                <w:rFonts w:ascii="Arial" w:hAnsi="Arial" w:cs="Arial"/>
              </w:rPr>
              <w:t>To have privacy</w:t>
            </w:r>
          </w:p>
          <w:p w:rsidR="008C2597" w:rsidRPr="00431DB9" w:rsidRDefault="008C2597" w:rsidP="00103AC4">
            <w:pPr>
              <w:spacing w:after="0" w:line="300" w:lineRule="exact"/>
              <w:ind w:left="360"/>
              <w:rPr>
                <w:rFonts w:ascii="Arial" w:hAnsi="Arial" w:cs="Arial"/>
              </w:rPr>
            </w:pPr>
            <w:r w:rsidRPr="00431DB9">
              <w:rPr>
                <w:rFonts w:ascii="Arial" w:hAnsi="Arial" w:cs="Arial"/>
              </w:rPr>
              <w:t>To be treated in a dignified way</w:t>
            </w:r>
          </w:p>
          <w:p w:rsidR="008C2597" w:rsidRPr="00431DB9" w:rsidRDefault="008C2597" w:rsidP="00103AC4">
            <w:pPr>
              <w:spacing w:after="0" w:line="300" w:lineRule="exact"/>
              <w:ind w:left="360"/>
              <w:rPr>
                <w:rFonts w:ascii="Arial" w:hAnsi="Arial" w:cs="Arial"/>
              </w:rPr>
            </w:pPr>
            <w:r w:rsidRPr="00431DB9">
              <w:rPr>
                <w:rFonts w:ascii="Arial" w:hAnsi="Arial" w:cs="Arial"/>
              </w:rPr>
              <w:t>To be protected from danger and harm</w:t>
            </w:r>
          </w:p>
          <w:p w:rsidR="008C2597" w:rsidRPr="00431DB9" w:rsidRDefault="008C2597" w:rsidP="00103AC4">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8C2597" w:rsidRPr="00431DB9" w:rsidRDefault="008C2597" w:rsidP="00103AC4">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8C2597" w:rsidRPr="00431DB9" w:rsidRDefault="008C2597" w:rsidP="00103AC4">
            <w:pPr>
              <w:spacing w:after="0" w:line="300" w:lineRule="exact"/>
              <w:ind w:left="360"/>
              <w:rPr>
                <w:rFonts w:ascii="Arial" w:hAnsi="Arial" w:cs="Arial"/>
              </w:rPr>
            </w:pPr>
            <w:r w:rsidRPr="00431DB9">
              <w:rPr>
                <w:rFonts w:ascii="Arial" w:hAnsi="Arial" w:cs="Arial"/>
              </w:rPr>
              <w:t>To access information about themselve</w:t>
            </w:r>
            <w:r>
              <w:rPr>
                <w:rFonts w:ascii="Arial" w:hAnsi="Arial" w:cs="Arial"/>
              </w:rPr>
              <w:t>s</w:t>
            </w:r>
          </w:p>
          <w:p w:rsidR="008C2597" w:rsidRPr="00325FEC" w:rsidRDefault="008C2597" w:rsidP="00275354">
            <w:pPr>
              <w:spacing w:after="0" w:line="300" w:lineRule="exact"/>
              <w:rPr>
                <w:rFonts w:ascii="Arial" w:hAnsi="Arial" w:cs="Arial"/>
              </w:rPr>
            </w:pPr>
          </w:p>
        </w:tc>
      </w:tr>
      <w:bookmarkEnd w:id="12"/>
    </w:tbl>
    <w:p w:rsidR="008C2597" w:rsidRPr="00090C19" w:rsidRDefault="008C2597" w:rsidP="00C327F7">
      <w:r>
        <w:br w:type="page"/>
      </w:r>
    </w:p>
    <w:tbl>
      <w:tblPr>
        <w:tblW w:w="0" w:type="auto"/>
        <w:tblLook w:val="00A0" w:firstRow="1" w:lastRow="0" w:firstColumn="1" w:lastColumn="0" w:noHBand="0" w:noVBand="0"/>
      </w:tblPr>
      <w:tblGrid>
        <w:gridCol w:w="2518"/>
        <w:gridCol w:w="7902"/>
      </w:tblGrid>
      <w:tr w:rsidR="008C2597" w:rsidRPr="00CF4D98">
        <w:tc>
          <w:tcPr>
            <w:tcW w:w="2518" w:type="dxa"/>
          </w:tcPr>
          <w:p w:rsidR="008C2597" w:rsidRPr="004E05F7" w:rsidRDefault="008C2597" w:rsidP="00C327F7">
            <w:pPr>
              <w:pStyle w:val="NOSSideHeading"/>
            </w:pPr>
            <w:bookmarkStart w:id="15" w:name="EndBookmark"/>
            <w:bookmarkEnd w:id="15"/>
            <w:r>
              <w:br w:type="page"/>
            </w:r>
            <w:r w:rsidRPr="004E05F7">
              <w:rPr>
                <w:rStyle w:val="A2"/>
                <w:b/>
              </w:rPr>
              <w:t>Developed by</w:t>
            </w:r>
          </w:p>
        </w:tc>
        <w:tc>
          <w:tcPr>
            <w:tcW w:w="7902" w:type="dxa"/>
          </w:tcPr>
          <w:p w:rsidR="008C2597" w:rsidRDefault="008C2597" w:rsidP="00C327F7">
            <w:pPr>
              <w:pStyle w:val="NOSBodyText"/>
            </w:pPr>
            <w:bookmarkStart w:id="16" w:name="StartDevelopedBy"/>
            <w:bookmarkEnd w:id="16"/>
            <w:r>
              <w:t>Skills for Care &amp; Development</w:t>
            </w:r>
          </w:p>
          <w:p w:rsidR="008C2597" w:rsidRPr="00CF4D98" w:rsidRDefault="008C2597" w:rsidP="00C327F7">
            <w:pPr>
              <w:pStyle w:val="NOSBodyText"/>
            </w:pPr>
            <w:bookmarkStart w:id="17" w:name="EndDevelopedBy"/>
            <w:bookmarkEnd w:id="17"/>
          </w:p>
        </w:tc>
      </w:tr>
      <w:tr w:rsidR="008C2597" w:rsidRPr="00CF4D98">
        <w:tc>
          <w:tcPr>
            <w:tcW w:w="2518" w:type="dxa"/>
          </w:tcPr>
          <w:p w:rsidR="008C2597" w:rsidRPr="004E05F7" w:rsidRDefault="001B2DA5" w:rsidP="00C327F7">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8C2597" w:rsidRPr="004E05F7">
              <w:rPr>
                <w:rStyle w:val="A2"/>
                <w:b/>
              </w:rPr>
              <w:t>Version number</w:t>
            </w:r>
          </w:p>
        </w:tc>
        <w:tc>
          <w:tcPr>
            <w:tcW w:w="7902" w:type="dxa"/>
          </w:tcPr>
          <w:p w:rsidR="008C2597" w:rsidRDefault="008C2597" w:rsidP="00C327F7">
            <w:pPr>
              <w:pStyle w:val="NOSBodyText"/>
              <w:rPr>
                <w:color w:val="221E1F"/>
              </w:rPr>
            </w:pPr>
            <w:bookmarkStart w:id="18" w:name="StartVersion"/>
            <w:bookmarkEnd w:id="18"/>
            <w:r>
              <w:rPr>
                <w:color w:val="221E1F"/>
              </w:rPr>
              <w:t>1</w:t>
            </w:r>
          </w:p>
          <w:p w:rsidR="008C2597" w:rsidRPr="004E05F7" w:rsidRDefault="008C2597" w:rsidP="00C327F7">
            <w:pPr>
              <w:pStyle w:val="NOSBodyText"/>
              <w:rPr>
                <w:color w:val="221E1F"/>
              </w:rPr>
            </w:pPr>
            <w:bookmarkStart w:id="19" w:name="EndVersion"/>
            <w:bookmarkEnd w:id="19"/>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8C2597">
              <w:rPr>
                <w:rStyle w:val="A2"/>
                <w:rFonts w:ascii="Helvetica" w:hAnsi="Helvetica" w:cs="Helvetica"/>
                <w:bCs/>
                <w:noProof/>
                <w:lang w:eastAsia="en-GB"/>
              </w:rPr>
              <w:t>Date approved</w:t>
            </w:r>
          </w:p>
        </w:tc>
        <w:tc>
          <w:tcPr>
            <w:tcW w:w="7902" w:type="dxa"/>
          </w:tcPr>
          <w:p w:rsidR="008C2597" w:rsidRDefault="008C2597" w:rsidP="00C327F7">
            <w:pPr>
              <w:pStyle w:val="NOSBodyText"/>
              <w:rPr>
                <w:color w:val="221E1F"/>
              </w:rPr>
            </w:pPr>
            <w:bookmarkStart w:id="20" w:name="StartApproved"/>
            <w:bookmarkEnd w:id="20"/>
            <w:r>
              <w:rPr>
                <w:color w:val="221E1F"/>
              </w:rPr>
              <w:t>March 2012</w:t>
            </w:r>
          </w:p>
          <w:p w:rsidR="008C2597" w:rsidRPr="004E05F7" w:rsidRDefault="008C2597" w:rsidP="00C327F7">
            <w:pPr>
              <w:pStyle w:val="NOSBodyText"/>
              <w:rPr>
                <w:color w:val="221E1F"/>
              </w:rPr>
            </w:pPr>
            <w:bookmarkStart w:id="21" w:name="EndApproved"/>
            <w:bookmarkEnd w:id="21"/>
          </w:p>
        </w:tc>
      </w:tr>
      <w:tr w:rsidR="008C2597" w:rsidRPr="00CF4D98">
        <w:tc>
          <w:tcPr>
            <w:tcW w:w="2518" w:type="dxa"/>
          </w:tcPr>
          <w:p w:rsidR="008C2597" w:rsidRDefault="008C2597" w:rsidP="00C327F7">
            <w:pPr>
              <w:autoSpaceDE w:val="0"/>
              <w:autoSpaceDN w:val="0"/>
              <w:adjustRightInd w:val="0"/>
              <w:spacing w:after="0" w:line="241" w:lineRule="atLeast"/>
              <w:rPr>
                <w:rStyle w:val="A2"/>
                <w:bCs/>
              </w:rPr>
            </w:pPr>
            <w:r>
              <w:rPr>
                <w:rStyle w:val="A2"/>
                <w:rFonts w:ascii="Helvetica" w:hAnsi="Helvetica" w:cs="Helvetica"/>
                <w:bCs/>
                <w:noProof/>
                <w:lang w:eastAsia="en-GB"/>
              </w:rPr>
              <w:t>Indicative review date</w:t>
            </w:r>
            <w:r w:rsidR="001B2DA5">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8C2597" w:rsidRPr="004E05F7" w:rsidRDefault="008C2597" w:rsidP="00C327F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597" w:rsidRDefault="008C2597" w:rsidP="00C327F7">
            <w:pPr>
              <w:pStyle w:val="NOSBodyText"/>
              <w:rPr>
                <w:rStyle w:val="A3"/>
                <w:rFonts w:ascii="Calibri" w:hAnsi="Calibri"/>
              </w:rPr>
            </w:pPr>
            <w:bookmarkStart w:id="22" w:name="StartReview"/>
            <w:bookmarkEnd w:id="22"/>
            <w:r>
              <w:rPr>
                <w:rStyle w:val="A3"/>
              </w:rPr>
              <w:t>December 2014</w:t>
            </w:r>
          </w:p>
          <w:p w:rsidR="008C2597" w:rsidRPr="004E05F7" w:rsidRDefault="008C2597" w:rsidP="00C327F7">
            <w:pPr>
              <w:pStyle w:val="NOSBodyText"/>
              <w:rPr>
                <w:color w:val="221E1F"/>
              </w:rPr>
            </w:pPr>
            <w:bookmarkStart w:id="23" w:name="EndReview"/>
            <w:bookmarkEnd w:id="23"/>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8C2597">
              <w:rPr>
                <w:rStyle w:val="A2"/>
                <w:rFonts w:ascii="Helvetica" w:hAnsi="Helvetica" w:cs="Helvetica"/>
                <w:bCs/>
                <w:noProof/>
                <w:lang w:eastAsia="en-GB"/>
              </w:rPr>
              <w:t>Validity</w:t>
            </w:r>
          </w:p>
        </w:tc>
        <w:tc>
          <w:tcPr>
            <w:tcW w:w="7902" w:type="dxa"/>
          </w:tcPr>
          <w:p w:rsidR="008C2597" w:rsidRDefault="008C2597" w:rsidP="00C327F7">
            <w:pPr>
              <w:pStyle w:val="NOSBodyText"/>
              <w:rPr>
                <w:rStyle w:val="A3"/>
                <w:rFonts w:ascii="Calibri" w:hAnsi="Calibri"/>
              </w:rPr>
            </w:pPr>
            <w:bookmarkStart w:id="24" w:name="StartValidity"/>
            <w:bookmarkEnd w:id="24"/>
            <w:r>
              <w:rPr>
                <w:rStyle w:val="A3"/>
              </w:rPr>
              <w:t>Current</w:t>
            </w:r>
          </w:p>
          <w:p w:rsidR="008C2597" w:rsidRPr="004E05F7" w:rsidRDefault="008C2597" w:rsidP="00C327F7">
            <w:pPr>
              <w:pStyle w:val="NOSBodyText"/>
              <w:rPr>
                <w:color w:val="221E1F"/>
              </w:rPr>
            </w:pPr>
            <w:bookmarkStart w:id="25" w:name="EndValidity"/>
            <w:bookmarkEnd w:id="25"/>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8C2597">
              <w:rPr>
                <w:rStyle w:val="A2"/>
                <w:rFonts w:ascii="Helvetica" w:hAnsi="Helvetica" w:cs="Helvetica"/>
                <w:bCs/>
                <w:noProof/>
                <w:lang w:eastAsia="en-GB"/>
              </w:rPr>
              <w:t>Status</w:t>
            </w:r>
          </w:p>
        </w:tc>
        <w:tc>
          <w:tcPr>
            <w:tcW w:w="7902" w:type="dxa"/>
          </w:tcPr>
          <w:p w:rsidR="008C2597" w:rsidRDefault="008C2597" w:rsidP="00C327F7">
            <w:pPr>
              <w:pStyle w:val="NOSBodyText"/>
              <w:rPr>
                <w:color w:val="221E1F"/>
              </w:rPr>
            </w:pPr>
            <w:bookmarkStart w:id="26" w:name="StartStatus"/>
            <w:bookmarkEnd w:id="26"/>
            <w:r>
              <w:rPr>
                <w:color w:val="221E1F"/>
              </w:rPr>
              <w:t>Original</w:t>
            </w:r>
          </w:p>
          <w:p w:rsidR="008C2597" w:rsidRPr="004E05F7" w:rsidRDefault="008C2597" w:rsidP="00C327F7">
            <w:pPr>
              <w:pStyle w:val="NOSBodyText"/>
              <w:rPr>
                <w:color w:val="221E1F"/>
              </w:rPr>
            </w:pPr>
            <w:bookmarkStart w:id="27" w:name="EndStatus"/>
            <w:bookmarkEnd w:id="27"/>
          </w:p>
        </w:tc>
      </w:tr>
      <w:tr w:rsidR="008C2597" w:rsidRPr="00CF4D98">
        <w:tc>
          <w:tcPr>
            <w:tcW w:w="2518" w:type="dxa"/>
          </w:tcPr>
          <w:p w:rsidR="008C2597" w:rsidRDefault="001B2DA5" w:rsidP="00C327F7">
            <w:pPr>
              <w:autoSpaceDE w:val="0"/>
              <w:autoSpaceDN w:val="0"/>
              <w:adjustRightInd w:val="0"/>
              <w:spacing w:after="0" w:line="241" w:lineRule="atLeast"/>
              <w:rPr>
                <w:rStyle w:val="A2"/>
                <w:bCs/>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8C2597">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8C2597" w:rsidRPr="004E05F7" w:rsidRDefault="008C2597" w:rsidP="00C327F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597" w:rsidRDefault="008C2597" w:rsidP="00C327F7">
            <w:pPr>
              <w:pStyle w:val="NOSBodyText"/>
              <w:rPr>
                <w:color w:val="221E1F"/>
              </w:rPr>
            </w:pPr>
            <w:bookmarkStart w:id="28" w:name="StartOrigin"/>
            <w:bookmarkEnd w:id="28"/>
            <w:r>
              <w:rPr>
                <w:color w:val="221E1F"/>
              </w:rPr>
              <w:t>Skills for Care &amp; Development</w:t>
            </w:r>
          </w:p>
          <w:p w:rsidR="008C2597" w:rsidRPr="004E05F7" w:rsidRDefault="008C2597" w:rsidP="00C327F7">
            <w:pPr>
              <w:pStyle w:val="NOSBodyText"/>
              <w:rPr>
                <w:color w:val="221E1F"/>
              </w:rPr>
            </w:pPr>
            <w:bookmarkStart w:id="29" w:name="EndOrigin"/>
            <w:bookmarkEnd w:id="29"/>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8C2597">
              <w:rPr>
                <w:rStyle w:val="A2"/>
                <w:rFonts w:ascii="Helvetica" w:hAnsi="Helvetica" w:cs="Helvetica"/>
                <w:bCs/>
                <w:noProof/>
                <w:lang w:eastAsia="en-GB"/>
              </w:rPr>
              <w:t>Original URN</w:t>
            </w:r>
          </w:p>
        </w:tc>
        <w:tc>
          <w:tcPr>
            <w:tcW w:w="7902" w:type="dxa"/>
          </w:tcPr>
          <w:p w:rsidR="008C2597" w:rsidRDefault="008C2597" w:rsidP="00C327F7">
            <w:pPr>
              <w:pStyle w:val="NOSBodyText"/>
              <w:rPr>
                <w:color w:val="221E1F"/>
              </w:rPr>
            </w:pPr>
            <w:bookmarkStart w:id="30" w:name="StartOriginURN"/>
            <w:bookmarkEnd w:id="30"/>
            <w:r>
              <w:rPr>
                <w:color w:val="221E1F"/>
              </w:rPr>
              <w:t>CCLD 410</w:t>
            </w:r>
          </w:p>
          <w:p w:rsidR="008C2597" w:rsidRPr="004E05F7" w:rsidRDefault="008C2597" w:rsidP="00C327F7">
            <w:pPr>
              <w:pStyle w:val="NOSBodyText"/>
              <w:rPr>
                <w:color w:val="221E1F"/>
              </w:rPr>
            </w:pPr>
            <w:bookmarkStart w:id="31" w:name="EndOriginURN"/>
            <w:bookmarkEnd w:id="31"/>
          </w:p>
        </w:tc>
      </w:tr>
      <w:tr w:rsidR="008C2597" w:rsidRPr="00CF4D98">
        <w:tc>
          <w:tcPr>
            <w:tcW w:w="2518" w:type="dxa"/>
          </w:tcPr>
          <w:p w:rsidR="008C2597" w:rsidRDefault="008C2597" w:rsidP="00C327F7">
            <w:pPr>
              <w:autoSpaceDE w:val="0"/>
              <w:autoSpaceDN w:val="0"/>
              <w:adjustRightInd w:val="0"/>
              <w:spacing w:after="0" w:line="241" w:lineRule="atLeast"/>
              <w:rPr>
                <w:rStyle w:val="A2"/>
                <w:bCs/>
              </w:rPr>
            </w:pPr>
            <w:r>
              <w:rPr>
                <w:rStyle w:val="A2"/>
                <w:rFonts w:ascii="Helvetica" w:hAnsi="Helvetica" w:cs="Helvetica"/>
                <w:bCs/>
                <w:noProof/>
                <w:lang w:eastAsia="en-GB"/>
              </w:rPr>
              <w:t>Relevant occupations</w:t>
            </w:r>
          </w:p>
          <w:p w:rsidR="008C2597" w:rsidRPr="004E05F7" w:rsidRDefault="008C2597" w:rsidP="00C327F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8C2597" w:rsidRDefault="008C2597" w:rsidP="00A06FB6">
            <w:pPr>
              <w:pStyle w:val="NOSBodyText"/>
            </w:pPr>
            <w:bookmarkStart w:id="32" w:name="StartOccupations"/>
            <w:bookmarkEnd w:id="32"/>
            <w:r>
              <w:t xml:space="preserve">Childcare and Related Personal Services; Child Development and Well Being; Direct learning support; Education and training; Education Workers; Health, Public Services and Care; </w:t>
            </w:r>
            <w:r>
              <w:rPr>
                <w:color w:val="221E1F"/>
              </w:rPr>
              <w:t xml:space="preserve">Health and Social Services Officers; Health and Social Services Officers; </w:t>
            </w:r>
            <w:r>
              <w:t>Public Service and Other Associate Professionals; Teachers; Working with Young Children</w:t>
            </w:r>
          </w:p>
          <w:p w:rsidR="008C2597" w:rsidRPr="004E05F7" w:rsidRDefault="008C2597" w:rsidP="00C327F7">
            <w:pPr>
              <w:pStyle w:val="NOSBodyText"/>
              <w:rPr>
                <w:color w:val="221E1F"/>
              </w:rPr>
            </w:pPr>
            <w:bookmarkStart w:id="33" w:name="EndOccupations"/>
            <w:bookmarkEnd w:id="33"/>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8C2597">
              <w:rPr>
                <w:rStyle w:val="A2"/>
                <w:rFonts w:ascii="Helvetica" w:hAnsi="Helvetica" w:cs="Helvetica"/>
                <w:bCs/>
                <w:noProof/>
                <w:lang w:eastAsia="en-GB"/>
              </w:rPr>
              <w:t>Suite</w:t>
            </w:r>
          </w:p>
        </w:tc>
        <w:tc>
          <w:tcPr>
            <w:tcW w:w="7902" w:type="dxa"/>
          </w:tcPr>
          <w:p w:rsidR="008C2597" w:rsidRDefault="008C2597" w:rsidP="00A06FB6">
            <w:pPr>
              <w:pStyle w:val="NOSBodyText"/>
              <w:rPr>
                <w:lang w:val="cy-GB" w:eastAsia="en-GB"/>
              </w:rPr>
            </w:pPr>
            <w:bookmarkStart w:id="34" w:name="StartSuite"/>
            <w:bookmarkStart w:id="35" w:name="EndSuite"/>
            <w:bookmarkEnd w:id="34"/>
            <w:bookmarkEnd w:id="35"/>
            <w:r w:rsidRPr="00BF4896">
              <w:t xml:space="preserve">Children’s Care Learning and Development </w:t>
            </w:r>
          </w:p>
          <w:p w:rsidR="008C2597" w:rsidRPr="004E05F7" w:rsidRDefault="008C2597" w:rsidP="00A06FB6">
            <w:pPr>
              <w:pStyle w:val="NOSBodyText"/>
              <w:rPr>
                <w:color w:val="221E1F"/>
              </w:rPr>
            </w:pPr>
          </w:p>
        </w:tc>
      </w:tr>
      <w:tr w:rsidR="008C2597" w:rsidRPr="00CF4D98">
        <w:tc>
          <w:tcPr>
            <w:tcW w:w="2518" w:type="dxa"/>
          </w:tcPr>
          <w:p w:rsidR="008C2597" w:rsidRPr="004E05F7" w:rsidRDefault="001B2DA5" w:rsidP="00C327F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8C2597">
              <w:rPr>
                <w:rStyle w:val="A2"/>
                <w:rFonts w:ascii="Helvetica" w:hAnsi="Helvetica" w:cs="Helvetica"/>
                <w:bCs/>
                <w:noProof/>
                <w:lang w:eastAsia="en-GB"/>
              </w:rPr>
              <w:t>Key words</w:t>
            </w:r>
          </w:p>
        </w:tc>
        <w:tc>
          <w:tcPr>
            <w:tcW w:w="7902" w:type="dxa"/>
          </w:tcPr>
          <w:p w:rsidR="008C2597" w:rsidRDefault="008C2597" w:rsidP="00C327F7">
            <w:pPr>
              <w:pStyle w:val="NOSBodyText"/>
              <w:rPr>
                <w:color w:val="221E1F"/>
              </w:rPr>
            </w:pPr>
            <w:bookmarkStart w:id="36" w:name="StartKeywords"/>
            <w:bookmarkEnd w:id="36"/>
            <w:r>
              <w:rPr>
                <w:color w:val="221E1F"/>
              </w:rPr>
              <w:t>Lead, support, creativity</w:t>
            </w:r>
          </w:p>
          <w:p w:rsidR="008C2597" w:rsidRPr="004E05F7" w:rsidRDefault="008C2597" w:rsidP="00C327F7">
            <w:pPr>
              <w:pStyle w:val="NOSBodyText"/>
              <w:rPr>
                <w:color w:val="221E1F"/>
              </w:rPr>
            </w:pPr>
            <w:bookmarkStart w:id="37" w:name="EndKeywords"/>
            <w:bookmarkEnd w:id="37"/>
          </w:p>
        </w:tc>
      </w:tr>
    </w:tbl>
    <w:p w:rsidR="008C2597" w:rsidRDefault="008C2597" w:rsidP="00C327F7"/>
    <w:sectPr w:rsidR="008C2597" w:rsidSect="00C327F7">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97" w:rsidRDefault="008C2597">
      <w:pPr>
        <w:spacing w:after="0" w:line="240" w:lineRule="auto"/>
      </w:pPr>
      <w:r>
        <w:separator/>
      </w:r>
    </w:p>
  </w:endnote>
  <w:endnote w:type="continuationSeparator" w:id="0">
    <w:p w:rsidR="008C2597" w:rsidRDefault="008C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7" w:rsidRPr="00D13FFB" w:rsidRDefault="008C2597" w:rsidP="00C327F7">
    <w:pPr>
      <w:pStyle w:val="Footer"/>
      <w:tabs>
        <w:tab w:val="left" w:pos="1200"/>
        <w:tab w:val="right" w:pos="10206"/>
      </w:tabs>
      <w:rPr>
        <w:sz w:val="18"/>
      </w:rPr>
    </w:pPr>
    <w:r w:rsidRPr="00784F56">
      <w:rPr>
        <w:rFonts w:ascii="Arial" w:hAnsi="Arial" w:cs="Arial"/>
        <w:b/>
        <w:sz w:val="14"/>
        <w:szCs w:val="14"/>
      </w:rPr>
      <w:t xml:space="preserve">SCDCCLD0410 Lead the </w:t>
    </w:r>
    <w:r w:rsidRPr="00784F56">
      <w:rPr>
        <w:rFonts w:ascii="Arial" w:hAnsi="Arial" w:cs="Arial"/>
        <w:sz w:val="14"/>
        <w:szCs w:val="14"/>
      </w:rPr>
      <w:t xml:space="preserve">support </w:t>
    </w:r>
    <w:r>
      <w:rPr>
        <w:rFonts w:ascii="Arial" w:hAnsi="Arial" w:cs="Arial"/>
        <w:sz w:val="14"/>
        <w:szCs w:val="14"/>
      </w:rPr>
      <w:t xml:space="preserve">for </w:t>
    </w:r>
    <w:r w:rsidRPr="00784F56">
      <w:rPr>
        <w:rFonts w:ascii="Arial" w:hAnsi="Arial" w:cs="Arial"/>
        <w:sz w:val="14"/>
        <w:szCs w:val="14"/>
      </w:rPr>
      <w:t>children’s creativity</w:t>
    </w:r>
    <w:r>
      <w:rPr>
        <w:sz w:val="18"/>
      </w:rPr>
      <w:tab/>
    </w:r>
    <w:r>
      <w:rPr>
        <w:sz w:val="18"/>
      </w:rPr>
      <w:tab/>
    </w:r>
    <w:r>
      <w:rPr>
        <w:sz w:val="18"/>
      </w:rPr>
      <w:tab/>
    </w:r>
    <w:r w:rsidRPr="008C0064">
      <w:rPr>
        <w:rFonts w:ascii="Arial" w:hAnsi="Arial" w:cs="Arial"/>
        <w:sz w:val="14"/>
      </w:rPr>
      <w:fldChar w:fldCharType="begin"/>
    </w:r>
    <w:r w:rsidRPr="008C0064">
      <w:rPr>
        <w:rFonts w:ascii="Arial" w:hAnsi="Arial" w:cs="Arial"/>
        <w:sz w:val="14"/>
      </w:rPr>
      <w:instrText xml:space="preserve"> PAGE   \* MERGEFORMAT </w:instrText>
    </w:r>
    <w:r w:rsidRPr="008C0064">
      <w:rPr>
        <w:rFonts w:ascii="Arial" w:hAnsi="Arial" w:cs="Arial"/>
        <w:sz w:val="14"/>
      </w:rPr>
      <w:fldChar w:fldCharType="separate"/>
    </w:r>
    <w:r w:rsidR="001B2DA5">
      <w:rPr>
        <w:rFonts w:ascii="Arial" w:hAnsi="Arial" w:cs="Arial"/>
        <w:noProof/>
        <w:sz w:val="14"/>
      </w:rPr>
      <w:t>12</w:t>
    </w:r>
    <w:r w:rsidRPr="008C0064">
      <w:rPr>
        <w:rFonts w:ascii="Arial" w:hAnsi="Arial" w:cs="Arial"/>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7" w:rsidRPr="00784F56" w:rsidRDefault="008C2597" w:rsidP="00C327F7">
    <w:pPr>
      <w:pStyle w:val="Footer"/>
      <w:tabs>
        <w:tab w:val="left" w:pos="1200"/>
        <w:tab w:val="right" w:pos="10206"/>
      </w:tabs>
      <w:rPr>
        <w:sz w:val="14"/>
        <w:szCs w:val="14"/>
      </w:rPr>
    </w:pPr>
    <w:r w:rsidRPr="00784F56">
      <w:rPr>
        <w:rFonts w:ascii="Arial" w:hAnsi="Arial" w:cs="Arial"/>
        <w:b/>
        <w:sz w:val="14"/>
        <w:szCs w:val="14"/>
      </w:rPr>
      <w:t xml:space="preserve">SCDCCLD0410 Lead the </w:t>
    </w:r>
    <w:r w:rsidRPr="00784F56">
      <w:rPr>
        <w:rFonts w:ascii="Arial" w:hAnsi="Arial" w:cs="Arial"/>
        <w:sz w:val="14"/>
        <w:szCs w:val="14"/>
      </w:rPr>
      <w:t xml:space="preserve">support </w:t>
    </w:r>
    <w:r>
      <w:rPr>
        <w:rFonts w:ascii="Arial" w:hAnsi="Arial" w:cs="Arial"/>
        <w:sz w:val="14"/>
        <w:szCs w:val="14"/>
      </w:rPr>
      <w:t xml:space="preserve">for </w:t>
    </w:r>
    <w:r w:rsidRPr="00784F56">
      <w:rPr>
        <w:rFonts w:ascii="Arial" w:hAnsi="Arial" w:cs="Arial"/>
        <w:sz w:val="14"/>
        <w:szCs w:val="14"/>
      </w:rPr>
      <w:t>children’s creativity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97" w:rsidRDefault="008C2597">
      <w:pPr>
        <w:spacing w:after="0" w:line="240" w:lineRule="auto"/>
      </w:pPr>
      <w:r>
        <w:separator/>
      </w:r>
    </w:p>
  </w:footnote>
  <w:footnote w:type="continuationSeparator" w:id="0">
    <w:p w:rsidR="008C2597" w:rsidRDefault="008C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97" w:rsidRPr="00C327F7" w:rsidRDefault="008C2597" w:rsidP="00784F56">
    <w:pPr>
      <w:pStyle w:val="Header"/>
      <w:spacing w:after="0" w:line="240" w:lineRule="auto"/>
      <w:rPr>
        <w:rFonts w:ascii="Arial" w:hAnsi="Arial" w:cs="Arial"/>
        <w:b/>
        <w:sz w:val="32"/>
      </w:rPr>
    </w:pPr>
    <w:r w:rsidRPr="00784F56">
      <w:rPr>
        <w:rFonts w:ascii="Arial" w:hAnsi="Arial" w:cs="Arial"/>
        <w:b/>
        <w:sz w:val="32"/>
      </w:rPr>
      <w:t xml:space="preserve"> </w:t>
    </w:r>
    <w:r>
      <w:rPr>
        <w:rFonts w:ascii="Arial" w:hAnsi="Arial" w:cs="Arial"/>
        <w:b/>
        <w:sz w:val="32"/>
      </w:rPr>
      <w:t xml:space="preserve">SCDCCLD0410 </w:t>
    </w:r>
  </w:p>
  <w:p w:rsidR="008C2597" w:rsidRDefault="001B2DA5" w:rsidP="00784F56">
    <w:pPr>
      <w:tabs>
        <w:tab w:val="left" w:pos="7140"/>
      </w:tabs>
      <w:rPr>
        <w:rFonts w:ascii="Arial" w:hAnsi="Arial" w:cs="Arial"/>
        <w:sz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7.35pt;width:509pt;height:0;z-index:251658240" o:connectortype="straight" strokecolor="#0070c0" strokeweight="1pt"/>
      </w:pict>
    </w:r>
    <w:r w:rsidR="008C2597">
      <w:rPr>
        <w:rFonts w:ascii="Arial" w:hAnsi="Arial" w:cs="Arial"/>
        <w:sz w:val="32"/>
      </w:rPr>
      <w:t xml:space="preserve">Lead the </w:t>
    </w:r>
    <w:r w:rsidR="008C2597" w:rsidRPr="00C327F7">
      <w:rPr>
        <w:rFonts w:ascii="Arial" w:hAnsi="Arial" w:cs="Arial"/>
        <w:sz w:val="32"/>
      </w:rPr>
      <w:t xml:space="preserve">support </w:t>
    </w:r>
    <w:r w:rsidR="008C2597">
      <w:rPr>
        <w:rFonts w:ascii="Arial" w:hAnsi="Arial" w:cs="Arial"/>
        <w:sz w:val="32"/>
      </w:rPr>
      <w:t xml:space="preserve">for </w:t>
    </w:r>
    <w:r w:rsidR="008C2597" w:rsidRPr="00C327F7">
      <w:rPr>
        <w:rFonts w:ascii="Arial" w:hAnsi="Arial" w:cs="Arial"/>
        <w:sz w:val="32"/>
      </w:rPr>
      <w:t>children’s creativity</w:t>
    </w:r>
  </w:p>
  <w:p w:rsidR="008C2597" w:rsidRPr="003C6D88" w:rsidRDefault="008C2597" w:rsidP="00784F56">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16"/>
      <w:gridCol w:w="2616"/>
    </w:tblGrid>
    <w:tr w:rsidR="008C2597" w:rsidTr="00C327F7">
      <w:trPr>
        <w:cantSplit/>
        <w:trHeight w:val="1065"/>
      </w:trPr>
      <w:tc>
        <w:tcPr>
          <w:tcW w:w="7616" w:type="dxa"/>
        </w:tcPr>
        <w:p w:rsidR="008C2597" w:rsidRPr="00C327F7" w:rsidRDefault="008C2597" w:rsidP="00C327F7">
          <w:pPr>
            <w:pStyle w:val="Header"/>
            <w:spacing w:after="0" w:line="240" w:lineRule="auto"/>
            <w:rPr>
              <w:rFonts w:ascii="Arial" w:hAnsi="Arial" w:cs="Arial"/>
              <w:b/>
              <w:sz w:val="32"/>
            </w:rPr>
          </w:pPr>
          <w:r>
            <w:rPr>
              <w:rFonts w:ascii="Arial" w:hAnsi="Arial" w:cs="Arial"/>
              <w:b/>
              <w:sz w:val="32"/>
            </w:rPr>
            <w:t xml:space="preserve">SCDCCLD0410 </w:t>
          </w:r>
        </w:p>
        <w:p w:rsidR="008C2597" w:rsidRPr="00C327F7" w:rsidRDefault="008C2597" w:rsidP="00C327F7">
          <w:pPr>
            <w:pStyle w:val="Header"/>
            <w:spacing w:after="0" w:line="240" w:lineRule="auto"/>
            <w:rPr>
              <w:rFonts w:ascii="Arial" w:hAnsi="Arial" w:cs="Arial"/>
            </w:rPr>
          </w:pPr>
          <w:r>
            <w:rPr>
              <w:rFonts w:ascii="Arial" w:hAnsi="Arial" w:cs="Arial"/>
              <w:sz w:val="32"/>
            </w:rPr>
            <w:t xml:space="preserve">Lead the </w:t>
          </w:r>
          <w:r w:rsidRPr="00C327F7">
            <w:rPr>
              <w:rFonts w:ascii="Arial" w:hAnsi="Arial" w:cs="Arial"/>
              <w:sz w:val="32"/>
            </w:rPr>
            <w:t xml:space="preserve">support </w:t>
          </w:r>
          <w:r>
            <w:rPr>
              <w:rFonts w:ascii="Arial" w:hAnsi="Arial" w:cs="Arial"/>
              <w:sz w:val="32"/>
            </w:rPr>
            <w:t xml:space="preserve">for </w:t>
          </w:r>
          <w:r w:rsidRPr="00C327F7">
            <w:rPr>
              <w:rFonts w:ascii="Arial" w:hAnsi="Arial" w:cs="Arial"/>
              <w:sz w:val="32"/>
            </w:rPr>
            <w:t xml:space="preserve">children’s creativity </w:t>
          </w:r>
        </w:p>
      </w:tc>
      <w:tc>
        <w:tcPr>
          <w:tcW w:w="2616" w:type="dxa"/>
        </w:tcPr>
        <w:p w:rsidR="008C2597" w:rsidRDefault="001B2DA5" w:rsidP="00C327F7">
          <w:pPr>
            <w:pStyle w:val="Header"/>
            <w:spacing w:after="0" w:line="240" w:lineRule="auto"/>
            <w:jc w:val="right"/>
          </w:pPr>
          <w:r>
            <w:rPr>
              <w:noProof/>
              <w:sz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8C2597" w:rsidRPr="009A1F82" w:rsidRDefault="001B2DA5" w:rsidP="00C327F7">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331"/>
    <w:multiLevelType w:val="multilevel"/>
    <w:tmpl w:val="9BAEEE5E"/>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35290F"/>
    <w:multiLevelType w:val="multilevel"/>
    <w:tmpl w:val="A2EA8EE2"/>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5BE00CA"/>
    <w:multiLevelType w:val="multilevel"/>
    <w:tmpl w:val="F04E8BF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2860EB"/>
    <w:multiLevelType w:val="hybridMultilevel"/>
    <w:tmpl w:val="0664AC26"/>
    <w:lvl w:ilvl="0" w:tplc="B7221AAA">
      <w:start w:val="1"/>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F1E372D"/>
    <w:multiLevelType w:val="multilevel"/>
    <w:tmpl w:val="EC484A6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4E13E8A"/>
    <w:multiLevelType w:val="multilevel"/>
    <w:tmpl w:val="1B76D6E8"/>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15FA3E54"/>
    <w:multiLevelType w:val="multilevel"/>
    <w:tmpl w:val="37D2054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D517405"/>
    <w:multiLevelType w:val="multilevel"/>
    <w:tmpl w:val="0526CDC8"/>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8422D47"/>
    <w:multiLevelType w:val="multilevel"/>
    <w:tmpl w:val="B6BE068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D3501C"/>
    <w:multiLevelType w:val="multilevel"/>
    <w:tmpl w:val="FC20DE4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9A7DD5"/>
    <w:multiLevelType w:val="multilevel"/>
    <w:tmpl w:val="B1685AD4"/>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AE6661"/>
    <w:multiLevelType w:val="multilevel"/>
    <w:tmpl w:val="33FA525A"/>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D4665D"/>
    <w:multiLevelType w:val="multilevel"/>
    <w:tmpl w:val="BA48FA2A"/>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4014FDB"/>
    <w:multiLevelType w:val="multilevel"/>
    <w:tmpl w:val="EC9CDAD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2CB2078"/>
    <w:multiLevelType w:val="multilevel"/>
    <w:tmpl w:val="C6F2E7F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76C3E1F"/>
    <w:multiLevelType w:val="hybridMultilevel"/>
    <w:tmpl w:val="18CC9590"/>
    <w:lvl w:ilvl="0" w:tplc="70FE1EF8">
      <w:start w:val="1"/>
      <w:numFmt w:val="decimal"/>
      <w:lvlText w:val="K%1"/>
      <w:lvlJc w:val="left"/>
      <w:pPr>
        <w:ind w:left="720" w:hanging="360"/>
      </w:pPr>
      <w:rPr>
        <w:rFonts w:ascii="Arial" w:hAnsi="Arial" w:cs="Times New Roman" w:hint="default"/>
        <w:b w:val="0"/>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7">
    <w:nsid w:val="4FB7541D"/>
    <w:multiLevelType w:val="multilevel"/>
    <w:tmpl w:val="EC701C06"/>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64646A9"/>
    <w:multiLevelType w:val="hybridMultilevel"/>
    <w:tmpl w:val="E42E3CA6"/>
    <w:lvl w:ilvl="0" w:tplc="3D6CE1BA">
      <w:start w:val="1"/>
      <w:numFmt w:val="decimal"/>
      <w:pStyle w:val="NOSNumberList"/>
      <w:lvlText w:val="%1."/>
      <w:lvlJc w:val="left"/>
      <w:pPr>
        <w:ind w:left="720" w:hanging="360"/>
      </w:pPr>
      <w:rPr>
        <w:rFonts w:cs="Times New Roman"/>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abstractNum w:abstractNumId="19">
    <w:nsid w:val="69DA0B98"/>
    <w:multiLevelType w:val="multilevel"/>
    <w:tmpl w:val="B2E0CBCC"/>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9B038BD"/>
    <w:multiLevelType w:val="multilevel"/>
    <w:tmpl w:val="85A80332"/>
    <w:lvl w:ilvl="0">
      <w:start w:val="1"/>
      <w:numFmt w:val="decimal"/>
      <w:lvlText w:val="K%1"/>
      <w:lvlJc w:val="left"/>
      <w:pPr>
        <w:tabs>
          <w:tab w:val="num" w:pos="1055"/>
        </w:tabs>
        <w:ind w:left="1055" w:hanging="698"/>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F62338D"/>
    <w:multiLevelType w:val="hybridMultilevel"/>
    <w:tmpl w:val="C53C4A96"/>
    <w:lvl w:ilvl="0" w:tplc="B9546576">
      <w:start w:val="1"/>
      <w:numFmt w:val="decimal"/>
      <w:lvlText w:val="%1"/>
      <w:lvlJc w:val="left"/>
      <w:pPr>
        <w:ind w:left="720" w:hanging="360"/>
      </w:pPr>
      <w:rPr>
        <w:rFonts w:cs="Times New Roman" w:hint="default"/>
      </w:rPr>
    </w:lvl>
    <w:lvl w:ilvl="1" w:tplc="00190809" w:tentative="1">
      <w:start w:val="1"/>
      <w:numFmt w:val="lowerLetter"/>
      <w:lvlText w:val="%2."/>
      <w:lvlJc w:val="left"/>
      <w:pPr>
        <w:ind w:left="1440" w:hanging="360"/>
      </w:pPr>
      <w:rPr>
        <w:rFonts w:cs="Times New Roman"/>
      </w:rPr>
    </w:lvl>
    <w:lvl w:ilvl="2" w:tplc="001B0809" w:tentative="1">
      <w:start w:val="1"/>
      <w:numFmt w:val="lowerRoman"/>
      <w:lvlText w:val="%3."/>
      <w:lvlJc w:val="right"/>
      <w:pPr>
        <w:ind w:left="2160" w:hanging="180"/>
      </w:pPr>
      <w:rPr>
        <w:rFonts w:cs="Times New Roman"/>
      </w:rPr>
    </w:lvl>
    <w:lvl w:ilvl="3" w:tplc="000F0809" w:tentative="1">
      <w:start w:val="1"/>
      <w:numFmt w:val="decimal"/>
      <w:lvlText w:val="%4."/>
      <w:lvlJc w:val="left"/>
      <w:pPr>
        <w:ind w:left="2880" w:hanging="360"/>
      </w:pPr>
      <w:rPr>
        <w:rFonts w:cs="Times New Roman"/>
      </w:rPr>
    </w:lvl>
    <w:lvl w:ilvl="4" w:tplc="00190809" w:tentative="1">
      <w:start w:val="1"/>
      <w:numFmt w:val="lowerLetter"/>
      <w:lvlText w:val="%5."/>
      <w:lvlJc w:val="left"/>
      <w:pPr>
        <w:ind w:left="3600" w:hanging="360"/>
      </w:pPr>
      <w:rPr>
        <w:rFonts w:cs="Times New Roman"/>
      </w:rPr>
    </w:lvl>
    <w:lvl w:ilvl="5" w:tplc="001B0809" w:tentative="1">
      <w:start w:val="1"/>
      <w:numFmt w:val="lowerRoman"/>
      <w:lvlText w:val="%6."/>
      <w:lvlJc w:val="right"/>
      <w:pPr>
        <w:ind w:left="4320" w:hanging="180"/>
      </w:pPr>
      <w:rPr>
        <w:rFonts w:cs="Times New Roman"/>
      </w:rPr>
    </w:lvl>
    <w:lvl w:ilvl="6" w:tplc="000F0809" w:tentative="1">
      <w:start w:val="1"/>
      <w:numFmt w:val="decimal"/>
      <w:lvlText w:val="%7."/>
      <w:lvlJc w:val="left"/>
      <w:pPr>
        <w:ind w:left="5040" w:hanging="360"/>
      </w:pPr>
      <w:rPr>
        <w:rFonts w:cs="Times New Roman"/>
      </w:rPr>
    </w:lvl>
    <w:lvl w:ilvl="7" w:tplc="00190809" w:tentative="1">
      <w:start w:val="1"/>
      <w:numFmt w:val="lowerLetter"/>
      <w:lvlText w:val="%8."/>
      <w:lvlJc w:val="left"/>
      <w:pPr>
        <w:ind w:left="5760" w:hanging="360"/>
      </w:pPr>
      <w:rPr>
        <w:rFonts w:cs="Times New Roman"/>
      </w:rPr>
    </w:lvl>
    <w:lvl w:ilvl="8" w:tplc="001B0809" w:tentative="1">
      <w:start w:val="1"/>
      <w:numFmt w:val="lowerRoman"/>
      <w:lvlText w:val="%9."/>
      <w:lvlJc w:val="right"/>
      <w:pPr>
        <w:ind w:left="6480" w:hanging="180"/>
      </w:pPr>
      <w:rPr>
        <w:rFonts w:cs="Times New Roman"/>
      </w:rPr>
    </w:lvl>
  </w:abstractNum>
  <w:num w:numId="1">
    <w:abstractNumId w:val="18"/>
  </w:num>
  <w:num w:numId="2">
    <w:abstractNumId w:val="1"/>
  </w:num>
  <w:num w:numId="3">
    <w:abstractNumId w:val="21"/>
  </w:num>
  <w:num w:numId="4">
    <w:abstractNumId w:val="16"/>
  </w:num>
  <w:num w:numId="5">
    <w:abstractNumId w:val="4"/>
  </w:num>
  <w:num w:numId="6">
    <w:abstractNumId w:val="8"/>
  </w:num>
  <w:num w:numId="7">
    <w:abstractNumId w:val="5"/>
  </w:num>
  <w:num w:numId="8">
    <w:abstractNumId w:val="3"/>
  </w:num>
  <w:num w:numId="9">
    <w:abstractNumId w:val="14"/>
  </w:num>
  <w:num w:numId="10">
    <w:abstractNumId w:val="13"/>
  </w:num>
  <w:num w:numId="11">
    <w:abstractNumId w:val="12"/>
  </w:num>
  <w:num w:numId="12">
    <w:abstractNumId w:val="0"/>
  </w:num>
  <w:num w:numId="13">
    <w:abstractNumId w:val="9"/>
  </w:num>
  <w:num w:numId="14">
    <w:abstractNumId w:val="17"/>
  </w:num>
  <w:num w:numId="15">
    <w:abstractNumId w:val="11"/>
  </w:num>
  <w:num w:numId="16">
    <w:abstractNumId w:val="10"/>
  </w:num>
  <w:num w:numId="17">
    <w:abstractNumId w:val="6"/>
  </w:num>
  <w:num w:numId="18">
    <w:abstractNumId w:val="15"/>
  </w:num>
  <w:num w:numId="19">
    <w:abstractNumId w:val="19"/>
  </w:num>
  <w:num w:numId="20">
    <w:abstractNumId w:val="7"/>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E4F"/>
    <w:rsid w:val="000225FC"/>
    <w:rsid w:val="00090C19"/>
    <w:rsid w:val="000B7280"/>
    <w:rsid w:val="000D0E4A"/>
    <w:rsid w:val="00103AC4"/>
    <w:rsid w:val="00113BDA"/>
    <w:rsid w:val="00153E9B"/>
    <w:rsid w:val="0018114B"/>
    <w:rsid w:val="001A39CA"/>
    <w:rsid w:val="001A4A87"/>
    <w:rsid w:val="001A5FD6"/>
    <w:rsid w:val="001B0A7B"/>
    <w:rsid w:val="001B2DA5"/>
    <w:rsid w:val="001E718A"/>
    <w:rsid w:val="00224BB2"/>
    <w:rsid w:val="002349CB"/>
    <w:rsid w:val="00275354"/>
    <w:rsid w:val="002C1719"/>
    <w:rsid w:val="002C2A6E"/>
    <w:rsid w:val="002D192A"/>
    <w:rsid w:val="00305B2A"/>
    <w:rsid w:val="0031297E"/>
    <w:rsid w:val="00320F4B"/>
    <w:rsid w:val="00325FEC"/>
    <w:rsid w:val="0036118B"/>
    <w:rsid w:val="003B43A5"/>
    <w:rsid w:val="003C0E2F"/>
    <w:rsid w:val="003C6D88"/>
    <w:rsid w:val="00427FE4"/>
    <w:rsid w:val="00431DB9"/>
    <w:rsid w:val="00431ED2"/>
    <w:rsid w:val="004343D9"/>
    <w:rsid w:val="0044379D"/>
    <w:rsid w:val="00486E4F"/>
    <w:rsid w:val="004B7E29"/>
    <w:rsid w:val="004E05F7"/>
    <w:rsid w:val="005401B2"/>
    <w:rsid w:val="005653C8"/>
    <w:rsid w:val="0057690E"/>
    <w:rsid w:val="00597A1E"/>
    <w:rsid w:val="005F4BBE"/>
    <w:rsid w:val="00671368"/>
    <w:rsid w:val="006954C4"/>
    <w:rsid w:val="0069680E"/>
    <w:rsid w:val="006976EC"/>
    <w:rsid w:val="00784A2C"/>
    <w:rsid w:val="00784F56"/>
    <w:rsid w:val="00790EEB"/>
    <w:rsid w:val="007947DB"/>
    <w:rsid w:val="00797AD9"/>
    <w:rsid w:val="007A1615"/>
    <w:rsid w:val="00803F5E"/>
    <w:rsid w:val="00845020"/>
    <w:rsid w:val="0084782A"/>
    <w:rsid w:val="0086259F"/>
    <w:rsid w:val="00875D46"/>
    <w:rsid w:val="0088390F"/>
    <w:rsid w:val="008C0064"/>
    <w:rsid w:val="008C2597"/>
    <w:rsid w:val="008C2C09"/>
    <w:rsid w:val="00911C0D"/>
    <w:rsid w:val="00916A68"/>
    <w:rsid w:val="00932506"/>
    <w:rsid w:val="00994AE1"/>
    <w:rsid w:val="009A1F82"/>
    <w:rsid w:val="009C1808"/>
    <w:rsid w:val="00A06FB6"/>
    <w:rsid w:val="00A14FCF"/>
    <w:rsid w:val="00A87622"/>
    <w:rsid w:val="00A96BC5"/>
    <w:rsid w:val="00B21EB3"/>
    <w:rsid w:val="00B344A9"/>
    <w:rsid w:val="00B4617B"/>
    <w:rsid w:val="00B5599D"/>
    <w:rsid w:val="00B641F6"/>
    <w:rsid w:val="00BC7BF7"/>
    <w:rsid w:val="00BF4896"/>
    <w:rsid w:val="00C321E0"/>
    <w:rsid w:val="00C327F7"/>
    <w:rsid w:val="00C4374F"/>
    <w:rsid w:val="00C947B5"/>
    <w:rsid w:val="00CA6158"/>
    <w:rsid w:val="00CB07FC"/>
    <w:rsid w:val="00CF485D"/>
    <w:rsid w:val="00CF4D98"/>
    <w:rsid w:val="00D1021C"/>
    <w:rsid w:val="00D11402"/>
    <w:rsid w:val="00D13FFB"/>
    <w:rsid w:val="00D4530E"/>
    <w:rsid w:val="00D75D43"/>
    <w:rsid w:val="00D778B3"/>
    <w:rsid w:val="00D946A6"/>
    <w:rsid w:val="00DF70EE"/>
    <w:rsid w:val="00E0230C"/>
    <w:rsid w:val="00E1776A"/>
    <w:rsid w:val="00E36402"/>
    <w:rsid w:val="00E66384"/>
    <w:rsid w:val="00E90497"/>
    <w:rsid w:val="00EE0AC6"/>
    <w:rsid w:val="00EE0BD6"/>
    <w:rsid w:val="00F976F0"/>
    <w:rsid w:val="00FA5A24"/>
    <w:rsid w:val="00FA7255"/>
    <w:rsid w:val="00FE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0F"/>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90F"/>
    <w:pPr>
      <w:tabs>
        <w:tab w:val="center" w:pos="4513"/>
        <w:tab w:val="right" w:pos="9026"/>
      </w:tabs>
    </w:pPr>
  </w:style>
  <w:style w:type="character" w:customStyle="1" w:styleId="HeaderChar">
    <w:name w:val="Header Char"/>
    <w:basedOn w:val="DefaultParagraphFont"/>
    <w:link w:val="Header"/>
    <w:uiPriority w:val="99"/>
    <w:semiHidden/>
    <w:locked/>
    <w:rsid w:val="000D0E4A"/>
    <w:rPr>
      <w:rFonts w:ascii="Calibri" w:hAnsi="Calibri" w:cs="Times New Roman"/>
      <w:lang w:eastAsia="en-US"/>
    </w:rPr>
  </w:style>
  <w:style w:type="paragraph" w:styleId="Footer">
    <w:name w:val="footer"/>
    <w:basedOn w:val="Normal"/>
    <w:link w:val="FooterChar"/>
    <w:uiPriority w:val="99"/>
    <w:semiHidden/>
    <w:rsid w:val="0088390F"/>
    <w:pPr>
      <w:tabs>
        <w:tab w:val="center" w:pos="4513"/>
        <w:tab w:val="right" w:pos="9026"/>
      </w:tabs>
    </w:pPr>
  </w:style>
  <w:style w:type="character" w:customStyle="1" w:styleId="FooterChar">
    <w:name w:val="Footer Char"/>
    <w:basedOn w:val="DefaultParagraphFont"/>
    <w:link w:val="Footer"/>
    <w:uiPriority w:val="99"/>
    <w:semiHidden/>
    <w:locked/>
    <w:rsid w:val="000D0E4A"/>
    <w:rPr>
      <w:rFonts w:ascii="Calibri" w:hAnsi="Calibri" w:cs="Times New Roman"/>
      <w:lang w:eastAsia="en-US"/>
    </w:rPr>
  </w:style>
  <w:style w:type="paragraph" w:customStyle="1" w:styleId="NOSSideHeading">
    <w:name w:val="NOS Side Heading"/>
    <w:basedOn w:val="Normal"/>
    <w:uiPriority w:val="99"/>
    <w:rsid w:val="0088390F"/>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88390F"/>
    <w:pPr>
      <w:spacing w:after="0" w:line="300" w:lineRule="exact"/>
    </w:pPr>
    <w:rPr>
      <w:rFonts w:ascii="Arial" w:hAnsi="Arial"/>
    </w:rPr>
  </w:style>
  <w:style w:type="character" w:customStyle="1" w:styleId="A3">
    <w:name w:val="A3"/>
    <w:uiPriority w:val="99"/>
    <w:rsid w:val="0088390F"/>
    <w:rPr>
      <w:color w:val="221E1F"/>
      <w:sz w:val="22"/>
    </w:rPr>
  </w:style>
  <w:style w:type="paragraph" w:customStyle="1" w:styleId="NOSBodyHeading">
    <w:name w:val="NOS Body Heading"/>
    <w:basedOn w:val="NOSBodyText"/>
    <w:uiPriority w:val="99"/>
    <w:rsid w:val="0088390F"/>
    <w:rPr>
      <w:b/>
    </w:rPr>
  </w:style>
  <w:style w:type="paragraph" w:customStyle="1" w:styleId="NOSNumberList">
    <w:name w:val="NOS Number List"/>
    <w:basedOn w:val="NOSBodyText"/>
    <w:uiPriority w:val="99"/>
    <w:rsid w:val="0088390F"/>
    <w:pPr>
      <w:numPr>
        <w:numId w:val="1"/>
      </w:numPr>
      <w:ind w:left="567" w:hanging="567"/>
    </w:pPr>
  </w:style>
  <w:style w:type="paragraph" w:customStyle="1" w:styleId="NOSSideSubHeading">
    <w:name w:val="NOS Side Sub Heading"/>
    <w:basedOn w:val="NOSSideHeading"/>
    <w:uiPriority w:val="99"/>
    <w:rsid w:val="0088390F"/>
    <w:pPr>
      <w:spacing w:line="300" w:lineRule="exact"/>
    </w:pPr>
    <w:rPr>
      <w:b w:val="0"/>
      <w:i/>
      <w:sz w:val="22"/>
    </w:rPr>
  </w:style>
  <w:style w:type="character" w:customStyle="1" w:styleId="A2">
    <w:name w:val="A2"/>
    <w:uiPriority w:val="99"/>
    <w:rsid w:val="0088390F"/>
    <w:rPr>
      <w:b/>
      <w:color w:val="0078C1"/>
      <w:sz w:val="26"/>
    </w:rPr>
  </w:style>
  <w:style w:type="table" w:styleId="TableGrid">
    <w:name w:val="Table Grid"/>
    <w:basedOn w:val="TableNormal"/>
    <w:uiPriority w:val="99"/>
    <w:rsid w:val="0088390F"/>
    <w:rPr>
      <w:rFonts w:ascii="Calibri" w:hAnsi="Calibri"/>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88390F"/>
    <w:pPr>
      <w:ind w:left="720"/>
      <w:contextualSpacing/>
    </w:pPr>
  </w:style>
  <w:style w:type="character" w:styleId="Emphasis">
    <w:name w:val="Emphasis"/>
    <w:basedOn w:val="DefaultParagraphFont"/>
    <w:uiPriority w:val="99"/>
    <w:qFormat/>
    <w:rsid w:val="0088390F"/>
    <w:rPr>
      <w:rFonts w:cs="Times New Roman"/>
      <w:i/>
    </w:rPr>
  </w:style>
  <w:style w:type="paragraph" w:customStyle="1" w:styleId="knowbull">
    <w:name w:val="knowbull"/>
    <w:basedOn w:val="Normal"/>
    <w:uiPriority w:val="99"/>
    <w:rsid w:val="00B641F6"/>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3B43A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FE08D4"/>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A06FB6"/>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45565">
      <w:marLeft w:val="0"/>
      <w:marRight w:val="0"/>
      <w:marTop w:val="0"/>
      <w:marBottom w:val="0"/>
      <w:divBdr>
        <w:top w:val="none" w:sz="0" w:space="0" w:color="auto"/>
        <w:left w:val="none" w:sz="0" w:space="0" w:color="auto"/>
        <w:bottom w:val="none" w:sz="0" w:space="0" w:color="auto"/>
        <w:right w:val="none" w:sz="0" w:space="0" w:color="auto"/>
      </w:divBdr>
    </w:div>
    <w:div w:id="1068845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2345</Words>
  <Characters>13206</Characters>
  <Application>Microsoft Office Word</Application>
  <DocSecurity>0</DocSecurity>
  <Lines>600</Lines>
  <Paragraphs>204</Paragraphs>
  <ScaleCrop>false</ScaleCrop>
  <Company>SCRC</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helo wold</dc:creator>
  <cp:keywords/>
  <dc:description/>
  <cp:lastModifiedBy>Natalie Paisey</cp:lastModifiedBy>
  <cp:revision>2</cp:revision>
  <dcterms:created xsi:type="dcterms:W3CDTF">2012-06-29T09:59:00Z</dcterms:created>
  <dcterms:modified xsi:type="dcterms:W3CDTF">2012-06-29T09:59:00Z</dcterms:modified>
</cp:coreProperties>
</file>