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966CE" w:rsidTr="00A77BE1">
        <w:tc>
          <w:tcPr>
            <w:tcW w:w="2518" w:type="dxa"/>
          </w:tcPr>
          <w:p w:rsidR="007966CE" w:rsidRDefault="007966CE" w:rsidP="009524C5">
            <w:pPr>
              <w:pStyle w:val="NOSSideHeading"/>
              <w:ind w:right="-108"/>
            </w:pPr>
            <w:bookmarkStart w:id="0" w:name="Overview"/>
            <w:bookmarkStart w:id="1" w:name="_GoBack"/>
            <w:bookmarkEnd w:id="1"/>
            <w:r>
              <w:t>Overview</w:t>
            </w:r>
          </w:p>
        </w:tc>
        <w:tc>
          <w:tcPr>
            <w:tcW w:w="7967" w:type="dxa"/>
          </w:tcPr>
          <w:p w:rsidR="007966CE" w:rsidRDefault="007966CE" w:rsidP="001543AF">
            <w:pPr>
              <w:pStyle w:val="NOSBodyText"/>
              <w:spacing w:line="276" w:lineRule="auto"/>
            </w:pPr>
            <w:bookmarkStart w:id="2" w:name="StartOverview"/>
            <w:bookmarkEnd w:id="2"/>
            <w:r w:rsidRPr="00C55FCE">
              <w:t xml:space="preserve">This standard identifies the requirements when you </w:t>
            </w:r>
            <w:r>
              <w:t xml:space="preserve">support children and young people to develop a positive identity and thereby promote their social and emotional wellbeing. This includes </w:t>
            </w:r>
            <w:r w:rsidRPr="00885C4F">
              <w:t>helping children and young people to assess their social</w:t>
            </w:r>
            <w:r>
              <w:t xml:space="preserve">, emotional and identity needs and </w:t>
            </w:r>
            <w:r w:rsidRPr="00885C4F">
              <w:t>supp</w:t>
            </w:r>
            <w:r>
              <w:t>orting them</w:t>
            </w:r>
            <w:r w:rsidRPr="00885C4F">
              <w:t xml:space="preserve"> to develop a positive self-image, enhance their </w:t>
            </w:r>
            <w:proofErr w:type="spellStart"/>
            <w:r w:rsidRPr="00885C4F">
              <w:t>self esteem</w:t>
            </w:r>
            <w:proofErr w:type="spellEnd"/>
            <w:r w:rsidRPr="00885C4F">
              <w:t xml:space="preserve"> and improve</w:t>
            </w:r>
            <w:r>
              <w:t xml:space="preserve"> their</w:t>
            </w:r>
            <w:r w:rsidRPr="00885C4F">
              <w:t xml:space="preserve"> self-reliance</w:t>
            </w:r>
            <w:r>
              <w:t xml:space="preserve">.  It also includes </w:t>
            </w:r>
            <w:r w:rsidRPr="00885C4F">
              <w:t>observing</w:t>
            </w:r>
            <w:r>
              <w:t xml:space="preserve">, </w:t>
            </w:r>
            <w:r w:rsidRPr="00885C4F">
              <w:t>assessing and taking action to</w:t>
            </w:r>
            <w:r>
              <w:t xml:space="preserve"> ensure that</w:t>
            </w:r>
            <w:r w:rsidRPr="00885C4F">
              <w:t xml:space="preserve"> children and young people’s social, emotional and identity needs</w:t>
            </w:r>
            <w:r>
              <w:t xml:space="preserve"> are addressed.</w:t>
            </w:r>
            <w:r w:rsidRPr="00885C4F">
              <w:t xml:space="preserve"> </w:t>
            </w:r>
          </w:p>
          <w:p w:rsidR="007966CE" w:rsidRDefault="007966CE" w:rsidP="00823628">
            <w:pPr>
              <w:pStyle w:val="NOSNumberList"/>
            </w:pPr>
          </w:p>
        </w:tc>
      </w:tr>
    </w:tbl>
    <w:p w:rsidR="007966CE" w:rsidRDefault="007966CE"/>
    <w:p w:rsidR="007966CE" w:rsidRDefault="007966CE">
      <w:r>
        <w:br w:type="page"/>
      </w:r>
    </w:p>
    <w:bookmarkEnd w:id="0"/>
    <w:tbl>
      <w:tblPr>
        <w:tblW w:w="10420" w:type="dxa"/>
        <w:tblInd w:w="-106" w:type="dxa"/>
        <w:tblLook w:val="00A0" w:firstRow="1" w:lastRow="0" w:firstColumn="1" w:lastColumn="0" w:noHBand="0" w:noVBand="0"/>
      </w:tblPr>
      <w:tblGrid>
        <w:gridCol w:w="2518"/>
        <w:gridCol w:w="7902"/>
      </w:tblGrid>
      <w:tr w:rsidR="007966CE" w:rsidRPr="00CF4D98" w:rsidTr="009600C9">
        <w:trPr>
          <w:trHeight w:val="9181"/>
        </w:trPr>
        <w:tc>
          <w:tcPr>
            <w:tcW w:w="2518" w:type="dxa"/>
          </w:tcPr>
          <w:p w:rsidR="007966CE" w:rsidRDefault="007966CE"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7966CE" w:rsidRDefault="007966CE" w:rsidP="0050084C">
            <w:pPr>
              <w:autoSpaceDE w:val="0"/>
              <w:autoSpaceDN w:val="0"/>
              <w:adjustRightInd w:val="0"/>
              <w:spacing w:after="0" w:line="240" w:lineRule="auto"/>
              <w:rPr>
                <w:rFonts w:ascii="Helvetica" w:hAnsi="Helvetica" w:cs="Helvetica"/>
                <w:b/>
                <w:bCs/>
                <w:color w:val="0078C1"/>
                <w:sz w:val="26"/>
                <w:lang w:eastAsia="en-GB"/>
              </w:rPr>
            </w:pPr>
          </w:p>
          <w:p w:rsidR="007966CE" w:rsidRDefault="007966CE" w:rsidP="0050084C">
            <w:pPr>
              <w:autoSpaceDE w:val="0"/>
              <w:autoSpaceDN w:val="0"/>
              <w:adjustRightInd w:val="0"/>
              <w:spacing w:after="0" w:line="240" w:lineRule="auto"/>
              <w:rPr>
                <w:rFonts w:ascii="Helvetica" w:hAnsi="Helvetica" w:cs="Helvetica"/>
                <w:b/>
                <w:bCs/>
                <w:color w:val="0078C1"/>
                <w:sz w:val="26"/>
                <w:lang w:eastAsia="en-GB"/>
              </w:rPr>
            </w:pPr>
          </w:p>
          <w:p w:rsidR="007966CE" w:rsidRDefault="007966CE" w:rsidP="00016B9A">
            <w:pPr>
              <w:pStyle w:val="NOSSideSubHeading"/>
              <w:spacing w:line="240" w:lineRule="auto"/>
            </w:pPr>
            <w:r w:rsidRPr="00CF4D98">
              <w:t>You must be able to:</w:t>
            </w:r>
          </w:p>
          <w:p w:rsidR="007966CE" w:rsidRDefault="007966CE" w:rsidP="0050084C">
            <w:pPr>
              <w:autoSpaceDE w:val="0"/>
              <w:autoSpaceDN w:val="0"/>
              <w:adjustRightInd w:val="0"/>
              <w:spacing w:after="0" w:line="240" w:lineRule="auto"/>
              <w:rPr>
                <w:rFonts w:ascii="Arial" w:hAnsi="Arial" w:cs="Arial"/>
                <w:b/>
                <w:bCs/>
                <w:color w:val="0078C1"/>
                <w:sz w:val="26"/>
                <w:lang w:eastAsia="en-GB"/>
              </w:rPr>
            </w:pPr>
          </w:p>
          <w:p w:rsidR="007966CE" w:rsidRDefault="007966CE" w:rsidP="0050084C">
            <w:pPr>
              <w:autoSpaceDE w:val="0"/>
              <w:autoSpaceDN w:val="0"/>
              <w:adjustRightInd w:val="0"/>
              <w:spacing w:after="0" w:line="240" w:lineRule="auto"/>
              <w:rPr>
                <w:rFonts w:ascii="Arial" w:hAnsi="Arial" w:cs="Arial"/>
                <w:b/>
                <w:bCs/>
                <w:color w:val="0078C1"/>
                <w:sz w:val="26"/>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416C76">
            <w:pPr>
              <w:pStyle w:val="NOSSideSubHeading"/>
              <w:spacing w:line="240" w:lineRule="auto"/>
            </w:pPr>
            <w:r w:rsidRPr="00CF4D98">
              <w:t>You must be able to:</w:t>
            </w: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A77BE1">
            <w:pPr>
              <w:pStyle w:val="NOSSideSubHeading"/>
              <w:spacing w:line="240" w:lineRule="auto"/>
            </w:pPr>
            <w:r w:rsidRPr="00CF4D98">
              <w:t>You must be able to:</w:t>
            </w: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Default="007966CE" w:rsidP="0050084C">
            <w:pPr>
              <w:autoSpaceDE w:val="0"/>
              <w:autoSpaceDN w:val="0"/>
              <w:adjustRightInd w:val="0"/>
              <w:rPr>
                <w:rFonts w:ascii="Arial" w:hAnsi="Arial" w:cs="Arial"/>
                <w:bCs/>
                <w:i/>
                <w:color w:val="0078C1"/>
                <w:lang w:eastAsia="en-GB"/>
              </w:rPr>
            </w:pPr>
          </w:p>
          <w:p w:rsidR="007966CE" w:rsidRPr="00CF4D98" w:rsidRDefault="007966CE" w:rsidP="0050084C">
            <w:pPr>
              <w:autoSpaceDE w:val="0"/>
              <w:autoSpaceDN w:val="0"/>
              <w:adjustRightInd w:val="0"/>
            </w:pPr>
          </w:p>
          <w:p w:rsidR="007966CE" w:rsidRDefault="007966CE" w:rsidP="0050084C">
            <w:pPr>
              <w:autoSpaceDE w:val="0"/>
              <w:autoSpaceDN w:val="0"/>
              <w:adjustRightInd w:val="0"/>
              <w:spacing w:after="0" w:line="240" w:lineRule="auto"/>
              <w:rPr>
                <w:rFonts w:ascii="Arial" w:hAnsi="Arial" w:cs="Arial"/>
                <w:b/>
                <w:bCs/>
                <w:color w:val="0078C1"/>
                <w:sz w:val="26"/>
                <w:lang w:eastAsia="en-GB"/>
              </w:rPr>
            </w:pPr>
          </w:p>
          <w:p w:rsidR="007966CE" w:rsidRDefault="007966CE" w:rsidP="0050084C">
            <w:pPr>
              <w:autoSpaceDE w:val="0"/>
              <w:autoSpaceDN w:val="0"/>
              <w:adjustRightInd w:val="0"/>
              <w:spacing w:after="0" w:line="240" w:lineRule="auto"/>
              <w:rPr>
                <w:rFonts w:ascii="Arial" w:hAnsi="Arial" w:cs="Arial"/>
                <w:b/>
                <w:bCs/>
                <w:color w:val="0078C1"/>
                <w:sz w:val="26"/>
                <w:lang w:eastAsia="en-GB"/>
              </w:rPr>
            </w:pPr>
          </w:p>
          <w:p w:rsidR="007966CE" w:rsidRDefault="007966CE" w:rsidP="0050084C">
            <w:pPr>
              <w:autoSpaceDE w:val="0"/>
              <w:autoSpaceDN w:val="0"/>
              <w:adjustRightInd w:val="0"/>
              <w:spacing w:after="0" w:line="240" w:lineRule="auto"/>
              <w:rPr>
                <w:rFonts w:ascii="Arial" w:hAnsi="Arial" w:cs="Arial"/>
                <w:b/>
                <w:bCs/>
                <w:color w:val="0078C1"/>
                <w:sz w:val="26"/>
                <w:lang w:eastAsia="en-GB"/>
              </w:rPr>
            </w:pPr>
          </w:p>
          <w:p w:rsidR="007966CE" w:rsidRPr="00CF4D98" w:rsidRDefault="007966CE" w:rsidP="0050084C">
            <w:pPr>
              <w:autoSpaceDE w:val="0"/>
              <w:autoSpaceDN w:val="0"/>
              <w:adjustRightInd w:val="0"/>
            </w:pPr>
          </w:p>
        </w:tc>
        <w:tc>
          <w:tcPr>
            <w:tcW w:w="7902" w:type="dxa"/>
          </w:tcPr>
          <w:p w:rsidR="007966CE" w:rsidRDefault="007966CE" w:rsidP="00D06690">
            <w:pPr>
              <w:pStyle w:val="NOSNumberList"/>
              <w:rPr>
                <w:b/>
                <w:bCs/>
              </w:rPr>
            </w:pPr>
            <w:bookmarkStart w:id="5" w:name="StartPerformance"/>
            <w:bookmarkEnd w:id="5"/>
          </w:p>
          <w:p w:rsidR="007966CE" w:rsidRDefault="007966CE" w:rsidP="00D06690">
            <w:pPr>
              <w:pStyle w:val="NOSNumberList"/>
              <w:rPr>
                <w:b/>
                <w:bCs/>
              </w:rPr>
            </w:pPr>
            <w:r>
              <w:rPr>
                <w:b/>
                <w:bCs/>
              </w:rPr>
              <w:t xml:space="preserve">Enable children and young people to </w:t>
            </w:r>
            <w:r w:rsidRPr="00D06690">
              <w:rPr>
                <w:b/>
                <w:bCs/>
              </w:rPr>
              <w:t>assess their social, emotional and identity needs</w:t>
            </w:r>
          </w:p>
          <w:p w:rsidR="007966CE" w:rsidRPr="00D06690" w:rsidRDefault="007966CE" w:rsidP="00D06690">
            <w:pPr>
              <w:pStyle w:val="NOSNumberList"/>
              <w:rPr>
                <w:b/>
                <w:bCs/>
              </w:rPr>
            </w:pPr>
          </w:p>
          <w:p w:rsidR="007966CE" w:rsidRDefault="007966CE" w:rsidP="00A77BE1">
            <w:pPr>
              <w:pStyle w:val="NOSBodyText"/>
              <w:numPr>
                <w:ilvl w:val="0"/>
                <w:numId w:val="4"/>
              </w:numPr>
            </w:pPr>
            <w:r>
              <w:t xml:space="preserve">engage with the </w:t>
            </w:r>
            <w:r w:rsidRPr="00387505">
              <w:rPr>
                <w:b/>
              </w:rPr>
              <w:t>child or young person</w:t>
            </w:r>
            <w:r w:rsidRPr="00FD3FA7">
              <w:t xml:space="preserve"> in</w:t>
            </w:r>
            <w:r>
              <w:t xml:space="preserve"> ways that promote their trust and </w:t>
            </w:r>
            <w:r w:rsidRPr="00387505">
              <w:rPr>
                <w:b/>
              </w:rPr>
              <w:t>active participation</w:t>
            </w:r>
            <w:r>
              <w:t xml:space="preserve">, taking account of their </w:t>
            </w:r>
            <w:r w:rsidRPr="00387505">
              <w:rPr>
                <w:b/>
              </w:rPr>
              <w:t>level of development</w:t>
            </w:r>
            <w:r w:rsidRPr="00B8657E">
              <w:t xml:space="preserve"> </w:t>
            </w:r>
          </w:p>
          <w:p w:rsidR="007966CE" w:rsidRPr="00671CFE" w:rsidRDefault="007966CE" w:rsidP="00A77BE1">
            <w:pPr>
              <w:pStyle w:val="NOSBodyText"/>
              <w:numPr>
                <w:ilvl w:val="0"/>
                <w:numId w:val="4"/>
              </w:numPr>
            </w:pPr>
            <w:r w:rsidRPr="00671CFE">
              <w:t xml:space="preserve">enable </w:t>
            </w:r>
            <w:r w:rsidRPr="00F06636">
              <w:rPr>
                <w:bCs/>
              </w:rPr>
              <w:t>the child or young person</w:t>
            </w:r>
            <w:r w:rsidRPr="00671CFE">
              <w:t xml:space="preserve"> to</w:t>
            </w:r>
            <w:r w:rsidRPr="00F06636">
              <w:t xml:space="preserve"> </w:t>
            </w:r>
            <w:r w:rsidRPr="00387505">
              <w:rPr>
                <w:b/>
              </w:rPr>
              <w:t xml:space="preserve">communicate </w:t>
            </w:r>
            <w:r w:rsidRPr="00671CFE">
              <w:t>their feelings and thoughts about themselves,</w:t>
            </w:r>
            <w:r>
              <w:t xml:space="preserve"> </w:t>
            </w:r>
            <w:r w:rsidRPr="00671CFE">
              <w:t xml:space="preserve">their past experiences, current circumstances and </w:t>
            </w:r>
            <w:r>
              <w:t>future plans</w:t>
            </w:r>
          </w:p>
          <w:p w:rsidR="007966CE" w:rsidRPr="001B0A7B" w:rsidRDefault="007966CE" w:rsidP="00A77BE1">
            <w:pPr>
              <w:pStyle w:val="NOSBodyText"/>
              <w:numPr>
                <w:ilvl w:val="0"/>
                <w:numId w:val="4"/>
              </w:numPr>
            </w:pPr>
            <w:r w:rsidRPr="00671CFE">
              <w:t>enable</w:t>
            </w:r>
            <w:r>
              <w:t xml:space="preserve"> the child or young person to express their feelings and thoughts about aspects of their lives which they think are good and not good</w:t>
            </w:r>
          </w:p>
          <w:p w:rsidR="007966CE" w:rsidRPr="001B0A7B" w:rsidRDefault="007966CE" w:rsidP="00A77BE1">
            <w:pPr>
              <w:pStyle w:val="NOSBodyText"/>
              <w:numPr>
                <w:ilvl w:val="0"/>
                <w:numId w:val="4"/>
              </w:numPr>
            </w:pPr>
            <w:r w:rsidRPr="00671CFE">
              <w:t>enable</w:t>
            </w:r>
            <w:r>
              <w:t xml:space="preserve"> the child or young person to express their feelings and thoughts about their relationships with key people</w:t>
            </w:r>
          </w:p>
          <w:p w:rsidR="007966CE" w:rsidRPr="001B0A7B" w:rsidRDefault="007966CE" w:rsidP="00A77BE1">
            <w:pPr>
              <w:pStyle w:val="NOSBodyText"/>
              <w:numPr>
                <w:ilvl w:val="0"/>
                <w:numId w:val="4"/>
              </w:numPr>
            </w:pPr>
            <w:r>
              <w:t>use spontaneous opportunities to enable children and young people to communicate about their social, emotional and identity needs</w:t>
            </w:r>
          </w:p>
          <w:p w:rsidR="007966CE" w:rsidRDefault="007966CE" w:rsidP="00A77BE1">
            <w:pPr>
              <w:pStyle w:val="NOSBodyText"/>
              <w:numPr>
                <w:ilvl w:val="0"/>
                <w:numId w:val="4"/>
              </w:numPr>
            </w:pPr>
            <w:r>
              <w:t>support the child or young person to understand, assess and identify their own social, emotional and identity needs</w:t>
            </w:r>
          </w:p>
          <w:p w:rsidR="007966CE" w:rsidRPr="001B0A7B" w:rsidRDefault="007966CE" w:rsidP="00A77BE1">
            <w:pPr>
              <w:pStyle w:val="NOSBodyText"/>
              <w:numPr>
                <w:ilvl w:val="0"/>
                <w:numId w:val="4"/>
              </w:numPr>
            </w:pPr>
            <w:r>
              <w:t>support the child or young person to identify any activities or support they think could help to meet their social, emotional and identity needs</w:t>
            </w:r>
          </w:p>
          <w:p w:rsidR="007966CE" w:rsidRDefault="007966CE" w:rsidP="00A77BE1">
            <w:pPr>
              <w:pStyle w:val="NOSBodyText"/>
              <w:numPr>
                <w:ilvl w:val="0"/>
                <w:numId w:val="4"/>
              </w:numPr>
            </w:pPr>
            <w:r>
              <w:t xml:space="preserve">seek appropriate help where you are unable to deal with any issues raised by the child or young person </w:t>
            </w:r>
          </w:p>
          <w:p w:rsidR="007966CE" w:rsidRDefault="007966CE" w:rsidP="00387505">
            <w:pPr>
              <w:pStyle w:val="NOSBodyText"/>
              <w:rPr>
                <w:bCs/>
              </w:rPr>
            </w:pPr>
          </w:p>
          <w:p w:rsidR="007966CE" w:rsidRDefault="007966CE" w:rsidP="00387505">
            <w:pPr>
              <w:pStyle w:val="NOSBodyText"/>
              <w:rPr>
                <w:b/>
                <w:bCs/>
              </w:rPr>
            </w:pPr>
            <w:r w:rsidRPr="00387505">
              <w:rPr>
                <w:b/>
                <w:bCs/>
              </w:rPr>
              <w:t xml:space="preserve">Support children and young people to develop a positive self-image, </w:t>
            </w:r>
            <w:proofErr w:type="spellStart"/>
            <w:r w:rsidRPr="00387505">
              <w:rPr>
                <w:b/>
                <w:bCs/>
              </w:rPr>
              <w:t>self esteem</w:t>
            </w:r>
            <w:proofErr w:type="spellEnd"/>
            <w:r w:rsidRPr="00387505">
              <w:rPr>
                <w:b/>
                <w:bCs/>
              </w:rPr>
              <w:t xml:space="preserve"> and self-reliance</w:t>
            </w:r>
          </w:p>
          <w:p w:rsidR="007966CE" w:rsidRPr="00387505" w:rsidRDefault="007966CE" w:rsidP="00387505">
            <w:pPr>
              <w:pStyle w:val="NOSBodyText"/>
              <w:rPr>
                <w:b/>
                <w:bCs/>
              </w:rPr>
            </w:pPr>
          </w:p>
          <w:p w:rsidR="007966CE" w:rsidRDefault="007966CE" w:rsidP="00A77BE1">
            <w:pPr>
              <w:pStyle w:val="NOSBodyText"/>
              <w:numPr>
                <w:ilvl w:val="0"/>
                <w:numId w:val="4"/>
              </w:numPr>
            </w:pPr>
            <w:r>
              <w:t>support the child or young person to communicate the impact of their personal circumstances on their self-image</w:t>
            </w:r>
          </w:p>
          <w:p w:rsidR="007966CE" w:rsidRPr="00F06636" w:rsidRDefault="007966CE" w:rsidP="00A77BE1">
            <w:pPr>
              <w:pStyle w:val="NOSBodyText"/>
              <w:numPr>
                <w:ilvl w:val="0"/>
                <w:numId w:val="4"/>
              </w:numPr>
            </w:pPr>
            <w:r>
              <w:t>use planned activities to help the child or young person understand issues about their self-image, self-esteem and identity</w:t>
            </w:r>
          </w:p>
          <w:p w:rsidR="007966CE" w:rsidRDefault="007966CE" w:rsidP="00A77BE1">
            <w:pPr>
              <w:pStyle w:val="NOSBodyText"/>
              <w:numPr>
                <w:ilvl w:val="0"/>
                <w:numId w:val="4"/>
              </w:numPr>
            </w:pPr>
            <w:r>
              <w:t>use spontaneous learning opportunities to help the child or young person understand issues about their self-image, self-esteem and identity</w:t>
            </w:r>
          </w:p>
          <w:p w:rsidR="007966CE" w:rsidRDefault="007966CE" w:rsidP="00A77BE1">
            <w:pPr>
              <w:pStyle w:val="NOSBodyText"/>
              <w:numPr>
                <w:ilvl w:val="0"/>
                <w:numId w:val="4"/>
              </w:numPr>
            </w:pPr>
            <w:r>
              <w:t>ensure your own actions enhance the self-esteem and self-reliance of the child or young person</w:t>
            </w:r>
          </w:p>
          <w:p w:rsidR="007966CE" w:rsidRPr="00496EF0" w:rsidRDefault="007966CE" w:rsidP="00A77BE1">
            <w:pPr>
              <w:pStyle w:val="NOSBodyText"/>
              <w:numPr>
                <w:ilvl w:val="0"/>
                <w:numId w:val="4"/>
              </w:numPr>
            </w:pPr>
            <w:r>
              <w:t xml:space="preserve">use resources and networks in the local community to introduce positive role models that relate to the child or young person’s identity </w:t>
            </w:r>
          </w:p>
          <w:p w:rsidR="007966CE" w:rsidRDefault="007966CE" w:rsidP="00A77BE1">
            <w:pPr>
              <w:pStyle w:val="NOSBodyText"/>
              <w:numPr>
                <w:ilvl w:val="0"/>
                <w:numId w:val="4"/>
              </w:numPr>
            </w:pPr>
            <w:r>
              <w:t>encourage the child or young person to identify with and take pride in their own self-image and ethnic, cultural and sexual identity</w:t>
            </w:r>
          </w:p>
          <w:p w:rsidR="007966CE" w:rsidRDefault="007966CE" w:rsidP="00A77BE1">
            <w:pPr>
              <w:pStyle w:val="NOSBodyText"/>
              <w:numPr>
                <w:ilvl w:val="0"/>
                <w:numId w:val="4"/>
              </w:numPr>
            </w:pPr>
            <w:r>
              <w:lastRenderedPageBreak/>
              <w:t>encourage the child or young person to identify their own strengths and abilities for developing a positive self-image, self-esteem and identity</w:t>
            </w:r>
          </w:p>
          <w:p w:rsidR="007966CE" w:rsidRDefault="007966CE" w:rsidP="00A77BE1">
            <w:pPr>
              <w:pStyle w:val="NOSBodyText"/>
              <w:numPr>
                <w:ilvl w:val="0"/>
                <w:numId w:val="4"/>
              </w:numPr>
            </w:pPr>
            <w:r>
              <w:t xml:space="preserve">provide opportunities for the child or young person to make their own decisions and accept responsibility for their actions, taking account of the </w:t>
            </w:r>
            <w:r w:rsidRPr="00387505">
              <w:rPr>
                <w:b/>
              </w:rPr>
              <w:t xml:space="preserve">risks </w:t>
            </w:r>
            <w:r>
              <w:t>and benefits</w:t>
            </w:r>
          </w:p>
          <w:p w:rsidR="007966CE" w:rsidRPr="007415A6" w:rsidRDefault="007966CE" w:rsidP="00A77BE1">
            <w:pPr>
              <w:pStyle w:val="NOSBodyText"/>
              <w:numPr>
                <w:ilvl w:val="0"/>
                <w:numId w:val="4"/>
              </w:numPr>
            </w:pPr>
            <w:r>
              <w:t>reward achievements and efforts towards self-reliance which enhance the child or young person’s self-confidence and self-esteem and their social, emotional and identity development</w:t>
            </w:r>
          </w:p>
          <w:p w:rsidR="007966CE" w:rsidRDefault="007966CE" w:rsidP="00A77BE1">
            <w:pPr>
              <w:pStyle w:val="NOSBodyText"/>
              <w:ind w:left="360"/>
              <w:rPr>
                <w:b/>
              </w:rPr>
            </w:pPr>
          </w:p>
          <w:p w:rsidR="007966CE" w:rsidRDefault="007966CE" w:rsidP="00A77BE1">
            <w:pPr>
              <w:pStyle w:val="NOSBodyText"/>
              <w:ind w:left="360"/>
              <w:rPr>
                <w:b/>
              </w:rPr>
            </w:pPr>
            <w:r w:rsidRPr="00A77BE1">
              <w:rPr>
                <w:b/>
              </w:rPr>
              <w:t>Promote children and young people’s social, emotional and identity development</w:t>
            </w:r>
          </w:p>
          <w:p w:rsidR="007966CE" w:rsidRPr="00A77BE1" w:rsidRDefault="007966CE" w:rsidP="00A77BE1">
            <w:pPr>
              <w:pStyle w:val="NOSBodyText"/>
              <w:ind w:left="360"/>
              <w:rPr>
                <w:b/>
              </w:rPr>
            </w:pPr>
          </w:p>
          <w:p w:rsidR="007966CE" w:rsidRDefault="007966CE" w:rsidP="00A77BE1">
            <w:pPr>
              <w:pStyle w:val="NOSBodyText"/>
              <w:numPr>
                <w:ilvl w:val="0"/>
                <w:numId w:val="4"/>
              </w:numPr>
            </w:pPr>
            <w:r>
              <w:t>observe the child or young person in a variety of environments, when they are relating to others and when they carry out activities alone and within a group</w:t>
            </w:r>
          </w:p>
          <w:p w:rsidR="007966CE" w:rsidRPr="007415A6" w:rsidRDefault="007966CE" w:rsidP="00A77BE1">
            <w:pPr>
              <w:pStyle w:val="NOSBodyText"/>
              <w:numPr>
                <w:ilvl w:val="0"/>
                <w:numId w:val="4"/>
              </w:numPr>
            </w:pPr>
            <w:r>
              <w:t>identify positive aspects of the child or young person’s social, emotional and identity development</w:t>
            </w:r>
          </w:p>
          <w:p w:rsidR="007966CE" w:rsidRDefault="007966CE" w:rsidP="00A77BE1">
            <w:pPr>
              <w:pStyle w:val="NOSBodyText"/>
              <w:numPr>
                <w:ilvl w:val="0"/>
                <w:numId w:val="4"/>
              </w:numPr>
            </w:pPr>
            <w:r>
              <w:t>identify scope for further positive development of the child or young person’s social, emotional and identity development</w:t>
            </w:r>
          </w:p>
          <w:p w:rsidR="007966CE" w:rsidRDefault="007966CE" w:rsidP="00A77BE1">
            <w:pPr>
              <w:pStyle w:val="NOSBodyText"/>
              <w:numPr>
                <w:ilvl w:val="0"/>
                <w:numId w:val="4"/>
              </w:numPr>
            </w:pPr>
            <w:r>
              <w:t>work with the child or young person to build upon positive aspects of their social, emotional and identity development</w:t>
            </w:r>
          </w:p>
          <w:p w:rsidR="007966CE" w:rsidRDefault="007966CE" w:rsidP="00A77BE1">
            <w:pPr>
              <w:pStyle w:val="NOSBodyText"/>
              <w:numPr>
                <w:ilvl w:val="0"/>
                <w:numId w:val="4"/>
              </w:numPr>
            </w:pPr>
            <w:r>
              <w:t>work with the child or young person to find ways and activities that will help them to address aspects of their social, emotional and identity development that create challenges for them</w:t>
            </w:r>
          </w:p>
          <w:p w:rsidR="007966CE" w:rsidRDefault="007966CE" w:rsidP="00A77BE1">
            <w:pPr>
              <w:pStyle w:val="NOSBodyText"/>
              <w:numPr>
                <w:ilvl w:val="0"/>
                <w:numId w:val="4"/>
              </w:numPr>
            </w:pPr>
            <w:r>
              <w:t>assess observed changes in the child or young person’s social and emotional well-being</w:t>
            </w:r>
          </w:p>
          <w:p w:rsidR="007966CE" w:rsidRDefault="007966CE" w:rsidP="00A77BE1">
            <w:pPr>
              <w:pStyle w:val="NOSBodyText"/>
              <w:numPr>
                <w:ilvl w:val="0"/>
                <w:numId w:val="4"/>
              </w:numPr>
            </w:pPr>
            <w:r>
              <w:t xml:space="preserve">take opportunities to explore any changes with the child or young person and </w:t>
            </w:r>
            <w:r w:rsidRPr="00387505">
              <w:rPr>
                <w:b/>
              </w:rPr>
              <w:t>key people</w:t>
            </w:r>
          </w:p>
          <w:p w:rsidR="007966CE" w:rsidRPr="001B0A7B" w:rsidRDefault="007966CE" w:rsidP="00A77BE1">
            <w:pPr>
              <w:pStyle w:val="NOSBodyText"/>
              <w:numPr>
                <w:ilvl w:val="0"/>
                <w:numId w:val="4"/>
              </w:numPr>
            </w:pPr>
            <w:r>
              <w:t>seek advice and support to help resolve the child or young person’s identity concerns and help them develop a more positive sense of identity</w:t>
            </w:r>
          </w:p>
        </w:tc>
      </w:tr>
    </w:tbl>
    <w:p w:rsidR="007966CE" w:rsidRDefault="007966CE"/>
    <w:p w:rsidR="007966CE" w:rsidRDefault="007966CE">
      <w:r>
        <w:br w:type="page"/>
      </w:r>
    </w:p>
    <w:tbl>
      <w:tblPr>
        <w:tblW w:w="10420" w:type="dxa"/>
        <w:tblInd w:w="-106" w:type="dxa"/>
        <w:tblLook w:val="00A0" w:firstRow="1" w:lastRow="0" w:firstColumn="1" w:lastColumn="0" w:noHBand="0" w:noVBand="0"/>
      </w:tblPr>
      <w:tblGrid>
        <w:gridCol w:w="2518"/>
        <w:gridCol w:w="7902"/>
      </w:tblGrid>
      <w:tr w:rsidR="007966CE" w:rsidRPr="00CF4D98" w:rsidTr="009600C9">
        <w:trPr>
          <w:trHeight w:val="1634"/>
        </w:trPr>
        <w:tc>
          <w:tcPr>
            <w:tcW w:w="2518" w:type="dxa"/>
          </w:tcPr>
          <w:p w:rsidR="007966CE" w:rsidRDefault="007966CE" w:rsidP="00173AEB">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p>
          <w:p w:rsidR="007966CE" w:rsidRDefault="007966CE" w:rsidP="00173AEB">
            <w:pPr>
              <w:pStyle w:val="NOSSideHeading"/>
              <w:rPr>
                <w:rFonts w:ascii="Helvetica" w:hAnsi="Helvetica" w:cs="Helvetica"/>
                <w:b w:val="0"/>
                <w:i/>
                <w:iCs/>
                <w:noProof w:val="0"/>
                <w:color w:val="0078C1"/>
                <w:sz w:val="22"/>
              </w:rPr>
            </w:pPr>
          </w:p>
          <w:p w:rsidR="007966CE" w:rsidRPr="0036118B" w:rsidRDefault="007966C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SubHeading"/>
              <w:spacing w:line="240" w:lineRule="auto"/>
              <w:rPr>
                <w:rFonts w:ascii="Helvetica" w:hAnsi="Helvetica" w:cs="Helvetica"/>
                <w:iCs/>
                <w:noProof w:val="0"/>
                <w:color w:val="0078C1"/>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Default="007966CE" w:rsidP="00173AEB">
            <w:pPr>
              <w:pStyle w:val="NOSSideHeading"/>
              <w:rPr>
                <w:rFonts w:cs="Arial"/>
              </w:rPr>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Heading"/>
              <w:rPr>
                <w:rFonts w:cs="Arial"/>
              </w:rPr>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543AF">
            <w:pPr>
              <w:pStyle w:val="NOSSideSubHeading"/>
              <w:spacing w:line="240" w:lineRule="auto"/>
              <w:rPr>
                <w:rFonts w:cs="Arial"/>
                <w:iCs/>
                <w:noProof w:val="0"/>
                <w:color w:val="0078C1"/>
              </w:rPr>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73AEB">
            <w:pPr>
              <w:pStyle w:val="NOSSideHeading"/>
            </w:pPr>
          </w:p>
          <w:p w:rsidR="007966CE" w:rsidRDefault="007966CE" w:rsidP="001543AF">
            <w:pPr>
              <w:pStyle w:val="NOSSideSubHeading"/>
              <w:spacing w:line="240" w:lineRule="auto"/>
              <w:rPr>
                <w:rFonts w:cs="Arial"/>
                <w:iCs/>
                <w:noProof w:val="0"/>
                <w:color w:val="0078C1"/>
              </w:rPr>
            </w:pPr>
          </w:p>
          <w:p w:rsidR="007966CE" w:rsidRDefault="007966CE" w:rsidP="001543AF">
            <w:pPr>
              <w:pStyle w:val="NOSSideSubHeading"/>
              <w:spacing w:line="240" w:lineRule="auto"/>
              <w:rPr>
                <w:rFonts w:cs="Arial"/>
                <w:iCs/>
                <w:noProof w:val="0"/>
                <w:color w:val="0078C1"/>
              </w:rPr>
            </w:pPr>
          </w:p>
          <w:p w:rsidR="007966CE" w:rsidRPr="0036118B" w:rsidRDefault="007966CE" w:rsidP="001543AF">
            <w:pPr>
              <w:pStyle w:val="NOSSideSubHeading"/>
              <w:spacing w:line="240" w:lineRule="auto"/>
              <w:rPr>
                <w:rFonts w:cs="Arial"/>
                <w:iCs/>
                <w:noProof w:val="0"/>
                <w:color w:val="0078C1"/>
              </w:rPr>
            </w:pPr>
            <w:r w:rsidRPr="0036118B">
              <w:rPr>
                <w:rFonts w:cs="Arial"/>
                <w:iCs/>
                <w:noProof w:val="0"/>
                <w:color w:val="0078C1"/>
              </w:rPr>
              <w:t>You need to know and understand:</w:t>
            </w:r>
          </w:p>
          <w:p w:rsidR="007966CE" w:rsidRPr="00CF4D98" w:rsidRDefault="007966CE" w:rsidP="00173AEB">
            <w:pPr>
              <w:pStyle w:val="NOSSideHeading"/>
            </w:pPr>
          </w:p>
        </w:tc>
        <w:tc>
          <w:tcPr>
            <w:tcW w:w="7902" w:type="dxa"/>
          </w:tcPr>
          <w:p w:rsidR="007966CE" w:rsidRDefault="007966CE" w:rsidP="00F06636">
            <w:pPr>
              <w:pStyle w:val="NOSNumberList"/>
              <w:rPr>
                <w:b/>
              </w:rPr>
            </w:pPr>
            <w:bookmarkStart w:id="7" w:name="StartKnowledge"/>
            <w:bookmarkEnd w:id="7"/>
          </w:p>
          <w:p w:rsidR="007966CE" w:rsidRDefault="007966CE" w:rsidP="00F06636">
            <w:pPr>
              <w:pStyle w:val="NOSNumberList"/>
              <w:rPr>
                <w:b/>
              </w:rPr>
            </w:pPr>
            <w:r w:rsidRPr="00E95613">
              <w:rPr>
                <w:b/>
              </w:rPr>
              <w:t>Rights</w:t>
            </w:r>
          </w:p>
          <w:p w:rsidR="007966CE" w:rsidRPr="00E95613" w:rsidRDefault="007966CE" w:rsidP="00F06636">
            <w:pPr>
              <w:pStyle w:val="NOSNumberList"/>
              <w:rPr>
                <w:b/>
              </w:rPr>
            </w:pPr>
          </w:p>
          <w:p w:rsidR="007966CE" w:rsidRDefault="007966CE" w:rsidP="00A77BE1">
            <w:pPr>
              <w:pStyle w:val="NOSBodyText"/>
              <w:numPr>
                <w:ilvl w:val="0"/>
                <w:numId w:val="5"/>
              </w:numPr>
            </w:pPr>
            <w:r>
              <w:t>l</w:t>
            </w:r>
            <w:r w:rsidRPr="00F071B5">
              <w:t>egal and work setting requirements on equality, diversity, discrimination and</w:t>
            </w:r>
            <w:r>
              <w:t xml:space="preserve"> </w:t>
            </w:r>
            <w:r w:rsidRPr="00F071B5">
              <w:t xml:space="preserve">rights </w:t>
            </w:r>
          </w:p>
          <w:p w:rsidR="007966CE" w:rsidRDefault="007966CE" w:rsidP="00A77BE1">
            <w:pPr>
              <w:pStyle w:val="NOSBodyText"/>
              <w:numPr>
                <w:ilvl w:val="0"/>
                <w:numId w:val="5"/>
              </w:numPr>
            </w:pPr>
            <w:r>
              <w:t>y</w:t>
            </w:r>
            <w:r w:rsidRPr="00F071B5">
              <w:t xml:space="preserve">our role in promoting </w:t>
            </w:r>
            <w:r>
              <w:t>children and young people</w:t>
            </w:r>
            <w:r w:rsidRPr="00F071B5">
              <w:t>’</w:t>
            </w:r>
            <w:r>
              <w:t>s</w:t>
            </w:r>
            <w:r w:rsidRPr="00F071B5">
              <w:t xml:space="preserve"> rights, choices, wellbeing and active participation </w:t>
            </w:r>
          </w:p>
          <w:p w:rsidR="007966CE" w:rsidRDefault="007966CE" w:rsidP="00A77BE1">
            <w:pPr>
              <w:pStyle w:val="NOSBodyText"/>
              <w:numPr>
                <w:ilvl w:val="0"/>
                <w:numId w:val="5"/>
              </w:numPr>
            </w:pPr>
            <w:r>
              <w:t>y</w:t>
            </w:r>
            <w:r w:rsidRPr="00F071B5">
              <w:t xml:space="preserve">our duty to report any acts or omissions that could infringe the rights of </w:t>
            </w:r>
            <w:r>
              <w:t>children and young people</w:t>
            </w:r>
            <w:r w:rsidRPr="00F071B5">
              <w:t xml:space="preserve"> </w:t>
            </w:r>
          </w:p>
          <w:p w:rsidR="007966CE" w:rsidRDefault="007966CE" w:rsidP="00A77BE1">
            <w:pPr>
              <w:pStyle w:val="NOSBodyText"/>
              <w:numPr>
                <w:ilvl w:val="0"/>
                <w:numId w:val="5"/>
              </w:numPr>
            </w:pPr>
            <w:r w:rsidRPr="00F071B5">
              <w:t xml:space="preserve">how to deal with and challenge discrimination </w:t>
            </w:r>
          </w:p>
          <w:p w:rsidR="007966CE" w:rsidRPr="00677D67" w:rsidRDefault="007966CE" w:rsidP="00A77BE1">
            <w:pPr>
              <w:pStyle w:val="NOSBodyText"/>
              <w:numPr>
                <w:ilvl w:val="0"/>
                <w:numId w:val="5"/>
              </w:numPr>
            </w:pPr>
            <w:r>
              <w:t>t</w:t>
            </w:r>
            <w:r w:rsidRPr="00F071B5">
              <w:t xml:space="preserve">he rights that </w:t>
            </w:r>
            <w:r>
              <w:t>children and young people</w:t>
            </w:r>
            <w:r w:rsidRPr="00F071B5">
              <w:t xml:space="preserve"> have to make complaints and be supported to do so</w:t>
            </w:r>
            <w:r>
              <w:rPr>
                <w:b/>
              </w:rPr>
              <w:t xml:space="preserve"> </w:t>
            </w:r>
          </w:p>
          <w:p w:rsidR="007966CE" w:rsidRPr="00677D67" w:rsidRDefault="007966CE" w:rsidP="00F06636">
            <w:pPr>
              <w:pStyle w:val="NOSNumberList"/>
              <w:ind w:left="360"/>
            </w:pPr>
          </w:p>
          <w:p w:rsidR="007966CE" w:rsidRDefault="007966CE" w:rsidP="00F06636">
            <w:pPr>
              <w:pStyle w:val="NOSNumberList"/>
              <w:rPr>
                <w:b/>
              </w:rPr>
            </w:pPr>
            <w:r w:rsidRPr="00E95613">
              <w:rPr>
                <w:b/>
              </w:rPr>
              <w:t>Your practice</w:t>
            </w:r>
          </w:p>
          <w:p w:rsidR="007966CE" w:rsidRPr="00E95613" w:rsidRDefault="007966CE" w:rsidP="00F06636">
            <w:pPr>
              <w:pStyle w:val="NOSNumberList"/>
              <w:rPr>
                <w:b/>
              </w:rPr>
            </w:pPr>
          </w:p>
          <w:p w:rsidR="007966CE" w:rsidRDefault="007966CE" w:rsidP="00A77BE1">
            <w:pPr>
              <w:pStyle w:val="NOSNumberList"/>
              <w:numPr>
                <w:ilvl w:val="0"/>
                <w:numId w:val="5"/>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7966CE" w:rsidRPr="00F071B5" w:rsidRDefault="007966CE" w:rsidP="00A77BE1">
            <w:pPr>
              <w:pStyle w:val="NOSNumberList"/>
              <w:numPr>
                <w:ilvl w:val="0"/>
                <w:numId w:val="5"/>
              </w:numPr>
            </w:pPr>
            <w:r w:rsidRPr="00F071B5">
              <w:t xml:space="preserve">your own background, experiences and beliefs that may have an impact on your practice </w:t>
            </w:r>
          </w:p>
          <w:p w:rsidR="007966CE" w:rsidRPr="00F071B5" w:rsidRDefault="007966CE" w:rsidP="00A77BE1">
            <w:pPr>
              <w:pStyle w:val="NOSNumberList"/>
              <w:numPr>
                <w:ilvl w:val="0"/>
                <w:numId w:val="5"/>
              </w:numPr>
            </w:pPr>
            <w:r w:rsidRPr="00F071B5">
              <w:t>your own roles, responsibilities and accountabilities with their limits and boundaries</w:t>
            </w:r>
          </w:p>
          <w:p w:rsidR="007966CE" w:rsidRPr="00F071B5" w:rsidRDefault="007966CE" w:rsidP="00A77BE1">
            <w:pPr>
              <w:pStyle w:val="NOSNumberList"/>
              <w:numPr>
                <w:ilvl w:val="0"/>
                <w:numId w:val="5"/>
              </w:numPr>
            </w:pPr>
            <w:r w:rsidRPr="00F071B5">
              <w:t>the roles, responsibilities and accountabilities of others with whom you work</w:t>
            </w:r>
          </w:p>
          <w:p w:rsidR="007966CE" w:rsidRDefault="007966CE" w:rsidP="00A77BE1">
            <w:pPr>
              <w:pStyle w:val="NOSNumberList"/>
              <w:numPr>
                <w:ilvl w:val="0"/>
                <w:numId w:val="5"/>
              </w:numPr>
            </w:pPr>
            <w:r w:rsidRPr="00F071B5">
              <w:t>how to access and work to procedures and agreed ways of working</w:t>
            </w:r>
          </w:p>
          <w:p w:rsidR="007966CE" w:rsidRPr="00F071B5" w:rsidRDefault="007966CE" w:rsidP="00A77BE1">
            <w:pPr>
              <w:pStyle w:val="NOSNumberList"/>
              <w:numPr>
                <w:ilvl w:val="0"/>
                <w:numId w:val="5"/>
              </w:numPr>
            </w:pPr>
            <w:r>
              <w:t>the meaning of person centred/child centred working and the importance of knowing and respecting each child or young person as an individual</w:t>
            </w:r>
          </w:p>
          <w:p w:rsidR="007966CE" w:rsidRPr="00F071B5" w:rsidRDefault="007966CE" w:rsidP="00A77BE1">
            <w:pPr>
              <w:pStyle w:val="NOSNumberList"/>
              <w:numPr>
                <w:ilvl w:val="0"/>
                <w:numId w:val="5"/>
              </w:numPr>
            </w:pPr>
            <w:r w:rsidRPr="00F071B5">
              <w:t xml:space="preserve">the prime importance of the interests and well-being of </w:t>
            </w:r>
            <w:r>
              <w:t>children and young people</w:t>
            </w:r>
          </w:p>
          <w:p w:rsidR="007966CE" w:rsidRPr="000776DC" w:rsidRDefault="007966CE" w:rsidP="00A77BE1">
            <w:pPr>
              <w:pStyle w:val="NOSNumberList"/>
              <w:numPr>
                <w:ilvl w:val="0"/>
                <w:numId w:val="5"/>
              </w:numPr>
            </w:pPr>
            <w:r w:rsidRPr="00F071B5">
              <w:t xml:space="preserve">the </w:t>
            </w:r>
            <w:r>
              <w:t xml:space="preserve">child or </w:t>
            </w:r>
            <w:r w:rsidRPr="000776DC">
              <w:t xml:space="preserve">young person’s cultural and language context </w:t>
            </w:r>
          </w:p>
          <w:p w:rsidR="007966CE" w:rsidRPr="000776DC" w:rsidRDefault="007966CE" w:rsidP="00A77BE1">
            <w:pPr>
              <w:pStyle w:val="NOSNumberList"/>
              <w:numPr>
                <w:ilvl w:val="0"/>
                <w:numId w:val="5"/>
              </w:numPr>
            </w:pPr>
            <w:r w:rsidRPr="000776DC">
              <w:t>how to build trust and rapport in a relationship</w:t>
            </w:r>
          </w:p>
          <w:p w:rsidR="007966CE" w:rsidRPr="000776DC" w:rsidRDefault="007966CE" w:rsidP="00A77BE1">
            <w:pPr>
              <w:pStyle w:val="NOSNumberList"/>
              <w:numPr>
                <w:ilvl w:val="0"/>
                <w:numId w:val="5"/>
              </w:numPr>
            </w:pPr>
            <w:r w:rsidRPr="000776DC">
              <w:t>how your power and influence as a worker can impact on relationships</w:t>
            </w:r>
          </w:p>
          <w:p w:rsidR="007966CE" w:rsidRPr="00F071B5" w:rsidRDefault="007966CE" w:rsidP="00A77BE1">
            <w:pPr>
              <w:pStyle w:val="NOSNumberList"/>
              <w:numPr>
                <w:ilvl w:val="0"/>
                <w:numId w:val="5"/>
              </w:numPr>
            </w:pPr>
            <w:r w:rsidRPr="00F071B5">
              <w:t xml:space="preserve">how to work in ways that promote active participation and maintain </w:t>
            </w:r>
            <w:r>
              <w:t>children and young people’</w:t>
            </w:r>
            <w:r w:rsidRPr="00F071B5">
              <w:t>s dignity, respect, personal beliefs and preferences</w:t>
            </w:r>
          </w:p>
          <w:p w:rsidR="007966CE" w:rsidRPr="00F071B5" w:rsidRDefault="007966CE" w:rsidP="00A77BE1">
            <w:pPr>
              <w:pStyle w:val="NOSNumberList"/>
              <w:numPr>
                <w:ilvl w:val="0"/>
                <w:numId w:val="5"/>
              </w:numPr>
            </w:pPr>
            <w:r w:rsidRPr="00F071B5">
              <w:t xml:space="preserve">how to work in partnership with </w:t>
            </w:r>
            <w:r>
              <w:t xml:space="preserve">children, young people, </w:t>
            </w:r>
            <w:r w:rsidRPr="00F071B5">
              <w:t xml:space="preserve">key people and others </w:t>
            </w:r>
          </w:p>
          <w:p w:rsidR="007966CE" w:rsidRPr="00F071B5" w:rsidRDefault="007966CE" w:rsidP="00A77BE1">
            <w:pPr>
              <w:pStyle w:val="NOSNumberList"/>
              <w:numPr>
                <w:ilvl w:val="0"/>
                <w:numId w:val="5"/>
              </w:numPr>
            </w:pPr>
            <w:r w:rsidRPr="00F071B5">
              <w:t xml:space="preserve">how to manage ethical conflicts and dilemmas in your work </w:t>
            </w:r>
          </w:p>
          <w:p w:rsidR="007966CE" w:rsidRPr="00F071B5" w:rsidRDefault="007966CE" w:rsidP="00A77BE1">
            <w:pPr>
              <w:pStyle w:val="NOSNumberList"/>
              <w:numPr>
                <w:ilvl w:val="0"/>
                <w:numId w:val="5"/>
              </w:numPr>
            </w:pPr>
            <w:r w:rsidRPr="00F071B5">
              <w:t>how to challenge poor practice</w:t>
            </w:r>
          </w:p>
          <w:p w:rsidR="007966CE" w:rsidRPr="00F071B5" w:rsidRDefault="007966CE" w:rsidP="00A77BE1">
            <w:pPr>
              <w:pStyle w:val="NOSNumberList"/>
              <w:numPr>
                <w:ilvl w:val="0"/>
                <w:numId w:val="5"/>
              </w:numPr>
            </w:pPr>
            <w:r w:rsidRPr="00F071B5">
              <w:t xml:space="preserve">how and when to seek support in situations beyond your experience </w:t>
            </w:r>
            <w:r w:rsidRPr="00F071B5">
              <w:lastRenderedPageBreak/>
              <w:t>and expertise</w:t>
            </w:r>
          </w:p>
          <w:p w:rsidR="007966CE" w:rsidRPr="00F071B5" w:rsidRDefault="007966CE" w:rsidP="00F06636">
            <w:pPr>
              <w:pStyle w:val="NOSNumberList"/>
            </w:pPr>
            <w:r w:rsidRPr="00F071B5">
              <w:t xml:space="preserve">  </w:t>
            </w:r>
          </w:p>
          <w:p w:rsidR="007966CE" w:rsidRDefault="007966CE" w:rsidP="00F06636">
            <w:pPr>
              <w:pStyle w:val="NOSNumberList"/>
              <w:rPr>
                <w:b/>
              </w:rPr>
            </w:pPr>
            <w:r w:rsidRPr="000776DC">
              <w:rPr>
                <w:b/>
              </w:rPr>
              <w:t>Theory for practice</w:t>
            </w:r>
          </w:p>
          <w:p w:rsidR="007966CE" w:rsidRPr="00E95613" w:rsidRDefault="007966CE" w:rsidP="00F06636">
            <w:pPr>
              <w:pStyle w:val="NOSNumberList"/>
              <w:rPr>
                <w:b/>
              </w:rPr>
            </w:pPr>
          </w:p>
          <w:p w:rsidR="007966CE" w:rsidRDefault="007966CE" w:rsidP="00A77BE1">
            <w:pPr>
              <w:pStyle w:val="NOSNumberList"/>
              <w:numPr>
                <w:ilvl w:val="0"/>
                <w:numId w:val="5"/>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7966CE" w:rsidRPr="000776DC" w:rsidRDefault="007966CE" w:rsidP="00A77BE1">
            <w:pPr>
              <w:pStyle w:val="NOSNumberList"/>
              <w:numPr>
                <w:ilvl w:val="0"/>
                <w:numId w:val="5"/>
              </w:numPr>
            </w:pPr>
            <w:r w:rsidRPr="00F071B5">
              <w:t xml:space="preserve">theories underpinning our understanding of </w:t>
            </w:r>
            <w:r>
              <w:t>child</w:t>
            </w:r>
            <w:r w:rsidRPr="00F071B5">
              <w:t xml:space="preserve"> development and </w:t>
            </w:r>
            <w:r w:rsidRPr="000776DC">
              <w:t>factors that affect it</w:t>
            </w:r>
          </w:p>
          <w:p w:rsidR="007966CE" w:rsidRPr="000776DC" w:rsidRDefault="007966CE" w:rsidP="00A77BE1">
            <w:pPr>
              <w:pStyle w:val="NOSNumberList"/>
              <w:numPr>
                <w:ilvl w:val="0"/>
                <w:numId w:val="5"/>
              </w:numPr>
            </w:pPr>
            <w:r w:rsidRPr="000776DC">
              <w:t>theories about attachment and its impact on children and young people</w:t>
            </w:r>
          </w:p>
          <w:p w:rsidR="007966CE" w:rsidRPr="00F071B5" w:rsidRDefault="007966CE" w:rsidP="00F06636">
            <w:pPr>
              <w:pStyle w:val="NOSNumberList"/>
              <w:ind w:left="720" w:hanging="708"/>
            </w:pPr>
          </w:p>
          <w:p w:rsidR="007966CE" w:rsidRDefault="007966CE" w:rsidP="00F06636">
            <w:pPr>
              <w:pStyle w:val="NOSNumberList"/>
              <w:ind w:left="720" w:hanging="708"/>
              <w:rPr>
                <w:b/>
              </w:rPr>
            </w:pPr>
            <w:r w:rsidRPr="00E95613">
              <w:rPr>
                <w:b/>
              </w:rPr>
              <w:t>Communication</w:t>
            </w:r>
          </w:p>
          <w:p w:rsidR="007966CE" w:rsidRPr="00E95613" w:rsidRDefault="007966CE" w:rsidP="00F06636">
            <w:pPr>
              <w:pStyle w:val="NOSNumberList"/>
              <w:ind w:left="720" w:hanging="708"/>
              <w:rPr>
                <w:b/>
              </w:rPr>
            </w:pPr>
          </w:p>
          <w:p w:rsidR="007966CE" w:rsidRPr="00F071B5" w:rsidRDefault="007966CE" w:rsidP="00A77BE1">
            <w:pPr>
              <w:pStyle w:val="NOSNumberList"/>
              <w:numPr>
                <w:ilvl w:val="0"/>
                <w:numId w:val="5"/>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7966CE" w:rsidRDefault="007966CE" w:rsidP="00A77BE1">
            <w:pPr>
              <w:pStyle w:val="NOSNumberList"/>
              <w:numPr>
                <w:ilvl w:val="0"/>
                <w:numId w:val="5"/>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7966CE" w:rsidRDefault="007966CE" w:rsidP="00F06636">
            <w:pPr>
              <w:pStyle w:val="NOSNumberList"/>
              <w:rPr>
                <w:b/>
              </w:rPr>
            </w:pPr>
          </w:p>
          <w:p w:rsidR="007966CE" w:rsidRDefault="007966CE" w:rsidP="00A77BE1">
            <w:pPr>
              <w:pStyle w:val="NOSNumberList"/>
              <w:ind w:left="8"/>
              <w:rPr>
                <w:b/>
              </w:rPr>
            </w:pPr>
            <w:r w:rsidRPr="00E95613">
              <w:rPr>
                <w:b/>
              </w:rPr>
              <w:t>Personal and professional development</w:t>
            </w:r>
          </w:p>
          <w:p w:rsidR="007966CE" w:rsidRPr="00E95613" w:rsidRDefault="007966CE" w:rsidP="00A77BE1">
            <w:pPr>
              <w:pStyle w:val="NOSNumberList"/>
              <w:ind w:left="8"/>
              <w:rPr>
                <w:b/>
              </w:rPr>
            </w:pPr>
          </w:p>
          <w:p w:rsidR="007966CE" w:rsidRPr="00F071B5" w:rsidRDefault="007966CE" w:rsidP="00A77BE1">
            <w:pPr>
              <w:pStyle w:val="NOSNumberList"/>
              <w:numPr>
                <w:ilvl w:val="0"/>
                <w:numId w:val="5"/>
              </w:numPr>
            </w:pPr>
            <w:r w:rsidRPr="00F071B5">
              <w:t xml:space="preserve">principles of reflective practice and why it is important </w:t>
            </w:r>
          </w:p>
          <w:p w:rsidR="007966CE" w:rsidRPr="00F071B5" w:rsidRDefault="007966CE" w:rsidP="00A77BE1">
            <w:pPr>
              <w:pStyle w:val="NOSNumberList"/>
              <w:ind w:left="8" w:hanging="708"/>
            </w:pPr>
          </w:p>
          <w:p w:rsidR="007966CE" w:rsidRDefault="007966CE" w:rsidP="00A77BE1">
            <w:pPr>
              <w:pStyle w:val="NOSNumberList"/>
              <w:ind w:left="8" w:hanging="8"/>
              <w:rPr>
                <w:b/>
              </w:rPr>
            </w:pPr>
            <w:r w:rsidRPr="00E95613">
              <w:rPr>
                <w:b/>
              </w:rPr>
              <w:t>Health and Safety</w:t>
            </w:r>
          </w:p>
          <w:p w:rsidR="007966CE" w:rsidRPr="00E95613" w:rsidRDefault="007966CE" w:rsidP="00A77BE1">
            <w:pPr>
              <w:pStyle w:val="NOSNumberList"/>
              <w:ind w:left="8" w:hanging="8"/>
              <w:rPr>
                <w:b/>
              </w:rPr>
            </w:pPr>
          </w:p>
          <w:p w:rsidR="007966CE" w:rsidRPr="00F071B5" w:rsidRDefault="007966CE" w:rsidP="00A77BE1">
            <w:pPr>
              <w:pStyle w:val="NOSNumberList"/>
              <w:numPr>
                <w:ilvl w:val="0"/>
                <w:numId w:val="5"/>
              </w:numPr>
            </w:pPr>
            <w:r w:rsidRPr="00F071B5">
              <w:t xml:space="preserve">your work setting policies and practices for monitoring and maintaining health, safety and security in the work environment </w:t>
            </w:r>
          </w:p>
          <w:p w:rsidR="007966CE" w:rsidRPr="00F071B5" w:rsidRDefault="007966CE" w:rsidP="00A77BE1">
            <w:pPr>
              <w:pStyle w:val="NOSNumberList"/>
              <w:numPr>
                <w:ilvl w:val="0"/>
                <w:numId w:val="5"/>
              </w:numPr>
            </w:pPr>
            <w:r w:rsidRPr="00F071B5">
              <w:t xml:space="preserve">practices for the prevention and control of infection </w:t>
            </w:r>
            <w:r>
              <w:t>in the context of this standard</w:t>
            </w:r>
          </w:p>
          <w:p w:rsidR="007966CE" w:rsidRPr="00F071B5" w:rsidRDefault="007966CE" w:rsidP="00A77BE1">
            <w:pPr>
              <w:pStyle w:val="NOSNumberList"/>
              <w:ind w:left="8"/>
            </w:pPr>
          </w:p>
          <w:p w:rsidR="007966CE" w:rsidRDefault="007966CE" w:rsidP="00A77BE1">
            <w:pPr>
              <w:pStyle w:val="NOSNumberList"/>
              <w:ind w:left="8"/>
              <w:rPr>
                <w:b/>
              </w:rPr>
            </w:pPr>
            <w:r w:rsidRPr="00E95613">
              <w:rPr>
                <w:b/>
              </w:rPr>
              <w:t>Safeguarding</w:t>
            </w:r>
          </w:p>
          <w:p w:rsidR="007966CE" w:rsidRPr="00E95613" w:rsidRDefault="007966CE" w:rsidP="00A77BE1">
            <w:pPr>
              <w:pStyle w:val="NOSNumberList"/>
              <w:ind w:left="8"/>
              <w:rPr>
                <w:b/>
              </w:rPr>
            </w:pPr>
          </w:p>
          <w:p w:rsidR="007966CE" w:rsidRPr="00F071B5" w:rsidRDefault="007966CE" w:rsidP="00A77BE1">
            <w:pPr>
              <w:pStyle w:val="NOSNumberList"/>
              <w:numPr>
                <w:ilvl w:val="0"/>
                <w:numId w:val="5"/>
              </w:numPr>
            </w:pPr>
            <w:r w:rsidRPr="00F071B5">
              <w:t>the responsibility that everyone has to raise concerns about possible harm or abuse, poor or discriminatory practices</w:t>
            </w:r>
          </w:p>
          <w:p w:rsidR="007966CE" w:rsidRPr="00F071B5" w:rsidRDefault="007966CE" w:rsidP="00A77BE1">
            <w:pPr>
              <w:pStyle w:val="NOSNumberList"/>
              <w:numPr>
                <w:ilvl w:val="0"/>
                <w:numId w:val="5"/>
              </w:numPr>
            </w:pPr>
            <w:r w:rsidRPr="00F071B5">
              <w:t>indicators of potential</w:t>
            </w:r>
            <w:r>
              <w:t xml:space="preserve"> or actual </w:t>
            </w:r>
            <w:r w:rsidRPr="00F071B5">
              <w:t>harm or abuse</w:t>
            </w:r>
          </w:p>
          <w:p w:rsidR="007966CE" w:rsidRPr="00F071B5" w:rsidRDefault="007966CE" w:rsidP="00A77BE1">
            <w:pPr>
              <w:pStyle w:val="NOSNumberList"/>
              <w:numPr>
                <w:ilvl w:val="0"/>
                <w:numId w:val="5"/>
              </w:numPr>
            </w:pPr>
            <w:r w:rsidRPr="00F071B5">
              <w:t>how and when to report any concerns about abuse, poor or discriminatory practice, resources or operational difficulties</w:t>
            </w:r>
          </w:p>
          <w:p w:rsidR="007966CE" w:rsidRPr="00F071B5" w:rsidRDefault="007966CE" w:rsidP="00A77BE1">
            <w:pPr>
              <w:pStyle w:val="NOSNumberList"/>
              <w:numPr>
                <w:ilvl w:val="0"/>
                <w:numId w:val="5"/>
              </w:numPr>
            </w:pPr>
            <w:r w:rsidRPr="00F071B5">
              <w:t>what to do if you have reported concerns but no action is taken to address them</w:t>
            </w:r>
          </w:p>
          <w:p w:rsidR="007966CE" w:rsidRDefault="007966CE" w:rsidP="00A77BE1">
            <w:pPr>
              <w:pStyle w:val="NOSNumberList"/>
              <w:ind w:left="8"/>
            </w:pPr>
          </w:p>
          <w:p w:rsidR="007966CE" w:rsidRDefault="007966CE" w:rsidP="00A77BE1">
            <w:pPr>
              <w:pStyle w:val="NOSNumberList"/>
              <w:ind w:left="8"/>
            </w:pPr>
          </w:p>
          <w:p w:rsidR="007966CE" w:rsidRDefault="007966CE" w:rsidP="00A77BE1">
            <w:pPr>
              <w:pStyle w:val="NOSNumberList"/>
              <w:ind w:left="8"/>
            </w:pPr>
          </w:p>
          <w:p w:rsidR="007966CE" w:rsidRDefault="007966CE" w:rsidP="00A77BE1">
            <w:pPr>
              <w:pStyle w:val="NOSNumberList"/>
              <w:ind w:left="8"/>
              <w:rPr>
                <w:b/>
                <w:bCs/>
              </w:rPr>
            </w:pPr>
            <w:r w:rsidRPr="00E95613">
              <w:rPr>
                <w:b/>
                <w:bCs/>
              </w:rPr>
              <w:lastRenderedPageBreak/>
              <w:t>Handling information</w:t>
            </w:r>
          </w:p>
          <w:p w:rsidR="007966CE" w:rsidRPr="00E95613" w:rsidRDefault="007966CE" w:rsidP="00A77BE1">
            <w:pPr>
              <w:pStyle w:val="NOSNumberList"/>
              <w:ind w:left="8"/>
              <w:rPr>
                <w:b/>
              </w:rPr>
            </w:pPr>
          </w:p>
          <w:p w:rsidR="007966CE" w:rsidRPr="00F071B5" w:rsidRDefault="007966CE" w:rsidP="00A77BE1">
            <w:pPr>
              <w:pStyle w:val="NOSNumberList"/>
              <w:numPr>
                <w:ilvl w:val="0"/>
                <w:numId w:val="5"/>
              </w:numPr>
            </w:pPr>
            <w:r w:rsidRPr="00F071B5">
              <w:t>legal requirements, policies and procedures for the security and confidentiality of information</w:t>
            </w:r>
          </w:p>
          <w:p w:rsidR="007966CE" w:rsidRPr="00F071B5" w:rsidRDefault="007966CE" w:rsidP="00A77BE1">
            <w:pPr>
              <w:pStyle w:val="NOSNumberList"/>
              <w:numPr>
                <w:ilvl w:val="0"/>
                <w:numId w:val="5"/>
              </w:numPr>
            </w:pPr>
            <w:r w:rsidRPr="00F071B5">
              <w:t>legal and work setting requirements for recording information and producing reports</w:t>
            </w:r>
            <w:r>
              <w:t xml:space="preserve"> including the use of electronic communication</w:t>
            </w:r>
          </w:p>
          <w:p w:rsidR="007966CE" w:rsidRDefault="007966CE" w:rsidP="00A77BE1">
            <w:pPr>
              <w:pStyle w:val="NOSNumberList"/>
              <w:numPr>
                <w:ilvl w:val="0"/>
                <w:numId w:val="5"/>
              </w:numPr>
            </w:pPr>
            <w:r w:rsidRPr="00F071B5">
              <w:t xml:space="preserve">principles of confidentiality and when to pass on otherwise confidential information </w:t>
            </w:r>
          </w:p>
          <w:p w:rsidR="007966CE" w:rsidRDefault="007966CE" w:rsidP="00A77BE1">
            <w:pPr>
              <w:pStyle w:val="NOSNumberList"/>
              <w:ind w:left="8"/>
            </w:pPr>
          </w:p>
          <w:p w:rsidR="007966CE" w:rsidRDefault="007966CE" w:rsidP="00A77BE1">
            <w:pPr>
              <w:pStyle w:val="NOSNumberList"/>
              <w:ind w:left="12"/>
              <w:rPr>
                <w:b/>
              </w:rPr>
            </w:pPr>
            <w:r w:rsidRPr="00FD3FA7">
              <w:rPr>
                <w:b/>
              </w:rPr>
              <w:t>S</w:t>
            </w:r>
            <w:r w:rsidRPr="00A77BE1">
              <w:rPr>
                <w:b/>
              </w:rPr>
              <w:t>pecific to this NOS</w:t>
            </w:r>
          </w:p>
          <w:p w:rsidR="007966CE" w:rsidRPr="00A77BE1" w:rsidRDefault="007966CE" w:rsidP="00A77BE1">
            <w:pPr>
              <w:pStyle w:val="NOSNumberList"/>
              <w:ind w:left="12"/>
              <w:rPr>
                <w:b/>
              </w:rPr>
            </w:pPr>
          </w:p>
          <w:p w:rsidR="007966CE" w:rsidRPr="008707EE" w:rsidRDefault="007966CE" w:rsidP="00A77BE1">
            <w:pPr>
              <w:pStyle w:val="NOSBodyText"/>
              <w:numPr>
                <w:ilvl w:val="0"/>
                <w:numId w:val="5"/>
              </w:numPr>
            </w:pPr>
            <w:r w:rsidRPr="00A77BE1">
              <w:t>how and where to access information and support that can inform your practice when supporting the social, emotional and identity development</w:t>
            </w:r>
            <w:r w:rsidRPr="008707EE">
              <w:t xml:space="preserve"> of children and young people</w:t>
            </w:r>
          </w:p>
          <w:p w:rsidR="007966CE" w:rsidRPr="00FD3FA7" w:rsidRDefault="007966CE" w:rsidP="00A77BE1">
            <w:pPr>
              <w:pStyle w:val="NOSBodyText"/>
              <w:numPr>
                <w:ilvl w:val="0"/>
                <w:numId w:val="5"/>
              </w:numPr>
            </w:pPr>
            <w:r w:rsidRPr="00FD3FA7">
              <w:t>the development of self-image and identity in children, and the additional needs regarding the development of identity which children from minority racial groups and cultures, bilingual children, and children of mixed racial origins may have</w:t>
            </w:r>
          </w:p>
          <w:p w:rsidR="007966CE" w:rsidRDefault="007966CE" w:rsidP="00A77BE1">
            <w:pPr>
              <w:pStyle w:val="NOSBodyText"/>
              <w:numPr>
                <w:ilvl w:val="0"/>
                <w:numId w:val="5"/>
              </w:numPr>
            </w:pPr>
            <w:r>
              <w:t>stereotypical assumptions based on gender, race, culture, disability, educational experience etc. and how these, unchallenged, can limit the development of positive self-esteem, self-image and identity</w:t>
            </w:r>
          </w:p>
          <w:p w:rsidR="007966CE" w:rsidRPr="008707EE" w:rsidRDefault="007966CE" w:rsidP="00A77BE1">
            <w:pPr>
              <w:pStyle w:val="NOSBodyText"/>
              <w:numPr>
                <w:ilvl w:val="0"/>
                <w:numId w:val="5"/>
              </w:numPr>
            </w:pPr>
            <w:r w:rsidRPr="008707EE">
              <w:t>theories relevant to the children and y</w:t>
            </w:r>
            <w:r>
              <w:t xml:space="preserve">oung people with whom you work </w:t>
            </w:r>
            <w:r w:rsidRPr="008707EE">
              <w:t>about loss and change</w:t>
            </w:r>
          </w:p>
          <w:p w:rsidR="007966CE" w:rsidRPr="008707EE" w:rsidRDefault="007966CE" w:rsidP="00A77BE1">
            <w:pPr>
              <w:pStyle w:val="NOSBodyText"/>
              <w:numPr>
                <w:ilvl w:val="0"/>
                <w:numId w:val="5"/>
              </w:numPr>
            </w:pPr>
            <w:r w:rsidRPr="008707EE">
              <w:t xml:space="preserve">theories relevant to the children and </w:t>
            </w:r>
            <w:r>
              <w:t>young people with whom you work</w:t>
            </w:r>
            <w:r w:rsidRPr="008707EE">
              <w:t xml:space="preserve"> about the effects of stress and distress</w:t>
            </w:r>
          </w:p>
          <w:p w:rsidR="007966CE" w:rsidRPr="008707EE" w:rsidRDefault="007966CE" w:rsidP="00A77BE1">
            <w:pPr>
              <w:pStyle w:val="NOSBodyText"/>
              <w:numPr>
                <w:ilvl w:val="0"/>
                <w:numId w:val="5"/>
              </w:numPr>
            </w:pPr>
            <w:r>
              <w:t xml:space="preserve">the </w:t>
            </w:r>
            <w:r w:rsidRPr="008707EE">
              <w:t>role of relationships and support networks in promoting the well-being of the children and young people with whom you work</w:t>
            </w:r>
          </w:p>
          <w:p w:rsidR="007966CE" w:rsidRPr="008707EE" w:rsidRDefault="007966CE" w:rsidP="00A77BE1">
            <w:pPr>
              <w:pStyle w:val="NOSBodyText"/>
              <w:numPr>
                <w:ilvl w:val="0"/>
                <w:numId w:val="5"/>
              </w:numPr>
            </w:pPr>
            <w:r w:rsidRPr="008707EE">
              <w:t>methods of</w:t>
            </w:r>
            <w:r>
              <w:t xml:space="preserve"> </w:t>
            </w:r>
            <w:r w:rsidRPr="008707EE">
              <w:t>working with children and young people who have been abused, bullied, persecuted, who are at risk of harm or danger, of becoming involved in offending behaviour</w:t>
            </w:r>
          </w:p>
          <w:p w:rsidR="007966CE" w:rsidRPr="008707EE" w:rsidRDefault="007966CE" w:rsidP="00A77BE1">
            <w:pPr>
              <w:pStyle w:val="NOSBodyText"/>
              <w:numPr>
                <w:ilvl w:val="0"/>
                <w:numId w:val="5"/>
              </w:numPr>
            </w:pPr>
            <w:r w:rsidRPr="008707EE">
              <w:t>factors that cause risks and those that ensure safe and effective care for children and young people</w:t>
            </w:r>
          </w:p>
          <w:p w:rsidR="007966CE" w:rsidRPr="008707EE" w:rsidRDefault="007966CE" w:rsidP="00A77BE1">
            <w:pPr>
              <w:pStyle w:val="NOSBodyText"/>
              <w:numPr>
                <w:ilvl w:val="0"/>
                <w:numId w:val="5"/>
              </w:numPr>
            </w:pPr>
            <w:r w:rsidRPr="008707EE">
              <w:t>the importance of stable family, adult and peer relationships and the impact of disruption, including placement disruption</w:t>
            </w:r>
          </w:p>
          <w:p w:rsidR="007966CE" w:rsidRPr="008707EE" w:rsidRDefault="007966CE" w:rsidP="00A77BE1">
            <w:pPr>
              <w:pStyle w:val="NOSBodyText"/>
              <w:numPr>
                <w:ilvl w:val="0"/>
                <w:numId w:val="5"/>
              </w:numPr>
            </w:pPr>
            <w:r w:rsidRPr="008707EE">
              <w:t xml:space="preserve">type of support to promote </w:t>
            </w:r>
            <w:r>
              <w:t xml:space="preserve">the abilities of </w:t>
            </w:r>
            <w:r w:rsidRPr="008707EE">
              <w:t>children, young people and parents</w:t>
            </w:r>
          </w:p>
          <w:p w:rsidR="007966CE" w:rsidRPr="008707EE" w:rsidRDefault="007966CE" w:rsidP="00A77BE1">
            <w:pPr>
              <w:pStyle w:val="NOSBodyText"/>
              <w:numPr>
                <w:ilvl w:val="0"/>
                <w:numId w:val="5"/>
              </w:numPr>
            </w:pPr>
            <w:r w:rsidRPr="008707EE">
              <w:t>methods of developing positive identity, self-esteem and self-reliance in children and young people</w:t>
            </w:r>
          </w:p>
          <w:p w:rsidR="007966CE" w:rsidRPr="008707EE" w:rsidRDefault="007966CE" w:rsidP="00A77BE1">
            <w:pPr>
              <w:pStyle w:val="NOSBodyText"/>
              <w:numPr>
                <w:ilvl w:val="0"/>
                <w:numId w:val="5"/>
              </w:numPr>
            </w:pPr>
            <w:r w:rsidRPr="008707EE">
              <w:t>methods of engaging and sustaining the child/young person's interest and involvement when working on social, emotional and identity development</w:t>
            </w:r>
          </w:p>
          <w:p w:rsidR="007966CE" w:rsidRPr="008707EE" w:rsidRDefault="007966CE" w:rsidP="00A77BE1">
            <w:pPr>
              <w:pStyle w:val="NOSBodyText"/>
              <w:numPr>
                <w:ilvl w:val="0"/>
                <w:numId w:val="5"/>
              </w:numPr>
            </w:pPr>
            <w:r w:rsidRPr="008707EE">
              <w:t>reasons for distress when working on identity issues with young person</w:t>
            </w:r>
          </w:p>
          <w:p w:rsidR="007966CE" w:rsidRDefault="007966CE" w:rsidP="00A77BE1">
            <w:pPr>
              <w:pStyle w:val="NOSBodyText"/>
              <w:numPr>
                <w:ilvl w:val="0"/>
                <w:numId w:val="5"/>
              </w:numPr>
            </w:pPr>
            <w:r w:rsidRPr="008707EE">
              <w:t>the type of opportunities that occur naturally that can be used to</w:t>
            </w:r>
            <w:r>
              <w:t xml:space="preserve"> </w:t>
            </w:r>
            <w:r w:rsidRPr="008707EE">
              <w:lastRenderedPageBreak/>
              <w:t>help children to communicate, and deal positively with</w:t>
            </w:r>
            <w:r>
              <w:t>,</w:t>
            </w:r>
            <w:r w:rsidRPr="008707EE">
              <w:t xml:space="preserve"> their feelings to develop socially and emotionally</w:t>
            </w:r>
          </w:p>
          <w:p w:rsidR="007966CE" w:rsidRPr="008707EE" w:rsidRDefault="007966CE" w:rsidP="00A77BE1">
            <w:pPr>
              <w:pStyle w:val="NOSBodyText"/>
              <w:numPr>
                <w:ilvl w:val="0"/>
                <w:numId w:val="5"/>
              </w:numPr>
            </w:pPr>
            <w:r w:rsidRPr="008707EE">
              <w:t>the type of opportunities that occur naturally that can be used to</w:t>
            </w:r>
            <w:r>
              <w:t xml:space="preserve"> </w:t>
            </w:r>
            <w:r w:rsidRPr="008707EE">
              <w:t>reinforce positive aspects of children and young people's social, emotional, identity, self-esteem and self-reliance</w:t>
            </w:r>
          </w:p>
          <w:p w:rsidR="007966CE" w:rsidRPr="008707EE" w:rsidRDefault="007966CE" w:rsidP="00A77BE1">
            <w:pPr>
              <w:pStyle w:val="NOSBodyText"/>
              <w:numPr>
                <w:ilvl w:val="0"/>
                <w:numId w:val="5"/>
              </w:numPr>
            </w:pPr>
            <w:r w:rsidRPr="008707EE">
              <w:t>difficulties which may be experienced by young people who have been abused, neglected or insufficiently supported to develop socially and emotionally</w:t>
            </w:r>
          </w:p>
          <w:p w:rsidR="007966CE" w:rsidRPr="001B0A7B" w:rsidRDefault="007966CE" w:rsidP="00A77BE1">
            <w:pPr>
              <w:pStyle w:val="NOSBodyText"/>
              <w:numPr>
                <w:ilvl w:val="0"/>
                <w:numId w:val="5"/>
              </w:numPr>
            </w:pPr>
            <w:r w:rsidRPr="008707EE">
              <w:t>planning, provision and evaluation of activities to explore issues of social, emotional and identity development</w:t>
            </w:r>
          </w:p>
        </w:tc>
      </w:tr>
    </w:tbl>
    <w:p w:rsidR="007966CE" w:rsidRDefault="007966CE">
      <w:bookmarkStart w:id="8" w:name="EndKnowledge"/>
      <w:bookmarkEnd w:id="8"/>
      <w:r>
        <w:lastRenderedPageBreak/>
        <w:br w:type="page"/>
      </w:r>
    </w:p>
    <w:p w:rsidR="007966CE" w:rsidRDefault="007966CE" w:rsidP="00E66529">
      <w:pPr>
        <w:spacing w:after="0" w:line="240" w:lineRule="auto"/>
        <w:rPr>
          <w:rFonts w:ascii="Arial" w:hAnsi="Arial" w:cs="Arial"/>
          <w:b/>
          <w:sz w:val="28"/>
          <w:szCs w:val="28"/>
        </w:rPr>
      </w:pPr>
      <w:bookmarkStart w:id="9" w:name="AdditionalInfo"/>
      <w:r w:rsidRPr="00E66529">
        <w:rPr>
          <w:rFonts w:ascii="Arial" w:hAnsi="Arial" w:cs="Arial"/>
          <w:b/>
          <w:sz w:val="28"/>
          <w:szCs w:val="28"/>
        </w:rPr>
        <w:t>Additional Information</w:t>
      </w:r>
      <w:r>
        <w:rPr>
          <w:rFonts w:ascii="Arial" w:hAnsi="Arial" w:cs="Arial"/>
          <w:b/>
          <w:sz w:val="28"/>
          <w:szCs w:val="28"/>
        </w:rPr>
        <w:t xml:space="preserve"> </w:t>
      </w:r>
      <w:bookmarkStart w:id="10" w:name="EndAdditionalInfo"/>
      <w:bookmarkEnd w:id="10"/>
    </w:p>
    <w:p w:rsidR="007966CE" w:rsidRPr="00E66529" w:rsidRDefault="007966CE"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7966CE" w:rsidTr="001543AF">
        <w:trPr>
          <w:trHeight w:val="8918"/>
        </w:trPr>
        <w:tc>
          <w:tcPr>
            <w:tcW w:w="2518" w:type="dxa"/>
          </w:tcPr>
          <w:p w:rsidR="007966CE" w:rsidRDefault="007966CE" w:rsidP="001E350B">
            <w:pPr>
              <w:pStyle w:val="NOSSideHeading"/>
            </w:pPr>
            <w:bookmarkStart w:id="11" w:name="ScopeKU"/>
            <w:bookmarkEnd w:id="9"/>
            <w:r w:rsidRPr="0036118B">
              <w:rPr>
                <w:rFonts w:cs="Arial"/>
              </w:rPr>
              <w:t xml:space="preserve">Scope/range related to </w:t>
            </w:r>
            <w:r>
              <w:rPr>
                <w:rFonts w:cs="Arial"/>
              </w:rPr>
              <w:t>performance criteria</w:t>
            </w:r>
          </w:p>
        </w:tc>
        <w:tc>
          <w:tcPr>
            <w:tcW w:w="7902" w:type="dxa"/>
          </w:tcPr>
          <w:p w:rsidR="007966CE" w:rsidRPr="009600C9" w:rsidRDefault="007966CE" w:rsidP="001543AF">
            <w:pPr>
              <w:pStyle w:val="NOSBodyText"/>
              <w:spacing w:line="276" w:lineRule="auto"/>
              <w:rPr>
                <w:rFonts w:cs="Arial"/>
              </w:rPr>
            </w:pPr>
            <w:bookmarkStart w:id="12" w:name="StartScopeKU"/>
            <w:bookmarkEnd w:id="12"/>
            <w:r w:rsidRPr="009600C9">
              <w:rPr>
                <w:rFonts w:cs="Arial"/>
              </w:rPr>
              <w:t>The details in this field are explanatory statements of scope and/or examples of possible contexts in which the NOS may apply; they are not to be regarded as range statements required for achievement of the NOS.</w:t>
            </w:r>
          </w:p>
          <w:p w:rsidR="007966CE" w:rsidRPr="009600C9" w:rsidRDefault="007966CE" w:rsidP="001543AF">
            <w:pPr>
              <w:autoSpaceDE w:val="0"/>
              <w:autoSpaceDN w:val="0"/>
              <w:adjustRightInd w:val="0"/>
              <w:spacing w:after="0"/>
              <w:rPr>
                <w:rFonts w:ascii="Arial" w:hAnsi="Arial" w:cs="Arial"/>
                <w:b/>
                <w:bCs/>
                <w:color w:val="000000"/>
                <w:lang w:eastAsia="en-GB"/>
              </w:rPr>
            </w:pPr>
          </w:p>
          <w:p w:rsidR="007966CE" w:rsidRPr="009600C9" w:rsidRDefault="007966CE" w:rsidP="001543AF">
            <w:pPr>
              <w:spacing w:after="0"/>
              <w:rPr>
                <w:rFonts w:ascii="Arial" w:hAnsi="Arial" w:cs="Arial"/>
                <w:lang w:eastAsia="en-GB"/>
              </w:rPr>
            </w:pPr>
            <w:r w:rsidRPr="009600C9">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or others who are able to represent the views and best interests of the child or young person. </w:t>
            </w:r>
          </w:p>
          <w:p w:rsidR="007966CE" w:rsidRPr="009600C9" w:rsidRDefault="007966CE" w:rsidP="001543AF">
            <w:pPr>
              <w:spacing w:after="0"/>
              <w:rPr>
                <w:rFonts w:ascii="Arial" w:hAnsi="Arial" w:cs="Arial"/>
                <w:lang w:eastAsia="en-GB"/>
              </w:rPr>
            </w:pPr>
          </w:p>
          <w:p w:rsidR="007966CE" w:rsidRDefault="007966CE" w:rsidP="001543AF">
            <w:pPr>
              <w:spacing w:after="0"/>
              <w:rPr>
                <w:rFonts w:ascii="Arial" w:hAnsi="Arial" w:cs="Arial"/>
                <w:lang w:eastAsia="en-GB"/>
              </w:rPr>
            </w:pPr>
            <w:r w:rsidRPr="009600C9">
              <w:rPr>
                <w:rFonts w:ascii="Arial" w:hAnsi="Arial" w:cs="Arial"/>
                <w:lang w:eastAsia="en-GB"/>
              </w:rPr>
              <w:t>Where there are language differences within the work setting, achievement of this standard may require the involvement of interpreters or translation services.</w:t>
            </w:r>
          </w:p>
          <w:p w:rsidR="007966CE" w:rsidRDefault="007966CE" w:rsidP="00003EE9">
            <w:pPr>
              <w:pStyle w:val="NOSBodyText"/>
              <w:spacing w:line="276" w:lineRule="exact"/>
              <w:rPr>
                <w:b/>
              </w:rPr>
            </w:pPr>
          </w:p>
          <w:p w:rsidR="007966CE" w:rsidRDefault="007966CE" w:rsidP="00003EE9">
            <w:pPr>
              <w:pStyle w:val="NOSBodyText"/>
              <w:spacing w:line="276" w:lineRule="exact"/>
              <w:rPr>
                <w:rFonts w:cs="Arial"/>
              </w:rPr>
            </w:pPr>
            <w:r w:rsidRPr="00FC0D5D">
              <w:rPr>
                <w:b/>
              </w:rPr>
              <w:t xml:space="preserve">Active </w:t>
            </w:r>
            <w:r w:rsidRPr="00FC0D5D">
              <w:rPr>
                <w:rFonts w:cs="Arial"/>
                <w:b/>
              </w:rPr>
              <w:t xml:space="preserve">participation </w:t>
            </w:r>
            <w:r w:rsidRPr="00FC0D5D">
              <w:rPr>
                <w:rFonts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w:t>
            </w:r>
            <w:r>
              <w:rPr>
                <w:rFonts w:cs="Arial"/>
              </w:rPr>
              <w:t>ble</w:t>
            </w:r>
          </w:p>
          <w:p w:rsidR="007966CE" w:rsidRDefault="007966CE" w:rsidP="00387505">
            <w:pPr>
              <w:pStyle w:val="NOSNumberList"/>
              <w:spacing w:line="276" w:lineRule="auto"/>
            </w:pPr>
            <w:r w:rsidRPr="00012D54">
              <w:t>The</w:t>
            </w:r>
            <w:r>
              <w:rPr>
                <w:b/>
              </w:rPr>
              <w:t xml:space="preserve"> child or young person </w:t>
            </w:r>
            <w:r>
              <w:t>from birth to18 years of age who requires health and care services; also to 21 where the child or young person is still eligible through legislation or policy to receive children and young people's services</w:t>
            </w:r>
          </w:p>
          <w:p w:rsidR="007966CE" w:rsidRDefault="007966CE" w:rsidP="00FD3FA7">
            <w:pPr>
              <w:pStyle w:val="NOSBodyText"/>
            </w:pPr>
            <w:r w:rsidRPr="001255CB">
              <w:t>To</w:t>
            </w:r>
            <w:r w:rsidRPr="00E17AF1">
              <w:rPr>
                <w:b/>
              </w:rPr>
              <w:t xml:space="preserve"> communicate</w:t>
            </w:r>
            <w:r>
              <w:t xml:space="preserve"> may include using the child or young person</w:t>
            </w:r>
            <w:r w:rsidRPr="00E17AF1">
              <w:t xml:space="preserve">'s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7966CE" w:rsidRDefault="007966CE" w:rsidP="00CC62CE">
            <w:pPr>
              <w:pStyle w:val="NOSBodyText"/>
              <w:spacing w:line="276" w:lineRule="auto"/>
            </w:pPr>
            <w:r w:rsidRPr="00FC0D5D">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7966CE" w:rsidRDefault="007966CE" w:rsidP="00387505">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7966CE" w:rsidRDefault="007966CE" w:rsidP="00A77BE1">
            <w:pPr>
              <w:pStyle w:val="NOSBodyText"/>
            </w:pPr>
            <w:r w:rsidRPr="00E17AF1">
              <w:t>A</w:t>
            </w:r>
            <w:r w:rsidRPr="00891A80">
              <w:rPr>
                <w:b/>
              </w:rPr>
              <w:t xml:space="preserve"> risk </w:t>
            </w:r>
            <w:r w:rsidRPr="00E17AF1">
              <w:t>takes account of the likelihood of a hazard occurring and may include the possibility of danger, damage or destruction to the environment and goods; the possibility of injury and harm to people</w:t>
            </w:r>
          </w:p>
          <w:p w:rsidR="007966CE" w:rsidRDefault="007966CE" w:rsidP="00F06636">
            <w:bookmarkStart w:id="13" w:name="EndScopeKU"/>
            <w:bookmarkEnd w:id="13"/>
          </w:p>
        </w:tc>
      </w:tr>
    </w:tbl>
    <w:p w:rsidR="007966CE" w:rsidRDefault="007966CE"/>
    <w:p w:rsidR="007966CE" w:rsidRDefault="007966CE"/>
    <w:p w:rsidR="007966CE" w:rsidRDefault="007966CE"/>
    <w:p w:rsidR="007966CE" w:rsidRDefault="007966CE"/>
    <w:p w:rsidR="007966CE" w:rsidRDefault="007966CE"/>
    <w:tbl>
      <w:tblPr>
        <w:tblW w:w="0" w:type="auto"/>
        <w:tblInd w:w="-106" w:type="dxa"/>
        <w:tblLook w:val="00A0" w:firstRow="1" w:lastRow="0" w:firstColumn="1" w:lastColumn="0" w:noHBand="0" w:noVBand="0"/>
      </w:tblPr>
      <w:tblGrid>
        <w:gridCol w:w="2518"/>
        <w:gridCol w:w="7902"/>
      </w:tblGrid>
      <w:tr w:rsidR="007966CE">
        <w:tc>
          <w:tcPr>
            <w:tcW w:w="2518" w:type="dxa"/>
          </w:tcPr>
          <w:p w:rsidR="007966CE" w:rsidRPr="0036118B" w:rsidRDefault="007966CE" w:rsidP="001E350B">
            <w:pPr>
              <w:pStyle w:val="NOSSideHeading"/>
              <w:rPr>
                <w:rFonts w:cs="Arial"/>
              </w:rPr>
            </w:pPr>
            <w:r w:rsidRPr="0036118B">
              <w:rPr>
                <w:rFonts w:cs="Arial"/>
              </w:rPr>
              <w:t>Scope/range related to knowledge and understanding</w:t>
            </w:r>
          </w:p>
        </w:tc>
        <w:tc>
          <w:tcPr>
            <w:tcW w:w="7902" w:type="dxa"/>
          </w:tcPr>
          <w:p w:rsidR="007966CE" w:rsidRPr="00D31083" w:rsidRDefault="007966CE" w:rsidP="001543AF">
            <w:pPr>
              <w:pStyle w:val="NOSBodyText"/>
              <w:spacing w:line="276" w:lineRule="auto"/>
            </w:pPr>
            <w:r w:rsidRPr="00D31083">
              <w:t xml:space="preserve">The details in this field are explanatory statements of scope and/or examples of possible contexts in which the NOS may apply; they are not to be regarded as range statements required for achievement of the NOS. </w:t>
            </w:r>
          </w:p>
          <w:p w:rsidR="007966CE" w:rsidRDefault="007966CE" w:rsidP="001543AF">
            <w:pPr>
              <w:pStyle w:val="NOSBodyText"/>
              <w:spacing w:line="276" w:lineRule="auto"/>
            </w:pPr>
          </w:p>
          <w:p w:rsidR="007966CE" w:rsidRDefault="007966CE" w:rsidP="001543AF">
            <w:pPr>
              <w:pStyle w:val="NOSBodyText"/>
              <w:spacing w:line="276" w:lineRule="auto"/>
              <w:rPr>
                <w:lang w:eastAsia="en-GB"/>
              </w:rPr>
            </w:pPr>
            <w:r w:rsidRPr="009959BF">
              <w:rPr>
                <w:b/>
                <w:lang w:eastAsia="en-GB"/>
              </w:rPr>
              <w:t>All knowledge statements must be applied in the context of this standard</w:t>
            </w:r>
            <w:r>
              <w:rPr>
                <w:lang w:eastAsia="en-GB"/>
              </w:rPr>
              <w:t>.</w:t>
            </w:r>
          </w:p>
          <w:p w:rsidR="007966CE" w:rsidRPr="00D31083" w:rsidRDefault="007966CE" w:rsidP="001543AF">
            <w:pPr>
              <w:pStyle w:val="NOSBodyText"/>
              <w:spacing w:line="276" w:lineRule="auto"/>
              <w:rPr>
                <w:lang w:eastAsia="en-GB"/>
              </w:rPr>
            </w:pPr>
          </w:p>
          <w:p w:rsidR="007966CE" w:rsidRPr="00677D67" w:rsidRDefault="007966CE" w:rsidP="001543AF">
            <w:pPr>
              <w:pStyle w:val="NOSBodyText"/>
              <w:spacing w:line="276" w:lineRule="auto"/>
            </w:pPr>
            <w:r w:rsidRPr="00D31083">
              <w:rPr>
                <w:b/>
                <w:bCs/>
              </w:rPr>
              <w:t>Factors</w:t>
            </w:r>
            <w:r w:rsidRPr="00090216">
              <w:rPr>
                <w:b/>
              </w:rPr>
              <w:t xml:space="preserve"> </w:t>
            </w:r>
            <w:r w:rsidRPr="00090216">
              <w:rPr>
                <w:b/>
                <w:bCs/>
              </w:rPr>
              <w:t>that may affect the health, wellbeing and development</w:t>
            </w:r>
            <w:r w:rsidRPr="00677D67">
              <w:rPr>
                <w:bCs/>
              </w:rPr>
              <w:t xml:space="preserve"> </w:t>
            </w:r>
            <w:r w:rsidRPr="00677D67">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7966CE" w:rsidRDefault="007966CE" w:rsidP="0092490B">
            <w:pPr>
              <w:pStyle w:val="NOSBodyText"/>
              <w:spacing w:line="276" w:lineRule="auto"/>
              <w:rPr>
                <w:b/>
              </w:rPr>
            </w:pPr>
          </w:p>
        </w:tc>
      </w:tr>
    </w:tbl>
    <w:p w:rsidR="007966CE" w:rsidRDefault="007966CE"/>
    <w:tbl>
      <w:tblPr>
        <w:tblW w:w="0" w:type="auto"/>
        <w:tblInd w:w="-106" w:type="dxa"/>
        <w:tblLook w:val="00A0" w:firstRow="1" w:lastRow="0" w:firstColumn="1" w:lastColumn="0" w:noHBand="0" w:noVBand="0"/>
      </w:tblPr>
      <w:tblGrid>
        <w:gridCol w:w="2518"/>
        <w:gridCol w:w="7902"/>
      </w:tblGrid>
      <w:tr w:rsidR="007966CE" w:rsidTr="001543AF">
        <w:trPr>
          <w:trHeight w:val="4342"/>
        </w:trPr>
        <w:tc>
          <w:tcPr>
            <w:tcW w:w="2518" w:type="dxa"/>
          </w:tcPr>
          <w:p w:rsidR="007966CE" w:rsidRPr="0036118B" w:rsidRDefault="007966CE" w:rsidP="001E350B">
            <w:pPr>
              <w:pStyle w:val="NOSSideHeading"/>
              <w:rPr>
                <w:rFonts w:cs="Arial"/>
              </w:rPr>
            </w:pPr>
            <w:r>
              <w:rPr>
                <w:rFonts w:cs="Arial"/>
              </w:rPr>
              <w:t>Values</w:t>
            </w:r>
          </w:p>
        </w:tc>
        <w:tc>
          <w:tcPr>
            <w:tcW w:w="7902" w:type="dxa"/>
          </w:tcPr>
          <w:p w:rsidR="007966CE" w:rsidRPr="0092490B" w:rsidRDefault="007966CE" w:rsidP="001543AF">
            <w:pPr>
              <w:pStyle w:val="NOSBodyText"/>
              <w:spacing w:line="276" w:lineRule="auto"/>
            </w:pPr>
            <w:r w:rsidRPr="0092490B">
              <w:t>Adherence to codes of practice or conduct that may be applicable to your role, and the principles and values that underpin your work setting including the rights of children and adults.  These include the rights that individuals have:</w:t>
            </w:r>
          </w:p>
          <w:p w:rsidR="007966CE" w:rsidRPr="0092490B" w:rsidRDefault="007966CE" w:rsidP="001543AF">
            <w:pPr>
              <w:pStyle w:val="NOSBodyText"/>
              <w:spacing w:line="276" w:lineRule="auto"/>
            </w:pPr>
            <w:r w:rsidRPr="0092490B">
              <w:t>To be treated as an individual</w:t>
            </w:r>
          </w:p>
          <w:p w:rsidR="007966CE" w:rsidRPr="008B1D83" w:rsidRDefault="007966CE" w:rsidP="001543AF">
            <w:pPr>
              <w:pStyle w:val="NOSBodyText"/>
              <w:spacing w:line="276" w:lineRule="auto"/>
              <w:rPr>
                <w:i/>
              </w:rPr>
            </w:pPr>
            <w:r w:rsidRPr="0092490B">
              <w:t>To be treated equally and not be discriminated against</w:t>
            </w:r>
          </w:p>
          <w:p w:rsidR="007966CE" w:rsidRPr="0092490B" w:rsidRDefault="007966CE" w:rsidP="001543AF">
            <w:pPr>
              <w:pStyle w:val="NOSBodyText"/>
              <w:spacing w:line="276" w:lineRule="auto"/>
            </w:pPr>
            <w:r w:rsidRPr="0092490B">
              <w:t>To be respected</w:t>
            </w:r>
          </w:p>
          <w:p w:rsidR="007966CE" w:rsidRPr="0092490B" w:rsidRDefault="007966CE" w:rsidP="001543AF">
            <w:pPr>
              <w:pStyle w:val="NOSBodyText"/>
              <w:spacing w:line="276" w:lineRule="auto"/>
            </w:pPr>
            <w:r w:rsidRPr="0092490B">
              <w:t>To have privacy</w:t>
            </w:r>
          </w:p>
          <w:p w:rsidR="007966CE" w:rsidRPr="0092490B" w:rsidRDefault="007966CE" w:rsidP="001543AF">
            <w:pPr>
              <w:pStyle w:val="NOSBodyText"/>
              <w:spacing w:line="276" w:lineRule="auto"/>
            </w:pPr>
            <w:r w:rsidRPr="0092490B">
              <w:t>To be treated in a dignified way</w:t>
            </w:r>
          </w:p>
          <w:p w:rsidR="007966CE" w:rsidRPr="0092490B" w:rsidRDefault="007966CE" w:rsidP="001543AF">
            <w:pPr>
              <w:pStyle w:val="NOSBodyText"/>
              <w:spacing w:line="276" w:lineRule="auto"/>
            </w:pPr>
            <w:r w:rsidRPr="0092490B">
              <w:t>To be protected from danger and harm</w:t>
            </w:r>
          </w:p>
          <w:p w:rsidR="007966CE" w:rsidRPr="0092490B" w:rsidRDefault="007966CE" w:rsidP="001543AF">
            <w:pPr>
              <w:pStyle w:val="NOSBodyText"/>
              <w:spacing w:line="276" w:lineRule="auto"/>
            </w:pPr>
            <w:r w:rsidRPr="0092490B">
              <w:t>To be supported and cared for in a way that meets their needs, takes account of their choices and also protects them</w:t>
            </w:r>
          </w:p>
          <w:p w:rsidR="007966CE" w:rsidRPr="0092490B" w:rsidRDefault="007966CE" w:rsidP="001543AF">
            <w:pPr>
              <w:pStyle w:val="NOSBodyText"/>
              <w:spacing w:line="276" w:lineRule="auto"/>
            </w:pPr>
            <w:r w:rsidRPr="0092490B">
              <w:t>To communicate using their preferred methods of communication and language</w:t>
            </w:r>
          </w:p>
          <w:p w:rsidR="007966CE" w:rsidRDefault="007966CE" w:rsidP="001543AF">
            <w:pPr>
              <w:pStyle w:val="NOSNumberList"/>
              <w:spacing w:line="276" w:lineRule="auto"/>
              <w:rPr>
                <w:b/>
              </w:rPr>
            </w:pPr>
            <w:r w:rsidRPr="0092490B">
              <w:t>To access information about themselve</w:t>
            </w:r>
            <w:r>
              <w:t>s</w:t>
            </w:r>
          </w:p>
        </w:tc>
      </w:tr>
      <w:bookmarkEnd w:id="11"/>
    </w:tbl>
    <w:p w:rsidR="007966CE" w:rsidRDefault="007966CE">
      <w:r>
        <w:rPr>
          <w:b/>
        </w:rPr>
        <w:br w:type="page"/>
      </w:r>
    </w:p>
    <w:tbl>
      <w:tblPr>
        <w:tblW w:w="0" w:type="auto"/>
        <w:tblInd w:w="-106" w:type="dxa"/>
        <w:tblLook w:val="00A0" w:firstRow="1" w:lastRow="0" w:firstColumn="1" w:lastColumn="0" w:noHBand="0" w:noVBand="0"/>
      </w:tblPr>
      <w:tblGrid>
        <w:gridCol w:w="2518"/>
        <w:gridCol w:w="7902"/>
      </w:tblGrid>
      <w:tr w:rsidR="007966CE" w:rsidRPr="00CF4D98">
        <w:tc>
          <w:tcPr>
            <w:tcW w:w="2518" w:type="dxa"/>
          </w:tcPr>
          <w:p w:rsidR="007966CE" w:rsidRPr="004E05F7" w:rsidRDefault="007966CE" w:rsidP="00690067">
            <w:pPr>
              <w:pStyle w:val="NOSSideHeading"/>
            </w:pPr>
            <w:r>
              <w:br w:type="page"/>
            </w:r>
            <w:bookmarkStart w:id="14" w:name="EndBookmark"/>
            <w:bookmarkEnd w:id="14"/>
            <w:r>
              <w:br w:type="page"/>
            </w:r>
            <w:r w:rsidRPr="004E05F7">
              <w:rPr>
                <w:rStyle w:val="A2"/>
                <w:b/>
                <w:color w:val="0070C0"/>
                <w:szCs w:val="26"/>
              </w:rPr>
              <w:t>Developed by</w:t>
            </w:r>
          </w:p>
        </w:tc>
        <w:tc>
          <w:tcPr>
            <w:tcW w:w="7902" w:type="dxa"/>
          </w:tcPr>
          <w:p w:rsidR="007966CE" w:rsidRDefault="007966CE" w:rsidP="001F6BF7">
            <w:pPr>
              <w:pStyle w:val="NOSBodyText"/>
            </w:pPr>
            <w:bookmarkStart w:id="15" w:name="StartDevelopedBy"/>
            <w:bookmarkEnd w:id="15"/>
            <w:r>
              <w:t>Skills for Care &amp; Development</w:t>
            </w:r>
          </w:p>
          <w:p w:rsidR="007966CE" w:rsidRPr="00CF4D98" w:rsidRDefault="007966CE" w:rsidP="001F6BF7">
            <w:pPr>
              <w:pStyle w:val="NOSBodyText"/>
            </w:pPr>
            <w:bookmarkStart w:id="16" w:name="EndDevelopedBy"/>
            <w:bookmarkEnd w:id="16"/>
          </w:p>
        </w:tc>
      </w:tr>
      <w:tr w:rsidR="007966CE" w:rsidRPr="00CF4D98">
        <w:tc>
          <w:tcPr>
            <w:tcW w:w="2518" w:type="dxa"/>
          </w:tcPr>
          <w:p w:rsidR="007966CE" w:rsidRPr="004E05F7" w:rsidRDefault="00427BD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966CE" w:rsidRPr="004E05F7">
              <w:rPr>
                <w:rStyle w:val="A2"/>
                <w:b/>
                <w:color w:val="0070C0"/>
                <w:szCs w:val="26"/>
              </w:rPr>
              <w:t>Version number</w:t>
            </w:r>
          </w:p>
        </w:tc>
        <w:tc>
          <w:tcPr>
            <w:tcW w:w="7902" w:type="dxa"/>
          </w:tcPr>
          <w:p w:rsidR="007966CE" w:rsidRDefault="007966CE" w:rsidP="001F6BF7">
            <w:pPr>
              <w:pStyle w:val="NOSBodyText"/>
              <w:rPr>
                <w:color w:val="221E1F"/>
              </w:rPr>
            </w:pPr>
            <w:bookmarkStart w:id="17" w:name="StartVersion"/>
            <w:bookmarkEnd w:id="17"/>
            <w:r>
              <w:rPr>
                <w:color w:val="221E1F"/>
              </w:rPr>
              <w:t>1</w:t>
            </w:r>
          </w:p>
          <w:p w:rsidR="007966CE" w:rsidRPr="004E05F7" w:rsidRDefault="007966CE" w:rsidP="001F6BF7">
            <w:pPr>
              <w:pStyle w:val="NOSBodyText"/>
              <w:rPr>
                <w:color w:val="221E1F"/>
              </w:rPr>
            </w:pPr>
            <w:bookmarkStart w:id="18" w:name="EndVersion"/>
            <w:bookmarkEnd w:id="18"/>
          </w:p>
        </w:tc>
      </w:tr>
      <w:tr w:rsidR="007966CE" w:rsidRPr="00CF4D98">
        <w:tc>
          <w:tcPr>
            <w:tcW w:w="2518" w:type="dxa"/>
          </w:tcPr>
          <w:p w:rsidR="007966CE" w:rsidRPr="004E05F7" w:rsidRDefault="00427BD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966CE">
              <w:rPr>
                <w:rStyle w:val="A2"/>
                <w:rFonts w:ascii="Helvetica" w:hAnsi="Helvetica" w:cs="Helvetica"/>
                <w:bCs/>
                <w:noProof/>
                <w:lang w:eastAsia="en-GB"/>
              </w:rPr>
              <w:t>Date approved</w:t>
            </w:r>
          </w:p>
        </w:tc>
        <w:tc>
          <w:tcPr>
            <w:tcW w:w="7902" w:type="dxa"/>
          </w:tcPr>
          <w:p w:rsidR="007966CE" w:rsidRDefault="007966CE" w:rsidP="001F6BF7">
            <w:pPr>
              <w:pStyle w:val="NOSBodyText"/>
              <w:rPr>
                <w:color w:val="221E1F"/>
              </w:rPr>
            </w:pPr>
            <w:bookmarkStart w:id="19" w:name="StartApproved"/>
            <w:bookmarkEnd w:id="19"/>
            <w:r>
              <w:rPr>
                <w:color w:val="221E1F"/>
              </w:rPr>
              <w:t>March 2012</w:t>
            </w:r>
          </w:p>
          <w:p w:rsidR="007966CE" w:rsidRPr="004E05F7" w:rsidRDefault="007966CE" w:rsidP="001F6BF7">
            <w:pPr>
              <w:pStyle w:val="NOSBodyText"/>
              <w:rPr>
                <w:color w:val="221E1F"/>
              </w:rPr>
            </w:pPr>
            <w:bookmarkStart w:id="20" w:name="EndApproved"/>
            <w:bookmarkEnd w:id="20"/>
          </w:p>
        </w:tc>
      </w:tr>
      <w:tr w:rsidR="007966CE" w:rsidRPr="00CF4D98">
        <w:tc>
          <w:tcPr>
            <w:tcW w:w="2518" w:type="dxa"/>
          </w:tcPr>
          <w:p w:rsidR="007966CE" w:rsidRDefault="007966C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27BD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966CE" w:rsidRPr="004E05F7" w:rsidRDefault="007966C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966CE" w:rsidRDefault="007966CE" w:rsidP="00690067">
            <w:pPr>
              <w:pStyle w:val="NOSBodyText"/>
              <w:rPr>
                <w:rStyle w:val="A3"/>
              </w:rPr>
            </w:pPr>
            <w:bookmarkStart w:id="21" w:name="StartReview"/>
            <w:bookmarkEnd w:id="21"/>
            <w:r>
              <w:rPr>
                <w:rStyle w:val="A3"/>
              </w:rPr>
              <w:t>August 2014</w:t>
            </w:r>
          </w:p>
          <w:p w:rsidR="007966CE" w:rsidRPr="004E05F7" w:rsidRDefault="007966CE" w:rsidP="00690067">
            <w:pPr>
              <w:pStyle w:val="NOSBodyText"/>
              <w:rPr>
                <w:color w:val="221E1F"/>
              </w:rPr>
            </w:pPr>
            <w:bookmarkStart w:id="22" w:name="EndReview"/>
            <w:bookmarkEnd w:id="22"/>
          </w:p>
        </w:tc>
      </w:tr>
      <w:tr w:rsidR="007966CE" w:rsidRPr="00CF4D98">
        <w:tc>
          <w:tcPr>
            <w:tcW w:w="2518" w:type="dxa"/>
          </w:tcPr>
          <w:p w:rsidR="007966CE" w:rsidRPr="004E05F7" w:rsidRDefault="00427BD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966CE">
              <w:rPr>
                <w:rStyle w:val="A2"/>
                <w:rFonts w:ascii="Helvetica" w:hAnsi="Helvetica" w:cs="Helvetica"/>
                <w:bCs/>
                <w:noProof/>
                <w:lang w:eastAsia="en-GB"/>
              </w:rPr>
              <w:t>Validity</w:t>
            </w:r>
          </w:p>
        </w:tc>
        <w:tc>
          <w:tcPr>
            <w:tcW w:w="7902" w:type="dxa"/>
          </w:tcPr>
          <w:p w:rsidR="007966CE" w:rsidRDefault="007966CE" w:rsidP="00690067">
            <w:pPr>
              <w:pStyle w:val="NOSBodyText"/>
              <w:rPr>
                <w:rStyle w:val="A3"/>
              </w:rPr>
            </w:pPr>
            <w:bookmarkStart w:id="23" w:name="StartValidity"/>
            <w:bookmarkEnd w:id="23"/>
            <w:r>
              <w:rPr>
                <w:rStyle w:val="A3"/>
              </w:rPr>
              <w:t>Current</w:t>
            </w:r>
          </w:p>
          <w:p w:rsidR="007966CE" w:rsidRPr="004E05F7" w:rsidRDefault="007966CE" w:rsidP="00690067">
            <w:pPr>
              <w:pStyle w:val="NOSBodyText"/>
              <w:rPr>
                <w:color w:val="221E1F"/>
              </w:rPr>
            </w:pPr>
            <w:bookmarkStart w:id="24" w:name="EndValidity"/>
            <w:bookmarkEnd w:id="24"/>
          </w:p>
        </w:tc>
      </w:tr>
      <w:tr w:rsidR="007966CE" w:rsidRPr="00CF4D98">
        <w:tc>
          <w:tcPr>
            <w:tcW w:w="2518" w:type="dxa"/>
          </w:tcPr>
          <w:p w:rsidR="007966CE" w:rsidRPr="004E05F7" w:rsidRDefault="00427BD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966CE">
              <w:rPr>
                <w:rStyle w:val="A2"/>
                <w:rFonts w:ascii="Helvetica" w:hAnsi="Helvetica" w:cs="Helvetica"/>
                <w:bCs/>
                <w:noProof/>
                <w:lang w:eastAsia="en-GB"/>
              </w:rPr>
              <w:t>Status</w:t>
            </w:r>
          </w:p>
        </w:tc>
        <w:tc>
          <w:tcPr>
            <w:tcW w:w="7902" w:type="dxa"/>
          </w:tcPr>
          <w:p w:rsidR="007966CE" w:rsidRDefault="007966CE" w:rsidP="001F6BF7">
            <w:pPr>
              <w:pStyle w:val="NOSBodyText"/>
              <w:rPr>
                <w:color w:val="221E1F"/>
              </w:rPr>
            </w:pPr>
            <w:bookmarkStart w:id="25" w:name="StartStatus"/>
            <w:bookmarkEnd w:id="25"/>
            <w:r>
              <w:rPr>
                <w:color w:val="221E1F"/>
              </w:rPr>
              <w:t>Original</w:t>
            </w:r>
          </w:p>
          <w:p w:rsidR="007966CE" w:rsidRPr="004E05F7" w:rsidRDefault="007966CE" w:rsidP="001F6BF7">
            <w:pPr>
              <w:pStyle w:val="NOSBodyText"/>
              <w:rPr>
                <w:color w:val="221E1F"/>
              </w:rPr>
            </w:pPr>
            <w:bookmarkStart w:id="26" w:name="EndStatus"/>
            <w:bookmarkEnd w:id="26"/>
          </w:p>
        </w:tc>
      </w:tr>
      <w:tr w:rsidR="007966CE" w:rsidRPr="00CF4D98">
        <w:tc>
          <w:tcPr>
            <w:tcW w:w="2518" w:type="dxa"/>
          </w:tcPr>
          <w:p w:rsidR="007966CE" w:rsidRDefault="00427BD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966C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966CE" w:rsidRPr="004E05F7" w:rsidRDefault="007966C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966CE" w:rsidRDefault="007966CE" w:rsidP="001F6BF7">
            <w:pPr>
              <w:pStyle w:val="NOSBodyText"/>
              <w:rPr>
                <w:color w:val="221E1F"/>
              </w:rPr>
            </w:pPr>
            <w:bookmarkStart w:id="27" w:name="StartOrigin"/>
            <w:bookmarkEnd w:id="27"/>
            <w:r>
              <w:rPr>
                <w:color w:val="221E1F"/>
              </w:rPr>
              <w:t>Skills for Care &amp; Development</w:t>
            </w:r>
          </w:p>
          <w:p w:rsidR="007966CE" w:rsidRPr="004E05F7" w:rsidRDefault="007966CE" w:rsidP="001F6BF7">
            <w:pPr>
              <w:pStyle w:val="NOSBodyText"/>
              <w:rPr>
                <w:color w:val="221E1F"/>
              </w:rPr>
            </w:pPr>
            <w:bookmarkStart w:id="28" w:name="EndOrigin"/>
            <w:bookmarkEnd w:id="28"/>
          </w:p>
        </w:tc>
      </w:tr>
      <w:tr w:rsidR="007966CE" w:rsidRPr="00CF4D98">
        <w:tc>
          <w:tcPr>
            <w:tcW w:w="2518" w:type="dxa"/>
          </w:tcPr>
          <w:p w:rsidR="007966CE" w:rsidRPr="004E05F7" w:rsidRDefault="00427BD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966CE">
              <w:rPr>
                <w:rStyle w:val="A2"/>
                <w:rFonts w:ascii="Helvetica" w:hAnsi="Helvetica" w:cs="Helvetica"/>
                <w:bCs/>
                <w:noProof/>
                <w:lang w:eastAsia="en-GB"/>
              </w:rPr>
              <w:t>Original URN</w:t>
            </w:r>
          </w:p>
        </w:tc>
        <w:tc>
          <w:tcPr>
            <w:tcW w:w="7902" w:type="dxa"/>
          </w:tcPr>
          <w:p w:rsidR="007966CE" w:rsidRDefault="007966CE" w:rsidP="001F6BF7">
            <w:pPr>
              <w:pStyle w:val="NOSBodyText"/>
              <w:rPr>
                <w:color w:val="221E1F"/>
              </w:rPr>
            </w:pPr>
            <w:bookmarkStart w:id="29" w:name="StartOriginURN"/>
            <w:bookmarkEnd w:id="29"/>
            <w:r>
              <w:rPr>
                <w:color w:val="221E1F"/>
              </w:rPr>
              <w:t xml:space="preserve"> HSC0312</w:t>
            </w:r>
          </w:p>
          <w:p w:rsidR="007966CE" w:rsidRPr="004E05F7" w:rsidRDefault="007966CE" w:rsidP="001F6BF7">
            <w:pPr>
              <w:pStyle w:val="NOSBodyText"/>
              <w:rPr>
                <w:color w:val="221E1F"/>
              </w:rPr>
            </w:pPr>
            <w:bookmarkStart w:id="30" w:name="EndOriginURN"/>
            <w:bookmarkEnd w:id="30"/>
          </w:p>
        </w:tc>
      </w:tr>
      <w:tr w:rsidR="007966CE" w:rsidRPr="00CF4D98">
        <w:tc>
          <w:tcPr>
            <w:tcW w:w="2518" w:type="dxa"/>
          </w:tcPr>
          <w:p w:rsidR="007966CE" w:rsidRDefault="007966C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966CE" w:rsidRPr="004E05F7" w:rsidRDefault="007966C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966CE" w:rsidRDefault="007966CE" w:rsidP="001543AF">
            <w:pPr>
              <w:pStyle w:val="NOSBodyText"/>
              <w:rPr>
                <w:color w:val="221E1F"/>
              </w:rPr>
            </w:pPr>
            <w:bookmarkStart w:id="31" w:name="StartOccupations"/>
            <w:bookmarkEnd w:id="31"/>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7966CE" w:rsidRPr="004E05F7" w:rsidRDefault="007966CE" w:rsidP="001F6BF7">
            <w:pPr>
              <w:pStyle w:val="NOSBodyText"/>
              <w:rPr>
                <w:color w:val="221E1F"/>
              </w:rPr>
            </w:pPr>
            <w:bookmarkStart w:id="32" w:name="EndOccupations"/>
            <w:bookmarkEnd w:id="32"/>
          </w:p>
        </w:tc>
      </w:tr>
      <w:tr w:rsidR="007966CE" w:rsidRPr="00CF4D98">
        <w:tc>
          <w:tcPr>
            <w:tcW w:w="2518" w:type="dxa"/>
          </w:tcPr>
          <w:p w:rsidR="007966CE" w:rsidRPr="004E05F7" w:rsidRDefault="00427BD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966CE">
              <w:rPr>
                <w:rStyle w:val="A2"/>
                <w:rFonts w:ascii="Helvetica" w:hAnsi="Helvetica" w:cs="Helvetica"/>
                <w:bCs/>
                <w:noProof/>
                <w:lang w:eastAsia="en-GB"/>
              </w:rPr>
              <w:t>Suite</w:t>
            </w:r>
          </w:p>
        </w:tc>
        <w:tc>
          <w:tcPr>
            <w:tcW w:w="7902" w:type="dxa"/>
          </w:tcPr>
          <w:p w:rsidR="007966CE" w:rsidRDefault="007966CE" w:rsidP="001F6BF7">
            <w:pPr>
              <w:pStyle w:val="NOSBodyText"/>
              <w:rPr>
                <w:color w:val="221E1F"/>
              </w:rPr>
            </w:pPr>
            <w:bookmarkStart w:id="33" w:name="StartSuite"/>
            <w:bookmarkEnd w:id="33"/>
            <w:r>
              <w:rPr>
                <w:color w:val="221E1F"/>
              </w:rPr>
              <w:t xml:space="preserve">Health and Social Care </w:t>
            </w:r>
            <w:bookmarkStart w:id="34" w:name="EndSuite"/>
            <w:bookmarkEnd w:id="34"/>
          </w:p>
          <w:p w:rsidR="007966CE" w:rsidRPr="004E05F7" w:rsidRDefault="007966CE" w:rsidP="001F6BF7">
            <w:pPr>
              <w:pStyle w:val="NOSBodyText"/>
              <w:rPr>
                <w:color w:val="221E1F"/>
              </w:rPr>
            </w:pPr>
          </w:p>
        </w:tc>
      </w:tr>
      <w:tr w:rsidR="007966CE" w:rsidRPr="00CF4D98">
        <w:tc>
          <w:tcPr>
            <w:tcW w:w="2518" w:type="dxa"/>
          </w:tcPr>
          <w:p w:rsidR="007966CE" w:rsidRPr="004E05F7" w:rsidRDefault="00427BD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966CE">
              <w:rPr>
                <w:rStyle w:val="A2"/>
                <w:rFonts w:ascii="Helvetica" w:hAnsi="Helvetica" w:cs="Helvetica"/>
                <w:bCs/>
                <w:noProof/>
                <w:lang w:eastAsia="en-GB"/>
              </w:rPr>
              <w:t>Key words</w:t>
            </w:r>
          </w:p>
        </w:tc>
        <w:tc>
          <w:tcPr>
            <w:tcW w:w="7902" w:type="dxa"/>
          </w:tcPr>
          <w:p w:rsidR="007966CE" w:rsidRDefault="007966CE" w:rsidP="00690067">
            <w:pPr>
              <w:pStyle w:val="NOSBodyText"/>
              <w:rPr>
                <w:color w:val="221E1F"/>
              </w:rPr>
            </w:pPr>
            <w:bookmarkStart w:id="35" w:name="StartKeywords"/>
            <w:bookmarkEnd w:id="35"/>
            <w:r>
              <w:rPr>
                <w:color w:val="221E1F"/>
              </w:rPr>
              <w:t>development, identity, emotionally</w:t>
            </w:r>
          </w:p>
          <w:p w:rsidR="007966CE" w:rsidRPr="004E05F7" w:rsidRDefault="007966CE" w:rsidP="00690067">
            <w:pPr>
              <w:pStyle w:val="NOSBodyText"/>
              <w:rPr>
                <w:color w:val="221E1F"/>
              </w:rPr>
            </w:pPr>
            <w:bookmarkStart w:id="36" w:name="EndKeywords"/>
            <w:bookmarkEnd w:id="36"/>
          </w:p>
        </w:tc>
      </w:tr>
    </w:tbl>
    <w:p w:rsidR="007966CE" w:rsidRDefault="007966CE" w:rsidP="0052780A"/>
    <w:sectPr w:rsidR="007966C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CE" w:rsidRDefault="007966CE" w:rsidP="00521BFC">
      <w:r>
        <w:separator/>
      </w:r>
    </w:p>
  </w:endnote>
  <w:endnote w:type="continuationSeparator" w:id="0">
    <w:p w:rsidR="007966CE" w:rsidRDefault="007966C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CE" w:rsidRPr="00D13FFB" w:rsidRDefault="007966CE" w:rsidP="009F7CB5">
    <w:pPr>
      <w:pStyle w:val="Footer"/>
      <w:tabs>
        <w:tab w:val="left" w:pos="1200"/>
        <w:tab w:val="right" w:pos="10206"/>
      </w:tabs>
      <w:rPr>
        <w:sz w:val="18"/>
        <w:szCs w:val="18"/>
      </w:rPr>
    </w:pPr>
    <w:r w:rsidRPr="00416C76">
      <w:rPr>
        <w:rFonts w:ascii="Arial" w:hAnsi="Arial" w:cs="Arial"/>
        <w:b/>
        <w:sz w:val="14"/>
        <w:szCs w:val="14"/>
      </w:rPr>
      <w:t>SCDHSC</w:t>
    </w:r>
    <w:r>
      <w:rPr>
        <w:rFonts w:ascii="Arial" w:hAnsi="Arial" w:cs="Arial"/>
        <w:b/>
        <w:sz w:val="14"/>
        <w:szCs w:val="14"/>
      </w:rPr>
      <w:t>0</w:t>
    </w:r>
    <w:r w:rsidRPr="00416C76">
      <w:rPr>
        <w:rFonts w:ascii="Arial" w:hAnsi="Arial" w:cs="Arial"/>
        <w:b/>
        <w:sz w:val="14"/>
        <w:szCs w:val="14"/>
      </w:rPr>
      <w:t>312 Support children and young people to develop a positive identity and emotional wellbeing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27BD3">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CE" w:rsidRPr="0086259F" w:rsidRDefault="007966CE" w:rsidP="0086259F">
    <w:pPr>
      <w:pStyle w:val="Footer"/>
      <w:tabs>
        <w:tab w:val="left" w:pos="1200"/>
        <w:tab w:val="right" w:pos="10206"/>
      </w:tabs>
      <w:rPr>
        <w:sz w:val="18"/>
        <w:szCs w:val="18"/>
      </w:rPr>
    </w:pPr>
    <w:r w:rsidRPr="00416C76">
      <w:rPr>
        <w:rFonts w:ascii="Arial" w:hAnsi="Arial" w:cs="Arial"/>
        <w:sz w:val="14"/>
        <w:szCs w:val="14"/>
      </w:rPr>
      <w:t>SCDHSC0312 Support children and young people to develop a positive identity and emotional wellbeing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27BD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CE" w:rsidRDefault="007966CE" w:rsidP="00521BFC">
      <w:r>
        <w:separator/>
      </w:r>
    </w:p>
  </w:footnote>
  <w:footnote w:type="continuationSeparator" w:id="0">
    <w:p w:rsidR="007966CE" w:rsidRDefault="007966C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CE" w:rsidRDefault="007966CE" w:rsidP="005D1FB7">
    <w:pPr>
      <w:pStyle w:val="Title"/>
      <w:spacing w:before="0" w:after="0" w:line="240" w:lineRule="auto"/>
      <w:jc w:val="left"/>
    </w:pPr>
    <w:r w:rsidRPr="002B6401">
      <w:t>SCDHSC</w:t>
    </w:r>
    <w:r>
      <w:t>0</w:t>
    </w:r>
    <w:r w:rsidRPr="002B6401">
      <w:t>31</w:t>
    </w:r>
    <w:r>
      <w:t xml:space="preserve">2 </w:t>
    </w:r>
  </w:p>
  <w:p w:rsidR="007966CE" w:rsidRDefault="007966CE" w:rsidP="005D1FB7">
    <w:pPr>
      <w:pStyle w:val="Title"/>
      <w:spacing w:before="0" w:after="0" w:line="240" w:lineRule="auto"/>
      <w:jc w:val="left"/>
    </w:pPr>
    <w:r w:rsidRPr="000B5484">
      <w:t>Support children and young people to develop a positive identity and emotional wellbeing</w:t>
    </w:r>
  </w:p>
  <w:p w:rsidR="007966CE" w:rsidRPr="00A77BE1" w:rsidRDefault="00427BD3" w:rsidP="005D1FB7">
    <w:pPr>
      <w:pStyle w:val="Title"/>
      <w:spacing w:before="0" w:after="0" w:line="240" w:lineRule="auto"/>
      <w:jc w:val="left"/>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8.3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966CE">
      <w:trPr>
        <w:cantSplit/>
        <w:trHeight w:val="1065"/>
      </w:trPr>
      <w:tc>
        <w:tcPr>
          <w:tcW w:w="7616" w:type="dxa"/>
        </w:tcPr>
        <w:p w:rsidR="007966CE" w:rsidRDefault="007966CE" w:rsidP="00416C76">
          <w:pPr>
            <w:spacing w:after="0" w:line="240" w:lineRule="auto"/>
            <w:rPr>
              <w:rFonts w:ascii="Arial" w:hAnsi="Arial" w:cs="Arial"/>
              <w:b/>
              <w:sz w:val="32"/>
              <w:szCs w:val="32"/>
            </w:rPr>
          </w:pPr>
          <w:r w:rsidRPr="002B6401">
            <w:rPr>
              <w:rFonts w:ascii="Arial" w:hAnsi="Arial" w:cs="Arial"/>
              <w:b/>
              <w:sz w:val="32"/>
              <w:szCs w:val="32"/>
            </w:rPr>
            <w:t>SCDHSC</w:t>
          </w:r>
          <w:r>
            <w:rPr>
              <w:rFonts w:ascii="Arial" w:hAnsi="Arial" w:cs="Arial"/>
              <w:b/>
              <w:sz w:val="32"/>
              <w:szCs w:val="32"/>
            </w:rPr>
            <w:t>0</w:t>
          </w:r>
          <w:r w:rsidRPr="002B6401">
            <w:rPr>
              <w:rFonts w:ascii="Arial" w:hAnsi="Arial" w:cs="Arial"/>
              <w:b/>
              <w:sz w:val="32"/>
              <w:szCs w:val="32"/>
            </w:rPr>
            <w:t>31</w:t>
          </w:r>
          <w:r>
            <w:rPr>
              <w:rFonts w:ascii="Arial" w:hAnsi="Arial" w:cs="Arial"/>
              <w:b/>
              <w:sz w:val="32"/>
              <w:szCs w:val="32"/>
            </w:rPr>
            <w:t xml:space="preserve">2 </w:t>
          </w:r>
        </w:p>
        <w:p w:rsidR="007966CE" w:rsidRPr="00A77BE1" w:rsidRDefault="007966CE" w:rsidP="005D1FB7">
          <w:pPr>
            <w:pStyle w:val="Title"/>
            <w:spacing w:before="0" w:after="0" w:line="240" w:lineRule="auto"/>
            <w:jc w:val="left"/>
          </w:pPr>
          <w:r w:rsidRPr="00A77BE1">
            <w:t>Support children and young people to develop a positive identity and emotional wellbeing</w:t>
          </w:r>
        </w:p>
      </w:tc>
      <w:tc>
        <w:tcPr>
          <w:tcW w:w="2616" w:type="dxa"/>
        </w:tcPr>
        <w:p w:rsidR="007966CE" w:rsidRDefault="00427BD3" w:rsidP="00D0669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7966CE" w:rsidRPr="009A1F82" w:rsidRDefault="00427BD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7AF5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00E6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3E96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4845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5A1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58A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3EA2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2E76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9EEC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46629C"/>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5C707B22"/>
    <w:multiLevelType w:val="hybridMultilevel"/>
    <w:tmpl w:val="982C5AC8"/>
    <w:lvl w:ilvl="0" w:tplc="2E42E82E">
      <w:start w:val="1"/>
      <w:numFmt w:val="decimal"/>
      <w:lvlText w:val="P%1"/>
      <w:lvlJc w:val="left"/>
      <w:pPr>
        <w:tabs>
          <w:tab w:val="num" w:pos="1054"/>
        </w:tabs>
        <w:ind w:left="1054" w:hanging="694"/>
      </w:pPr>
      <w:rPr>
        <w:rFonts w:ascii="Arial" w:hAnsi="Arial"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797D7494"/>
    <w:multiLevelType w:val="hybridMultilevel"/>
    <w:tmpl w:val="6B7E18C6"/>
    <w:lvl w:ilvl="0" w:tplc="FFFFFFFF">
      <w:start w:val="1"/>
      <w:numFmt w:val="decimal"/>
      <w:lvlText w:val="K%1"/>
      <w:lvlJc w:val="left"/>
      <w:pPr>
        <w:tabs>
          <w:tab w:val="num" w:pos="1054"/>
        </w:tabs>
        <w:ind w:left="1054" w:hanging="694"/>
      </w:pPr>
      <w:rPr>
        <w:rFonts w:ascii="Arial" w:hAnsi="Arial" w:cs="Times New Roman" w:hint="default"/>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3"/>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3EE9"/>
    <w:rsid w:val="00004E0E"/>
    <w:rsid w:val="00006091"/>
    <w:rsid w:val="000063C8"/>
    <w:rsid w:val="000076D9"/>
    <w:rsid w:val="00012D54"/>
    <w:rsid w:val="00013E41"/>
    <w:rsid w:val="0001420A"/>
    <w:rsid w:val="00015A73"/>
    <w:rsid w:val="00016B9A"/>
    <w:rsid w:val="0002195A"/>
    <w:rsid w:val="00035310"/>
    <w:rsid w:val="0003593E"/>
    <w:rsid w:val="0004792D"/>
    <w:rsid w:val="00051B82"/>
    <w:rsid w:val="000556CF"/>
    <w:rsid w:val="00066CD2"/>
    <w:rsid w:val="00074FC4"/>
    <w:rsid w:val="00075850"/>
    <w:rsid w:val="000776DC"/>
    <w:rsid w:val="00077B79"/>
    <w:rsid w:val="00084043"/>
    <w:rsid w:val="00085418"/>
    <w:rsid w:val="000867C6"/>
    <w:rsid w:val="00090216"/>
    <w:rsid w:val="00090C19"/>
    <w:rsid w:val="00093E71"/>
    <w:rsid w:val="00094AD2"/>
    <w:rsid w:val="00096244"/>
    <w:rsid w:val="00096378"/>
    <w:rsid w:val="00097275"/>
    <w:rsid w:val="000A2920"/>
    <w:rsid w:val="000A3533"/>
    <w:rsid w:val="000A5804"/>
    <w:rsid w:val="000A76BE"/>
    <w:rsid w:val="000B1EFD"/>
    <w:rsid w:val="000B4CA7"/>
    <w:rsid w:val="000B5484"/>
    <w:rsid w:val="000B6D40"/>
    <w:rsid w:val="000C01A6"/>
    <w:rsid w:val="000D38DB"/>
    <w:rsid w:val="000E0A1D"/>
    <w:rsid w:val="000E1A7E"/>
    <w:rsid w:val="0010370F"/>
    <w:rsid w:val="0010479B"/>
    <w:rsid w:val="001103C6"/>
    <w:rsid w:val="0011406C"/>
    <w:rsid w:val="00115544"/>
    <w:rsid w:val="001255CB"/>
    <w:rsid w:val="00133090"/>
    <w:rsid w:val="0013639C"/>
    <w:rsid w:val="0014019E"/>
    <w:rsid w:val="00150A3D"/>
    <w:rsid w:val="001543AF"/>
    <w:rsid w:val="0016238F"/>
    <w:rsid w:val="001634E2"/>
    <w:rsid w:val="00173AEB"/>
    <w:rsid w:val="00176E82"/>
    <w:rsid w:val="00181052"/>
    <w:rsid w:val="00182401"/>
    <w:rsid w:val="00185673"/>
    <w:rsid w:val="00192180"/>
    <w:rsid w:val="00194432"/>
    <w:rsid w:val="001A306E"/>
    <w:rsid w:val="001B06EE"/>
    <w:rsid w:val="001B0A7B"/>
    <w:rsid w:val="001B0BA6"/>
    <w:rsid w:val="001B27F0"/>
    <w:rsid w:val="001B31A1"/>
    <w:rsid w:val="001B7A7F"/>
    <w:rsid w:val="001C1A58"/>
    <w:rsid w:val="001C2FB9"/>
    <w:rsid w:val="001C52C2"/>
    <w:rsid w:val="001D17C9"/>
    <w:rsid w:val="001D5001"/>
    <w:rsid w:val="001E0471"/>
    <w:rsid w:val="001E350B"/>
    <w:rsid w:val="001E75AC"/>
    <w:rsid w:val="001F55F5"/>
    <w:rsid w:val="001F6BF7"/>
    <w:rsid w:val="002063F2"/>
    <w:rsid w:val="00210CE3"/>
    <w:rsid w:val="00212B2D"/>
    <w:rsid w:val="002131D2"/>
    <w:rsid w:val="002143B8"/>
    <w:rsid w:val="0021511C"/>
    <w:rsid w:val="00222188"/>
    <w:rsid w:val="00222600"/>
    <w:rsid w:val="002229B0"/>
    <w:rsid w:val="002249AF"/>
    <w:rsid w:val="00224BC7"/>
    <w:rsid w:val="0024080B"/>
    <w:rsid w:val="002427F4"/>
    <w:rsid w:val="002444D7"/>
    <w:rsid w:val="0025664D"/>
    <w:rsid w:val="00262F5D"/>
    <w:rsid w:val="002660FC"/>
    <w:rsid w:val="00270B1B"/>
    <w:rsid w:val="002774F2"/>
    <w:rsid w:val="0028142A"/>
    <w:rsid w:val="002A4C5F"/>
    <w:rsid w:val="002A5A80"/>
    <w:rsid w:val="002B1E39"/>
    <w:rsid w:val="002B42E5"/>
    <w:rsid w:val="002B5343"/>
    <w:rsid w:val="002B6401"/>
    <w:rsid w:val="002C069C"/>
    <w:rsid w:val="002C10D9"/>
    <w:rsid w:val="002C5190"/>
    <w:rsid w:val="002D1E76"/>
    <w:rsid w:val="002D783D"/>
    <w:rsid w:val="002E36E7"/>
    <w:rsid w:val="002E3E75"/>
    <w:rsid w:val="002F4B2F"/>
    <w:rsid w:val="002F606F"/>
    <w:rsid w:val="002F647D"/>
    <w:rsid w:val="00303FD8"/>
    <w:rsid w:val="003053CA"/>
    <w:rsid w:val="00310674"/>
    <w:rsid w:val="00310CA1"/>
    <w:rsid w:val="00320442"/>
    <w:rsid w:val="00325FEC"/>
    <w:rsid w:val="003319D1"/>
    <w:rsid w:val="00345B06"/>
    <w:rsid w:val="003521D1"/>
    <w:rsid w:val="0036118B"/>
    <w:rsid w:val="0037086B"/>
    <w:rsid w:val="003722CD"/>
    <w:rsid w:val="00377DED"/>
    <w:rsid w:val="00380447"/>
    <w:rsid w:val="0038107D"/>
    <w:rsid w:val="00387505"/>
    <w:rsid w:val="00387C8A"/>
    <w:rsid w:val="003B7932"/>
    <w:rsid w:val="003C4768"/>
    <w:rsid w:val="003C5BC6"/>
    <w:rsid w:val="003C6D88"/>
    <w:rsid w:val="003D3486"/>
    <w:rsid w:val="003D524D"/>
    <w:rsid w:val="003D6851"/>
    <w:rsid w:val="003D7EF3"/>
    <w:rsid w:val="003E2694"/>
    <w:rsid w:val="003F0502"/>
    <w:rsid w:val="003F7686"/>
    <w:rsid w:val="00401539"/>
    <w:rsid w:val="004103D1"/>
    <w:rsid w:val="00410C36"/>
    <w:rsid w:val="0041273C"/>
    <w:rsid w:val="00414C13"/>
    <w:rsid w:val="004156D8"/>
    <w:rsid w:val="00416C76"/>
    <w:rsid w:val="004228B1"/>
    <w:rsid w:val="00427BD3"/>
    <w:rsid w:val="00431135"/>
    <w:rsid w:val="00431CA1"/>
    <w:rsid w:val="004322D1"/>
    <w:rsid w:val="004323FE"/>
    <w:rsid w:val="00436586"/>
    <w:rsid w:val="004375BF"/>
    <w:rsid w:val="00447016"/>
    <w:rsid w:val="00451CC3"/>
    <w:rsid w:val="00467D6A"/>
    <w:rsid w:val="004730EE"/>
    <w:rsid w:val="00474BDB"/>
    <w:rsid w:val="004901D8"/>
    <w:rsid w:val="00491F62"/>
    <w:rsid w:val="00496EF0"/>
    <w:rsid w:val="004971C9"/>
    <w:rsid w:val="00497C87"/>
    <w:rsid w:val="004A57E2"/>
    <w:rsid w:val="004B12F4"/>
    <w:rsid w:val="004B1702"/>
    <w:rsid w:val="004D08DE"/>
    <w:rsid w:val="004D0EEB"/>
    <w:rsid w:val="004D1F3B"/>
    <w:rsid w:val="004D6103"/>
    <w:rsid w:val="004D6960"/>
    <w:rsid w:val="004E05F7"/>
    <w:rsid w:val="004E21DC"/>
    <w:rsid w:val="0050084C"/>
    <w:rsid w:val="005027E6"/>
    <w:rsid w:val="00515426"/>
    <w:rsid w:val="00520184"/>
    <w:rsid w:val="00521BFC"/>
    <w:rsid w:val="0052780A"/>
    <w:rsid w:val="00540315"/>
    <w:rsid w:val="00540609"/>
    <w:rsid w:val="00544421"/>
    <w:rsid w:val="00545BAC"/>
    <w:rsid w:val="00550971"/>
    <w:rsid w:val="00555272"/>
    <w:rsid w:val="00556342"/>
    <w:rsid w:val="00563BF7"/>
    <w:rsid w:val="005710CB"/>
    <w:rsid w:val="0058115A"/>
    <w:rsid w:val="00582E9E"/>
    <w:rsid w:val="005833E2"/>
    <w:rsid w:val="005A4236"/>
    <w:rsid w:val="005B01E9"/>
    <w:rsid w:val="005C618B"/>
    <w:rsid w:val="005C7183"/>
    <w:rsid w:val="005D0D0A"/>
    <w:rsid w:val="005D1FB7"/>
    <w:rsid w:val="005D3FDC"/>
    <w:rsid w:val="005E09C4"/>
    <w:rsid w:val="005E2E68"/>
    <w:rsid w:val="005E6FAE"/>
    <w:rsid w:val="005F2D5F"/>
    <w:rsid w:val="005F38E0"/>
    <w:rsid w:val="005F58C2"/>
    <w:rsid w:val="005F58DE"/>
    <w:rsid w:val="005F7364"/>
    <w:rsid w:val="005F7445"/>
    <w:rsid w:val="005F7944"/>
    <w:rsid w:val="006043DF"/>
    <w:rsid w:val="0060585E"/>
    <w:rsid w:val="006075B5"/>
    <w:rsid w:val="00607653"/>
    <w:rsid w:val="00610303"/>
    <w:rsid w:val="006145C8"/>
    <w:rsid w:val="00621F6A"/>
    <w:rsid w:val="006229C7"/>
    <w:rsid w:val="00623C04"/>
    <w:rsid w:val="00625F04"/>
    <w:rsid w:val="006270B4"/>
    <w:rsid w:val="0063089C"/>
    <w:rsid w:val="00637642"/>
    <w:rsid w:val="00647493"/>
    <w:rsid w:val="006505B2"/>
    <w:rsid w:val="00651A7A"/>
    <w:rsid w:val="0066162E"/>
    <w:rsid w:val="00662070"/>
    <w:rsid w:val="006714C6"/>
    <w:rsid w:val="00671CFE"/>
    <w:rsid w:val="00672A79"/>
    <w:rsid w:val="00673383"/>
    <w:rsid w:val="00677D67"/>
    <w:rsid w:val="00683429"/>
    <w:rsid w:val="00685DDB"/>
    <w:rsid w:val="00687545"/>
    <w:rsid w:val="00690067"/>
    <w:rsid w:val="00692FE1"/>
    <w:rsid w:val="00694A3C"/>
    <w:rsid w:val="00696D06"/>
    <w:rsid w:val="006A129C"/>
    <w:rsid w:val="006A59B9"/>
    <w:rsid w:val="006A61E1"/>
    <w:rsid w:val="006B2227"/>
    <w:rsid w:val="006B4495"/>
    <w:rsid w:val="006C2574"/>
    <w:rsid w:val="006D03D8"/>
    <w:rsid w:val="006E0E81"/>
    <w:rsid w:val="006E278D"/>
    <w:rsid w:val="006E35D0"/>
    <w:rsid w:val="006F0706"/>
    <w:rsid w:val="006F3CA8"/>
    <w:rsid w:val="007017D1"/>
    <w:rsid w:val="007156AF"/>
    <w:rsid w:val="00715D93"/>
    <w:rsid w:val="00724E04"/>
    <w:rsid w:val="00726306"/>
    <w:rsid w:val="007415A6"/>
    <w:rsid w:val="00742745"/>
    <w:rsid w:val="00742F88"/>
    <w:rsid w:val="00753242"/>
    <w:rsid w:val="007613C5"/>
    <w:rsid w:val="00762896"/>
    <w:rsid w:val="00762E29"/>
    <w:rsid w:val="00763284"/>
    <w:rsid w:val="00772B59"/>
    <w:rsid w:val="00780EAB"/>
    <w:rsid w:val="00785D30"/>
    <w:rsid w:val="00791C53"/>
    <w:rsid w:val="007966CE"/>
    <w:rsid w:val="007A13ED"/>
    <w:rsid w:val="007B0672"/>
    <w:rsid w:val="007C2057"/>
    <w:rsid w:val="007C232F"/>
    <w:rsid w:val="007C5382"/>
    <w:rsid w:val="007C6DF0"/>
    <w:rsid w:val="007C7DC5"/>
    <w:rsid w:val="007D3CB0"/>
    <w:rsid w:val="007D52B7"/>
    <w:rsid w:val="007E7D16"/>
    <w:rsid w:val="007F18D2"/>
    <w:rsid w:val="00807CA9"/>
    <w:rsid w:val="00814727"/>
    <w:rsid w:val="0082306F"/>
    <w:rsid w:val="00823628"/>
    <w:rsid w:val="00827FD6"/>
    <w:rsid w:val="0084302D"/>
    <w:rsid w:val="00847EA7"/>
    <w:rsid w:val="00860755"/>
    <w:rsid w:val="008616C3"/>
    <w:rsid w:val="0086259F"/>
    <w:rsid w:val="00862792"/>
    <w:rsid w:val="008642AB"/>
    <w:rsid w:val="00866606"/>
    <w:rsid w:val="008707EE"/>
    <w:rsid w:val="00877096"/>
    <w:rsid w:val="008829A1"/>
    <w:rsid w:val="00885C4F"/>
    <w:rsid w:val="0088670C"/>
    <w:rsid w:val="00886A13"/>
    <w:rsid w:val="0089143B"/>
    <w:rsid w:val="00891A80"/>
    <w:rsid w:val="00892883"/>
    <w:rsid w:val="008961DA"/>
    <w:rsid w:val="008A2610"/>
    <w:rsid w:val="008A4462"/>
    <w:rsid w:val="008A4E8E"/>
    <w:rsid w:val="008B04B4"/>
    <w:rsid w:val="008B1D83"/>
    <w:rsid w:val="008B21FF"/>
    <w:rsid w:val="008B3E91"/>
    <w:rsid w:val="008B4110"/>
    <w:rsid w:val="008B472C"/>
    <w:rsid w:val="008C0064"/>
    <w:rsid w:val="00900502"/>
    <w:rsid w:val="00901FEF"/>
    <w:rsid w:val="0090468B"/>
    <w:rsid w:val="0090729C"/>
    <w:rsid w:val="0091573A"/>
    <w:rsid w:val="0092490B"/>
    <w:rsid w:val="00926F31"/>
    <w:rsid w:val="00933119"/>
    <w:rsid w:val="00935056"/>
    <w:rsid w:val="009406A9"/>
    <w:rsid w:val="009413C7"/>
    <w:rsid w:val="0094762A"/>
    <w:rsid w:val="009507C1"/>
    <w:rsid w:val="0095201E"/>
    <w:rsid w:val="009521E4"/>
    <w:rsid w:val="009524C5"/>
    <w:rsid w:val="00957D1B"/>
    <w:rsid w:val="009600C9"/>
    <w:rsid w:val="00964343"/>
    <w:rsid w:val="009648B9"/>
    <w:rsid w:val="00965C13"/>
    <w:rsid w:val="00967459"/>
    <w:rsid w:val="00970FA0"/>
    <w:rsid w:val="00974A9C"/>
    <w:rsid w:val="009759E7"/>
    <w:rsid w:val="00987F3E"/>
    <w:rsid w:val="009959BF"/>
    <w:rsid w:val="009966D8"/>
    <w:rsid w:val="009A1F82"/>
    <w:rsid w:val="009B3DAA"/>
    <w:rsid w:val="009C3304"/>
    <w:rsid w:val="009C3949"/>
    <w:rsid w:val="009D063D"/>
    <w:rsid w:val="009D20A6"/>
    <w:rsid w:val="009D3E57"/>
    <w:rsid w:val="009E742F"/>
    <w:rsid w:val="009F1381"/>
    <w:rsid w:val="009F5881"/>
    <w:rsid w:val="009F7CB5"/>
    <w:rsid w:val="00A06DA2"/>
    <w:rsid w:val="00A10E28"/>
    <w:rsid w:val="00A125F1"/>
    <w:rsid w:val="00A13C08"/>
    <w:rsid w:val="00A35F6C"/>
    <w:rsid w:val="00A560A0"/>
    <w:rsid w:val="00A618DF"/>
    <w:rsid w:val="00A63063"/>
    <w:rsid w:val="00A664B3"/>
    <w:rsid w:val="00A73B2E"/>
    <w:rsid w:val="00A77BE1"/>
    <w:rsid w:val="00A8050F"/>
    <w:rsid w:val="00A910A6"/>
    <w:rsid w:val="00A92AB5"/>
    <w:rsid w:val="00A9731F"/>
    <w:rsid w:val="00AA244F"/>
    <w:rsid w:val="00AA411C"/>
    <w:rsid w:val="00AB2D37"/>
    <w:rsid w:val="00AB40DA"/>
    <w:rsid w:val="00AB493E"/>
    <w:rsid w:val="00AB7B1B"/>
    <w:rsid w:val="00AC5EE5"/>
    <w:rsid w:val="00AC7ADE"/>
    <w:rsid w:val="00AE480B"/>
    <w:rsid w:val="00AE57EF"/>
    <w:rsid w:val="00AF42DF"/>
    <w:rsid w:val="00B02879"/>
    <w:rsid w:val="00B15A0B"/>
    <w:rsid w:val="00B165CE"/>
    <w:rsid w:val="00B20004"/>
    <w:rsid w:val="00B4020E"/>
    <w:rsid w:val="00B42784"/>
    <w:rsid w:val="00B51DAF"/>
    <w:rsid w:val="00B53BB4"/>
    <w:rsid w:val="00B5446B"/>
    <w:rsid w:val="00B652FB"/>
    <w:rsid w:val="00B73F65"/>
    <w:rsid w:val="00B82F94"/>
    <w:rsid w:val="00B8657E"/>
    <w:rsid w:val="00B866AF"/>
    <w:rsid w:val="00B9514C"/>
    <w:rsid w:val="00BA174C"/>
    <w:rsid w:val="00BA2445"/>
    <w:rsid w:val="00BC2A0A"/>
    <w:rsid w:val="00BC5E81"/>
    <w:rsid w:val="00BE436E"/>
    <w:rsid w:val="00BF0780"/>
    <w:rsid w:val="00BF663F"/>
    <w:rsid w:val="00C077DD"/>
    <w:rsid w:val="00C12BFA"/>
    <w:rsid w:val="00C20B78"/>
    <w:rsid w:val="00C241A2"/>
    <w:rsid w:val="00C2528F"/>
    <w:rsid w:val="00C327DC"/>
    <w:rsid w:val="00C372A8"/>
    <w:rsid w:val="00C55FCE"/>
    <w:rsid w:val="00C613DF"/>
    <w:rsid w:val="00C617B3"/>
    <w:rsid w:val="00C65D8F"/>
    <w:rsid w:val="00C717B8"/>
    <w:rsid w:val="00C73990"/>
    <w:rsid w:val="00C758AA"/>
    <w:rsid w:val="00C76DDE"/>
    <w:rsid w:val="00C77C64"/>
    <w:rsid w:val="00C77DE6"/>
    <w:rsid w:val="00C80E62"/>
    <w:rsid w:val="00C92654"/>
    <w:rsid w:val="00C94311"/>
    <w:rsid w:val="00C952C4"/>
    <w:rsid w:val="00CA0B7E"/>
    <w:rsid w:val="00CA0BEC"/>
    <w:rsid w:val="00CA3700"/>
    <w:rsid w:val="00CC2785"/>
    <w:rsid w:val="00CC62CE"/>
    <w:rsid w:val="00CF4D98"/>
    <w:rsid w:val="00D03896"/>
    <w:rsid w:val="00D06690"/>
    <w:rsid w:val="00D11402"/>
    <w:rsid w:val="00D13309"/>
    <w:rsid w:val="00D13FFB"/>
    <w:rsid w:val="00D15081"/>
    <w:rsid w:val="00D27CC8"/>
    <w:rsid w:val="00D31083"/>
    <w:rsid w:val="00D33998"/>
    <w:rsid w:val="00D33BD9"/>
    <w:rsid w:val="00D36296"/>
    <w:rsid w:val="00D44BF4"/>
    <w:rsid w:val="00D50956"/>
    <w:rsid w:val="00D52B84"/>
    <w:rsid w:val="00D623C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37371"/>
    <w:rsid w:val="00E42CC9"/>
    <w:rsid w:val="00E569AA"/>
    <w:rsid w:val="00E664BC"/>
    <w:rsid w:val="00E66529"/>
    <w:rsid w:val="00E72E24"/>
    <w:rsid w:val="00E80A62"/>
    <w:rsid w:val="00E95613"/>
    <w:rsid w:val="00EB50D3"/>
    <w:rsid w:val="00EB51FE"/>
    <w:rsid w:val="00EC19B3"/>
    <w:rsid w:val="00EC1AA4"/>
    <w:rsid w:val="00EC71A9"/>
    <w:rsid w:val="00ED4338"/>
    <w:rsid w:val="00EE5D4B"/>
    <w:rsid w:val="00F02CCD"/>
    <w:rsid w:val="00F06636"/>
    <w:rsid w:val="00F071B5"/>
    <w:rsid w:val="00F129CF"/>
    <w:rsid w:val="00F152BB"/>
    <w:rsid w:val="00F2327D"/>
    <w:rsid w:val="00F25CCF"/>
    <w:rsid w:val="00F2717E"/>
    <w:rsid w:val="00F307E2"/>
    <w:rsid w:val="00F353EE"/>
    <w:rsid w:val="00F404FC"/>
    <w:rsid w:val="00F4296C"/>
    <w:rsid w:val="00F45010"/>
    <w:rsid w:val="00F45348"/>
    <w:rsid w:val="00F656FD"/>
    <w:rsid w:val="00F72712"/>
    <w:rsid w:val="00F7307D"/>
    <w:rsid w:val="00F75610"/>
    <w:rsid w:val="00F83C96"/>
    <w:rsid w:val="00F90C6C"/>
    <w:rsid w:val="00F90E29"/>
    <w:rsid w:val="00F96AF3"/>
    <w:rsid w:val="00FA164F"/>
    <w:rsid w:val="00FB01B8"/>
    <w:rsid w:val="00FB3A0A"/>
    <w:rsid w:val="00FB6FAF"/>
    <w:rsid w:val="00FB7C0B"/>
    <w:rsid w:val="00FB7E70"/>
    <w:rsid w:val="00FC0D5D"/>
    <w:rsid w:val="00FC2345"/>
    <w:rsid w:val="00FC6F60"/>
    <w:rsid w:val="00FD0954"/>
    <w:rsid w:val="00FD3FA7"/>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F06636"/>
    <w:pPr>
      <w:spacing w:before="100" w:beforeAutospacing="1" w:after="100" w:afterAutospacing="1" w:line="240" w:lineRule="auto"/>
    </w:pPr>
    <w:rPr>
      <w:rFonts w:ascii="Times New Roman" w:hAnsi="Times New Roman"/>
      <w:sz w:val="24"/>
      <w:szCs w:val="24"/>
      <w:lang w:eastAsia="en-GB"/>
    </w:rPr>
  </w:style>
  <w:style w:type="paragraph" w:styleId="Title">
    <w:name w:val="Title"/>
    <w:basedOn w:val="Normal"/>
    <w:link w:val="TitleChar"/>
    <w:uiPriority w:val="99"/>
    <w:qFormat/>
    <w:locked/>
    <w:rsid w:val="005D1FB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90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2269</Words>
  <Characters>12370</Characters>
  <Application>Microsoft Office Word</Application>
  <DocSecurity>0</DocSecurity>
  <Lines>475</Lines>
  <Paragraphs>182</Paragraphs>
  <ScaleCrop>false</ScaleCrop>
  <Company>UK Commission for Employment and Skills</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2012-06-28T09:29:00Z</dcterms:created>
  <dcterms:modified xsi:type="dcterms:W3CDTF">2012-06-28T09:29:00Z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