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D03" w:rsidRDefault="00E45D03">
      <w:bookmarkStart w:id="0" w:name="_GoBack"/>
      <w:bookmarkEnd w:id="0"/>
    </w:p>
    <w:tbl>
      <w:tblPr>
        <w:tblW w:w="10485" w:type="dxa"/>
        <w:tblLook w:val="00A0" w:firstRow="1" w:lastRow="0" w:firstColumn="1" w:lastColumn="0" w:noHBand="0" w:noVBand="0"/>
      </w:tblPr>
      <w:tblGrid>
        <w:gridCol w:w="2518"/>
        <w:gridCol w:w="7967"/>
      </w:tblGrid>
      <w:tr w:rsidR="00E45D03" w:rsidTr="009524C5">
        <w:tc>
          <w:tcPr>
            <w:tcW w:w="2518" w:type="dxa"/>
          </w:tcPr>
          <w:p w:rsidR="00E45D03" w:rsidRDefault="00E45D03" w:rsidP="009524C5">
            <w:pPr>
              <w:pStyle w:val="NOSSideHeading"/>
              <w:ind w:right="-108"/>
            </w:pPr>
            <w:bookmarkStart w:id="1" w:name="Overview"/>
            <w:r>
              <w:t>Overview</w:t>
            </w:r>
            <w:r>
              <w:br/>
            </w:r>
          </w:p>
        </w:tc>
        <w:tc>
          <w:tcPr>
            <w:tcW w:w="7967" w:type="dxa"/>
          </w:tcPr>
          <w:p w:rsidR="00E45D03" w:rsidRDefault="00E45D03" w:rsidP="001E3882">
            <w:pPr>
              <w:pStyle w:val="NOSBodyText"/>
              <w:spacing w:line="276" w:lineRule="auto"/>
            </w:pPr>
            <w:bookmarkStart w:id="2" w:name="StartOverview"/>
            <w:bookmarkEnd w:id="2"/>
            <w:r>
              <w:t>This standard identifies the requirements when supporting individuals to make journeys. This includes planning the journey and accompanying the individual on the journey while this is required.</w:t>
            </w:r>
          </w:p>
          <w:p w:rsidR="00E45D03" w:rsidRDefault="00E45D03" w:rsidP="00F44A85">
            <w:pPr>
              <w:pStyle w:val="NOSNumberList"/>
            </w:pPr>
          </w:p>
        </w:tc>
      </w:tr>
      <w:bookmarkEnd w:id="1"/>
    </w:tbl>
    <w:p w:rsidR="00E45D03" w:rsidRDefault="00E45D03">
      <w:r>
        <w:br w:type="page"/>
      </w:r>
      <w:bookmarkStart w:id="3" w:name="EndOverview"/>
      <w:bookmarkEnd w:id="3"/>
    </w:p>
    <w:tbl>
      <w:tblPr>
        <w:tblW w:w="0" w:type="auto"/>
        <w:tblLook w:val="00A0" w:firstRow="1" w:lastRow="0" w:firstColumn="1" w:lastColumn="0" w:noHBand="0" w:noVBand="0"/>
      </w:tblPr>
      <w:tblGrid>
        <w:gridCol w:w="2518"/>
        <w:gridCol w:w="7902"/>
      </w:tblGrid>
      <w:tr w:rsidR="00E45D03" w:rsidRPr="00CF4D98" w:rsidTr="003378F5">
        <w:trPr>
          <w:trHeight w:val="11055"/>
        </w:trPr>
        <w:tc>
          <w:tcPr>
            <w:tcW w:w="2518" w:type="dxa"/>
          </w:tcPr>
          <w:p w:rsidR="00E45D03" w:rsidRDefault="00E45D03" w:rsidP="0050084C">
            <w:pPr>
              <w:autoSpaceDE w:val="0"/>
              <w:autoSpaceDN w:val="0"/>
              <w:adjustRightInd w:val="0"/>
              <w:spacing w:after="0" w:line="240" w:lineRule="auto"/>
              <w:rPr>
                <w:rFonts w:ascii="Helvetica" w:hAnsi="Helvetica" w:cs="Helvetica"/>
                <w:b/>
                <w:bCs/>
                <w:color w:val="0078C1"/>
                <w:sz w:val="26"/>
                <w:lang w:eastAsia="en-GB"/>
              </w:rPr>
            </w:pPr>
            <w:bookmarkStart w:id="4" w:name="Performance"/>
            <w:r w:rsidRPr="0036118B">
              <w:rPr>
                <w:rFonts w:ascii="Arial" w:hAnsi="Arial" w:cs="Arial"/>
                <w:b/>
                <w:bCs/>
                <w:color w:val="0078C1"/>
                <w:sz w:val="26"/>
                <w:lang w:eastAsia="en-GB"/>
              </w:rPr>
              <w:t>Performance criteria</w:t>
            </w:r>
          </w:p>
          <w:p w:rsidR="00E45D03" w:rsidRDefault="00E45D03" w:rsidP="0050084C">
            <w:pPr>
              <w:autoSpaceDE w:val="0"/>
              <w:autoSpaceDN w:val="0"/>
              <w:adjustRightInd w:val="0"/>
              <w:spacing w:after="0" w:line="240" w:lineRule="auto"/>
              <w:rPr>
                <w:rFonts w:ascii="Helvetica" w:hAnsi="Helvetica" w:cs="Helvetica"/>
                <w:b/>
                <w:i/>
                <w:iCs/>
                <w:color w:val="0078C1"/>
              </w:rPr>
            </w:pPr>
          </w:p>
          <w:p w:rsidR="00E45D03" w:rsidRDefault="00E45D03" w:rsidP="00016B9A">
            <w:pPr>
              <w:pStyle w:val="NOSSideSubHeading"/>
              <w:spacing w:line="240" w:lineRule="auto"/>
            </w:pPr>
            <w:r w:rsidRPr="00CF4D98">
              <w:t>You must be able to:</w:t>
            </w: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1E3882">
            <w:pPr>
              <w:pStyle w:val="NOSSideSubHeading"/>
              <w:spacing w:line="240" w:lineRule="auto"/>
            </w:pPr>
            <w:r w:rsidRPr="00CF4D98">
              <w:t>You must be able to:</w:t>
            </w: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Default="00E45D03" w:rsidP="0050084C">
            <w:pPr>
              <w:autoSpaceDE w:val="0"/>
              <w:autoSpaceDN w:val="0"/>
              <w:adjustRightInd w:val="0"/>
              <w:spacing w:after="0" w:line="240" w:lineRule="auto"/>
              <w:rPr>
                <w:rFonts w:ascii="Arial" w:hAnsi="Arial" w:cs="Arial"/>
                <w:b/>
                <w:bCs/>
                <w:color w:val="0078C1"/>
                <w:sz w:val="26"/>
                <w:lang w:eastAsia="en-GB"/>
              </w:rPr>
            </w:pPr>
          </w:p>
          <w:p w:rsidR="00E45D03" w:rsidRPr="00CF4D98" w:rsidRDefault="00E45D03" w:rsidP="0050084C">
            <w:pPr>
              <w:autoSpaceDE w:val="0"/>
              <w:autoSpaceDN w:val="0"/>
              <w:adjustRightInd w:val="0"/>
              <w:spacing w:after="0" w:line="240" w:lineRule="auto"/>
            </w:pPr>
          </w:p>
        </w:tc>
        <w:tc>
          <w:tcPr>
            <w:tcW w:w="7902" w:type="dxa"/>
          </w:tcPr>
          <w:p w:rsidR="00E45D03" w:rsidRDefault="00E45D03" w:rsidP="00AA06E3">
            <w:pPr>
              <w:pStyle w:val="NOSBodyHeading"/>
            </w:pPr>
            <w:bookmarkStart w:id="5" w:name="StartPerformance"/>
            <w:bookmarkEnd w:id="5"/>
          </w:p>
          <w:p w:rsidR="00E45D03" w:rsidRDefault="00E45D03" w:rsidP="00AA06E3">
            <w:pPr>
              <w:pStyle w:val="NOSBodyHeading"/>
            </w:pPr>
            <w:r w:rsidRPr="000A3596">
              <w:t xml:space="preserve">Support individuals to plan journeys </w:t>
            </w:r>
          </w:p>
          <w:p w:rsidR="00E45D03" w:rsidRPr="008E42E5" w:rsidRDefault="00E45D03" w:rsidP="00AA06E3">
            <w:pPr>
              <w:pStyle w:val="NOSBodyHeading"/>
            </w:pPr>
          </w:p>
          <w:p w:rsidR="00E45D03" w:rsidRPr="00DF42B7" w:rsidRDefault="00E45D03" w:rsidP="0021163D">
            <w:pPr>
              <w:pStyle w:val="NOSBodyHeading"/>
              <w:numPr>
                <w:ilvl w:val="0"/>
                <w:numId w:val="43"/>
              </w:numPr>
              <w:rPr>
                <w:b w:val="0"/>
              </w:rPr>
            </w:pPr>
            <w:r>
              <w:rPr>
                <w:b w:val="0"/>
              </w:rPr>
              <w:t xml:space="preserve">work with the </w:t>
            </w:r>
            <w:r>
              <w:t>individual</w:t>
            </w:r>
            <w:r>
              <w:rPr>
                <w:b w:val="0"/>
              </w:rPr>
              <w:t xml:space="preserve"> to agree the purpose of the </w:t>
            </w:r>
            <w:r>
              <w:t>j</w:t>
            </w:r>
            <w:r w:rsidRPr="00845F18">
              <w:t>ourney</w:t>
            </w:r>
          </w:p>
          <w:p w:rsidR="00E45D03" w:rsidRPr="00AA06E3" w:rsidRDefault="00E45D03" w:rsidP="0021163D">
            <w:pPr>
              <w:pStyle w:val="NOSBodyHeading"/>
              <w:numPr>
                <w:ilvl w:val="0"/>
                <w:numId w:val="43"/>
              </w:numPr>
              <w:rPr>
                <w:b w:val="0"/>
              </w:rPr>
            </w:pPr>
            <w:r>
              <w:rPr>
                <w:b w:val="0"/>
              </w:rPr>
              <w:t xml:space="preserve">support the </w:t>
            </w:r>
            <w:r w:rsidRPr="00DF42B7">
              <w:t>active participation</w:t>
            </w:r>
            <w:r>
              <w:rPr>
                <w:b w:val="0"/>
              </w:rPr>
              <w:t xml:space="preserve"> of the individual in planning the journey</w:t>
            </w:r>
          </w:p>
          <w:p w:rsidR="00E45D03" w:rsidRPr="00AA06E3" w:rsidRDefault="00E45D03" w:rsidP="0021163D">
            <w:pPr>
              <w:pStyle w:val="NOSBodyHeading"/>
              <w:numPr>
                <w:ilvl w:val="0"/>
                <w:numId w:val="43"/>
              </w:numPr>
              <w:rPr>
                <w:b w:val="0"/>
              </w:rPr>
            </w:pPr>
            <w:r>
              <w:rPr>
                <w:b w:val="0"/>
              </w:rPr>
              <w:t xml:space="preserve">work with the individual to identify the level and type of support they will need when planning and making the journey, taking account of potential risks and benefits </w:t>
            </w:r>
          </w:p>
          <w:p w:rsidR="00E45D03" w:rsidRDefault="00E45D03" w:rsidP="0021163D">
            <w:pPr>
              <w:pStyle w:val="NOSBodyHeading"/>
              <w:numPr>
                <w:ilvl w:val="0"/>
                <w:numId w:val="43"/>
              </w:numPr>
              <w:rPr>
                <w:b w:val="0"/>
              </w:rPr>
            </w:pPr>
            <w:r>
              <w:rPr>
                <w:b w:val="0"/>
              </w:rPr>
              <w:t>agree your contribution to planning the journey</w:t>
            </w:r>
          </w:p>
          <w:p w:rsidR="00E45D03" w:rsidRDefault="00E45D03" w:rsidP="0021163D">
            <w:pPr>
              <w:pStyle w:val="NOSBodyHeading"/>
              <w:numPr>
                <w:ilvl w:val="0"/>
                <w:numId w:val="43"/>
              </w:numPr>
              <w:rPr>
                <w:b w:val="0"/>
              </w:rPr>
            </w:pPr>
            <w:r>
              <w:rPr>
                <w:b w:val="0"/>
              </w:rPr>
              <w:t xml:space="preserve">support the individual to access and use information needed to plan the journey </w:t>
            </w:r>
          </w:p>
          <w:p w:rsidR="00E45D03" w:rsidRDefault="00E45D03" w:rsidP="0021163D">
            <w:pPr>
              <w:pStyle w:val="NOSBodyHeading"/>
              <w:numPr>
                <w:ilvl w:val="0"/>
                <w:numId w:val="43"/>
              </w:numPr>
              <w:rPr>
                <w:b w:val="0"/>
              </w:rPr>
            </w:pPr>
            <w:r>
              <w:rPr>
                <w:b w:val="0"/>
              </w:rPr>
              <w:t>support the individual to plan all aspects of the journey</w:t>
            </w:r>
          </w:p>
          <w:p w:rsidR="00E45D03" w:rsidRPr="00DF42B7" w:rsidRDefault="00E45D03" w:rsidP="0021163D">
            <w:pPr>
              <w:pStyle w:val="NOSBodyHeading"/>
              <w:numPr>
                <w:ilvl w:val="0"/>
                <w:numId w:val="43"/>
              </w:numPr>
            </w:pPr>
            <w:r>
              <w:rPr>
                <w:b w:val="0"/>
              </w:rPr>
              <w:t>arrange with the individual if and where you will meet them during the journey and how you will fit in with any requirements for privacy</w:t>
            </w:r>
          </w:p>
          <w:p w:rsidR="00E45D03" w:rsidRDefault="00E45D03" w:rsidP="0021163D">
            <w:pPr>
              <w:pStyle w:val="NOSBodyHeading"/>
              <w:numPr>
                <w:ilvl w:val="0"/>
                <w:numId w:val="43"/>
              </w:numPr>
              <w:rPr>
                <w:b w:val="0"/>
              </w:rPr>
            </w:pPr>
            <w:r>
              <w:rPr>
                <w:b w:val="0"/>
              </w:rPr>
              <w:t>rehearse the plan where appropriate</w:t>
            </w:r>
          </w:p>
          <w:p w:rsidR="00E45D03" w:rsidRPr="001B0A7B" w:rsidRDefault="00E45D03" w:rsidP="0021163D">
            <w:pPr>
              <w:pStyle w:val="NOSBodyHeading"/>
              <w:numPr>
                <w:ilvl w:val="0"/>
                <w:numId w:val="43"/>
              </w:numPr>
              <w:rPr>
                <w:b w:val="0"/>
              </w:rPr>
            </w:pPr>
            <w:r>
              <w:rPr>
                <w:b w:val="0"/>
              </w:rPr>
              <w:t xml:space="preserve">identify with the individual the successes and any difficulties they have had in the journey planning process </w:t>
            </w:r>
          </w:p>
          <w:p w:rsidR="00E45D03" w:rsidRDefault="00E45D03" w:rsidP="00AA06E3">
            <w:pPr>
              <w:pStyle w:val="NOSBodyHeading"/>
            </w:pPr>
          </w:p>
          <w:p w:rsidR="00E45D03" w:rsidRDefault="00E45D03" w:rsidP="00AA06E3">
            <w:pPr>
              <w:pStyle w:val="NOSBodyHeading"/>
            </w:pPr>
            <w:r w:rsidRPr="000A3596">
              <w:t xml:space="preserve">Accompany individuals on journeys </w:t>
            </w:r>
          </w:p>
          <w:p w:rsidR="00E45D03" w:rsidRPr="000A3596" w:rsidRDefault="00E45D03" w:rsidP="00AA06E3">
            <w:pPr>
              <w:pStyle w:val="NOSBodyHeading"/>
            </w:pPr>
          </w:p>
          <w:p w:rsidR="00E45D03" w:rsidRPr="002D5012" w:rsidRDefault="00E45D03" w:rsidP="0021163D">
            <w:pPr>
              <w:pStyle w:val="NOSBodyHeading"/>
              <w:numPr>
                <w:ilvl w:val="0"/>
                <w:numId w:val="43"/>
              </w:numPr>
            </w:pPr>
            <w:r>
              <w:rPr>
                <w:b w:val="0"/>
              </w:rPr>
              <w:t>agree with the individual the reasons why you are accompanying them on the journey</w:t>
            </w:r>
          </w:p>
          <w:p w:rsidR="00E45D03" w:rsidRPr="0013574C" w:rsidRDefault="00E45D03" w:rsidP="0021163D">
            <w:pPr>
              <w:pStyle w:val="NOSBodyHeading"/>
              <w:numPr>
                <w:ilvl w:val="0"/>
                <w:numId w:val="43"/>
              </w:numPr>
            </w:pPr>
            <w:r>
              <w:rPr>
                <w:b w:val="0"/>
              </w:rPr>
              <w:t xml:space="preserve">ensure the individual has taken any required medication prior to the journey and takes with them any medication needed </w:t>
            </w:r>
          </w:p>
          <w:p w:rsidR="00E45D03" w:rsidRPr="00A855C7" w:rsidRDefault="00E45D03" w:rsidP="0021163D">
            <w:pPr>
              <w:pStyle w:val="NOSBodyHeading"/>
              <w:numPr>
                <w:ilvl w:val="0"/>
                <w:numId w:val="43"/>
              </w:numPr>
            </w:pPr>
            <w:r>
              <w:rPr>
                <w:b w:val="0"/>
              </w:rPr>
              <w:t xml:space="preserve">carry out your agreed part of the plan </w:t>
            </w:r>
          </w:p>
          <w:p w:rsidR="00E45D03" w:rsidRPr="002D5012" w:rsidRDefault="00E45D03" w:rsidP="0021163D">
            <w:pPr>
              <w:pStyle w:val="NOSBodyHeading"/>
              <w:numPr>
                <w:ilvl w:val="0"/>
                <w:numId w:val="43"/>
              </w:numPr>
            </w:pPr>
            <w:r>
              <w:rPr>
                <w:b w:val="0"/>
              </w:rPr>
              <w:t>support the individual in carrying out their part of the plan</w:t>
            </w:r>
          </w:p>
          <w:p w:rsidR="00E45D03" w:rsidRPr="000608E1" w:rsidRDefault="00E45D03" w:rsidP="0021163D">
            <w:pPr>
              <w:pStyle w:val="NOSBodyHeading"/>
              <w:numPr>
                <w:ilvl w:val="0"/>
                <w:numId w:val="43"/>
              </w:numPr>
            </w:pPr>
            <w:r>
              <w:rPr>
                <w:b w:val="0"/>
              </w:rPr>
              <w:t>accompany the individual</w:t>
            </w:r>
            <w:r w:rsidRPr="000608E1">
              <w:rPr>
                <w:b w:val="0"/>
              </w:rPr>
              <w:t xml:space="preserve"> as agreed in their care plan and according to </w:t>
            </w:r>
            <w:r>
              <w:rPr>
                <w:b w:val="0"/>
              </w:rPr>
              <w:t>legal and work setting requirements</w:t>
            </w:r>
          </w:p>
          <w:p w:rsidR="00E45D03" w:rsidRDefault="00E45D03" w:rsidP="0021163D">
            <w:pPr>
              <w:pStyle w:val="NOSBodyHeading"/>
              <w:numPr>
                <w:ilvl w:val="0"/>
                <w:numId w:val="43"/>
              </w:numPr>
            </w:pPr>
            <w:r>
              <w:rPr>
                <w:b w:val="0"/>
              </w:rPr>
              <w:t xml:space="preserve">work with the individual to be as independent as possible when making the journey, while taking account of any </w:t>
            </w:r>
            <w:r w:rsidRPr="004D7E08">
              <w:t>risks</w:t>
            </w:r>
          </w:p>
          <w:p w:rsidR="00E45D03" w:rsidRPr="005A3B8C" w:rsidRDefault="00E45D03" w:rsidP="0021163D">
            <w:pPr>
              <w:pStyle w:val="NOSBodyHeading"/>
              <w:numPr>
                <w:ilvl w:val="0"/>
                <w:numId w:val="43"/>
              </w:numPr>
            </w:pPr>
            <w:r>
              <w:rPr>
                <w:b w:val="0"/>
              </w:rPr>
              <w:t>respond appropriately to planned and unexpected changes during the journey</w:t>
            </w:r>
          </w:p>
          <w:p w:rsidR="00E45D03" w:rsidRDefault="00E45D03" w:rsidP="0021163D">
            <w:pPr>
              <w:pStyle w:val="NOSBodyHeading"/>
              <w:numPr>
                <w:ilvl w:val="0"/>
                <w:numId w:val="43"/>
              </w:numPr>
            </w:pPr>
            <w:r>
              <w:rPr>
                <w:b w:val="0"/>
              </w:rPr>
              <w:t>cease to accompany the individual at the point agreed in the care plan and according to their preferences and needs, while taking account of any risks</w:t>
            </w:r>
          </w:p>
          <w:p w:rsidR="00E45D03" w:rsidRPr="0013574C" w:rsidRDefault="00E45D03" w:rsidP="0021163D">
            <w:pPr>
              <w:pStyle w:val="NOSBodyHeading"/>
              <w:numPr>
                <w:ilvl w:val="0"/>
                <w:numId w:val="43"/>
              </w:numPr>
            </w:pPr>
            <w:r>
              <w:rPr>
                <w:b w:val="0"/>
              </w:rPr>
              <w:t xml:space="preserve">review with the individual, </w:t>
            </w:r>
            <w:r>
              <w:t>k</w:t>
            </w:r>
            <w:r w:rsidRPr="00845F18">
              <w:t>ey people</w:t>
            </w:r>
            <w:r>
              <w:rPr>
                <w:b w:val="0"/>
              </w:rPr>
              <w:t xml:space="preserve"> and </w:t>
            </w:r>
            <w:r w:rsidRPr="000A3596">
              <w:t>others</w:t>
            </w:r>
            <w:r>
              <w:rPr>
                <w:b w:val="0"/>
              </w:rPr>
              <w:t xml:space="preserve"> whether the journey met the planned outcomes, whether the support was effective and any changes that should be made for future journeys</w:t>
            </w:r>
          </w:p>
        </w:tc>
      </w:tr>
    </w:tbl>
    <w:p w:rsidR="00E45D03" w:rsidRDefault="00E45D03"/>
    <w:p w:rsidR="00E45D03" w:rsidRDefault="00E45D03">
      <w:r>
        <w:br w:type="page"/>
      </w:r>
    </w:p>
    <w:tbl>
      <w:tblPr>
        <w:tblW w:w="0" w:type="auto"/>
        <w:tblLook w:val="00A0" w:firstRow="1" w:lastRow="0" w:firstColumn="1" w:lastColumn="0" w:noHBand="0" w:noVBand="0"/>
      </w:tblPr>
      <w:tblGrid>
        <w:gridCol w:w="2518"/>
        <w:gridCol w:w="7902"/>
      </w:tblGrid>
      <w:tr w:rsidR="00E45D03" w:rsidRPr="00CF4D98" w:rsidTr="00690067">
        <w:tc>
          <w:tcPr>
            <w:tcW w:w="2518" w:type="dxa"/>
          </w:tcPr>
          <w:p w:rsidR="00E45D03" w:rsidRDefault="00E45D03" w:rsidP="00173AEB">
            <w:pPr>
              <w:pStyle w:val="NOSSideHeading"/>
              <w:rPr>
                <w:rFonts w:cs="Arial"/>
                <w:bCs/>
              </w:rPr>
            </w:pPr>
            <w:bookmarkStart w:id="6" w:name="EndPerformance"/>
            <w:bookmarkEnd w:id="6"/>
            <w:bookmarkEnd w:id="4"/>
            <w:r>
              <w:br w:type="page"/>
            </w:r>
            <w:r w:rsidRPr="0036118B">
              <w:rPr>
                <w:rFonts w:cs="Arial"/>
              </w:rPr>
              <w:t>K</w:t>
            </w:r>
            <w:r w:rsidRPr="0036118B">
              <w:rPr>
                <w:rFonts w:cs="Arial"/>
                <w:bCs/>
              </w:rPr>
              <w:t>nowledge and understanding</w:t>
            </w:r>
            <w:bookmarkStart w:id="7" w:name="Knowledge"/>
          </w:p>
          <w:p w:rsidR="00E45D03" w:rsidRDefault="00E45D03" w:rsidP="00173AEB">
            <w:pPr>
              <w:pStyle w:val="NOSSideHeading"/>
              <w:rPr>
                <w:rFonts w:ascii="Helvetica" w:hAnsi="Helvetica"/>
              </w:rPr>
            </w:pPr>
          </w:p>
          <w:p w:rsidR="00E45D03" w:rsidRPr="0036118B" w:rsidRDefault="00E45D0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E45D03" w:rsidRDefault="00E45D03" w:rsidP="00173AEB">
            <w:pPr>
              <w:pStyle w:val="NOSSideSubHeading"/>
              <w:spacing w:line="240" w:lineRule="auto"/>
              <w:rPr>
                <w:rFonts w:ascii="Helvetica" w:hAnsi="Helvetica" w:cs="Helvetica"/>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r w:rsidRPr="0036118B">
              <w:rPr>
                <w:rFonts w:cs="Arial"/>
                <w:iCs/>
                <w:noProof w:val="0"/>
                <w:color w:val="0078C1"/>
              </w:rPr>
              <w:t>You need to know and understand:</w:t>
            </w: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r w:rsidRPr="0036118B">
              <w:rPr>
                <w:rFonts w:cs="Arial"/>
                <w:iCs/>
                <w:noProof w:val="0"/>
                <w:color w:val="0078C1"/>
              </w:rPr>
              <w:t>You need to know and understand:</w:t>
            </w: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r w:rsidRPr="0036118B">
              <w:rPr>
                <w:rFonts w:cs="Arial"/>
                <w:iCs/>
                <w:noProof w:val="0"/>
                <w:color w:val="0078C1"/>
              </w:rPr>
              <w:t>You need to know and understand:</w:t>
            </w: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r w:rsidRPr="0036118B">
              <w:rPr>
                <w:rFonts w:cs="Arial"/>
                <w:iCs/>
                <w:noProof w:val="0"/>
                <w:color w:val="0078C1"/>
              </w:rPr>
              <w:t>You need to know and understand:</w:t>
            </w: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r w:rsidRPr="0036118B">
              <w:rPr>
                <w:rFonts w:cs="Arial"/>
                <w:iCs/>
                <w:noProof w:val="0"/>
                <w:color w:val="0078C1"/>
              </w:rPr>
              <w:t>You need to know and understand:</w:t>
            </w: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r w:rsidRPr="0036118B">
              <w:rPr>
                <w:rFonts w:cs="Arial"/>
                <w:iCs/>
                <w:noProof w:val="0"/>
                <w:color w:val="0078C1"/>
              </w:rPr>
              <w:t>You need to know and understand:</w:t>
            </w: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r w:rsidRPr="0036118B">
              <w:rPr>
                <w:rFonts w:cs="Arial"/>
                <w:iCs/>
                <w:noProof w:val="0"/>
                <w:color w:val="0078C1"/>
              </w:rPr>
              <w:t>You need to know and understand:</w:t>
            </w: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Default="00E45D03" w:rsidP="00690067">
            <w:pPr>
              <w:pStyle w:val="NOSSideSubHeading"/>
              <w:rPr>
                <w:rFonts w:cs="Arial"/>
                <w:iCs/>
                <w:noProof w:val="0"/>
                <w:color w:val="0078C1"/>
              </w:rPr>
            </w:pPr>
          </w:p>
          <w:p w:rsidR="00E45D03" w:rsidRPr="00CF4D98" w:rsidRDefault="00E45D03" w:rsidP="00690067">
            <w:pPr>
              <w:pStyle w:val="NOSSideSubHeading"/>
            </w:pPr>
            <w:r w:rsidRPr="0036118B">
              <w:rPr>
                <w:rFonts w:cs="Arial"/>
                <w:iCs/>
                <w:noProof w:val="0"/>
                <w:color w:val="0078C1"/>
              </w:rPr>
              <w:t>You need to know and understand:</w:t>
            </w:r>
          </w:p>
        </w:tc>
        <w:tc>
          <w:tcPr>
            <w:tcW w:w="7902" w:type="dxa"/>
          </w:tcPr>
          <w:p w:rsidR="00E45D03" w:rsidRDefault="00E45D03" w:rsidP="0099289E">
            <w:pPr>
              <w:pStyle w:val="NOSNumberList"/>
              <w:rPr>
                <w:b/>
              </w:rPr>
            </w:pPr>
            <w:bookmarkStart w:id="8" w:name="StartKnowledge"/>
            <w:bookmarkEnd w:id="8"/>
          </w:p>
          <w:p w:rsidR="00E45D03" w:rsidRDefault="00E45D03" w:rsidP="0099289E">
            <w:pPr>
              <w:pStyle w:val="NOSNumberList"/>
              <w:rPr>
                <w:b/>
              </w:rPr>
            </w:pPr>
            <w:r w:rsidRPr="00E95613">
              <w:rPr>
                <w:b/>
              </w:rPr>
              <w:t>Rights</w:t>
            </w:r>
          </w:p>
          <w:p w:rsidR="00E45D03" w:rsidRPr="00E95613" w:rsidRDefault="00E45D03" w:rsidP="0099289E">
            <w:pPr>
              <w:pStyle w:val="NOSNumberList"/>
              <w:rPr>
                <w:b/>
              </w:rPr>
            </w:pPr>
          </w:p>
          <w:p w:rsidR="00E45D03" w:rsidRPr="00F071B5" w:rsidRDefault="00E45D03" w:rsidP="001E3882">
            <w:pPr>
              <w:pStyle w:val="NOSNumberList"/>
              <w:numPr>
                <w:ilvl w:val="0"/>
                <w:numId w:val="40"/>
              </w:numPr>
            </w:pPr>
            <w:r>
              <w:t xml:space="preserve">work setting requirements on </w:t>
            </w:r>
            <w:r w:rsidRPr="00F071B5">
              <w:t xml:space="preserve">equality, diversity, discrimination and </w:t>
            </w:r>
            <w:r w:rsidRPr="00D81BFC">
              <w:t xml:space="preserve">rights  </w:t>
            </w:r>
          </w:p>
          <w:p w:rsidR="00E45D03" w:rsidRDefault="00E45D03" w:rsidP="0099289E">
            <w:pPr>
              <w:pStyle w:val="NOSNumberList"/>
              <w:numPr>
                <w:ilvl w:val="0"/>
                <w:numId w:val="40"/>
              </w:numPr>
            </w:pPr>
            <w:r>
              <w:t xml:space="preserve">your role supporting </w:t>
            </w:r>
            <w:r w:rsidRPr="00F071B5">
              <w:t xml:space="preserve">rights, choices, wellbeing and active participation </w:t>
            </w:r>
          </w:p>
          <w:p w:rsidR="00E45D03" w:rsidRDefault="00E45D03" w:rsidP="0099289E">
            <w:pPr>
              <w:pStyle w:val="NOSNumberList"/>
              <w:numPr>
                <w:ilvl w:val="0"/>
                <w:numId w:val="40"/>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E45D03" w:rsidRPr="00F071B5" w:rsidRDefault="00E45D03" w:rsidP="0099289E">
            <w:pPr>
              <w:pStyle w:val="NOSNumberList"/>
              <w:numPr>
                <w:ilvl w:val="0"/>
                <w:numId w:val="40"/>
              </w:numPr>
            </w:pPr>
            <w:r>
              <w:t xml:space="preserve">the actions to take if you have concerns about discrimination </w:t>
            </w:r>
          </w:p>
          <w:p w:rsidR="00E45D03" w:rsidRDefault="00E45D03" w:rsidP="0099289E">
            <w:pPr>
              <w:pStyle w:val="NOSNumberList"/>
              <w:numPr>
                <w:ilvl w:val="0"/>
                <w:numId w:val="40"/>
              </w:numPr>
            </w:pPr>
            <w:r w:rsidRPr="00F071B5">
              <w:t>the rights that individuals have to make complaints and be supported to do so</w:t>
            </w:r>
          </w:p>
          <w:p w:rsidR="00E45D03" w:rsidRDefault="00E45D03" w:rsidP="0099289E">
            <w:pPr>
              <w:pStyle w:val="NOSNumberList"/>
              <w:rPr>
                <w:b/>
              </w:rPr>
            </w:pPr>
          </w:p>
          <w:p w:rsidR="00E45D03" w:rsidRDefault="00E45D03" w:rsidP="0099289E">
            <w:pPr>
              <w:pStyle w:val="NOSNumberList"/>
              <w:rPr>
                <w:b/>
              </w:rPr>
            </w:pPr>
            <w:r>
              <w:rPr>
                <w:b/>
              </w:rPr>
              <w:t>How you carry out your work</w:t>
            </w:r>
          </w:p>
          <w:p w:rsidR="00E45D03" w:rsidRPr="00E95613" w:rsidRDefault="00E45D03" w:rsidP="0099289E">
            <w:pPr>
              <w:pStyle w:val="NOSNumberList"/>
              <w:rPr>
                <w:b/>
              </w:rPr>
            </w:pPr>
          </w:p>
          <w:p w:rsidR="00E45D03" w:rsidRDefault="00E45D03" w:rsidP="0099289E">
            <w:pPr>
              <w:pStyle w:val="NOSNumberList"/>
              <w:numPr>
                <w:ilvl w:val="0"/>
                <w:numId w:val="40"/>
              </w:numPr>
            </w:pPr>
            <w:r>
              <w:t xml:space="preserve">codes of practice, standards, frameworks and guidance relevant to your </w:t>
            </w:r>
            <w:r w:rsidRPr="00363BFF">
              <w:t>work and the content of this standard</w:t>
            </w:r>
          </w:p>
          <w:p w:rsidR="00E45D03" w:rsidRPr="00E95613" w:rsidRDefault="00E45D03" w:rsidP="0099289E">
            <w:pPr>
              <w:pStyle w:val="NOSNumberList"/>
              <w:numPr>
                <w:ilvl w:val="0"/>
                <w:numId w:val="40"/>
              </w:numPr>
            </w:pPr>
            <w:r>
              <w:t>the main items of legislation that relate to the content of this standard within your work role</w:t>
            </w:r>
          </w:p>
          <w:p w:rsidR="00E45D03" w:rsidRPr="00F071B5" w:rsidRDefault="00E45D03" w:rsidP="0099289E">
            <w:pPr>
              <w:pStyle w:val="NOSNumberList"/>
              <w:numPr>
                <w:ilvl w:val="0"/>
                <w:numId w:val="40"/>
              </w:numPr>
            </w:pPr>
            <w:r w:rsidRPr="00F071B5">
              <w:t xml:space="preserve">your own background, experiences and beliefs that may </w:t>
            </w:r>
            <w:r>
              <w:t>affect</w:t>
            </w:r>
            <w:r w:rsidRPr="00F071B5">
              <w:t xml:space="preserve"> </w:t>
            </w:r>
            <w:r>
              <w:t>the way you work</w:t>
            </w:r>
            <w:r w:rsidRPr="00F071B5">
              <w:t xml:space="preserve"> </w:t>
            </w:r>
          </w:p>
          <w:p w:rsidR="00E45D03" w:rsidRPr="00F071B5" w:rsidRDefault="00E45D03" w:rsidP="0099289E">
            <w:pPr>
              <w:pStyle w:val="NOSNumberList"/>
              <w:numPr>
                <w:ilvl w:val="0"/>
                <w:numId w:val="40"/>
              </w:numPr>
            </w:pPr>
            <w:r>
              <w:t>your own roles and</w:t>
            </w:r>
            <w:r w:rsidRPr="00F071B5">
              <w:t xml:space="preserve"> respon</w:t>
            </w:r>
            <w:r>
              <w:t xml:space="preserve">sibilities </w:t>
            </w:r>
            <w:r w:rsidRPr="00F071B5">
              <w:t>with their limits and boundaries</w:t>
            </w:r>
          </w:p>
          <w:p w:rsidR="00E45D03" w:rsidRPr="00F071B5" w:rsidRDefault="00E45D03" w:rsidP="0099289E">
            <w:pPr>
              <w:pStyle w:val="NOSNumberList"/>
              <w:numPr>
                <w:ilvl w:val="0"/>
                <w:numId w:val="40"/>
              </w:numPr>
            </w:pPr>
            <w:r>
              <w:t>who you must report to at work</w:t>
            </w:r>
          </w:p>
          <w:p w:rsidR="00E45D03" w:rsidRPr="00F071B5" w:rsidRDefault="00E45D03" w:rsidP="0099289E">
            <w:pPr>
              <w:pStyle w:val="NOSNumberList"/>
              <w:numPr>
                <w:ilvl w:val="0"/>
                <w:numId w:val="40"/>
              </w:numPr>
            </w:pPr>
            <w:r>
              <w:t>the roles and</w:t>
            </w:r>
            <w:r w:rsidRPr="00F071B5">
              <w:t xml:space="preserve"> </w:t>
            </w:r>
            <w:r>
              <w:t>responsibilities of</w:t>
            </w:r>
            <w:r w:rsidRPr="00F071B5">
              <w:t xml:space="preserve"> other</w:t>
            </w:r>
            <w:r>
              <w:t xml:space="preserve"> people</w:t>
            </w:r>
            <w:r w:rsidRPr="00F071B5">
              <w:t xml:space="preserve"> with whom you work</w:t>
            </w:r>
          </w:p>
          <w:p w:rsidR="00E45D03" w:rsidRDefault="00E45D03" w:rsidP="0099289E">
            <w:pPr>
              <w:pStyle w:val="NOSNumberList"/>
              <w:numPr>
                <w:ilvl w:val="0"/>
                <w:numId w:val="40"/>
              </w:numPr>
            </w:pPr>
            <w:r w:rsidRPr="00F071B5">
              <w:t xml:space="preserve">how to </w:t>
            </w:r>
            <w:r>
              <w:t>find out about</w:t>
            </w:r>
            <w:r w:rsidRPr="00F071B5">
              <w:t xml:space="preserve"> procedures and agreed ways of working</w:t>
            </w:r>
            <w:r>
              <w:t xml:space="preserve"> in your work setting</w:t>
            </w:r>
          </w:p>
          <w:p w:rsidR="00E45D03" w:rsidRPr="00F071B5" w:rsidRDefault="00E45D03" w:rsidP="0099289E">
            <w:pPr>
              <w:pStyle w:val="NOSNumberList"/>
              <w:numPr>
                <w:ilvl w:val="0"/>
                <w:numId w:val="40"/>
              </w:numPr>
            </w:pPr>
            <w:r>
              <w:t>how to make sure you</w:t>
            </w:r>
            <w:r w:rsidRPr="00F071B5">
              <w:t xml:space="preserve"> </w:t>
            </w:r>
            <w:r>
              <w:t xml:space="preserve">follow </w:t>
            </w:r>
            <w:r w:rsidRPr="00F071B5">
              <w:t>procedures and agreed ways of working</w:t>
            </w:r>
          </w:p>
          <w:p w:rsidR="00E45D03" w:rsidRDefault="00E45D03" w:rsidP="0099289E">
            <w:pPr>
              <w:pStyle w:val="NOSNumberList"/>
              <w:numPr>
                <w:ilvl w:val="0"/>
                <w:numId w:val="40"/>
              </w:numPr>
            </w:pPr>
            <w:r>
              <w:t>the meaning of person centred working and the importance of knowing and respecting each person as an individual</w:t>
            </w:r>
          </w:p>
          <w:p w:rsidR="00E45D03" w:rsidRPr="00F071B5" w:rsidRDefault="00E45D03" w:rsidP="0099289E">
            <w:pPr>
              <w:pStyle w:val="NOSNumberList"/>
              <w:numPr>
                <w:ilvl w:val="0"/>
                <w:numId w:val="40"/>
              </w:numPr>
            </w:pPr>
            <w:r w:rsidRPr="00F071B5">
              <w:t xml:space="preserve">the prime importance of the interests and well-being of </w:t>
            </w:r>
            <w:r>
              <w:t xml:space="preserve">the individual </w:t>
            </w:r>
            <w:r w:rsidRPr="00F071B5">
              <w:t xml:space="preserve">  </w:t>
            </w:r>
          </w:p>
          <w:p w:rsidR="00E45D03" w:rsidRPr="00F071B5" w:rsidRDefault="00E45D03" w:rsidP="0099289E">
            <w:pPr>
              <w:pStyle w:val="NOSNumberList"/>
              <w:numPr>
                <w:ilvl w:val="0"/>
                <w:numId w:val="40"/>
              </w:numPr>
            </w:pPr>
            <w:r w:rsidRPr="00F071B5">
              <w:t xml:space="preserve">the individual’s </w:t>
            </w:r>
            <w:r>
              <w:t xml:space="preserve">cultural and </w:t>
            </w:r>
            <w:r w:rsidRPr="00F071B5">
              <w:t xml:space="preserve">language context </w:t>
            </w:r>
          </w:p>
          <w:p w:rsidR="00E45D03" w:rsidRPr="00F071B5" w:rsidRDefault="00E45D03" w:rsidP="0099289E">
            <w:pPr>
              <w:pStyle w:val="NOSNumberList"/>
              <w:numPr>
                <w:ilvl w:val="0"/>
                <w:numId w:val="40"/>
              </w:numPr>
            </w:pPr>
            <w:r w:rsidRPr="00F071B5">
              <w:t xml:space="preserve">how to </w:t>
            </w:r>
            <w:r>
              <w:t xml:space="preserve">work in ways that </w:t>
            </w:r>
            <w:r w:rsidRPr="00F071B5">
              <w:t xml:space="preserve">build trust </w:t>
            </w:r>
            <w:r>
              <w:t>with people</w:t>
            </w:r>
          </w:p>
          <w:p w:rsidR="00E45D03" w:rsidRDefault="00E45D03" w:rsidP="0099289E">
            <w:pPr>
              <w:pStyle w:val="NOSNumberList"/>
              <w:numPr>
                <w:ilvl w:val="0"/>
                <w:numId w:val="40"/>
              </w:numPr>
            </w:pPr>
            <w:r w:rsidRPr="00F071B5">
              <w:t xml:space="preserve">how to work in ways that </w:t>
            </w:r>
            <w:r>
              <w:t>support the active participation of individuals in their own care and support</w:t>
            </w:r>
          </w:p>
          <w:p w:rsidR="00E45D03" w:rsidRPr="00F071B5" w:rsidRDefault="00E45D03" w:rsidP="0099289E">
            <w:pPr>
              <w:pStyle w:val="NOSNumberList"/>
              <w:numPr>
                <w:ilvl w:val="0"/>
                <w:numId w:val="40"/>
              </w:numPr>
            </w:pPr>
            <w:r>
              <w:t>how to work in ways that respect</w:t>
            </w:r>
            <w:r w:rsidRPr="00F071B5">
              <w:t xml:space="preserve"> indiv</w:t>
            </w:r>
            <w:r>
              <w:t xml:space="preserve">iduals’ dignity, </w:t>
            </w:r>
            <w:r w:rsidRPr="00F071B5">
              <w:t>personal beliefs and preferences</w:t>
            </w:r>
          </w:p>
          <w:p w:rsidR="00E45D03" w:rsidRPr="00F071B5" w:rsidRDefault="00E45D03" w:rsidP="0099289E">
            <w:pPr>
              <w:pStyle w:val="NOSNumberList"/>
              <w:numPr>
                <w:ilvl w:val="0"/>
                <w:numId w:val="40"/>
              </w:numPr>
            </w:pPr>
            <w:r>
              <w:t>how</w:t>
            </w:r>
            <w:r w:rsidRPr="00F071B5">
              <w:t xml:space="preserve"> to work in partnership with </w:t>
            </w:r>
            <w:r>
              <w:t>people</w:t>
            </w:r>
            <w:r w:rsidRPr="00F071B5">
              <w:t xml:space="preserve"> </w:t>
            </w:r>
          </w:p>
          <w:p w:rsidR="00E45D03" w:rsidRPr="00F071B5" w:rsidRDefault="00E45D03" w:rsidP="0099289E">
            <w:pPr>
              <w:pStyle w:val="NOSNumberList"/>
              <w:numPr>
                <w:ilvl w:val="0"/>
                <w:numId w:val="40"/>
              </w:numPr>
            </w:pPr>
            <w:r>
              <w:t>what you should do when there are</w:t>
            </w:r>
            <w:r w:rsidRPr="00F071B5">
              <w:t xml:space="preserve"> conflicts and dilemmas in your work </w:t>
            </w:r>
          </w:p>
          <w:p w:rsidR="00E45D03" w:rsidRPr="00F071B5" w:rsidRDefault="00E45D03" w:rsidP="0099289E">
            <w:pPr>
              <w:pStyle w:val="NOSNumberList"/>
              <w:numPr>
                <w:ilvl w:val="0"/>
                <w:numId w:val="40"/>
              </w:numPr>
            </w:pPr>
            <w:r>
              <w:t>how and when you should</w:t>
            </w:r>
            <w:r w:rsidRPr="00F071B5">
              <w:t xml:space="preserve"> seek support in situations beyond your experience and expertise</w:t>
            </w:r>
          </w:p>
          <w:p w:rsidR="00E45D03" w:rsidRPr="00F071B5" w:rsidRDefault="00E45D03" w:rsidP="0099289E">
            <w:pPr>
              <w:pStyle w:val="NOSNumberList"/>
            </w:pPr>
          </w:p>
          <w:p w:rsidR="00E45D03" w:rsidRDefault="00E45D03" w:rsidP="0099289E">
            <w:pPr>
              <w:pStyle w:val="NOSNumberList"/>
              <w:rPr>
                <w:b/>
              </w:rPr>
            </w:pPr>
            <w:r>
              <w:rPr>
                <w:b/>
              </w:rPr>
              <w:t>Theory for practice</w:t>
            </w:r>
          </w:p>
          <w:p w:rsidR="00E45D03" w:rsidRPr="00E95613" w:rsidRDefault="00E45D03" w:rsidP="0099289E">
            <w:pPr>
              <w:pStyle w:val="NOSNumberList"/>
              <w:rPr>
                <w:b/>
              </w:rPr>
            </w:pPr>
          </w:p>
          <w:p w:rsidR="00E45D03" w:rsidRDefault="00E45D03" w:rsidP="001E3882">
            <w:pPr>
              <w:pStyle w:val="NOSNumberList"/>
              <w:numPr>
                <w:ilvl w:val="0"/>
                <w:numId w:val="40"/>
              </w:numPr>
            </w:pPr>
            <w:r w:rsidRPr="00F071B5">
              <w:t xml:space="preserve">the </w:t>
            </w:r>
            <w:r>
              <w:t xml:space="preserve"> </w:t>
            </w:r>
            <w:r w:rsidRPr="00E95613">
              <w:rPr>
                <w:b/>
              </w:rPr>
              <w:t xml:space="preserve">factors that may affect the health, wellbeing and development </w:t>
            </w:r>
            <w:r w:rsidRPr="002753C3">
              <w:rPr>
                <w:b/>
              </w:rPr>
              <w:t>of individuals</w:t>
            </w:r>
            <w:r>
              <w:t xml:space="preserve"> you care for or support</w:t>
            </w:r>
          </w:p>
          <w:p w:rsidR="00E45D03" w:rsidRPr="00F071B5" w:rsidRDefault="00E45D03" w:rsidP="0099289E">
            <w:pPr>
              <w:pStyle w:val="NOSNumberList"/>
              <w:numPr>
                <w:ilvl w:val="0"/>
                <w:numId w:val="40"/>
              </w:numPr>
            </w:pPr>
            <w:r>
              <w:t xml:space="preserve">how these affect individuals and how they may affect different individuals differently  </w:t>
            </w:r>
          </w:p>
          <w:p w:rsidR="00E45D03" w:rsidRDefault="00E45D03" w:rsidP="0099289E">
            <w:pPr>
              <w:pStyle w:val="NOSNumberList"/>
              <w:numPr>
                <w:ilvl w:val="0"/>
                <w:numId w:val="40"/>
              </w:numPr>
            </w:pPr>
            <w:r>
              <w:t xml:space="preserve">the main stages </w:t>
            </w:r>
            <w:r w:rsidRPr="00F071B5">
              <w:t xml:space="preserve">of human development </w:t>
            </w:r>
          </w:p>
          <w:p w:rsidR="00E45D03" w:rsidRDefault="00E45D03" w:rsidP="0099289E">
            <w:pPr>
              <w:pStyle w:val="NOSNumberList"/>
            </w:pPr>
          </w:p>
          <w:p w:rsidR="00E45D03" w:rsidRDefault="00E45D03" w:rsidP="0099289E">
            <w:pPr>
              <w:pStyle w:val="NOSNumberList"/>
              <w:rPr>
                <w:b/>
              </w:rPr>
            </w:pPr>
            <w:r w:rsidRPr="004E26EF">
              <w:rPr>
                <w:b/>
              </w:rPr>
              <w:t xml:space="preserve">Communication </w:t>
            </w:r>
          </w:p>
          <w:p w:rsidR="00E45D03" w:rsidRPr="004E26EF" w:rsidRDefault="00E45D03" w:rsidP="0099289E">
            <w:pPr>
              <w:pStyle w:val="NOSNumberList"/>
              <w:rPr>
                <w:b/>
              </w:rPr>
            </w:pPr>
          </w:p>
          <w:p w:rsidR="00E45D03" w:rsidRDefault="00E45D03" w:rsidP="0099289E">
            <w:pPr>
              <w:pStyle w:val="NOSNumberList"/>
              <w:numPr>
                <w:ilvl w:val="0"/>
                <w:numId w:val="40"/>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E45D03" w:rsidRPr="00F071B5" w:rsidRDefault="00E45D03" w:rsidP="0099289E">
            <w:pPr>
              <w:pStyle w:val="NOSNumberList"/>
              <w:numPr>
                <w:ilvl w:val="0"/>
                <w:numId w:val="40"/>
              </w:numPr>
            </w:pPr>
            <w:r>
              <w:t xml:space="preserve">different methods of </w:t>
            </w:r>
            <w:r w:rsidRPr="00F071B5">
              <w:t>communicat</w:t>
            </w:r>
            <w:r>
              <w:t xml:space="preserve">ing </w:t>
            </w:r>
          </w:p>
          <w:p w:rsidR="00E45D03" w:rsidRPr="00F071B5" w:rsidRDefault="00E45D03" w:rsidP="0099289E">
            <w:pPr>
              <w:pStyle w:val="NOSNumberList"/>
            </w:pPr>
          </w:p>
          <w:p w:rsidR="00E45D03" w:rsidRDefault="00E45D03" w:rsidP="0099289E">
            <w:pPr>
              <w:pStyle w:val="NOSNumberList"/>
              <w:rPr>
                <w:b/>
              </w:rPr>
            </w:pPr>
            <w:r w:rsidRPr="00E95613">
              <w:rPr>
                <w:b/>
              </w:rPr>
              <w:t>Personal and professional development</w:t>
            </w:r>
          </w:p>
          <w:p w:rsidR="00E45D03" w:rsidRPr="00E95613" w:rsidRDefault="00E45D03" w:rsidP="0099289E">
            <w:pPr>
              <w:pStyle w:val="NOSNumberList"/>
              <w:rPr>
                <w:b/>
              </w:rPr>
            </w:pPr>
          </w:p>
          <w:p w:rsidR="00E45D03" w:rsidRDefault="00E45D03" w:rsidP="0099289E">
            <w:pPr>
              <w:pStyle w:val="NOSNumberList"/>
              <w:numPr>
                <w:ilvl w:val="0"/>
                <w:numId w:val="40"/>
              </w:numPr>
            </w:pPr>
            <w:r w:rsidRPr="00F071B5">
              <w:t xml:space="preserve">why it is important </w:t>
            </w:r>
            <w:r>
              <w:t>to reflect on how you do your work</w:t>
            </w:r>
          </w:p>
          <w:p w:rsidR="00E45D03" w:rsidRPr="00F071B5" w:rsidRDefault="00E45D03" w:rsidP="0099289E">
            <w:pPr>
              <w:pStyle w:val="NOSNumberList"/>
              <w:numPr>
                <w:ilvl w:val="0"/>
                <w:numId w:val="40"/>
              </w:numPr>
            </w:pPr>
            <w:r>
              <w:t>how to use your reflections to improve the way you work</w:t>
            </w:r>
          </w:p>
          <w:p w:rsidR="00E45D03" w:rsidRPr="00F071B5" w:rsidRDefault="00E45D03" w:rsidP="0099289E">
            <w:pPr>
              <w:pStyle w:val="NOSNumberList"/>
            </w:pPr>
          </w:p>
          <w:p w:rsidR="00E45D03" w:rsidRDefault="00E45D03" w:rsidP="0099289E">
            <w:pPr>
              <w:pStyle w:val="NOSNumberList"/>
              <w:rPr>
                <w:b/>
              </w:rPr>
            </w:pPr>
            <w:r w:rsidRPr="00E95613">
              <w:rPr>
                <w:b/>
              </w:rPr>
              <w:t>Health and Safety</w:t>
            </w:r>
          </w:p>
          <w:p w:rsidR="00E45D03" w:rsidRPr="00E95613" w:rsidRDefault="00E45D03" w:rsidP="0099289E">
            <w:pPr>
              <w:pStyle w:val="NOSNumberList"/>
              <w:rPr>
                <w:b/>
              </w:rPr>
            </w:pPr>
          </w:p>
          <w:p w:rsidR="00E45D03" w:rsidRPr="00F071B5" w:rsidRDefault="00E45D03" w:rsidP="0099289E">
            <w:pPr>
              <w:pStyle w:val="NOSNumberList"/>
              <w:numPr>
                <w:ilvl w:val="0"/>
                <w:numId w:val="40"/>
              </w:numPr>
            </w:pPr>
            <w:r w:rsidRPr="00F071B5">
              <w:t xml:space="preserve">your work setting policies and practices for health, safety and security </w:t>
            </w:r>
          </w:p>
          <w:p w:rsidR="00E45D03" w:rsidRPr="00F071B5" w:rsidRDefault="00E45D03" w:rsidP="0099289E">
            <w:pPr>
              <w:pStyle w:val="NOSNumberList"/>
              <w:numPr>
                <w:ilvl w:val="0"/>
                <w:numId w:val="40"/>
              </w:numPr>
            </w:pPr>
            <w:r w:rsidRPr="00F071B5">
              <w:t xml:space="preserve">practices </w:t>
            </w:r>
            <w:r>
              <w:t>that help to prevent and control</w:t>
            </w:r>
            <w:r w:rsidRPr="00F071B5">
              <w:t xml:space="preserve"> infection </w:t>
            </w:r>
            <w:r>
              <w:t>in the context of this standard</w:t>
            </w:r>
          </w:p>
          <w:p w:rsidR="00E45D03" w:rsidRPr="00F071B5" w:rsidRDefault="00E45D03" w:rsidP="0099289E">
            <w:pPr>
              <w:pStyle w:val="NOSNumberList"/>
            </w:pPr>
          </w:p>
          <w:p w:rsidR="00E45D03" w:rsidRDefault="00E45D03" w:rsidP="0099289E">
            <w:pPr>
              <w:pStyle w:val="NOSNumberList"/>
              <w:rPr>
                <w:b/>
              </w:rPr>
            </w:pPr>
            <w:r w:rsidRPr="00E95613">
              <w:rPr>
                <w:b/>
              </w:rPr>
              <w:t>Safe-guarding</w:t>
            </w:r>
          </w:p>
          <w:p w:rsidR="00E45D03" w:rsidRPr="00E95613" w:rsidRDefault="00E45D03" w:rsidP="0099289E">
            <w:pPr>
              <w:pStyle w:val="NOSNumberList"/>
              <w:rPr>
                <w:b/>
              </w:rPr>
            </w:pPr>
          </w:p>
          <w:p w:rsidR="00E45D03" w:rsidRPr="00F071B5" w:rsidRDefault="00E45D03" w:rsidP="0099289E">
            <w:pPr>
              <w:pStyle w:val="NOSNumberList"/>
              <w:numPr>
                <w:ilvl w:val="0"/>
                <w:numId w:val="40"/>
              </w:numPr>
            </w:pPr>
            <w:r w:rsidRPr="00F071B5">
              <w:t xml:space="preserve">the </w:t>
            </w:r>
            <w:r>
              <w:t>duty</w:t>
            </w:r>
            <w:r w:rsidRPr="00F071B5">
              <w:t xml:space="preserve"> that everyone has to raise concerns about possible harm or abuse, poor or discriminatory practices</w:t>
            </w:r>
          </w:p>
          <w:p w:rsidR="00E45D03" w:rsidRPr="00F071B5" w:rsidRDefault="00E45D03" w:rsidP="0099289E">
            <w:pPr>
              <w:pStyle w:val="NOSNumberList"/>
              <w:numPr>
                <w:ilvl w:val="0"/>
                <w:numId w:val="40"/>
              </w:numPr>
            </w:pPr>
            <w:r>
              <w:t>signs and symptoms of</w:t>
            </w:r>
            <w:r w:rsidRPr="00F071B5">
              <w:t xml:space="preserve"> harm or abuse</w:t>
            </w:r>
          </w:p>
          <w:p w:rsidR="00E45D03" w:rsidRPr="00F071B5" w:rsidRDefault="00E45D03" w:rsidP="0099289E">
            <w:pPr>
              <w:pStyle w:val="NOSNumberList"/>
              <w:numPr>
                <w:ilvl w:val="0"/>
                <w:numId w:val="40"/>
              </w:numPr>
            </w:pPr>
            <w:r w:rsidRPr="00F071B5">
              <w:t>how and when to report any concerns about abuse, poor or discriminatory practice, resources or operational difficulties</w:t>
            </w:r>
          </w:p>
          <w:p w:rsidR="00E45D03" w:rsidRPr="00F071B5" w:rsidRDefault="00E45D03" w:rsidP="0099289E">
            <w:pPr>
              <w:pStyle w:val="NOSNumberList"/>
              <w:numPr>
                <w:ilvl w:val="0"/>
                <w:numId w:val="40"/>
              </w:numPr>
            </w:pPr>
            <w:r w:rsidRPr="00F071B5">
              <w:t>what to do if you have reported concerns but no action is taken to address them</w:t>
            </w:r>
          </w:p>
          <w:p w:rsidR="00E45D03" w:rsidRDefault="00E45D03" w:rsidP="0099289E">
            <w:pPr>
              <w:pStyle w:val="NOSNumberList"/>
            </w:pPr>
          </w:p>
          <w:p w:rsidR="00E45D03" w:rsidRDefault="00E45D03" w:rsidP="0099289E">
            <w:pPr>
              <w:pStyle w:val="NOSNumberList"/>
              <w:rPr>
                <w:b/>
                <w:bCs/>
              </w:rPr>
            </w:pPr>
            <w:r w:rsidRPr="00E95613">
              <w:rPr>
                <w:b/>
                <w:bCs/>
              </w:rPr>
              <w:t>Handling information</w:t>
            </w:r>
            <w:r>
              <w:rPr>
                <w:b/>
                <w:bCs/>
              </w:rPr>
              <w:t xml:space="preserve"> </w:t>
            </w:r>
          </w:p>
          <w:p w:rsidR="00E45D03" w:rsidRPr="00E95613" w:rsidRDefault="00E45D03" w:rsidP="0099289E">
            <w:pPr>
              <w:pStyle w:val="NOSNumberList"/>
              <w:rPr>
                <w:b/>
              </w:rPr>
            </w:pPr>
          </w:p>
          <w:p w:rsidR="00E45D03" w:rsidRPr="00F071B5" w:rsidRDefault="00E45D03" w:rsidP="0099289E">
            <w:pPr>
              <w:pStyle w:val="NOSNumberList"/>
              <w:numPr>
                <w:ilvl w:val="0"/>
                <w:numId w:val="40"/>
              </w:numPr>
            </w:pPr>
            <w:r w:rsidRPr="00F071B5">
              <w:t>legal requirements, policies and procedures for the security and confidentiality of information</w:t>
            </w:r>
          </w:p>
          <w:p w:rsidR="00E45D03" w:rsidRPr="00F071B5" w:rsidRDefault="00E45D03" w:rsidP="0099289E">
            <w:pPr>
              <w:pStyle w:val="NOSNumberList"/>
              <w:numPr>
                <w:ilvl w:val="0"/>
                <w:numId w:val="40"/>
              </w:numPr>
            </w:pPr>
            <w:r w:rsidRPr="00F071B5">
              <w:t>work setting requirements for recording information and producing reports</w:t>
            </w:r>
            <w:r>
              <w:t xml:space="preserve"> including the use of electronic communication</w:t>
            </w:r>
          </w:p>
          <w:p w:rsidR="00E45D03" w:rsidRDefault="00E45D03" w:rsidP="0099289E">
            <w:pPr>
              <w:pStyle w:val="NOSNumberList"/>
              <w:numPr>
                <w:ilvl w:val="0"/>
                <w:numId w:val="40"/>
              </w:numPr>
            </w:pPr>
            <w:r>
              <w:t>what</w:t>
            </w:r>
            <w:r w:rsidRPr="00F071B5">
              <w:t xml:space="preserve"> confidentiality </w:t>
            </w:r>
            <w:r>
              <w:t>means</w:t>
            </w:r>
          </w:p>
          <w:p w:rsidR="00E45D03" w:rsidRDefault="00E45D03" w:rsidP="0099289E">
            <w:pPr>
              <w:pStyle w:val="NOSNumberList"/>
              <w:numPr>
                <w:ilvl w:val="0"/>
                <w:numId w:val="40"/>
              </w:numPr>
            </w:pPr>
            <w:r>
              <w:t>how to maintain confidentiality in your work</w:t>
            </w:r>
          </w:p>
          <w:p w:rsidR="00E45D03" w:rsidRPr="00F071B5" w:rsidRDefault="00E45D03" w:rsidP="0099289E">
            <w:pPr>
              <w:pStyle w:val="NOSNumberList"/>
              <w:numPr>
                <w:ilvl w:val="0"/>
                <w:numId w:val="40"/>
              </w:numPr>
            </w:pPr>
            <w:r w:rsidRPr="00F071B5">
              <w:lastRenderedPageBreak/>
              <w:t xml:space="preserve">when </w:t>
            </w:r>
            <w:r>
              <w:t xml:space="preserve">and how </w:t>
            </w:r>
            <w:r w:rsidRPr="00F071B5">
              <w:t xml:space="preserve">to pass on information </w:t>
            </w:r>
          </w:p>
          <w:p w:rsidR="00E45D03" w:rsidRDefault="00E45D03" w:rsidP="009E36D1">
            <w:pPr>
              <w:pStyle w:val="NOSBodyHeading"/>
              <w:rPr>
                <w:b w:val="0"/>
              </w:rPr>
            </w:pPr>
          </w:p>
          <w:p w:rsidR="00E45D03" w:rsidRDefault="00E45D03" w:rsidP="009E36D1">
            <w:pPr>
              <w:pStyle w:val="Default"/>
              <w:spacing w:before="60" w:after="60"/>
              <w:rPr>
                <w:rFonts w:ascii="Arial" w:hAnsi="Arial" w:cs="Arial"/>
                <w:b/>
                <w:bCs/>
                <w:sz w:val="22"/>
                <w:szCs w:val="22"/>
              </w:rPr>
            </w:pPr>
            <w:r>
              <w:rPr>
                <w:rFonts w:ascii="Arial" w:hAnsi="Arial" w:cs="Arial"/>
                <w:b/>
                <w:bCs/>
                <w:sz w:val="22"/>
                <w:szCs w:val="22"/>
              </w:rPr>
              <w:t>Specific to this NOS</w:t>
            </w:r>
          </w:p>
          <w:p w:rsidR="00E45D03" w:rsidRDefault="00E45D03" w:rsidP="009E36D1">
            <w:pPr>
              <w:pStyle w:val="Default"/>
              <w:spacing w:before="60" w:after="60"/>
              <w:rPr>
                <w:rFonts w:ascii="Arial" w:hAnsi="Arial" w:cs="Arial"/>
                <w:b/>
                <w:bCs/>
                <w:sz w:val="22"/>
                <w:szCs w:val="22"/>
              </w:rPr>
            </w:pPr>
          </w:p>
          <w:p w:rsidR="00E45D03" w:rsidRPr="009E36D1" w:rsidRDefault="00E45D03" w:rsidP="001E3882">
            <w:pPr>
              <w:pStyle w:val="NOSBodyHeading"/>
              <w:numPr>
                <w:ilvl w:val="0"/>
                <w:numId w:val="40"/>
              </w:numPr>
              <w:rPr>
                <w:b w:val="0"/>
              </w:rPr>
            </w:pPr>
            <w:r w:rsidRPr="009E36D1">
              <w:rPr>
                <w:b w:val="0"/>
              </w:rPr>
              <w:t xml:space="preserve">where to go to access information that can inform your practice when supporting individuals to plan and make journeys </w:t>
            </w:r>
          </w:p>
          <w:p w:rsidR="00E45D03" w:rsidRPr="009E36D1" w:rsidRDefault="00E45D03" w:rsidP="001E3882">
            <w:pPr>
              <w:pStyle w:val="NOSBodyHeading"/>
              <w:numPr>
                <w:ilvl w:val="0"/>
                <w:numId w:val="40"/>
              </w:numPr>
              <w:rPr>
                <w:b w:val="0"/>
              </w:rPr>
            </w:pPr>
            <w:r w:rsidRPr="009E36D1">
              <w:rPr>
                <w:b w:val="0"/>
              </w:rPr>
              <w:t>benefits and difficulties that may occur when supporting individuals to plan and make journeys</w:t>
            </w:r>
          </w:p>
          <w:p w:rsidR="00E45D03" w:rsidRPr="009E36D1" w:rsidRDefault="00E45D03" w:rsidP="001E3882">
            <w:pPr>
              <w:pStyle w:val="NOSBodyHeading"/>
              <w:numPr>
                <w:ilvl w:val="0"/>
                <w:numId w:val="40"/>
              </w:numPr>
              <w:rPr>
                <w:b w:val="0"/>
              </w:rPr>
            </w:pPr>
            <w:r w:rsidRPr="009E36D1">
              <w:rPr>
                <w:b w:val="0"/>
              </w:rPr>
              <w:t>how to respond to unforeseen problems that may occur during a journey</w:t>
            </w:r>
          </w:p>
          <w:p w:rsidR="00E45D03" w:rsidRPr="009E36D1" w:rsidRDefault="00E45D03" w:rsidP="001E3882">
            <w:pPr>
              <w:pStyle w:val="NOSBodyHeading"/>
              <w:numPr>
                <w:ilvl w:val="0"/>
                <w:numId w:val="40"/>
              </w:numPr>
              <w:rPr>
                <w:b w:val="0"/>
              </w:rPr>
            </w:pPr>
            <w:r w:rsidRPr="009E36D1">
              <w:rPr>
                <w:b w:val="0"/>
              </w:rPr>
              <w:t>the checks you need to make and the paperwork you need to complete when taking individuals on journeys and when they make unaccompanied journeys</w:t>
            </w:r>
          </w:p>
          <w:p w:rsidR="00E45D03" w:rsidRPr="001B0A7B" w:rsidRDefault="00E45D03" w:rsidP="009E36D1">
            <w:pPr>
              <w:pStyle w:val="NOSBodyHeading"/>
              <w:rPr>
                <w:b w:val="0"/>
              </w:rPr>
            </w:pPr>
          </w:p>
        </w:tc>
      </w:tr>
    </w:tbl>
    <w:p w:rsidR="00E45D03" w:rsidRDefault="00E45D03">
      <w:bookmarkStart w:id="9" w:name="EndKnowledge"/>
      <w:bookmarkEnd w:id="7"/>
      <w:bookmarkEnd w:id="9"/>
      <w:r>
        <w:lastRenderedPageBreak/>
        <w:br w:type="page"/>
      </w:r>
    </w:p>
    <w:p w:rsidR="00E45D03" w:rsidRPr="00E66529" w:rsidRDefault="00E45D03"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E45D03" w:rsidTr="00016B9A">
        <w:tc>
          <w:tcPr>
            <w:tcW w:w="2518" w:type="dxa"/>
          </w:tcPr>
          <w:p w:rsidR="00E45D03" w:rsidRPr="0036118B" w:rsidRDefault="00E45D03" w:rsidP="000076D9">
            <w:pPr>
              <w:pStyle w:val="NOSSideHeading"/>
              <w:rPr>
                <w:rFonts w:cs="Arial"/>
              </w:rPr>
            </w:pPr>
            <w:bookmarkStart w:id="12" w:name="ScopePC"/>
            <w:bookmarkEnd w:id="10"/>
            <w:r w:rsidRPr="0036118B">
              <w:rPr>
                <w:rFonts w:cs="Arial"/>
              </w:rPr>
              <w:t>Scope/range related to performance criteria</w:t>
            </w:r>
          </w:p>
          <w:p w:rsidR="00E45D03" w:rsidRDefault="00E45D03" w:rsidP="000076D9">
            <w:pPr>
              <w:pStyle w:val="NOSSideHeading"/>
            </w:pPr>
          </w:p>
        </w:tc>
        <w:tc>
          <w:tcPr>
            <w:tcW w:w="7902" w:type="dxa"/>
          </w:tcPr>
          <w:p w:rsidR="00E45D03" w:rsidRDefault="00E45D03" w:rsidP="001E3882">
            <w:pPr>
              <w:pStyle w:val="NOSBodyText"/>
              <w:spacing w:line="276" w:lineRule="auto"/>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E45D03" w:rsidRDefault="00E45D03" w:rsidP="001E3882">
            <w:pPr>
              <w:pStyle w:val="NOSBodyText"/>
              <w:spacing w:line="276" w:lineRule="auto"/>
              <w:rPr>
                <w:lang w:eastAsia="en-GB"/>
              </w:rPr>
            </w:pPr>
          </w:p>
          <w:p w:rsidR="00E45D03" w:rsidRPr="00D81BFC" w:rsidRDefault="00E45D03" w:rsidP="001E3882">
            <w:pPr>
              <w:pStyle w:val="NOSBodyText"/>
              <w:spacing w:line="276" w:lineRule="auto"/>
              <w:rPr>
                <w:lang w:eastAsia="en-GB"/>
              </w:rPr>
            </w:pPr>
            <w:r w:rsidRPr="005528F8">
              <w:rPr>
                <w:lang w:eastAsia="en-GB"/>
              </w:rPr>
              <w:t xml:space="preserve">Note: Where an individual finds it difficult or impossible to express their own preferences and make decisions about their life, achievement of this standard may require the </w:t>
            </w:r>
            <w:r w:rsidRPr="00D81BFC">
              <w:rPr>
                <w:lang w:eastAsia="en-GB"/>
              </w:rPr>
              <w:t xml:space="preserve">involvement of advocates or others who are able to represent the views and best interests of the individual. </w:t>
            </w:r>
          </w:p>
          <w:p w:rsidR="00E45D03" w:rsidRPr="005528F8" w:rsidRDefault="00E45D03" w:rsidP="001E3882">
            <w:pPr>
              <w:pStyle w:val="NOSBodyText"/>
              <w:spacing w:line="276" w:lineRule="auto"/>
              <w:rPr>
                <w:lang w:eastAsia="en-GB"/>
              </w:rPr>
            </w:pPr>
            <w:r w:rsidRPr="00D81BFC">
              <w:rPr>
                <w:lang w:eastAsia="en-GB"/>
              </w:rPr>
              <w:t>Where there are language differences within the work setting, achievement of this standard may require the involvement of interpreters or translation services.</w:t>
            </w:r>
          </w:p>
          <w:p w:rsidR="00E45D03" w:rsidRDefault="00E45D03" w:rsidP="001E3882">
            <w:pPr>
              <w:pStyle w:val="NOSBodyText"/>
              <w:spacing w:line="276" w:lineRule="auto"/>
            </w:pPr>
          </w:p>
          <w:p w:rsidR="00E45D03" w:rsidRDefault="00E45D03" w:rsidP="001E3882">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E45D03" w:rsidRDefault="00E45D03" w:rsidP="001E3882">
            <w:pPr>
              <w:pStyle w:val="NOSBodyText"/>
              <w:spacing w:line="276" w:lineRule="auto"/>
            </w:pPr>
            <w:r>
              <w:t>The</w:t>
            </w:r>
            <w:r>
              <w:rPr>
                <w:b/>
              </w:rPr>
              <w:t xml:space="preserve"> i</w:t>
            </w:r>
            <w:r w:rsidRPr="00845F18">
              <w:rPr>
                <w:b/>
              </w:rPr>
              <w:t>ndividual</w:t>
            </w:r>
            <w:r>
              <w:rPr>
                <w:b/>
              </w:rPr>
              <w:t xml:space="preserve"> </w:t>
            </w:r>
            <w:r w:rsidRPr="00D6129F">
              <w:t>is the person you support or care for in your work</w:t>
            </w:r>
          </w:p>
          <w:p w:rsidR="00E45D03" w:rsidRDefault="00E45D03" w:rsidP="001E3882">
            <w:pPr>
              <w:pStyle w:val="NOSBodyText"/>
              <w:spacing w:line="276" w:lineRule="auto"/>
            </w:pPr>
            <w:r w:rsidRPr="00D6129F">
              <w:t>A</w:t>
            </w:r>
            <w:r>
              <w:rPr>
                <w:b/>
              </w:rPr>
              <w:t xml:space="preserve"> j</w:t>
            </w:r>
            <w:r w:rsidRPr="00845F18">
              <w:rPr>
                <w:b/>
              </w:rPr>
              <w:t>ourney</w:t>
            </w:r>
            <w:r>
              <w:t xml:space="preserve"> is any outing to support an individual’s independence and enable them to take as much control over their life as possible </w:t>
            </w:r>
          </w:p>
          <w:p w:rsidR="00E45D03" w:rsidRDefault="00E45D03" w:rsidP="001E3882">
            <w:pPr>
              <w:pStyle w:val="NOSBodyText"/>
              <w:spacing w:line="276" w:lineRule="auto"/>
            </w:pPr>
            <w:r w:rsidRPr="009B4C92">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E45D03" w:rsidRDefault="00E45D03" w:rsidP="001E3882">
            <w:pPr>
              <w:pStyle w:val="NOSBodyText"/>
              <w:spacing w:line="276" w:lineRule="auto"/>
            </w:pPr>
            <w:r w:rsidRPr="00E218B2">
              <w:rPr>
                <w:b/>
              </w:rPr>
              <w:t>Others</w:t>
            </w:r>
            <w:r>
              <w:t xml:space="preserve"> are your colleagues and other professionals whose work contributes to the individual’s well-being and who enable you to carry out your role</w:t>
            </w:r>
          </w:p>
          <w:p w:rsidR="00E45D03" w:rsidRPr="00E17AF1" w:rsidRDefault="00E45D03" w:rsidP="001E3882">
            <w:pPr>
              <w:pStyle w:val="NOSBodyText"/>
              <w:spacing w:line="276" w:lineRule="auto"/>
            </w:pPr>
            <w:r w:rsidRPr="00E17AF1">
              <w:t>A</w:t>
            </w:r>
            <w:r w:rsidRPr="00891A80">
              <w:rPr>
                <w:b/>
              </w:rPr>
              <w:t xml:space="preserve"> risk </w:t>
            </w:r>
            <w:r w:rsidRPr="00E17AF1">
              <w:t>takes account of the likelihood of a hazard occurring and may include the possibility of danger, damage or destruction to the environment and goods; the possibility of injury and harm to people</w:t>
            </w:r>
          </w:p>
          <w:p w:rsidR="00E45D03" w:rsidRDefault="00E45D03" w:rsidP="00584A14">
            <w:pPr>
              <w:pStyle w:val="NOSBodyText"/>
            </w:pPr>
            <w:bookmarkStart w:id="14" w:name="EndScopePC"/>
            <w:bookmarkEnd w:id="14"/>
          </w:p>
        </w:tc>
      </w:tr>
      <w:bookmarkEnd w:id="12"/>
    </w:tbl>
    <w:p w:rsidR="00E45D03" w:rsidRDefault="00E45D03" w:rsidP="00D762B7">
      <w:r>
        <w:br w:type="page"/>
      </w:r>
    </w:p>
    <w:tbl>
      <w:tblPr>
        <w:tblW w:w="0" w:type="auto"/>
        <w:tblLook w:val="00A0" w:firstRow="1" w:lastRow="0" w:firstColumn="1" w:lastColumn="0" w:noHBand="0" w:noVBand="0"/>
      </w:tblPr>
      <w:tblGrid>
        <w:gridCol w:w="2518"/>
        <w:gridCol w:w="7794"/>
      </w:tblGrid>
      <w:tr w:rsidR="00E45D03" w:rsidTr="009524C5">
        <w:tc>
          <w:tcPr>
            <w:tcW w:w="2518" w:type="dxa"/>
          </w:tcPr>
          <w:p w:rsidR="00E45D03" w:rsidRDefault="00E45D03" w:rsidP="009340F6">
            <w:pPr>
              <w:pStyle w:val="NOSSideHeading"/>
              <w:rPr>
                <w:rFonts w:cs="Arial"/>
              </w:rPr>
            </w:pPr>
            <w:bookmarkStart w:id="15" w:name="Values" w:colFirst="0" w:colLast="1"/>
            <w:r w:rsidRPr="0036118B">
              <w:rPr>
                <w:rFonts w:cs="Arial"/>
              </w:rPr>
              <w:t>Scope/range</w:t>
            </w:r>
            <w:r>
              <w:rPr>
                <w:rFonts w:cs="Arial"/>
              </w:rPr>
              <w:t xml:space="preserve"> relating to knowledge and understanding</w:t>
            </w:r>
          </w:p>
          <w:p w:rsidR="00E45D03" w:rsidRDefault="00E45D03" w:rsidP="00C94311">
            <w:pPr>
              <w:pStyle w:val="NOSSideHeading"/>
              <w:spacing w:line="300" w:lineRule="exact"/>
            </w:pPr>
          </w:p>
        </w:tc>
        <w:tc>
          <w:tcPr>
            <w:tcW w:w="7794" w:type="dxa"/>
          </w:tcPr>
          <w:p w:rsidR="00E45D03" w:rsidRDefault="00E45D03" w:rsidP="001E3882">
            <w:pPr>
              <w:pStyle w:val="NOSBodyText"/>
              <w:spacing w:line="276" w:lineRule="auto"/>
            </w:pPr>
            <w:bookmarkStart w:id="16" w:name="StartValues"/>
            <w:bookmarkStart w:id="17" w:name="EndValues"/>
            <w:bookmarkEnd w:id="16"/>
            <w:bookmarkEnd w:id="17"/>
            <w:r>
              <w:t xml:space="preserve"> </w:t>
            </w: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E45D03" w:rsidRPr="000A06DB" w:rsidRDefault="00E45D03" w:rsidP="001E3882">
            <w:pPr>
              <w:pStyle w:val="NOSBodyText"/>
              <w:spacing w:line="276" w:lineRule="auto"/>
            </w:pPr>
          </w:p>
          <w:p w:rsidR="00E45D03" w:rsidRPr="00D81BFC" w:rsidRDefault="00E45D03" w:rsidP="001E3882">
            <w:pPr>
              <w:pStyle w:val="NOSBodyText"/>
              <w:spacing w:line="276" w:lineRule="auto"/>
              <w:rPr>
                <w:b/>
              </w:rPr>
            </w:pPr>
            <w:r w:rsidRPr="00D81BFC">
              <w:rPr>
                <w:b/>
              </w:rPr>
              <w:t>All knowledge statements must be applied in the context of this standard.</w:t>
            </w:r>
          </w:p>
          <w:p w:rsidR="00E45D03" w:rsidRDefault="00E45D03" w:rsidP="001E3882">
            <w:pPr>
              <w:pStyle w:val="NOSBodyText"/>
              <w:spacing w:line="276" w:lineRule="auto"/>
            </w:pPr>
          </w:p>
          <w:p w:rsidR="00E45D03" w:rsidRPr="008F0AA1" w:rsidRDefault="00E45D03" w:rsidP="001E3882">
            <w:pPr>
              <w:pStyle w:val="NOSBodyText"/>
              <w:spacing w:line="276" w:lineRule="auto"/>
            </w:pPr>
            <w:r w:rsidRPr="008F0AA1">
              <w:rPr>
                <w:b/>
              </w:rPr>
              <w:t>Factors</w:t>
            </w:r>
            <w:r>
              <w:t xml:space="preserve"> </w:t>
            </w:r>
            <w:r w:rsidRPr="0058115A">
              <w:rPr>
                <w:rFonts w:cs="Arial"/>
                <w:b/>
              </w:rPr>
              <w:t>th</w:t>
            </w:r>
            <w:r w:rsidRPr="002753C3">
              <w:rPr>
                <w:rFonts w:cs="Arial"/>
                <w:b/>
              </w:rPr>
              <w:t>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E45D03" w:rsidRDefault="00E45D03" w:rsidP="00690067">
            <w:pPr>
              <w:pStyle w:val="NOSBodyText"/>
            </w:pPr>
          </w:p>
        </w:tc>
      </w:tr>
    </w:tbl>
    <w:p w:rsidR="00E45D03" w:rsidRDefault="00E45D03"/>
    <w:tbl>
      <w:tblPr>
        <w:tblW w:w="0" w:type="auto"/>
        <w:tblLook w:val="00A0" w:firstRow="1" w:lastRow="0" w:firstColumn="1" w:lastColumn="0" w:noHBand="0" w:noVBand="0"/>
      </w:tblPr>
      <w:tblGrid>
        <w:gridCol w:w="2518"/>
        <w:gridCol w:w="7794"/>
      </w:tblGrid>
      <w:tr w:rsidR="00E45D03" w:rsidTr="009524C5">
        <w:tc>
          <w:tcPr>
            <w:tcW w:w="2518" w:type="dxa"/>
          </w:tcPr>
          <w:p w:rsidR="00E45D03" w:rsidRPr="0036118B" w:rsidRDefault="00E45D03" w:rsidP="009340F6">
            <w:pPr>
              <w:pStyle w:val="NOSSideHeading"/>
              <w:rPr>
                <w:rFonts w:cs="Arial"/>
              </w:rPr>
            </w:pPr>
            <w:r w:rsidRPr="0036118B">
              <w:rPr>
                <w:rFonts w:cs="Arial"/>
              </w:rPr>
              <w:t>Values</w:t>
            </w:r>
          </w:p>
          <w:p w:rsidR="00E45D03" w:rsidRPr="0036118B" w:rsidRDefault="00E45D03" w:rsidP="009340F6">
            <w:pPr>
              <w:pStyle w:val="NOSSideHeading"/>
              <w:rPr>
                <w:rFonts w:cs="Arial"/>
              </w:rPr>
            </w:pPr>
          </w:p>
        </w:tc>
        <w:tc>
          <w:tcPr>
            <w:tcW w:w="7794" w:type="dxa"/>
          </w:tcPr>
          <w:p w:rsidR="00E45D03" w:rsidRPr="004862BC" w:rsidRDefault="00E45D03" w:rsidP="001E3882">
            <w:pPr>
              <w:pStyle w:val="NOSBodyText"/>
              <w:spacing w:line="276" w:lineRule="auto"/>
              <w:rPr>
                <w:lang w:eastAsia="en-GB"/>
              </w:rPr>
            </w:pPr>
            <w:r w:rsidRPr="004862BC">
              <w:rPr>
                <w:lang w:eastAsia="en-GB"/>
              </w:rPr>
              <w:t>Adherence to codes of practice or conduct where applicable to your role and the principles and values that underpin your work setting, including the rights of children, young people and adults.  These include the rights:</w:t>
            </w:r>
          </w:p>
          <w:p w:rsidR="00E45D03" w:rsidRPr="004862BC" w:rsidRDefault="00E45D03" w:rsidP="001E3882">
            <w:pPr>
              <w:pStyle w:val="NOSBodyText"/>
              <w:spacing w:line="276" w:lineRule="auto"/>
              <w:rPr>
                <w:lang w:eastAsia="en-GB"/>
              </w:rPr>
            </w:pPr>
            <w:r w:rsidRPr="004862BC">
              <w:rPr>
                <w:lang w:eastAsia="en-GB"/>
              </w:rPr>
              <w:t>To be treated as an individual</w:t>
            </w:r>
          </w:p>
          <w:p w:rsidR="00E45D03" w:rsidRPr="004862BC" w:rsidRDefault="00E45D03" w:rsidP="001E3882">
            <w:pPr>
              <w:pStyle w:val="NOSBodyText"/>
              <w:spacing w:line="276" w:lineRule="auto"/>
              <w:rPr>
                <w:lang w:eastAsia="en-GB"/>
              </w:rPr>
            </w:pPr>
            <w:r w:rsidRPr="004862BC">
              <w:rPr>
                <w:lang w:eastAsia="en-GB"/>
              </w:rPr>
              <w:t>To be treated equally and not be discriminated against</w:t>
            </w:r>
          </w:p>
          <w:p w:rsidR="00E45D03" w:rsidRPr="004862BC" w:rsidRDefault="00E45D03" w:rsidP="001E3882">
            <w:pPr>
              <w:pStyle w:val="NOSBodyText"/>
              <w:spacing w:line="276" w:lineRule="auto"/>
              <w:rPr>
                <w:lang w:eastAsia="en-GB"/>
              </w:rPr>
            </w:pPr>
            <w:r w:rsidRPr="004862BC">
              <w:rPr>
                <w:lang w:eastAsia="en-GB"/>
              </w:rPr>
              <w:t>To be respected</w:t>
            </w:r>
          </w:p>
          <w:p w:rsidR="00E45D03" w:rsidRPr="004862BC" w:rsidRDefault="00E45D03" w:rsidP="001E3882">
            <w:pPr>
              <w:pStyle w:val="NOSBodyText"/>
              <w:spacing w:line="276" w:lineRule="auto"/>
              <w:rPr>
                <w:lang w:eastAsia="en-GB"/>
              </w:rPr>
            </w:pPr>
            <w:r w:rsidRPr="004862BC">
              <w:rPr>
                <w:lang w:eastAsia="en-GB"/>
              </w:rPr>
              <w:t>To have privacy</w:t>
            </w:r>
          </w:p>
          <w:p w:rsidR="00E45D03" w:rsidRPr="004862BC" w:rsidRDefault="00E45D03" w:rsidP="001E3882">
            <w:pPr>
              <w:pStyle w:val="NOSBodyText"/>
              <w:spacing w:line="276" w:lineRule="auto"/>
              <w:rPr>
                <w:lang w:eastAsia="en-GB"/>
              </w:rPr>
            </w:pPr>
            <w:r w:rsidRPr="004862BC">
              <w:rPr>
                <w:lang w:eastAsia="en-GB"/>
              </w:rPr>
              <w:t>To be treated in a dignified way</w:t>
            </w:r>
          </w:p>
          <w:p w:rsidR="00E45D03" w:rsidRPr="004862BC" w:rsidRDefault="00E45D03" w:rsidP="001E3882">
            <w:pPr>
              <w:pStyle w:val="NOSBodyText"/>
              <w:spacing w:line="276" w:lineRule="auto"/>
              <w:rPr>
                <w:lang w:eastAsia="en-GB"/>
              </w:rPr>
            </w:pPr>
            <w:r w:rsidRPr="004862BC">
              <w:rPr>
                <w:lang w:eastAsia="en-GB"/>
              </w:rPr>
              <w:t>To be protected from danger and harm</w:t>
            </w:r>
          </w:p>
          <w:p w:rsidR="00E45D03" w:rsidRPr="004862BC" w:rsidRDefault="00E45D03" w:rsidP="001E3882">
            <w:pPr>
              <w:pStyle w:val="NOSBodyText"/>
              <w:spacing w:line="276" w:lineRule="auto"/>
              <w:rPr>
                <w:lang w:eastAsia="en-GB"/>
              </w:rPr>
            </w:pPr>
            <w:r w:rsidRPr="004862BC">
              <w:rPr>
                <w:lang w:eastAsia="en-GB"/>
              </w:rPr>
              <w:t>To be supported and cared for in a way that meets their needs, takes account of their choices and also protects them</w:t>
            </w:r>
          </w:p>
          <w:p w:rsidR="00E45D03" w:rsidRPr="004862BC" w:rsidRDefault="00E45D03" w:rsidP="001E3882">
            <w:pPr>
              <w:pStyle w:val="NOSBodyText"/>
              <w:spacing w:line="276" w:lineRule="auto"/>
              <w:rPr>
                <w:lang w:eastAsia="en-GB"/>
              </w:rPr>
            </w:pPr>
            <w:r w:rsidRPr="004862BC">
              <w:rPr>
                <w:lang w:eastAsia="en-GB"/>
              </w:rPr>
              <w:t>To communicate using their preferred methods of communication and language</w:t>
            </w:r>
          </w:p>
          <w:p w:rsidR="00E45D03" w:rsidRDefault="00E45D03" w:rsidP="001E3882">
            <w:pPr>
              <w:pStyle w:val="NOSBodyText"/>
              <w:spacing w:line="276" w:lineRule="auto"/>
              <w:rPr>
                <w:lang w:eastAsia="en-GB"/>
              </w:rPr>
            </w:pPr>
            <w:r w:rsidRPr="004862BC">
              <w:rPr>
                <w:lang w:eastAsia="en-GB"/>
              </w:rPr>
              <w:t>To access information about themselves</w:t>
            </w:r>
          </w:p>
          <w:p w:rsidR="00E45D03" w:rsidRPr="00F4405A" w:rsidRDefault="00E45D03" w:rsidP="009340F6">
            <w:pPr>
              <w:pStyle w:val="NOSBodyText"/>
            </w:pPr>
          </w:p>
        </w:tc>
      </w:tr>
    </w:tbl>
    <w:p w:rsidR="00E45D03" w:rsidRPr="00090C19" w:rsidRDefault="00E45D03" w:rsidP="00090C19">
      <w:bookmarkStart w:id="18" w:name="Glossary" w:colFirst="0" w:colLast="1"/>
      <w:bookmarkEnd w:id="15"/>
      <w:r>
        <w:rPr>
          <w:b/>
        </w:rPr>
        <w:br w:type="page"/>
      </w:r>
      <w:bookmarkEnd w:id="18"/>
    </w:p>
    <w:tbl>
      <w:tblPr>
        <w:tblW w:w="0" w:type="auto"/>
        <w:tblLook w:val="00A0" w:firstRow="1" w:lastRow="0" w:firstColumn="1" w:lastColumn="0" w:noHBand="0" w:noVBand="0"/>
      </w:tblPr>
      <w:tblGrid>
        <w:gridCol w:w="2518"/>
        <w:gridCol w:w="7902"/>
      </w:tblGrid>
      <w:tr w:rsidR="00E45D03" w:rsidRPr="00CF4D98" w:rsidTr="00690067">
        <w:tc>
          <w:tcPr>
            <w:tcW w:w="2518" w:type="dxa"/>
          </w:tcPr>
          <w:p w:rsidR="00E45D03" w:rsidRPr="004E05F7" w:rsidRDefault="00E45D03" w:rsidP="00690067">
            <w:pPr>
              <w:pStyle w:val="NOSSideHeading"/>
            </w:pPr>
            <w:bookmarkStart w:id="19" w:name="EndBookmark"/>
            <w:bookmarkEnd w:id="19"/>
            <w:r>
              <w:br w:type="page"/>
            </w:r>
            <w:r w:rsidRPr="004E05F7">
              <w:rPr>
                <w:rStyle w:val="A2"/>
                <w:b/>
                <w:color w:val="0070C0"/>
                <w:szCs w:val="26"/>
              </w:rPr>
              <w:t>Developed by</w:t>
            </w:r>
          </w:p>
        </w:tc>
        <w:tc>
          <w:tcPr>
            <w:tcW w:w="7902" w:type="dxa"/>
          </w:tcPr>
          <w:p w:rsidR="00E45D03" w:rsidRDefault="00E45D03" w:rsidP="001F6BF7">
            <w:pPr>
              <w:pStyle w:val="NOSBodyText"/>
            </w:pPr>
            <w:bookmarkStart w:id="20" w:name="StartDevelopedBy"/>
            <w:bookmarkEnd w:id="20"/>
            <w:r>
              <w:t>Skills for Care &amp; Development</w:t>
            </w:r>
          </w:p>
          <w:p w:rsidR="00E45D03" w:rsidRPr="00CF4D98" w:rsidRDefault="00E45D03" w:rsidP="001F6BF7">
            <w:pPr>
              <w:pStyle w:val="NOSBodyText"/>
            </w:pPr>
            <w:bookmarkStart w:id="21" w:name="EndDevelopedBy"/>
            <w:bookmarkEnd w:id="21"/>
          </w:p>
        </w:tc>
      </w:tr>
      <w:tr w:rsidR="00E45D03" w:rsidRPr="00CF4D98" w:rsidTr="00690067">
        <w:tc>
          <w:tcPr>
            <w:tcW w:w="2518" w:type="dxa"/>
          </w:tcPr>
          <w:p w:rsidR="00E45D03" w:rsidRPr="004E05F7" w:rsidRDefault="00086E01"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E45D03" w:rsidRPr="004E05F7">
              <w:rPr>
                <w:rStyle w:val="A2"/>
                <w:b/>
                <w:color w:val="0070C0"/>
                <w:szCs w:val="26"/>
              </w:rPr>
              <w:t>Version number</w:t>
            </w:r>
          </w:p>
        </w:tc>
        <w:tc>
          <w:tcPr>
            <w:tcW w:w="7902" w:type="dxa"/>
          </w:tcPr>
          <w:p w:rsidR="00E45D03" w:rsidRDefault="00E45D03" w:rsidP="001F6BF7">
            <w:pPr>
              <w:pStyle w:val="NOSBodyText"/>
              <w:rPr>
                <w:color w:val="221E1F"/>
              </w:rPr>
            </w:pPr>
            <w:bookmarkStart w:id="22" w:name="StartVersion"/>
            <w:bookmarkEnd w:id="22"/>
            <w:r>
              <w:rPr>
                <w:color w:val="221E1F"/>
              </w:rPr>
              <w:t>1</w:t>
            </w:r>
          </w:p>
          <w:p w:rsidR="00E45D03" w:rsidRPr="004E05F7" w:rsidRDefault="00E45D03" w:rsidP="001F6BF7">
            <w:pPr>
              <w:pStyle w:val="NOSBodyText"/>
              <w:rPr>
                <w:color w:val="221E1F"/>
              </w:rPr>
            </w:pPr>
            <w:bookmarkStart w:id="23" w:name="EndVersion"/>
            <w:bookmarkEnd w:id="23"/>
          </w:p>
        </w:tc>
      </w:tr>
      <w:tr w:rsidR="00E45D03" w:rsidRPr="00CF4D98" w:rsidTr="00690067">
        <w:tc>
          <w:tcPr>
            <w:tcW w:w="2518" w:type="dxa"/>
          </w:tcPr>
          <w:p w:rsidR="00E45D03" w:rsidRPr="004E05F7" w:rsidRDefault="00086E0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E45D03">
              <w:rPr>
                <w:rStyle w:val="A2"/>
                <w:rFonts w:ascii="Helvetica" w:hAnsi="Helvetica" w:cs="Helvetica"/>
                <w:bCs/>
                <w:noProof/>
                <w:lang w:eastAsia="en-GB"/>
              </w:rPr>
              <w:t>Date approved</w:t>
            </w:r>
          </w:p>
        </w:tc>
        <w:tc>
          <w:tcPr>
            <w:tcW w:w="7902" w:type="dxa"/>
          </w:tcPr>
          <w:p w:rsidR="00E45D03" w:rsidRDefault="00E45D03" w:rsidP="000750FB">
            <w:pPr>
              <w:pStyle w:val="NOSBodyText"/>
              <w:rPr>
                <w:color w:val="221E1F"/>
              </w:rPr>
            </w:pPr>
            <w:bookmarkStart w:id="24" w:name="StartApproved"/>
            <w:bookmarkStart w:id="25" w:name="EndApproved"/>
            <w:bookmarkEnd w:id="24"/>
            <w:bookmarkEnd w:id="25"/>
            <w:r>
              <w:rPr>
                <w:color w:val="221E1F"/>
              </w:rPr>
              <w:t>March 2012</w:t>
            </w:r>
          </w:p>
          <w:p w:rsidR="00E45D03" w:rsidRPr="004E05F7" w:rsidRDefault="00E45D03" w:rsidP="000750FB">
            <w:pPr>
              <w:pStyle w:val="NOSBodyText"/>
              <w:rPr>
                <w:color w:val="221E1F"/>
              </w:rPr>
            </w:pPr>
          </w:p>
        </w:tc>
      </w:tr>
      <w:tr w:rsidR="00E45D03" w:rsidRPr="00CF4D98" w:rsidTr="00690067">
        <w:tc>
          <w:tcPr>
            <w:tcW w:w="2518" w:type="dxa"/>
          </w:tcPr>
          <w:p w:rsidR="00E45D03" w:rsidRDefault="00E45D0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086E01">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E45D03" w:rsidRPr="004E05F7" w:rsidRDefault="00E45D0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45D03" w:rsidRPr="004E05F7" w:rsidRDefault="00E45D03" w:rsidP="000750FB">
            <w:pPr>
              <w:pStyle w:val="NOSBodyText"/>
              <w:rPr>
                <w:color w:val="221E1F"/>
              </w:rPr>
            </w:pPr>
            <w:bookmarkStart w:id="26" w:name="StartReview"/>
            <w:bookmarkStart w:id="27" w:name="EndReview"/>
            <w:bookmarkEnd w:id="26"/>
            <w:bookmarkEnd w:id="27"/>
            <w:r>
              <w:rPr>
                <w:color w:val="221E1F"/>
              </w:rPr>
              <w:t>August 2014</w:t>
            </w:r>
          </w:p>
        </w:tc>
      </w:tr>
      <w:tr w:rsidR="00E45D03" w:rsidRPr="00CF4D98" w:rsidTr="00690067">
        <w:tc>
          <w:tcPr>
            <w:tcW w:w="2518" w:type="dxa"/>
          </w:tcPr>
          <w:p w:rsidR="00E45D03" w:rsidRPr="004E05F7" w:rsidRDefault="00086E0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E45D03">
              <w:rPr>
                <w:rStyle w:val="A2"/>
                <w:rFonts w:ascii="Helvetica" w:hAnsi="Helvetica" w:cs="Helvetica"/>
                <w:bCs/>
                <w:noProof/>
                <w:lang w:eastAsia="en-GB"/>
              </w:rPr>
              <w:t>Validity</w:t>
            </w:r>
          </w:p>
        </w:tc>
        <w:tc>
          <w:tcPr>
            <w:tcW w:w="7902" w:type="dxa"/>
          </w:tcPr>
          <w:p w:rsidR="00E45D03" w:rsidRDefault="00E45D03" w:rsidP="00690067">
            <w:pPr>
              <w:pStyle w:val="NOSBodyText"/>
              <w:rPr>
                <w:color w:val="221E1F"/>
              </w:rPr>
            </w:pPr>
            <w:bookmarkStart w:id="28" w:name="StartValidity"/>
            <w:bookmarkStart w:id="29" w:name="EndValidity"/>
            <w:bookmarkEnd w:id="28"/>
            <w:bookmarkEnd w:id="29"/>
            <w:r>
              <w:rPr>
                <w:color w:val="221E1F"/>
              </w:rPr>
              <w:t>Current</w:t>
            </w:r>
          </w:p>
          <w:p w:rsidR="00E45D03" w:rsidRPr="004E05F7" w:rsidRDefault="00E45D03" w:rsidP="00690067">
            <w:pPr>
              <w:pStyle w:val="NOSBodyText"/>
              <w:rPr>
                <w:color w:val="221E1F"/>
              </w:rPr>
            </w:pPr>
          </w:p>
        </w:tc>
      </w:tr>
      <w:tr w:rsidR="00E45D03" w:rsidRPr="00CF4D98" w:rsidTr="00690067">
        <w:tc>
          <w:tcPr>
            <w:tcW w:w="2518" w:type="dxa"/>
          </w:tcPr>
          <w:p w:rsidR="00E45D03" w:rsidRPr="004E05F7" w:rsidRDefault="00086E0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E45D03">
              <w:rPr>
                <w:rStyle w:val="A2"/>
                <w:rFonts w:ascii="Helvetica" w:hAnsi="Helvetica" w:cs="Helvetica"/>
                <w:bCs/>
                <w:noProof/>
                <w:lang w:eastAsia="en-GB"/>
              </w:rPr>
              <w:t>Status</w:t>
            </w:r>
          </w:p>
        </w:tc>
        <w:tc>
          <w:tcPr>
            <w:tcW w:w="7902" w:type="dxa"/>
          </w:tcPr>
          <w:p w:rsidR="00E45D03" w:rsidRDefault="00E45D03" w:rsidP="00041EAB">
            <w:pPr>
              <w:pStyle w:val="NOSBodyText"/>
              <w:rPr>
                <w:color w:val="221E1F"/>
              </w:rPr>
            </w:pPr>
            <w:bookmarkStart w:id="30" w:name="StartStatus"/>
            <w:bookmarkStart w:id="31" w:name="EndStatus"/>
            <w:bookmarkEnd w:id="30"/>
            <w:bookmarkEnd w:id="31"/>
            <w:r>
              <w:rPr>
                <w:color w:val="221E1F"/>
              </w:rPr>
              <w:t xml:space="preserve">Original </w:t>
            </w:r>
          </w:p>
          <w:p w:rsidR="00E45D03" w:rsidRPr="004E05F7" w:rsidRDefault="00E45D03" w:rsidP="00041EAB">
            <w:pPr>
              <w:pStyle w:val="NOSBodyText"/>
              <w:rPr>
                <w:color w:val="221E1F"/>
              </w:rPr>
            </w:pPr>
          </w:p>
        </w:tc>
      </w:tr>
      <w:tr w:rsidR="00E45D03" w:rsidRPr="00CF4D98" w:rsidTr="00690067">
        <w:tc>
          <w:tcPr>
            <w:tcW w:w="2518" w:type="dxa"/>
          </w:tcPr>
          <w:p w:rsidR="00E45D03" w:rsidRDefault="00086E01"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E45D03">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E45D03" w:rsidRPr="004E05F7" w:rsidRDefault="00E45D0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45D03" w:rsidRDefault="00E45D03" w:rsidP="001F6BF7">
            <w:pPr>
              <w:pStyle w:val="NOSBodyText"/>
              <w:rPr>
                <w:color w:val="221E1F"/>
              </w:rPr>
            </w:pPr>
            <w:bookmarkStart w:id="32" w:name="StartOrigin"/>
            <w:bookmarkEnd w:id="32"/>
            <w:r>
              <w:rPr>
                <w:color w:val="221E1F"/>
              </w:rPr>
              <w:t>Skills for Care &amp; Development</w:t>
            </w:r>
          </w:p>
          <w:p w:rsidR="00E45D03" w:rsidRPr="004E05F7" w:rsidRDefault="00E45D03" w:rsidP="001F6BF7">
            <w:pPr>
              <w:pStyle w:val="NOSBodyText"/>
              <w:rPr>
                <w:color w:val="221E1F"/>
              </w:rPr>
            </w:pPr>
            <w:bookmarkStart w:id="33" w:name="EndOrigin"/>
            <w:bookmarkEnd w:id="33"/>
          </w:p>
        </w:tc>
      </w:tr>
      <w:tr w:rsidR="00E45D03" w:rsidRPr="00CF4D98" w:rsidTr="00690067">
        <w:tc>
          <w:tcPr>
            <w:tcW w:w="2518" w:type="dxa"/>
          </w:tcPr>
          <w:p w:rsidR="00E45D03" w:rsidRPr="004E05F7" w:rsidRDefault="00086E0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E45D03">
              <w:rPr>
                <w:rStyle w:val="A2"/>
                <w:rFonts w:ascii="Helvetica" w:hAnsi="Helvetica" w:cs="Helvetica"/>
                <w:bCs/>
                <w:noProof/>
                <w:lang w:eastAsia="en-GB"/>
              </w:rPr>
              <w:t>Original URN</w:t>
            </w:r>
          </w:p>
        </w:tc>
        <w:tc>
          <w:tcPr>
            <w:tcW w:w="7902" w:type="dxa"/>
          </w:tcPr>
          <w:p w:rsidR="00E45D03" w:rsidRDefault="00E45D03" w:rsidP="001F6BF7">
            <w:pPr>
              <w:pStyle w:val="NOSBodyText"/>
              <w:rPr>
                <w:color w:val="221E1F"/>
              </w:rPr>
            </w:pPr>
            <w:bookmarkStart w:id="34" w:name="StartOriginURN"/>
            <w:bookmarkEnd w:id="34"/>
            <w:r>
              <w:rPr>
                <w:color w:val="221E1F"/>
              </w:rPr>
              <w:t>HSC28</w:t>
            </w:r>
          </w:p>
          <w:p w:rsidR="00E45D03" w:rsidRPr="004E05F7" w:rsidRDefault="00E45D03" w:rsidP="001F6BF7">
            <w:pPr>
              <w:pStyle w:val="NOSBodyText"/>
              <w:rPr>
                <w:color w:val="221E1F"/>
              </w:rPr>
            </w:pPr>
            <w:bookmarkStart w:id="35" w:name="EndOriginURN"/>
            <w:bookmarkEnd w:id="35"/>
          </w:p>
        </w:tc>
      </w:tr>
      <w:tr w:rsidR="00E45D03" w:rsidRPr="00CF4D98" w:rsidTr="00690067">
        <w:tc>
          <w:tcPr>
            <w:tcW w:w="2518" w:type="dxa"/>
          </w:tcPr>
          <w:p w:rsidR="00E45D03" w:rsidRDefault="00E45D0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E45D03" w:rsidRPr="004E05F7" w:rsidRDefault="00E45D0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45D03" w:rsidRDefault="00E45D03" w:rsidP="00041EAB">
            <w:pPr>
              <w:pStyle w:val="NOSBodyText"/>
              <w:rPr>
                <w:color w:val="221E1F"/>
              </w:rPr>
            </w:pPr>
            <w:bookmarkStart w:id="36" w:name="StartOccupations"/>
            <w:bookmarkStart w:id="37" w:name="EndOccupations"/>
            <w:bookmarkEnd w:id="36"/>
            <w:bookmarkEnd w:id="37"/>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E45D03" w:rsidRPr="004E05F7" w:rsidRDefault="00E45D03" w:rsidP="00041EAB">
            <w:pPr>
              <w:pStyle w:val="NOSBodyText"/>
              <w:rPr>
                <w:color w:val="221E1F"/>
              </w:rPr>
            </w:pPr>
          </w:p>
        </w:tc>
      </w:tr>
      <w:tr w:rsidR="00E45D03" w:rsidRPr="00CF4D98" w:rsidTr="00690067">
        <w:tc>
          <w:tcPr>
            <w:tcW w:w="2518" w:type="dxa"/>
          </w:tcPr>
          <w:p w:rsidR="00E45D03" w:rsidRPr="004E05F7" w:rsidRDefault="00086E0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E45D03">
              <w:rPr>
                <w:rStyle w:val="A2"/>
                <w:rFonts w:ascii="Helvetica" w:hAnsi="Helvetica" w:cs="Helvetica"/>
                <w:bCs/>
                <w:noProof/>
                <w:lang w:eastAsia="en-GB"/>
              </w:rPr>
              <w:t>Suite</w:t>
            </w:r>
          </w:p>
        </w:tc>
        <w:tc>
          <w:tcPr>
            <w:tcW w:w="7902" w:type="dxa"/>
          </w:tcPr>
          <w:p w:rsidR="00E45D03" w:rsidRDefault="00E45D03" w:rsidP="00041EAB">
            <w:pPr>
              <w:pStyle w:val="NOSBodyText"/>
              <w:rPr>
                <w:color w:val="221E1F"/>
              </w:rPr>
            </w:pPr>
            <w:bookmarkStart w:id="38" w:name="StartSuite"/>
            <w:bookmarkStart w:id="39" w:name="EndSuite"/>
            <w:bookmarkEnd w:id="38"/>
            <w:bookmarkEnd w:id="39"/>
            <w:r>
              <w:rPr>
                <w:color w:val="221E1F"/>
              </w:rPr>
              <w:t>Health and Social Care</w:t>
            </w:r>
          </w:p>
          <w:p w:rsidR="00E45D03" w:rsidRPr="004E05F7" w:rsidRDefault="00E45D03" w:rsidP="00041EAB">
            <w:pPr>
              <w:pStyle w:val="NOSBodyText"/>
              <w:rPr>
                <w:color w:val="221E1F"/>
              </w:rPr>
            </w:pPr>
          </w:p>
        </w:tc>
      </w:tr>
      <w:tr w:rsidR="00E45D03" w:rsidRPr="00CF4D98" w:rsidTr="00690067">
        <w:tc>
          <w:tcPr>
            <w:tcW w:w="2518" w:type="dxa"/>
          </w:tcPr>
          <w:p w:rsidR="00E45D03" w:rsidRPr="004E05F7" w:rsidRDefault="00086E0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E45D03">
              <w:rPr>
                <w:rStyle w:val="A2"/>
                <w:rFonts w:ascii="Helvetica" w:hAnsi="Helvetica" w:cs="Helvetica"/>
                <w:bCs/>
                <w:noProof/>
                <w:lang w:eastAsia="en-GB"/>
              </w:rPr>
              <w:t>Key words</w:t>
            </w:r>
          </w:p>
        </w:tc>
        <w:tc>
          <w:tcPr>
            <w:tcW w:w="7902" w:type="dxa"/>
          </w:tcPr>
          <w:p w:rsidR="00E45D03" w:rsidRDefault="00E45D03" w:rsidP="00041EAB">
            <w:pPr>
              <w:pStyle w:val="NOSBodyText"/>
              <w:rPr>
                <w:color w:val="221E1F"/>
              </w:rPr>
            </w:pPr>
            <w:bookmarkStart w:id="40" w:name="StartKeywords"/>
            <w:bookmarkStart w:id="41" w:name="EndKeywords"/>
            <w:bookmarkEnd w:id="40"/>
            <w:bookmarkEnd w:id="41"/>
            <w:r>
              <w:rPr>
                <w:color w:val="221E1F"/>
              </w:rPr>
              <w:t>Individual; journey</w:t>
            </w:r>
          </w:p>
          <w:p w:rsidR="00E45D03" w:rsidRPr="004E05F7" w:rsidRDefault="00E45D03" w:rsidP="00041EAB">
            <w:pPr>
              <w:pStyle w:val="NOSBodyText"/>
              <w:rPr>
                <w:color w:val="221E1F"/>
              </w:rPr>
            </w:pPr>
          </w:p>
        </w:tc>
      </w:tr>
    </w:tbl>
    <w:p w:rsidR="00E45D03" w:rsidRDefault="00E45D03" w:rsidP="0052780A"/>
    <w:sectPr w:rsidR="00E45D03" w:rsidSect="001E3882">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D03" w:rsidRDefault="00E45D03" w:rsidP="00521BFC">
      <w:r>
        <w:separator/>
      </w:r>
    </w:p>
  </w:endnote>
  <w:endnote w:type="continuationSeparator" w:id="0">
    <w:p w:rsidR="00E45D03" w:rsidRDefault="00E45D0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3" w:rsidRPr="00D13FFB" w:rsidRDefault="00E45D03" w:rsidP="009F7CB5">
    <w:pPr>
      <w:pStyle w:val="Footer"/>
      <w:tabs>
        <w:tab w:val="left" w:pos="1200"/>
        <w:tab w:val="right" w:pos="10206"/>
      </w:tabs>
      <w:rPr>
        <w:sz w:val="18"/>
        <w:szCs w:val="18"/>
      </w:rPr>
    </w:pPr>
    <w:r w:rsidRPr="00DF42B7">
      <w:rPr>
        <w:rFonts w:ascii="Arial" w:hAnsi="Arial" w:cs="Arial"/>
        <w:b/>
        <w:sz w:val="14"/>
        <w:szCs w:val="14"/>
      </w:rPr>
      <w:t xml:space="preserve">SCDHSC0028 </w:t>
    </w:r>
    <w:r w:rsidRPr="00DF42B7">
      <w:rPr>
        <w:rFonts w:ascii="Arial" w:hAnsi="Arial" w:cs="Arial"/>
        <w:sz w:val="14"/>
        <w:szCs w:val="14"/>
      </w:rPr>
      <w:t>Support individuals to make journeys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86E01">
      <w:rPr>
        <w:rFonts w:ascii="Arial" w:hAnsi="Arial" w:cs="Arial"/>
        <w:noProof/>
        <w:sz w:val="14"/>
        <w:szCs w:val="14"/>
      </w:rPr>
      <w:t>8</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3" w:rsidRPr="00AA06E3" w:rsidRDefault="00E45D03" w:rsidP="00AA06E3">
    <w:pPr>
      <w:pStyle w:val="Header"/>
      <w:spacing w:after="0" w:line="240" w:lineRule="auto"/>
      <w:rPr>
        <w:rFonts w:ascii="Arial" w:hAnsi="Arial" w:cs="Arial"/>
        <w:b/>
        <w:sz w:val="32"/>
        <w:szCs w:val="32"/>
      </w:rPr>
    </w:pPr>
    <w:r w:rsidRPr="00A27056">
      <w:rPr>
        <w:rFonts w:ascii="Arial" w:hAnsi="Arial" w:cs="Arial"/>
        <w:sz w:val="14"/>
        <w:szCs w:val="14"/>
      </w:rPr>
      <w:t>SCDHSC0028 Support individuals to make journeys</w:t>
    </w:r>
    <w:r>
      <w:rPr>
        <w:sz w:val="18"/>
        <w:szCs w:val="18"/>
      </w:rPr>
      <w:tab/>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086E01">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D03" w:rsidRDefault="00E45D03" w:rsidP="00521BFC">
      <w:r>
        <w:separator/>
      </w:r>
    </w:p>
  </w:footnote>
  <w:footnote w:type="continuationSeparator" w:id="0">
    <w:p w:rsidR="00E45D03" w:rsidRDefault="00E45D0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3" w:rsidRDefault="00E45D03" w:rsidP="0021163D">
    <w:pPr>
      <w:pStyle w:val="Header"/>
      <w:spacing w:after="0" w:line="240" w:lineRule="auto"/>
      <w:rPr>
        <w:rFonts w:ascii="Arial" w:hAnsi="Arial" w:cs="Arial"/>
        <w:b/>
        <w:sz w:val="32"/>
        <w:szCs w:val="32"/>
      </w:rPr>
    </w:pPr>
    <w:r>
      <w:rPr>
        <w:rFonts w:ascii="Arial" w:hAnsi="Arial" w:cs="Arial"/>
        <w:b/>
        <w:sz w:val="32"/>
        <w:szCs w:val="32"/>
      </w:rPr>
      <w:t xml:space="preserve">SCDHSC0028 </w:t>
    </w:r>
  </w:p>
  <w:p w:rsidR="00E45D03" w:rsidRDefault="00086E01" w:rsidP="0021163D">
    <w:pPr>
      <w:pStyle w:val="Header"/>
      <w:spacing w:after="0" w:line="240" w:lineRule="auto"/>
      <w:rPr>
        <w:rFonts w:ascii="Arial" w:hAnsi="Arial" w:cs="Arial"/>
        <w:noProof/>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3pt;margin-top:27.15pt;width:509pt;height:0;z-index:251658240" o:connectortype="straight" strokecolor="#0070c0" strokeweight="1pt"/>
      </w:pict>
    </w:r>
    <w:r w:rsidR="00E45D03">
      <w:rPr>
        <w:rFonts w:ascii="Arial" w:hAnsi="Arial" w:cs="Arial"/>
        <w:noProof/>
        <w:sz w:val="32"/>
        <w:szCs w:val="32"/>
      </w:rPr>
      <w:t>Support individuals to make journeys</w:t>
    </w:r>
  </w:p>
  <w:p w:rsidR="00E45D03" w:rsidRPr="003C6D88" w:rsidRDefault="00E45D03" w:rsidP="0021163D">
    <w:pPr>
      <w:pStyle w:val="Heade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E45D03" w:rsidTr="00B16963">
      <w:trPr>
        <w:cantSplit/>
        <w:trHeight w:val="1065"/>
      </w:trPr>
      <w:tc>
        <w:tcPr>
          <w:tcW w:w="7616" w:type="dxa"/>
        </w:tcPr>
        <w:p w:rsidR="00E45D03" w:rsidRDefault="00E45D03" w:rsidP="00B16963">
          <w:pPr>
            <w:pStyle w:val="Header"/>
            <w:spacing w:after="0" w:line="240" w:lineRule="auto"/>
            <w:rPr>
              <w:rFonts w:ascii="Arial" w:hAnsi="Arial" w:cs="Arial"/>
              <w:b/>
              <w:sz w:val="32"/>
              <w:szCs w:val="32"/>
            </w:rPr>
          </w:pPr>
          <w:r>
            <w:rPr>
              <w:rFonts w:ascii="Arial" w:hAnsi="Arial" w:cs="Arial"/>
              <w:b/>
              <w:sz w:val="32"/>
              <w:szCs w:val="32"/>
            </w:rPr>
            <w:t>SCDHSC0028</w:t>
          </w:r>
        </w:p>
        <w:p w:rsidR="00E45D03" w:rsidRPr="00B16963" w:rsidRDefault="00E45D03" w:rsidP="00B16963">
          <w:pPr>
            <w:pStyle w:val="Header"/>
            <w:spacing w:after="0" w:line="240" w:lineRule="auto"/>
            <w:rPr>
              <w:rFonts w:ascii="Arial" w:hAnsi="Arial" w:cs="Arial"/>
            </w:rPr>
          </w:pPr>
          <w:r w:rsidRPr="00B16963">
            <w:rPr>
              <w:rFonts w:ascii="Arial" w:hAnsi="Arial" w:cs="Arial"/>
              <w:sz w:val="32"/>
              <w:szCs w:val="32"/>
            </w:rPr>
            <w:t>Support individuals to make journeys</w:t>
          </w:r>
        </w:p>
      </w:tc>
      <w:tc>
        <w:tcPr>
          <w:tcW w:w="2616" w:type="dxa"/>
        </w:tcPr>
        <w:p w:rsidR="00E45D03" w:rsidRDefault="00086E01" w:rsidP="00B16963">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E45D03" w:rsidRPr="009A1F82" w:rsidRDefault="00086E01"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5AB3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8A30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E67F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0084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31E2F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609A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E6E6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C2BA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DA5A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3AAC48"/>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4F857A1"/>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0D6B0530"/>
    <w:multiLevelType w:val="hybridMultilevel"/>
    <w:tmpl w:val="BB543516"/>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57C7DB9"/>
    <w:multiLevelType w:val="multilevel"/>
    <w:tmpl w:val="FD5C4CFE"/>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16A44A3B"/>
    <w:multiLevelType w:val="multilevel"/>
    <w:tmpl w:val="A3EE8DAC"/>
    <w:lvl w:ilvl="0">
      <w:start w:val="1"/>
      <w:numFmt w:val="decimal"/>
      <w:lvlRestart w:val="0"/>
      <w:lvlText w:val="%1."/>
      <w:lvlJc w:val="left"/>
      <w:pPr>
        <w:ind w:left="567" w:hanging="567"/>
      </w:pPr>
      <w:rPr>
        <w:rFonts w:cs="Times New Roman" w:hint="default"/>
        <w:b w:val="0"/>
      </w:rPr>
    </w:lvl>
    <w:lvl w:ilvl="1">
      <w:start w:val="1"/>
      <w:numFmt w:val="decimal"/>
      <w:lvlText w:val="6.%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16B26A6B"/>
    <w:multiLevelType w:val="hybridMultilevel"/>
    <w:tmpl w:val="96CA6AA0"/>
    <w:lvl w:ilvl="0" w:tplc="D9F65E14">
      <w:start w:val="1"/>
      <w:numFmt w:val="decimal"/>
      <w:lvlText w:val="P%1"/>
      <w:lvlJc w:val="left"/>
      <w:pPr>
        <w:tabs>
          <w:tab w:val="num" w:pos="1058"/>
        </w:tabs>
        <w:ind w:left="1058" w:hanging="698"/>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18CB4C87"/>
    <w:multiLevelType w:val="hybridMultilevel"/>
    <w:tmpl w:val="34D656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E7D5F43"/>
    <w:multiLevelType w:val="hybridMultilevel"/>
    <w:tmpl w:val="8340A0BC"/>
    <w:lvl w:ilvl="0" w:tplc="B94C2F24">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2B48189F"/>
    <w:multiLevelType w:val="multilevel"/>
    <w:tmpl w:val="16AAF796"/>
    <w:lvl w:ilvl="0">
      <w:start w:val="41"/>
      <w:numFmt w:val="decimal"/>
      <w:lvlText w:val="K%1"/>
      <w:lvlJc w:val="left"/>
      <w:pPr>
        <w:tabs>
          <w:tab w:val="num" w:pos="694"/>
        </w:tabs>
        <w:ind w:left="694" w:hanging="694"/>
      </w:pPr>
      <w:rPr>
        <w:rFonts w:ascii="Arial" w:hAnsi="Arial" w:cs="Times New Roman" w:hint="default"/>
        <w:b w:val="0"/>
        <w:i w:val="0"/>
        <w:color w:val="auto"/>
        <w:sz w:val="22"/>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3">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2C57A16"/>
    <w:multiLevelType w:val="hybridMultilevel"/>
    <w:tmpl w:val="6562DBE2"/>
    <w:lvl w:ilvl="0" w:tplc="2BCEEE8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8214D58"/>
    <w:multiLevelType w:val="hybridMultilevel"/>
    <w:tmpl w:val="0FCA0CB4"/>
    <w:lvl w:ilvl="0" w:tplc="D9F65E14">
      <w:start w:val="1"/>
      <w:numFmt w:val="decimal"/>
      <w:lvlText w:val="P%1"/>
      <w:lvlJc w:val="left"/>
      <w:pPr>
        <w:tabs>
          <w:tab w:val="num" w:pos="1058"/>
        </w:tabs>
        <w:ind w:left="1058" w:hanging="698"/>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2A7B04"/>
    <w:multiLevelType w:val="multilevel"/>
    <w:tmpl w:val="14D4625A"/>
    <w:lvl w:ilvl="0">
      <w:start w:val="34"/>
      <w:numFmt w:val="decimal"/>
      <w:lvlRestart w:val="0"/>
      <w:lvlText w:val="K%1"/>
      <w:lvlJc w:val="left"/>
      <w:pPr>
        <w:tabs>
          <w:tab w:val="num" w:pos="0"/>
        </w:tabs>
        <w:ind w:left="567" w:hanging="567"/>
      </w:pPr>
      <w:rPr>
        <w:rFonts w:cs="Times New Roman" w:hint="default"/>
        <w:b w:val="0"/>
        <w:i w:val="0"/>
        <w:color w:val="auto"/>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9">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35828F5"/>
    <w:multiLevelType w:val="multilevel"/>
    <w:tmpl w:val="1226983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66B7F8A"/>
    <w:multiLevelType w:val="multilevel"/>
    <w:tmpl w:val="0024CC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nsid w:val="5D305752"/>
    <w:multiLevelType w:val="multilevel"/>
    <w:tmpl w:val="16AAF796"/>
    <w:lvl w:ilvl="0">
      <w:start w:val="41"/>
      <w:numFmt w:val="decimal"/>
      <w:lvlText w:val="K%1"/>
      <w:lvlJc w:val="left"/>
      <w:pPr>
        <w:tabs>
          <w:tab w:val="num" w:pos="694"/>
        </w:tabs>
        <w:ind w:left="694" w:hanging="694"/>
      </w:pPr>
      <w:rPr>
        <w:rFonts w:ascii="Arial" w:hAnsi="Arial" w:cs="Times New Roman" w:hint="default"/>
        <w:b w:val="0"/>
        <w:i w:val="0"/>
        <w:color w:val="auto"/>
        <w:sz w:val="22"/>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5">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4461620"/>
    <w:multiLevelType w:val="multilevel"/>
    <w:tmpl w:val="4790E820"/>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5315C86"/>
    <w:multiLevelType w:val="multilevel"/>
    <w:tmpl w:val="3A90F5D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8">
    <w:nsid w:val="664646A9"/>
    <w:multiLevelType w:val="hybridMultilevel"/>
    <w:tmpl w:val="F564A22C"/>
    <w:lvl w:ilvl="0" w:tplc="229E8176">
      <w:start w:val="1"/>
      <w:numFmt w:val="decimal"/>
      <w:lvlText w:val="K%1"/>
      <w:lvlJc w:val="left"/>
      <w:pPr>
        <w:tabs>
          <w:tab w:val="num" w:pos="0"/>
        </w:tabs>
        <w:ind w:left="113" w:hanging="113"/>
      </w:pPr>
      <w:rPr>
        <w:rFonts w:ascii="Arial" w:hAnsi="Arial" w:cs="Times New Roman" w:hint="default"/>
        <w:sz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nsid w:val="685375B9"/>
    <w:multiLevelType w:val="multilevel"/>
    <w:tmpl w:val="C302D0E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AB32EBE"/>
    <w:multiLevelType w:val="multilevel"/>
    <w:tmpl w:val="E34C55D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70693317"/>
    <w:multiLevelType w:val="multilevel"/>
    <w:tmpl w:val="BB543516"/>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num>
  <w:num w:numId="2">
    <w:abstractNumId w:val="27"/>
  </w:num>
  <w:num w:numId="3">
    <w:abstractNumId w:val="14"/>
  </w:num>
  <w:num w:numId="4">
    <w:abstractNumId w:val="13"/>
  </w:num>
  <w:num w:numId="5">
    <w:abstractNumId w:val="33"/>
  </w:num>
  <w:num w:numId="6">
    <w:abstractNumId w:val="38"/>
  </w:num>
  <w:num w:numId="7">
    <w:abstractNumId w:val="21"/>
  </w:num>
  <w:num w:numId="8">
    <w:abstractNumId w:val="43"/>
  </w:num>
  <w:num w:numId="9">
    <w:abstractNumId w:val="42"/>
  </w:num>
  <w:num w:numId="10">
    <w:abstractNumId w:val="35"/>
  </w:num>
  <w:num w:numId="11">
    <w:abstractNumId w:val="30"/>
  </w:num>
  <w:num w:numId="12">
    <w:abstractNumId w:val="25"/>
  </w:num>
  <w:num w:numId="13">
    <w:abstractNumId w:val="15"/>
  </w:num>
  <w:num w:numId="14">
    <w:abstractNumId w:val="29"/>
  </w:num>
  <w:num w:numId="15">
    <w:abstractNumId w:val="10"/>
  </w:num>
  <w:num w:numId="16">
    <w:abstractNumId w:val="17"/>
  </w:num>
  <w:num w:numId="17">
    <w:abstractNumId w:val="39"/>
  </w:num>
  <w:num w:numId="18">
    <w:abstractNumId w:val="31"/>
  </w:num>
  <w:num w:numId="19">
    <w:abstractNumId w:val="34"/>
  </w:num>
  <w:num w:numId="20">
    <w:abstractNumId w:val="40"/>
  </w:num>
  <w:num w:numId="21">
    <w:abstractNumId w:val="20"/>
  </w:num>
  <w:num w:numId="22">
    <w:abstractNumId w:val="37"/>
  </w:num>
  <w:num w:numId="23">
    <w:abstractNumId w:val="19"/>
  </w:num>
  <w:num w:numId="24">
    <w:abstractNumId w:val="38"/>
  </w:num>
  <w:num w:numId="25">
    <w:abstractNumId w:val="11"/>
  </w:num>
  <w:num w:numId="26">
    <w:abstractNumId w:val="36"/>
  </w:num>
  <w:num w:numId="27">
    <w:abstractNumId w:val="12"/>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24"/>
  </w:num>
  <w:num w:numId="41">
    <w:abstractNumId w:val="16"/>
  </w:num>
  <w:num w:numId="42">
    <w:abstractNumId w:val="22"/>
  </w:num>
  <w:num w:numId="43">
    <w:abstractNumId w:val="26"/>
  </w:num>
  <w:num w:numId="44">
    <w:abstractNumId w:val="3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2F14"/>
    <w:rsid w:val="00035310"/>
    <w:rsid w:val="0003593E"/>
    <w:rsid w:val="00041EAB"/>
    <w:rsid w:val="000427EF"/>
    <w:rsid w:val="0004792D"/>
    <w:rsid w:val="00051B82"/>
    <w:rsid w:val="000556CF"/>
    <w:rsid w:val="000608E1"/>
    <w:rsid w:val="00066CD2"/>
    <w:rsid w:val="00067E1C"/>
    <w:rsid w:val="00074FC4"/>
    <w:rsid w:val="000750FB"/>
    <w:rsid w:val="00075745"/>
    <w:rsid w:val="00077B79"/>
    <w:rsid w:val="00084043"/>
    <w:rsid w:val="00085418"/>
    <w:rsid w:val="000867C6"/>
    <w:rsid w:val="00086E01"/>
    <w:rsid w:val="00090C19"/>
    <w:rsid w:val="00093E71"/>
    <w:rsid w:val="00096244"/>
    <w:rsid w:val="00096378"/>
    <w:rsid w:val="000A06DB"/>
    <w:rsid w:val="000A25E3"/>
    <w:rsid w:val="000A2920"/>
    <w:rsid w:val="000A3533"/>
    <w:rsid w:val="000A3596"/>
    <w:rsid w:val="000A5225"/>
    <w:rsid w:val="000A5804"/>
    <w:rsid w:val="000B1EFD"/>
    <w:rsid w:val="000B6D40"/>
    <w:rsid w:val="000D38DB"/>
    <w:rsid w:val="000E0A1D"/>
    <w:rsid w:val="000E1A7E"/>
    <w:rsid w:val="000F6525"/>
    <w:rsid w:val="00101481"/>
    <w:rsid w:val="0010370F"/>
    <w:rsid w:val="0010479B"/>
    <w:rsid w:val="001103C6"/>
    <w:rsid w:val="00115544"/>
    <w:rsid w:val="001170AD"/>
    <w:rsid w:val="0013574C"/>
    <w:rsid w:val="0013639C"/>
    <w:rsid w:val="0015684C"/>
    <w:rsid w:val="0016238F"/>
    <w:rsid w:val="001634E2"/>
    <w:rsid w:val="00173AEB"/>
    <w:rsid w:val="00176E82"/>
    <w:rsid w:val="00181052"/>
    <w:rsid w:val="00185673"/>
    <w:rsid w:val="00191CE5"/>
    <w:rsid w:val="00194432"/>
    <w:rsid w:val="001954E8"/>
    <w:rsid w:val="0019709B"/>
    <w:rsid w:val="001A306E"/>
    <w:rsid w:val="001A4B2F"/>
    <w:rsid w:val="001A5222"/>
    <w:rsid w:val="001B06EE"/>
    <w:rsid w:val="001B0A7B"/>
    <w:rsid w:val="001B0BA6"/>
    <w:rsid w:val="001B27F0"/>
    <w:rsid w:val="001B31A1"/>
    <w:rsid w:val="001B7A7F"/>
    <w:rsid w:val="001C2FB9"/>
    <w:rsid w:val="001C52C2"/>
    <w:rsid w:val="001D17C9"/>
    <w:rsid w:val="001D5001"/>
    <w:rsid w:val="001E0471"/>
    <w:rsid w:val="001E350B"/>
    <w:rsid w:val="001E3882"/>
    <w:rsid w:val="001E6A2A"/>
    <w:rsid w:val="001E75AC"/>
    <w:rsid w:val="001F3007"/>
    <w:rsid w:val="001F55F5"/>
    <w:rsid w:val="001F6BF7"/>
    <w:rsid w:val="002050DF"/>
    <w:rsid w:val="002063F2"/>
    <w:rsid w:val="00210CE3"/>
    <w:rsid w:val="0021163D"/>
    <w:rsid w:val="00212B2D"/>
    <w:rsid w:val="002143B8"/>
    <w:rsid w:val="00214893"/>
    <w:rsid w:val="0021511C"/>
    <w:rsid w:val="00215B1C"/>
    <w:rsid w:val="00217214"/>
    <w:rsid w:val="00217F05"/>
    <w:rsid w:val="00222188"/>
    <w:rsid w:val="002229B0"/>
    <w:rsid w:val="00224BC7"/>
    <w:rsid w:val="002327E1"/>
    <w:rsid w:val="0024080B"/>
    <w:rsid w:val="002427F4"/>
    <w:rsid w:val="0025664D"/>
    <w:rsid w:val="00262F5D"/>
    <w:rsid w:val="00270B1B"/>
    <w:rsid w:val="002753C3"/>
    <w:rsid w:val="002774F2"/>
    <w:rsid w:val="0028146D"/>
    <w:rsid w:val="00296749"/>
    <w:rsid w:val="002A26FE"/>
    <w:rsid w:val="002A3E19"/>
    <w:rsid w:val="002A4C5F"/>
    <w:rsid w:val="002B1E39"/>
    <w:rsid w:val="002B42E5"/>
    <w:rsid w:val="002B5343"/>
    <w:rsid w:val="002C069C"/>
    <w:rsid w:val="002C10D9"/>
    <w:rsid w:val="002C5190"/>
    <w:rsid w:val="002D1E76"/>
    <w:rsid w:val="002D5012"/>
    <w:rsid w:val="002E36E7"/>
    <w:rsid w:val="002E3E75"/>
    <w:rsid w:val="002F4B2F"/>
    <w:rsid w:val="002F606F"/>
    <w:rsid w:val="002F647D"/>
    <w:rsid w:val="00303FD8"/>
    <w:rsid w:val="003053CA"/>
    <w:rsid w:val="00310CA1"/>
    <w:rsid w:val="00315C13"/>
    <w:rsid w:val="00320442"/>
    <w:rsid w:val="003319C3"/>
    <w:rsid w:val="003319D1"/>
    <w:rsid w:val="003378F5"/>
    <w:rsid w:val="00345B06"/>
    <w:rsid w:val="00346BC6"/>
    <w:rsid w:val="003521D1"/>
    <w:rsid w:val="00352D12"/>
    <w:rsid w:val="0036118B"/>
    <w:rsid w:val="00363BFF"/>
    <w:rsid w:val="003708AF"/>
    <w:rsid w:val="003722CD"/>
    <w:rsid w:val="003724A3"/>
    <w:rsid w:val="00374B19"/>
    <w:rsid w:val="0037682A"/>
    <w:rsid w:val="00377DED"/>
    <w:rsid w:val="00380447"/>
    <w:rsid w:val="00387C8A"/>
    <w:rsid w:val="003B08C8"/>
    <w:rsid w:val="003B76C2"/>
    <w:rsid w:val="003B7932"/>
    <w:rsid w:val="003C4768"/>
    <w:rsid w:val="003C6D88"/>
    <w:rsid w:val="003D3486"/>
    <w:rsid w:val="003D524D"/>
    <w:rsid w:val="003D7EF3"/>
    <w:rsid w:val="003E2694"/>
    <w:rsid w:val="003F3937"/>
    <w:rsid w:val="003F7686"/>
    <w:rsid w:val="00401539"/>
    <w:rsid w:val="004103D1"/>
    <w:rsid w:val="00412439"/>
    <w:rsid w:val="0041273C"/>
    <w:rsid w:val="00414C13"/>
    <w:rsid w:val="004156D8"/>
    <w:rsid w:val="004228B1"/>
    <w:rsid w:val="00431135"/>
    <w:rsid w:val="00431CA1"/>
    <w:rsid w:val="004322D1"/>
    <w:rsid w:val="004323FE"/>
    <w:rsid w:val="00436586"/>
    <w:rsid w:val="004375BF"/>
    <w:rsid w:val="00441814"/>
    <w:rsid w:val="004429DA"/>
    <w:rsid w:val="00447016"/>
    <w:rsid w:val="00451CC3"/>
    <w:rsid w:val="00467D6A"/>
    <w:rsid w:val="00474BDB"/>
    <w:rsid w:val="004862BC"/>
    <w:rsid w:val="004901D8"/>
    <w:rsid w:val="00491F62"/>
    <w:rsid w:val="004971C9"/>
    <w:rsid w:val="00497C87"/>
    <w:rsid w:val="004A57E2"/>
    <w:rsid w:val="004B12F4"/>
    <w:rsid w:val="004B1702"/>
    <w:rsid w:val="004D08DE"/>
    <w:rsid w:val="004D0EEB"/>
    <w:rsid w:val="004D1F3B"/>
    <w:rsid w:val="004D6960"/>
    <w:rsid w:val="004D7E08"/>
    <w:rsid w:val="004E05F7"/>
    <w:rsid w:val="004E21DC"/>
    <w:rsid w:val="004E26EF"/>
    <w:rsid w:val="004E3135"/>
    <w:rsid w:val="004F2559"/>
    <w:rsid w:val="004F4F2E"/>
    <w:rsid w:val="004F575A"/>
    <w:rsid w:val="0050084C"/>
    <w:rsid w:val="005027E6"/>
    <w:rsid w:val="00503622"/>
    <w:rsid w:val="00515426"/>
    <w:rsid w:val="00521BFC"/>
    <w:rsid w:val="0052780A"/>
    <w:rsid w:val="00540315"/>
    <w:rsid w:val="00540609"/>
    <w:rsid w:val="00545BAC"/>
    <w:rsid w:val="00550971"/>
    <w:rsid w:val="005528F8"/>
    <w:rsid w:val="0055365D"/>
    <w:rsid w:val="005543A1"/>
    <w:rsid w:val="00556342"/>
    <w:rsid w:val="00563AD4"/>
    <w:rsid w:val="00563BF7"/>
    <w:rsid w:val="00575DFF"/>
    <w:rsid w:val="0058115A"/>
    <w:rsid w:val="005832E1"/>
    <w:rsid w:val="005833E2"/>
    <w:rsid w:val="00584A14"/>
    <w:rsid w:val="005A1939"/>
    <w:rsid w:val="005A3B8C"/>
    <w:rsid w:val="005A4236"/>
    <w:rsid w:val="005B01E9"/>
    <w:rsid w:val="005C618B"/>
    <w:rsid w:val="005D270D"/>
    <w:rsid w:val="005E09C4"/>
    <w:rsid w:val="005E6FAE"/>
    <w:rsid w:val="005F58C2"/>
    <w:rsid w:val="005F58DE"/>
    <w:rsid w:val="005F7364"/>
    <w:rsid w:val="005F7445"/>
    <w:rsid w:val="005F7944"/>
    <w:rsid w:val="006043DF"/>
    <w:rsid w:val="006075B5"/>
    <w:rsid w:val="00607653"/>
    <w:rsid w:val="00610303"/>
    <w:rsid w:val="006105FF"/>
    <w:rsid w:val="006145C8"/>
    <w:rsid w:val="00617780"/>
    <w:rsid w:val="00621F6A"/>
    <w:rsid w:val="006229C7"/>
    <w:rsid w:val="00623C04"/>
    <w:rsid w:val="0063089C"/>
    <w:rsid w:val="00637642"/>
    <w:rsid w:val="00647493"/>
    <w:rsid w:val="006505B2"/>
    <w:rsid w:val="006547BD"/>
    <w:rsid w:val="0066162E"/>
    <w:rsid w:val="006714C6"/>
    <w:rsid w:val="00672A79"/>
    <w:rsid w:val="00673383"/>
    <w:rsid w:val="00683429"/>
    <w:rsid w:val="00685DDB"/>
    <w:rsid w:val="00687545"/>
    <w:rsid w:val="00690067"/>
    <w:rsid w:val="00692FE1"/>
    <w:rsid w:val="00694A3C"/>
    <w:rsid w:val="006A0889"/>
    <w:rsid w:val="006A129C"/>
    <w:rsid w:val="006A61E1"/>
    <w:rsid w:val="006B2227"/>
    <w:rsid w:val="006B4495"/>
    <w:rsid w:val="006C122A"/>
    <w:rsid w:val="006C2574"/>
    <w:rsid w:val="006D03D8"/>
    <w:rsid w:val="006D5045"/>
    <w:rsid w:val="006E0E81"/>
    <w:rsid w:val="006E35D0"/>
    <w:rsid w:val="006E3DB0"/>
    <w:rsid w:val="006F0706"/>
    <w:rsid w:val="006F3CA8"/>
    <w:rsid w:val="007017D1"/>
    <w:rsid w:val="007156AF"/>
    <w:rsid w:val="00715D93"/>
    <w:rsid w:val="00722310"/>
    <w:rsid w:val="00724E04"/>
    <w:rsid w:val="00726306"/>
    <w:rsid w:val="007412BF"/>
    <w:rsid w:val="007418B6"/>
    <w:rsid w:val="00742745"/>
    <w:rsid w:val="00750D86"/>
    <w:rsid w:val="00753242"/>
    <w:rsid w:val="007613C5"/>
    <w:rsid w:val="00762896"/>
    <w:rsid w:val="00762E29"/>
    <w:rsid w:val="0077002C"/>
    <w:rsid w:val="00780EAB"/>
    <w:rsid w:val="00785D30"/>
    <w:rsid w:val="00791C53"/>
    <w:rsid w:val="007A13ED"/>
    <w:rsid w:val="007B0672"/>
    <w:rsid w:val="007C232F"/>
    <w:rsid w:val="007C7DC5"/>
    <w:rsid w:val="007D3CB0"/>
    <w:rsid w:val="007D52B7"/>
    <w:rsid w:val="007E4AE8"/>
    <w:rsid w:val="007E6A7D"/>
    <w:rsid w:val="007E72DE"/>
    <w:rsid w:val="007E7D16"/>
    <w:rsid w:val="0080150E"/>
    <w:rsid w:val="00804077"/>
    <w:rsid w:val="0082306F"/>
    <w:rsid w:val="00823628"/>
    <w:rsid w:val="0084302D"/>
    <w:rsid w:val="00845F18"/>
    <w:rsid w:val="00847EA7"/>
    <w:rsid w:val="00855C54"/>
    <w:rsid w:val="00860755"/>
    <w:rsid w:val="008616C3"/>
    <w:rsid w:val="0086259F"/>
    <w:rsid w:val="00862792"/>
    <w:rsid w:val="008642AB"/>
    <w:rsid w:val="00866606"/>
    <w:rsid w:val="008829A1"/>
    <w:rsid w:val="0088370A"/>
    <w:rsid w:val="00886A13"/>
    <w:rsid w:val="0089143B"/>
    <w:rsid w:val="00891A80"/>
    <w:rsid w:val="00892883"/>
    <w:rsid w:val="00894FB9"/>
    <w:rsid w:val="0089607D"/>
    <w:rsid w:val="008961DA"/>
    <w:rsid w:val="008A2610"/>
    <w:rsid w:val="008A4462"/>
    <w:rsid w:val="008A4E8E"/>
    <w:rsid w:val="008B04B4"/>
    <w:rsid w:val="008B21FF"/>
    <w:rsid w:val="008B3E91"/>
    <w:rsid w:val="008B472C"/>
    <w:rsid w:val="008C0064"/>
    <w:rsid w:val="008E42E5"/>
    <w:rsid w:val="008E4557"/>
    <w:rsid w:val="008F0AA1"/>
    <w:rsid w:val="00901FEF"/>
    <w:rsid w:val="0090468B"/>
    <w:rsid w:val="00904A9F"/>
    <w:rsid w:val="0090729C"/>
    <w:rsid w:val="00907FF9"/>
    <w:rsid w:val="0091432B"/>
    <w:rsid w:val="0091573A"/>
    <w:rsid w:val="00926F31"/>
    <w:rsid w:val="00933DAF"/>
    <w:rsid w:val="009340F6"/>
    <w:rsid w:val="009406A9"/>
    <w:rsid w:val="009413C7"/>
    <w:rsid w:val="0094762A"/>
    <w:rsid w:val="009507C1"/>
    <w:rsid w:val="009524C5"/>
    <w:rsid w:val="00957D1B"/>
    <w:rsid w:val="0096003E"/>
    <w:rsid w:val="00964343"/>
    <w:rsid w:val="009648B9"/>
    <w:rsid w:val="00965C13"/>
    <w:rsid w:val="00967459"/>
    <w:rsid w:val="00970FA0"/>
    <w:rsid w:val="00974A9C"/>
    <w:rsid w:val="009759E7"/>
    <w:rsid w:val="00980948"/>
    <w:rsid w:val="009874B1"/>
    <w:rsid w:val="00987F3E"/>
    <w:rsid w:val="0099289E"/>
    <w:rsid w:val="009966D8"/>
    <w:rsid w:val="009A1F82"/>
    <w:rsid w:val="009B3DAA"/>
    <w:rsid w:val="009B4C92"/>
    <w:rsid w:val="009B573F"/>
    <w:rsid w:val="009C3304"/>
    <w:rsid w:val="009C3949"/>
    <w:rsid w:val="009D063D"/>
    <w:rsid w:val="009D180B"/>
    <w:rsid w:val="009D20A6"/>
    <w:rsid w:val="009D2931"/>
    <w:rsid w:val="009D3E57"/>
    <w:rsid w:val="009E36D1"/>
    <w:rsid w:val="009E742F"/>
    <w:rsid w:val="009F1381"/>
    <w:rsid w:val="009F5881"/>
    <w:rsid w:val="009F7CB5"/>
    <w:rsid w:val="00A1049F"/>
    <w:rsid w:val="00A10E28"/>
    <w:rsid w:val="00A125F1"/>
    <w:rsid w:val="00A13C08"/>
    <w:rsid w:val="00A14789"/>
    <w:rsid w:val="00A21A3F"/>
    <w:rsid w:val="00A267F5"/>
    <w:rsid w:val="00A27056"/>
    <w:rsid w:val="00A54615"/>
    <w:rsid w:val="00A560A0"/>
    <w:rsid w:val="00A60DE0"/>
    <w:rsid w:val="00A664B3"/>
    <w:rsid w:val="00A676F5"/>
    <w:rsid w:val="00A73B2E"/>
    <w:rsid w:val="00A855C7"/>
    <w:rsid w:val="00A910A6"/>
    <w:rsid w:val="00A92AB5"/>
    <w:rsid w:val="00A9731F"/>
    <w:rsid w:val="00AA06E3"/>
    <w:rsid w:val="00AA411C"/>
    <w:rsid w:val="00AB493E"/>
    <w:rsid w:val="00AB6E9D"/>
    <w:rsid w:val="00AB7B1B"/>
    <w:rsid w:val="00AC26AD"/>
    <w:rsid w:val="00AC5EE5"/>
    <w:rsid w:val="00AC5F3E"/>
    <w:rsid w:val="00AD625E"/>
    <w:rsid w:val="00AE57EF"/>
    <w:rsid w:val="00AE6513"/>
    <w:rsid w:val="00B15A0B"/>
    <w:rsid w:val="00B165CE"/>
    <w:rsid w:val="00B16963"/>
    <w:rsid w:val="00B17906"/>
    <w:rsid w:val="00B2621B"/>
    <w:rsid w:val="00B4020E"/>
    <w:rsid w:val="00B51DAF"/>
    <w:rsid w:val="00B5446B"/>
    <w:rsid w:val="00B54ADF"/>
    <w:rsid w:val="00B652FB"/>
    <w:rsid w:val="00B73F65"/>
    <w:rsid w:val="00B81546"/>
    <w:rsid w:val="00B82F94"/>
    <w:rsid w:val="00B87FE0"/>
    <w:rsid w:val="00B9480E"/>
    <w:rsid w:val="00B9514C"/>
    <w:rsid w:val="00BA174C"/>
    <w:rsid w:val="00BA2445"/>
    <w:rsid w:val="00BA59F2"/>
    <w:rsid w:val="00BA6DB8"/>
    <w:rsid w:val="00BB7498"/>
    <w:rsid w:val="00BC5E81"/>
    <w:rsid w:val="00BE1D8F"/>
    <w:rsid w:val="00BE436E"/>
    <w:rsid w:val="00BF15BF"/>
    <w:rsid w:val="00BF46FE"/>
    <w:rsid w:val="00BF663F"/>
    <w:rsid w:val="00C077DD"/>
    <w:rsid w:val="00C12BFA"/>
    <w:rsid w:val="00C20B78"/>
    <w:rsid w:val="00C241A2"/>
    <w:rsid w:val="00C2528F"/>
    <w:rsid w:val="00C327DC"/>
    <w:rsid w:val="00C372A8"/>
    <w:rsid w:val="00C617B3"/>
    <w:rsid w:val="00C66BC0"/>
    <w:rsid w:val="00C717B8"/>
    <w:rsid w:val="00C73990"/>
    <w:rsid w:val="00C758AA"/>
    <w:rsid w:val="00C77C64"/>
    <w:rsid w:val="00C80E62"/>
    <w:rsid w:val="00C92654"/>
    <w:rsid w:val="00C94311"/>
    <w:rsid w:val="00CA0B7E"/>
    <w:rsid w:val="00CA0BEC"/>
    <w:rsid w:val="00CA3700"/>
    <w:rsid w:val="00CC2785"/>
    <w:rsid w:val="00CF4D98"/>
    <w:rsid w:val="00D03896"/>
    <w:rsid w:val="00D10E75"/>
    <w:rsid w:val="00D11402"/>
    <w:rsid w:val="00D13FFB"/>
    <w:rsid w:val="00D15081"/>
    <w:rsid w:val="00D27CC8"/>
    <w:rsid w:val="00D33A14"/>
    <w:rsid w:val="00D33BD9"/>
    <w:rsid w:val="00D50956"/>
    <w:rsid w:val="00D6129F"/>
    <w:rsid w:val="00D646F9"/>
    <w:rsid w:val="00D7096B"/>
    <w:rsid w:val="00D762B7"/>
    <w:rsid w:val="00D7655F"/>
    <w:rsid w:val="00D76817"/>
    <w:rsid w:val="00D81BFC"/>
    <w:rsid w:val="00D872B2"/>
    <w:rsid w:val="00D9240E"/>
    <w:rsid w:val="00D945AE"/>
    <w:rsid w:val="00DA0020"/>
    <w:rsid w:val="00DA6A5E"/>
    <w:rsid w:val="00DB1A9E"/>
    <w:rsid w:val="00DB2AA3"/>
    <w:rsid w:val="00DC076C"/>
    <w:rsid w:val="00DC2A28"/>
    <w:rsid w:val="00DD4972"/>
    <w:rsid w:val="00DD6775"/>
    <w:rsid w:val="00DD7893"/>
    <w:rsid w:val="00DE2894"/>
    <w:rsid w:val="00DE55C1"/>
    <w:rsid w:val="00DE7E40"/>
    <w:rsid w:val="00DF3898"/>
    <w:rsid w:val="00DF42B7"/>
    <w:rsid w:val="00DF4BC7"/>
    <w:rsid w:val="00DF70EE"/>
    <w:rsid w:val="00E01504"/>
    <w:rsid w:val="00E06A72"/>
    <w:rsid w:val="00E1299D"/>
    <w:rsid w:val="00E17AF1"/>
    <w:rsid w:val="00E2189F"/>
    <w:rsid w:val="00E218B2"/>
    <w:rsid w:val="00E23877"/>
    <w:rsid w:val="00E27661"/>
    <w:rsid w:val="00E30B15"/>
    <w:rsid w:val="00E45D03"/>
    <w:rsid w:val="00E569AA"/>
    <w:rsid w:val="00E57870"/>
    <w:rsid w:val="00E664BC"/>
    <w:rsid w:val="00E66529"/>
    <w:rsid w:val="00E80A62"/>
    <w:rsid w:val="00E95613"/>
    <w:rsid w:val="00EB50D3"/>
    <w:rsid w:val="00EC19B3"/>
    <w:rsid w:val="00EC1AA4"/>
    <w:rsid w:val="00EC1EBE"/>
    <w:rsid w:val="00EC71A9"/>
    <w:rsid w:val="00ED4338"/>
    <w:rsid w:val="00EE5D4B"/>
    <w:rsid w:val="00F02CCD"/>
    <w:rsid w:val="00F071B5"/>
    <w:rsid w:val="00F129CF"/>
    <w:rsid w:val="00F152BB"/>
    <w:rsid w:val="00F2327D"/>
    <w:rsid w:val="00F25CCF"/>
    <w:rsid w:val="00F2717E"/>
    <w:rsid w:val="00F307E2"/>
    <w:rsid w:val="00F353EE"/>
    <w:rsid w:val="00F404FC"/>
    <w:rsid w:val="00F4296C"/>
    <w:rsid w:val="00F4405A"/>
    <w:rsid w:val="00F44A85"/>
    <w:rsid w:val="00F45010"/>
    <w:rsid w:val="00F45348"/>
    <w:rsid w:val="00F656FD"/>
    <w:rsid w:val="00F72712"/>
    <w:rsid w:val="00F75610"/>
    <w:rsid w:val="00F81BAD"/>
    <w:rsid w:val="00F83C96"/>
    <w:rsid w:val="00F900EE"/>
    <w:rsid w:val="00F90C6C"/>
    <w:rsid w:val="00F90E29"/>
    <w:rsid w:val="00F96AF3"/>
    <w:rsid w:val="00FA164F"/>
    <w:rsid w:val="00FA2585"/>
    <w:rsid w:val="00FB2799"/>
    <w:rsid w:val="00FB3A0A"/>
    <w:rsid w:val="00FB6FAF"/>
    <w:rsid w:val="00FB76B8"/>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0A3596"/>
    <w:pPr>
      <w:ind w:left="720"/>
      <w:contextualSpacing/>
    </w:pPr>
  </w:style>
  <w:style w:type="paragraph" w:customStyle="1" w:styleId="Default">
    <w:name w:val="Default"/>
    <w:uiPriority w:val="99"/>
    <w:rsid w:val="000A3596"/>
    <w:pPr>
      <w:autoSpaceDE w:val="0"/>
      <w:autoSpaceDN w:val="0"/>
      <w:adjustRightInd w:val="0"/>
    </w:pPr>
    <w:rPr>
      <w:rFonts w:ascii="Verdana"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0521">
      <w:marLeft w:val="0"/>
      <w:marRight w:val="0"/>
      <w:marTop w:val="0"/>
      <w:marBottom w:val="0"/>
      <w:divBdr>
        <w:top w:val="none" w:sz="0" w:space="0" w:color="auto"/>
        <w:left w:val="none" w:sz="0" w:space="0" w:color="auto"/>
        <w:bottom w:val="none" w:sz="0" w:space="0" w:color="auto"/>
        <w:right w:val="none" w:sz="0" w:space="0" w:color="auto"/>
      </w:divBdr>
    </w:div>
    <w:div w:id="464350522">
      <w:marLeft w:val="0"/>
      <w:marRight w:val="0"/>
      <w:marTop w:val="0"/>
      <w:marBottom w:val="0"/>
      <w:divBdr>
        <w:top w:val="none" w:sz="0" w:space="0" w:color="auto"/>
        <w:left w:val="none" w:sz="0" w:space="0" w:color="auto"/>
        <w:bottom w:val="none" w:sz="0" w:space="0" w:color="auto"/>
        <w:right w:val="none" w:sz="0" w:space="0" w:color="auto"/>
      </w:divBdr>
    </w:div>
    <w:div w:id="464350523">
      <w:marLeft w:val="0"/>
      <w:marRight w:val="0"/>
      <w:marTop w:val="0"/>
      <w:marBottom w:val="0"/>
      <w:divBdr>
        <w:top w:val="none" w:sz="0" w:space="0" w:color="auto"/>
        <w:left w:val="none" w:sz="0" w:space="0" w:color="auto"/>
        <w:bottom w:val="none" w:sz="0" w:space="0" w:color="auto"/>
        <w:right w:val="none" w:sz="0" w:space="0" w:color="auto"/>
      </w:divBdr>
    </w:div>
    <w:div w:id="464350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1597</Words>
  <Characters>8356</Characters>
  <Application>Microsoft Office Word</Application>
  <DocSecurity>0</DocSecurity>
  <Lines>397</Lines>
  <Paragraphs>150</Paragraphs>
  <ScaleCrop>false</ScaleCrop>
  <Company>UK Commission for Employment and Skills</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2012-06-27T14:45:00Z</dcterms:created>
  <dcterms:modified xsi:type="dcterms:W3CDTF">2012-06-27T14:45:00Z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