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7215D" w:rsidR="00A91BAF" w:rsidP="59ACEFC1" w:rsidRDefault="00EC5880" w14:paraId="51FDA381" w14:textId="54A65EC6">
      <w:pPr>
        <w:pStyle w:val="Heading1"/>
        <w:rPr>
          <w:b w:val="1"/>
          <w:bCs w:val="1"/>
          <w:color w:val="16A881"/>
          <w:sz w:val="32"/>
          <w:szCs w:val="32"/>
        </w:rPr>
      </w:pPr>
      <w:r w:rsidRPr="59ACEFC1" w:rsidR="00EC5880">
        <w:rPr>
          <w:color w:val="16A881"/>
        </w:rPr>
        <w:t xml:space="preserve">Trainer </w:t>
      </w:r>
      <w:r w:rsidRPr="59ACEFC1" w:rsidR="3013E7A3">
        <w:rPr>
          <w:color w:val="16A881"/>
        </w:rPr>
        <w:t>n</w:t>
      </w:r>
      <w:r w:rsidRPr="59ACEFC1" w:rsidR="00EC5880">
        <w:rPr>
          <w:color w:val="16A881"/>
        </w:rPr>
        <w:t xml:space="preserve">otes – Module: </w:t>
      </w:r>
      <w:r w:rsidRPr="59ACEFC1" w:rsidR="008E25C0">
        <w:rPr>
          <w:color w:val="16A881"/>
        </w:rPr>
        <w:t>3</w:t>
      </w:r>
      <w:r w:rsidRPr="59ACEFC1" w:rsidR="00F87933">
        <w:rPr>
          <w:color w:val="16A881"/>
        </w:rPr>
        <w:t>a</w:t>
      </w:r>
      <w:r w:rsidRPr="59ACEFC1" w:rsidR="00656F0E">
        <w:rPr>
          <w:color w:val="16A881"/>
        </w:rPr>
        <w:t xml:space="preserve"> </w:t>
      </w:r>
      <w:r w:rsidRPr="59ACEFC1" w:rsidR="18D13786">
        <w:rPr>
          <w:color w:val="16A881"/>
        </w:rPr>
        <w:t>–</w:t>
      </w:r>
      <w:r w:rsidRPr="59ACEFC1" w:rsidR="00656F0E">
        <w:rPr>
          <w:color w:val="16A881"/>
        </w:rPr>
        <w:t xml:space="preserve"> </w:t>
      </w:r>
      <w:r w:rsidRPr="59ACEFC1" w:rsidR="3776D71A">
        <w:rPr>
          <w:noProof w:val="0"/>
          <w:color w:val="16A881"/>
          <w:lang w:val="en-GB"/>
        </w:rPr>
        <w:t xml:space="preserve">Adults – </w:t>
      </w:r>
      <w:r w:rsidRPr="59ACEFC1" w:rsidR="008E25C0">
        <w:rPr>
          <w:color w:val="16A881"/>
        </w:rPr>
        <w:t xml:space="preserve">Initial </w:t>
      </w:r>
      <w:r w:rsidRPr="59ACEFC1" w:rsidR="54F8B123">
        <w:rPr>
          <w:color w:val="16A881"/>
        </w:rPr>
        <w:t>e</w:t>
      </w:r>
      <w:r w:rsidRPr="59ACEFC1" w:rsidR="008E25C0">
        <w:rPr>
          <w:color w:val="16A881"/>
        </w:rPr>
        <w:t>nquiries</w:t>
      </w:r>
    </w:p>
    <w:p w:rsidRPr="00EC5880" w:rsidR="00EC5880" w:rsidP="00E7215D" w:rsidRDefault="00EC5880" w14:paraId="4BB8EE9F" w14:textId="36018C24">
      <w:pPr>
        <w:pStyle w:val="ListParagraph"/>
        <w:numPr>
          <w:ilvl w:val="0"/>
          <w:numId w:val="13"/>
        </w:numPr>
        <w:rPr>
          <w:sz w:val="24"/>
          <w:szCs w:val="24"/>
        </w:rPr>
      </w:pPr>
      <w:r w:rsidRPr="6A1AD8D2" w:rsidR="00EC5880">
        <w:rPr>
          <w:sz w:val="24"/>
          <w:szCs w:val="24"/>
        </w:rPr>
        <w:t>PowerPoint f</w:t>
      </w:r>
      <w:r w:rsidRPr="6A1AD8D2" w:rsidR="14858797">
        <w:rPr>
          <w:sz w:val="24"/>
          <w:szCs w:val="24"/>
        </w:rPr>
        <w:t>or</w:t>
      </w:r>
      <w:r w:rsidRPr="6A1AD8D2" w:rsidR="00EC5880">
        <w:rPr>
          <w:sz w:val="24"/>
          <w:szCs w:val="24"/>
        </w:rPr>
        <w:t xml:space="preserve"> </w:t>
      </w:r>
      <w:r w:rsidRPr="6A1AD8D2" w:rsidR="05380BC2">
        <w:rPr>
          <w:sz w:val="24"/>
          <w:szCs w:val="24"/>
        </w:rPr>
        <w:t>m</w:t>
      </w:r>
      <w:r w:rsidRPr="6A1AD8D2" w:rsidR="00EC5880">
        <w:rPr>
          <w:sz w:val="24"/>
          <w:szCs w:val="24"/>
        </w:rPr>
        <w:t>odule</w:t>
      </w:r>
    </w:p>
    <w:p w:rsidR="002B6A02" w:rsidP="00E7215D" w:rsidRDefault="00EC5880" w14:paraId="4E94328A" w14:textId="77777777">
      <w:pPr>
        <w:pStyle w:val="ListParagraph"/>
        <w:numPr>
          <w:ilvl w:val="0"/>
          <w:numId w:val="13"/>
        </w:numPr>
        <w:rPr>
          <w:sz w:val="24"/>
          <w:szCs w:val="24"/>
        </w:rPr>
      </w:pPr>
      <w:r w:rsidRPr="00EC5880">
        <w:rPr>
          <w:sz w:val="24"/>
          <w:szCs w:val="24"/>
        </w:rPr>
        <w:t>Everyone should have the Wales Safeguarding Procedures App on phone or tablet to refer to throughout the module</w:t>
      </w:r>
    </w:p>
    <w:p w:rsidRPr="008C0D57" w:rsidR="008C0D57" w:rsidP="000A289A" w:rsidRDefault="008C0D57" w14:paraId="35A0A604" w14:textId="7F13580C">
      <w:pPr>
        <w:pStyle w:val="ListParagraph"/>
        <w:rPr>
          <w:sz w:val="24"/>
          <w:szCs w:val="24"/>
        </w:rPr>
      </w:pPr>
    </w:p>
    <w:p w:rsidRPr="007179BA" w:rsidR="00EC5880" w:rsidP="000A289A" w:rsidRDefault="00EC5880" w14:paraId="7A0F67AE" w14:textId="6F0DB1A1">
      <w:pPr>
        <w:pStyle w:val="ListParagraph"/>
        <w:spacing w:after="120" w:line="240" w:lineRule="auto"/>
        <w:rPr>
          <w:sz w:val="24"/>
          <w:szCs w:val="24"/>
        </w:rPr>
      </w:pPr>
    </w:p>
    <w:tbl>
      <w:tblPr>
        <w:tblStyle w:val="TableGrid"/>
        <w:tblW w:w="13528" w:type="dxa"/>
        <w:tblBorders>
          <w:top w:val="single" w:color="13A87F" w:sz="4" w:space="0"/>
          <w:left w:val="single" w:color="13A87F" w:sz="4" w:space="0"/>
          <w:bottom w:val="single" w:color="13A87F" w:sz="4" w:space="0"/>
          <w:right w:val="single" w:color="13A87F" w:sz="4" w:space="0"/>
          <w:insideH w:val="single" w:color="13A87F" w:sz="4" w:space="0"/>
          <w:insideV w:val="single" w:color="13A87F" w:sz="4" w:space="0"/>
        </w:tblBorders>
        <w:tblLayout w:type="fixed"/>
        <w:tblCellMar>
          <w:top w:w="113" w:type="dxa"/>
          <w:bottom w:w="113" w:type="dxa"/>
        </w:tblCellMar>
        <w:tblLook w:val="04A0" w:firstRow="1" w:lastRow="0" w:firstColumn="1" w:lastColumn="0" w:noHBand="0" w:noVBand="1"/>
      </w:tblPr>
      <w:tblGrid>
        <w:gridCol w:w="4106"/>
        <w:gridCol w:w="4106"/>
        <w:gridCol w:w="5316"/>
      </w:tblGrid>
      <w:tr w:rsidRPr="00EC5880" w:rsidR="004B6E9C" w:rsidTr="59ACEFC1" w14:paraId="5CFE6EA1" w14:textId="22E6D8AD">
        <w:tc>
          <w:tcPr>
            <w:tcW w:w="4106" w:type="dxa"/>
            <w:tcMar/>
          </w:tcPr>
          <w:p w:rsidRPr="00E7215D" w:rsidR="004B6E9C" w:rsidP="59ACEFC1" w:rsidRDefault="00253DF8" w14:paraId="500F7ACF" w14:textId="50082311">
            <w:pPr>
              <w:pStyle w:val="Heading2"/>
              <w:rPr>
                <w:b w:val="1"/>
                <w:bCs w:val="1"/>
                <w:color w:val="16A881"/>
                <w:sz w:val="28"/>
                <w:szCs w:val="28"/>
              </w:rPr>
            </w:pPr>
            <w:r w:rsidRPr="59ACEFC1" w:rsidR="7DA7C5D8">
              <w:rPr>
                <w:color w:val="16A881"/>
              </w:rPr>
              <w:t>Slide</w:t>
            </w:r>
            <w:r w:rsidRPr="59ACEFC1" w:rsidR="3905777C">
              <w:rPr>
                <w:color w:val="16A881"/>
              </w:rPr>
              <w:t>s</w:t>
            </w:r>
          </w:p>
        </w:tc>
        <w:tc>
          <w:tcPr>
            <w:tcW w:w="4106" w:type="dxa"/>
            <w:tcMar/>
          </w:tcPr>
          <w:p w:rsidR="31E88751" w:rsidP="59ACEFC1" w:rsidRDefault="31E88751" w14:paraId="0C1D6901" w14:textId="3F3C6744">
            <w:pPr>
              <w:pStyle w:val="Heading2"/>
              <w:rPr>
                <w:rFonts w:cs="Arial" w:cstheme="minorAscii"/>
                <w:b w:val="1"/>
                <w:bCs w:val="1"/>
                <w:color w:val="16A881"/>
                <w:sz w:val="28"/>
                <w:szCs w:val="28"/>
              </w:rPr>
            </w:pPr>
            <w:r w:rsidRPr="59ACEFC1" w:rsidR="3905777C">
              <w:rPr>
                <w:color w:val="16A881"/>
              </w:rPr>
              <w:t>References</w:t>
            </w:r>
          </w:p>
        </w:tc>
        <w:tc>
          <w:tcPr>
            <w:tcW w:w="5316" w:type="dxa"/>
            <w:tcMar/>
          </w:tcPr>
          <w:p w:rsidRPr="00E7215D" w:rsidR="004B6E9C" w:rsidP="59ACEFC1" w:rsidRDefault="000A289A" w14:paraId="4CA47A8E" w14:textId="38E9D8DD">
            <w:pPr>
              <w:pStyle w:val="Heading2"/>
              <w:rPr>
                <w:rFonts w:cs="Arial" w:cstheme="minorAscii"/>
                <w:b w:val="1"/>
                <w:bCs w:val="1"/>
                <w:color w:val="16A881"/>
                <w:sz w:val="28"/>
                <w:szCs w:val="28"/>
              </w:rPr>
            </w:pPr>
            <w:r w:rsidRPr="59ACEFC1" w:rsidR="5B107BCB">
              <w:rPr>
                <w:color w:val="16A881"/>
              </w:rPr>
              <w:t xml:space="preserve">Notes </w:t>
            </w:r>
          </w:p>
        </w:tc>
      </w:tr>
      <w:tr w:rsidRPr="00EC5880" w:rsidR="00253DF8" w:rsidTr="59ACEFC1" w14:paraId="35D7A5DD" w14:textId="77777777">
        <w:tc>
          <w:tcPr>
            <w:tcW w:w="4106" w:type="dxa"/>
            <w:tcMar/>
          </w:tcPr>
          <w:p w:rsidRPr="00603701" w:rsidR="00253DF8" w:rsidP="00253DF8" w:rsidRDefault="00E7215D" w14:paraId="08C3C972" w14:textId="1F6C4811">
            <w:pPr/>
            <w:r w:rsidR="252CF8CB">
              <w:rPr/>
              <w:t>1</w:t>
            </w:r>
          </w:p>
        </w:tc>
        <w:tc>
          <w:tcPr>
            <w:tcW w:w="4106" w:type="dxa"/>
            <w:tcMar/>
          </w:tcPr>
          <w:p w:rsidR="1B3E2D23" w:rsidP="6A1AD8D2" w:rsidRDefault="1B3E2D23" w14:noSpellErr="1" w14:paraId="70C1F09B">
            <w:pPr>
              <w:rPr>
                <w:rFonts w:cs="Arial" w:cstheme="minorAscii"/>
                <w:b w:val="0"/>
                <w:bCs w:val="0"/>
                <w:sz w:val="24"/>
                <w:szCs w:val="24"/>
              </w:rPr>
            </w:pPr>
            <w:r w:rsidRPr="6A1AD8D2" w:rsidR="1B3E2D23">
              <w:rPr>
                <w:rFonts w:cs="Arial" w:cstheme="minorAscii"/>
                <w:b w:val="0"/>
                <w:bCs w:val="0"/>
                <w:sz w:val="24"/>
                <w:szCs w:val="24"/>
              </w:rPr>
              <w:t>Responding to a report of an adult at risk of abuse and/or neglect</w:t>
            </w:r>
          </w:p>
          <w:p w:rsidR="1B3E2D23" w:rsidP="6A1AD8D2" w:rsidRDefault="1B3E2D23" w14:noSpellErr="1" w14:paraId="2B133D83">
            <w:pPr>
              <w:rPr>
                <w:rFonts w:cs="Arial" w:cstheme="minorAscii"/>
                <w:b w:val="0"/>
                <w:bCs w:val="0"/>
                <w:sz w:val="24"/>
                <w:szCs w:val="24"/>
              </w:rPr>
            </w:pPr>
            <w:hyperlink r:id="R91c61fee00694259">
              <w:r w:rsidRPr="6A1AD8D2" w:rsidR="1B3E2D23">
                <w:rPr>
                  <w:rStyle w:val="Hyperlink"/>
                  <w:rFonts w:cs="Arial" w:cstheme="minorAscii"/>
                  <w:b w:val="0"/>
                  <w:bCs w:val="0"/>
                  <w:sz w:val="24"/>
                  <w:szCs w:val="24"/>
                </w:rPr>
                <w:t>https://safeguarding.wales/adu/index.a3pt1.html</w:t>
              </w:r>
            </w:hyperlink>
          </w:p>
          <w:p w:rsidR="6A1AD8D2" w:rsidP="6A1AD8D2" w:rsidRDefault="6A1AD8D2" w14:noSpellErr="1" w14:paraId="7722670B">
            <w:pPr>
              <w:rPr>
                <w:rFonts w:cs="Arial" w:cstheme="minorAscii"/>
                <w:b w:val="0"/>
                <w:bCs w:val="0"/>
                <w:sz w:val="24"/>
                <w:szCs w:val="24"/>
              </w:rPr>
            </w:pPr>
          </w:p>
          <w:p w:rsidR="1B3E2D23" w:rsidP="6A1AD8D2" w:rsidRDefault="1B3E2D23" w14:noSpellErr="1" w14:paraId="1790706D">
            <w:pPr>
              <w:rPr>
                <w:rFonts w:cs="Arial" w:cstheme="minorAscii"/>
                <w:b w:val="0"/>
                <w:bCs w:val="0"/>
                <w:sz w:val="24"/>
                <w:szCs w:val="24"/>
              </w:rPr>
            </w:pPr>
            <w:r w:rsidRPr="6A1AD8D2" w:rsidR="1B3E2D23">
              <w:rPr>
                <w:rFonts w:cs="Arial" w:cstheme="minorAscii"/>
                <w:b w:val="0"/>
                <w:bCs w:val="0"/>
                <w:sz w:val="24"/>
                <w:szCs w:val="24"/>
              </w:rPr>
              <w:t>Pointers for Practice: Subjective factors that can influence the response to a report</w:t>
            </w:r>
          </w:p>
          <w:p w:rsidR="1B3E2D23" w:rsidP="6A1AD8D2" w:rsidRDefault="1B3E2D23" w14:noSpellErr="1" w14:paraId="7EC14CF0">
            <w:pPr>
              <w:rPr>
                <w:rFonts w:cs="Arial" w:cstheme="minorAscii"/>
                <w:b w:val="0"/>
                <w:bCs w:val="0"/>
                <w:sz w:val="24"/>
                <w:szCs w:val="24"/>
              </w:rPr>
            </w:pPr>
            <w:hyperlink r:id="R033c91683d914537">
              <w:r w:rsidRPr="6A1AD8D2" w:rsidR="1B3E2D23">
                <w:rPr>
                  <w:rStyle w:val="Hyperlink"/>
                  <w:rFonts w:cs="Arial" w:cstheme="minorAscii"/>
                  <w:b w:val="0"/>
                  <w:bCs w:val="0"/>
                  <w:sz w:val="24"/>
                  <w:szCs w:val="24"/>
                </w:rPr>
                <w:t>https://safeguarding.wales/adu/ap/a3pt1p.p1.html</w:t>
              </w:r>
            </w:hyperlink>
          </w:p>
          <w:p w:rsidR="6A1AD8D2" w:rsidP="6A1AD8D2" w:rsidRDefault="6A1AD8D2" w14:noSpellErr="1" w14:paraId="5A3A7B24">
            <w:pPr>
              <w:rPr>
                <w:rFonts w:cs="Arial" w:cstheme="minorAscii"/>
                <w:b w:val="0"/>
                <w:bCs w:val="0"/>
                <w:sz w:val="24"/>
                <w:szCs w:val="24"/>
              </w:rPr>
            </w:pPr>
          </w:p>
          <w:p w:rsidR="1B3E2D23" w:rsidP="6A1AD8D2" w:rsidRDefault="1B3E2D23" w14:noSpellErr="1" w14:paraId="7905D750">
            <w:pPr>
              <w:rPr>
                <w:rFonts w:cs="Arial" w:cstheme="minorAscii"/>
                <w:b w:val="0"/>
                <w:bCs w:val="0"/>
                <w:sz w:val="24"/>
                <w:szCs w:val="24"/>
              </w:rPr>
            </w:pPr>
            <w:r w:rsidRPr="6A1AD8D2" w:rsidR="1B3E2D23">
              <w:rPr>
                <w:rFonts w:cs="Arial" w:cstheme="minorAscii"/>
                <w:b w:val="0"/>
                <w:bCs w:val="0"/>
                <w:sz w:val="24"/>
                <w:szCs w:val="24"/>
              </w:rPr>
              <w:t>Pointers for Practice: Eliciting information during the screening and initial evaluation - the challenges</w:t>
            </w:r>
          </w:p>
          <w:p w:rsidR="1B3E2D23" w:rsidP="6A1AD8D2" w:rsidRDefault="1B3E2D23" w14:noSpellErr="1" w14:paraId="524AAA13" w14:textId="29EA423D">
            <w:pPr>
              <w:rPr>
                <w:rFonts w:cs="Arial" w:cstheme="minorAscii"/>
                <w:b w:val="0"/>
                <w:bCs w:val="0"/>
                <w:sz w:val="24"/>
                <w:szCs w:val="24"/>
              </w:rPr>
            </w:pPr>
            <w:hyperlink r:id="R0283b466becb4e53">
              <w:r w:rsidRPr="6A1AD8D2" w:rsidR="1B3E2D23">
                <w:rPr>
                  <w:rStyle w:val="Hyperlink"/>
                  <w:rFonts w:cs="Arial" w:cstheme="minorAscii"/>
                  <w:b w:val="0"/>
                  <w:bCs w:val="0"/>
                  <w:sz w:val="24"/>
                  <w:szCs w:val="24"/>
                </w:rPr>
                <w:t>https://safeguarding.wales/adu/ap/a3pt1p.p2.html</w:t>
              </w:r>
            </w:hyperlink>
          </w:p>
          <w:p w:rsidR="6A1AD8D2" w:rsidP="6A1AD8D2" w:rsidRDefault="6A1AD8D2" w14:paraId="6B141BDD" w14:textId="27FDC635">
            <w:pPr>
              <w:pStyle w:val="Normal"/>
              <w:rPr>
                <w:rFonts w:cs="Arial" w:cstheme="minorAscii"/>
                <w:b w:val="1"/>
                <w:bCs w:val="1"/>
              </w:rPr>
            </w:pPr>
          </w:p>
        </w:tc>
        <w:tc>
          <w:tcPr>
            <w:tcW w:w="5316" w:type="dxa"/>
            <w:tcMar/>
          </w:tcPr>
          <w:p w:rsidRPr="007652D9" w:rsidR="00FF716D" w:rsidP="6A1AD8D2" w:rsidRDefault="00E7215D" w14:paraId="426A310C" w14:noSpellErr="1" w14:textId="1A7AA6FA">
            <w:pPr>
              <w:rPr>
                <w:rFonts w:cs="Arial" w:cstheme="minorAscii"/>
              </w:rPr>
            </w:pPr>
          </w:p>
        </w:tc>
      </w:tr>
      <w:tr w:rsidRPr="00EC5880" w:rsidR="00253DF8" w:rsidTr="59ACEFC1" w14:paraId="4A9182AE" w14:textId="77777777">
        <w:tc>
          <w:tcPr>
            <w:tcW w:w="4106" w:type="dxa"/>
            <w:tcMar/>
          </w:tcPr>
          <w:p w:rsidRPr="00603701" w:rsidR="00253DF8" w:rsidP="00253DF8" w:rsidRDefault="00E7215D" w14:paraId="5FA33F18" w14:textId="68A7787D">
            <w:pPr/>
            <w:r w:rsidR="6E0E55C6">
              <w:rPr/>
              <w:t>2</w:t>
            </w:r>
          </w:p>
        </w:tc>
        <w:tc>
          <w:tcPr>
            <w:tcW w:w="4106" w:type="dxa"/>
            <w:tcMar/>
          </w:tcPr>
          <w:p w:rsidR="6A1AD8D2" w:rsidP="6A1AD8D2" w:rsidRDefault="6A1AD8D2" w14:paraId="4E4130ED" w14:textId="18FB5331">
            <w:pPr>
              <w:pStyle w:val="Normal"/>
              <w:rPr>
                <w:rFonts w:cs="Arial" w:cstheme="minorAscii"/>
                <w:b w:val="1"/>
                <w:bCs w:val="1"/>
              </w:rPr>
            </w:pPr>
          </w:p>
        </w:tc>
        <w:tc>
          <w:tcPr>
            <w:tcW w:w="5316" w:type="dxa"/>
            <w:tcMar/>
          </w:tcPr>
          <w:p w:rsidRPr="007652D9" w:rsidR="002B2EA9" w:rsidP="6A1AD8D2" w:rsidRDefault="002B2EA9" w14:paraId="645415BE" w14:textId="274DC312">
            <w:pPr>
              <w:rPr>
                <w:rFonts w:cs="Arial" w:cstheme="minorAscii"/>
                <w:b w:val="1"/>
                <w:bCs w:val="1"/>
                <w:sz w:val="24"/>
                <w:szCs w:val="24"/>
                <w:u w:val="single"/>
              </w:rPr>
            </w:pPr>
            <w:r w:rsidRPr="59ACEFC1" w:rsidR="174E1876">
              <w:rPr>
                <w:rStyle w:val="Heading3Char"/>
                <w:color w:val="auto"/>
                <w:u w:val="single"/>
              </w:rPr>
              <w:t xml:space="preserve">Trainer </w:t>
            </w:r>
            <w:r w:rsidRPr="59ACEFC1" w:rsidR="5B2187A3">
              <w:rPr>
                <w:rStyle w:val="Heading3Char"/>
                <w:color w:val="auto"/>
                <w:u w:val="single"/>
              </w:rPr>
              <w:t>n</w:t>
            </w:r>
            <w:r w:rsidRPr="59ACEFC1" w:rsidR="174E1876">
              <w:rPr>
                <w:rStyle w:val="Heading3Char"/>
                <w:color w:val="auto"/>
                <w:u w:val="single"/>
              </w:rPr>
              <w:t>ote</w:t>
            </w:r>
            <w:r w:rsidRPr="59ACEFC1" w:rsidR="5EF8D460">
              <w:rPr>
                <w:rStyle w:val="Heading3Char"/>
                <w:color w:val="auto"/>
                <w:u w:val="single"/>
              </w:rPr>
              <w:t>:</w:t>
            </w:r>
            <w:r w:rsidRPr="59ACEFC1" w:rsidR="174E1876">
              <w:rPr>
                <w:rFonts w:cs="Arial" w:cstheme="minorAscii"/>
                <w:b w:val="1"/>
                <w:bCs w:val="1"/>
                <w:sz w:val="24"/>
                <w:szCs w:val="24"/>
              </w:rPr>
              <w:t xml:space="preserve"> </w:t>
            </w:r>
          </w:p>
          <w:p w:rsidRPr="007652D9" w:rsidR="002B2EA9" w:rsidP="6A1AD8D2" w:rsidRDefault="002B2EA9" w14:paraId="56F13E96" w14:textId="44EDA0A1">
            <w:pPr>
              <w:rPr>
                <w:rFonts w:cs="Arial" w:cstheme="minorAscii"/>
                <w:b w:val="1"/>
                <w:bCs w:val="1"/>
                <w:sz w:val="24"/>
                <w:szCs w:val="24"/>
              </w:rPr>
            </w:pPr>
          </w:p>
          <w:p w:rsidRPr="007652D9" w:rsidR="002B2EA9" w:rsidP="6A1AD8D2" w:rsidRDefault="002B2EA9" w14:paraId="39365E81" w14:textId="4BC34085">
            <w:pPr>
              <w:rPr>
                <w:rFonts w:cs="Arial" w:cstheme="minorAscii"/>
                <w:sz w:val="24"/>
                <w:szCs w:val="24"/>
              </w:rPr>
            </w:pPr>
            <w:r w:rsidRPr="6A1AD8D2" w:rsidR="737C0BBA">
              <w:rPr>
                <w:rFonts w:cs="Arial" w:cstheme="minorAscii"/>
                <w:b w:val="1"/>
                <w:bCs w:val="1"/>
                <w:sz w:val="24"/>
                <w:szCs w:val="24"/>
              </w:rPr>
              <w:t>T</w:t>
            </w:r>
            <w:r w:rsidRPr="6A1AD8D2" w:rsidR="50320EEC">
              <w:rPr>
                <w:rFonts w:cs="Arial" w:cstheme="minorAscii"/>
                <w:b w:val="1"/>
                <w:bCs w:val="1"/>
                <w:sz w:val="24"/>
                <w:szCs w:val="24"/>
              </w:rPr>
              <w:t xml:space="preserve">his slide is optional </w:t>
            </w:r>
            <w:r w:rsidRPr="6A1AD8D2" w:rsidR="50320EEC">
              <w:rPr>
                <w:rFonts w:cs="Arial" w:cstheme="minorAscii"/>
                <w:sz w:val="24"/>
                <w:szCs w:val="24"/>
              </w:rPr>
              <w:t>– it summarises the process covered in the previous module.</w:t>
            </w:r>
          </w:p>
          <w:p w:rsidRPr="007652D9" w:rsidR="002B2EA9" w:rsidP="6A1AD8D2" w:rsidRDefault="002B2EA9" w14:paraId="75D455AC" w14:textId="77777777" w14:noSpellErr="1">
            <w:pPr>
              <w:rPr>
                <w:rFonts w:cs="Arial" w:cstheme="minorAscii"/>
                <w:sz w:val="24"/>
                <w:szCs w:val="24"/>
              </w:rPr>
            </w:pPr>
          </w:p>
          <w:p w:rsidRPr="007652D9" w:rsidR="002B2EA9" w:rsidP="6A1AD8D2" w:rsidRDefault="002B2EA9" w14:paraId="6DE7AD61" w14:textId="4D8E64C4">
            <w:pPr>
              <w:rPr>
                <w:rFonts w:cs="Arial" w:cstheme="minorAscii"/>
                <w:sz w:val="24"/>
                <w:szCs w:val="24"/>
              </w:rPr>
            </w:pPr>
            <w:r w:rsidRPr="6A1AD8D2" w:rsidR="50320EEC">
              <w:rPr>
                <w:rFonts w:cs="Arial" w:cstheme="minorAscii"/>
                <w:sz w:val="24"/>
                <w:szCs w:val="24"/>
              </w:rPr>
              <w:t>Make a report – refers to Section 128 of the Act: Duty to report adults at risk</w:t>
            </w:r>
            <w:r w:rsidRPr="6A1AD8D2" w:rsidR="0787F7EF">
              <w:rPr>
                <w:rFonts w:cs="Arial" w:cstheme="minorAscii"/>
                <w:sz w:val="24"/>
                <w:szCs w:val="24"/>
              </w:rPr>
              <w:t>.</w:t>
            </w:r>
          </w:p>
          <w:p w:rsidR="6A1AD8D2" w:rsidP="6A1AD8D2" w:rsidRDefault="6A1AD8D2" w14:paraId="4A741603" w14:textId="7C0D26C0">
            <w:pPr>
              <w:pStyle w:val="Normal"/>
              <w:rPr>
                <w:rFonts w:cs="Arial" w:cstheme="minorAscii"/>
                <w:sz w:val="24"/>
                <w:szCs w:val="24"/>
              </w:rPr>
            </w:pPr>
          </w:p>
          <w:p w:rsidRPr="007652D9" w:rsidR="00253DF8" w:rsidP="6A1AD8D2" w:rsidRDefault="002B2EA9" w14:paraId="14B85483" w14:textId="6BF352DA" w14:noSpellErr="1">
            <w:pPr>
              <w:rPr>
                <w:rFonts w:cs="Arial" w:cstheme="minorAscii"/>
                <w:b w:val="1"/>
                <w:bCs w:val="1"/>
                <w:sz w:val="24"/>
                <w:szCs w:val="24"/>
              </w:rPr>
            </w:pPr>
            <w:r w:rsidRPr="6A1AD8D2" w:rsidR="50320EEC">
              <w:rPr>
                <w:rFonts w:cs="Arial" w:cstheme="minorAscii"/>
                <w:sz w:val="24"/>
                <w:szCs w:val="24"/>
              </w:rPr>
              <w:t>If a relevant partner of a local authority has reasonable cause to suspect that a person is an adult at risk and appears to be within the authority's area, it must inform the local authority of that fact.</w:t>
            </w:r>
          </w:p>
        </w:tc>
      </w:tr>
      <w:tr w:rsidRPr="00EC5880" w:rsidR="00253DF8" w:rsidTr="59ACEFC1" w14:paraId="736194FF" w14:textId="77777777">
        <w:tc>
          <w:tcPr>
            <w:tcW w:w="4106" w:type="dxa"/>
            <w:tcMar/>
          </w:tcPr>
          <w:p w:rsidRPr="00603701" w:rsidR="00253DF8" w:rsidP="00253DF8" w:rsidRDefault="00E7215D" w14:paraId="26CC6141" w14:textId="2A2B6329">
            <w:pPr/>
            <w:r w:rsidR="2FA9A4E7">
              <w:rPr/>
              <w:t>3</w:t>
            </w:r>
          </w:p>
        </w:tc>
        <w:tc>
          <w:tcPr>
            <w:tcW w:w="4106" w:type="dxa"/>
            <w:tcMar/>
          </w:tcPr>
          <w:p w:rsidR="6A1AD8D2" w:rsidP="6A1AD8D2" w:rsidRDefault="6A1AD8D2" w14:paraId="574E190B" w14:textId="1483F914">
            <w:pPr>
              <w:pStyle w:val="Normal"/>
              <w:rPr>
                <w:rFonts w:cs="Arial" w:cstheme="minorAscii"/>
                <w:b w:val="1"/>
                <w:bCs w:val="1"/>
              </w:rPr>
            </w:pPr>
          </w:p>
        </w:tc>
        <w:tc>
          <w:tcPr>
            <w:tcW w:w="5316" w:type="dxa"/>
            <w:tcMar/>
          </w:tcPr>
          <w:p w:rsidRPr="007652D9" w:rsidR="00E378BE" w:rsidP="59ACEFC1" w:rsidRDefault="00E378BE" w14:paraId="2E1D5D29" w14:textId="0BC8AB21">
            <w:pPr>
              <w:pStyle w:val="Heading3"/>
              <w:rPr>
                <w:rFonts w:cs="Arial" w:cstheme="minorAscii"/>
                <w:b w:val="1"/>
                <w:bCs w:val="1"/>
                <w:color w:val="auto"/>
                <w:sz w:val="24"/>
                <w:szCs w:val="24"/>
                <w:u w:val="single"/>
              </w:rPr>
            </w:pPr>
            <w:r w:rsidRPr="59ACEFC1" w:rsidR="4874CCA7">
              <w:rPr>
                <w:color w:val="auto"/>
                <w:u w:val="single"/>
              </w:rPr>
              <w:t>T</w:t>
            </w:r>
            <w:r w:rsidRPr="59ACEFC1" w:rsidR="512F3584">
              <w:rPr>
                <w:color w:val="auto"/>
                <w:u w:val="single"/>
              </w:rPr>
              <w:t>rainer to clarify</w:t>
            </w:r>
            <w:r w:rsidRPr="59ACEFC1" w:rsidR="4874CCA7">
              <w:rPr>
                <w:color w:val="auto"/>
                <w:u w:val="single"/>
              </w:rPr>
              <w:t>:</w:t>
            </w:r>
          </w:p>
          <w:p w:rsidR="6A1AD8D2" w:rsidP="6A1AD8D2" w:rsidRDefault="6A1AD8D2" w14:paraId="1424BBA7" w14:textId="2B71FF74">
            <w:pPr>
              <w:pStyle w:val="Normal"/>
              <w:rPr>
                <w:rFonts w:cs="Arial" w:cstheme="minorAscii"/>
                <w:b w:val="1"/>
                <w:bCs w:val="1"/>
                <w:sz w:val="24"/>
                <w:szCs w:val="24"/>
              </w:rPr>
            </w:pPr>
          </w:p>
          <w:p w:rsidRPr="007652D9" w:rsidR="00E378BE" w:rsidP="6A1AD8D2" w:rsidRDefault="00E378BE" w14:paraId="378BBE12" w14:textId="77777777" w14:noSpellErr="1">
            <w:pPr>
              <w:pStyle w:val="ListParagraph"/>
              <w:numPr>
                <w:ilvl w:val="0"/>
                <w:numId w:val="15"/>
              </w:numPr>
              <w:autoSpaceDE w:val="0"/>
              <w:autoSpaceDN w:val="0"/>
              <w:adjustRightInd w:val="0"/>
              <w:ind/>
              <w:rPr>
                <w:rFonts w:ascii="Arial" w:hAnsi="Arial" w:eastAsia="Arial" w:cs="Arial" w:asciiTheme="minorAscii" w:hAnsiTheme="minorAscii" w:eastAsiaTheme="minorAscii" w:cstheme="minorAscii"/>
                <w:kern w:val="24"/>
                <w:sz w:val="24"/>
                <w:szCs w:val="24"/>
                <w:lang w:val="en-US"/>
              </w:rPr>
            </w:pPr>
            <w:r w:rsidRPr="6A1AD8D2" w:rsidR="5E60333E">
              <w:rPr>
                <w:rFonts w:cs="Arial" w:cstheme="minorAscii"/>
                <w:kern w:val="24"/>
                <w:sz w:val="24"/>
                <w:szCs w:val="24"/>
                <w:lang w:val="en-US"/>
              </w:rPr>
              <w:t>The </w:t>
            </w:r>
            <w:r w:rsidRPr="6A1AD8D2" w:rsidR="5E60333E">
              <w:rPr>
                <w:rFonts w:cs="Arial" w:cstheme="minorAscii"/>
                <w:b w:val="1"/>
                <w:bCs w:val="1"/>
                <w:kern w:val="24"/>
                <w:sz w:val="24"/>
                <w:szCs w:val="24"/>
                <w:u w:val="none"/>
                <w:lang w:val="en-US"/>
              </w:rPr>
              <w:t>local authority</w:t>
            </w:r>
            <w:r w:rsidRPr="6A1AD8D2" w:rsidR="5E60333E">
              <w:rPr>
                <w:rFonts w:cs="Arial" w:cstheme="minorAscii"/>
                <w:kern w:val="24"/>
                <w:sz w:val="24"/>
                <w:szCs w:val="24"/>
                <w:u w:val="none"/>
                <w:lang w:val="en-US"/>
              </w:rPr>
              <w:t> has a duty to respond to a report about an adult who is at risk of </w:t>
            </w:r>
            <w:r w:rsidRPr="6A1AD8D2" w:rsidR="5E60333E">
              <w:rPr>
                <w:rFonts w:cs="Arial" w:cstheme="minorAscii"/>
                <w:b w:val="1"/>
                <w:bCs w:val="1"/>
                <w:kern w:val="24"/>
                <w:sz w:val="24"/>
                <w:szCs w:val="24"/>
                <w:u w:val="none"/>
                <w:lang w:val="en-US"/>
              </w:rPr>
              <w:t>abuse</w:t>
            </w:r>
            <w:r w:rsidRPr="6A1AD8D2" w:rsidR="5E60333E">
              <w:rPr>
                <w:rFonts w:cs="Arial" w:cstheme="minorAscii"/>
                <w:kern w:val="24"/>
                <w:sz w:val="24"/>
                <w:szCs w:val="24"/>
                <w:u w:val="none"/>
                <w:lang w:val="en-US"/>
              </w:rPr>
              <w:t> and </w:t>
            </w:r>
            <w:r w:rsidRPr="6A1AD8D2" w:rsidR="5E60333E">
              <w:rPr>
                <w:rFonts w:cs="Arial" w:cstheme="minorAscii"/>
                <w:b w:val="1"/>
                <w:bCs w:val="1"/>
                <w:kern w:val="24"/>
                <w:sz w:val="24"/>
                <w:szCs w:val="24"/>
                <w:u w:val="none"/>
                <w:lang w:val="en-US"/>
              </w:rPr>
              <w:t>neglect</w:t>
            </w:r>
            <w:r w:rsidRPr="6A1AD8D2" w:rsidR="5E60333E">
              <w:rPr>
                <w:rFonts w:cs="Arial" w:cstheme="minorAscii"/>
                <w:kern w:val="24"/>
                <w:sz w:val="24"/>
                <w:szCs w:val="24"/>
                <w:u w:val="none"/>
                <w:lang w:val="en-US"/>
              </w:rPr>
              <w:t>.</w:t>
            </w:r>
            <w:r w:rsidRPr="6A1AD8D2" w:rsidR="5E60333E">
              <w:rPr>
                <w:rFonts w:cs="Arial" w:cstheme="minorAscii"/>
                <w:kern w:val="24"/>
                <w:sz w:val="24"/>
                <w:szCs w:val="24"/>
                <w:lang w:val="en-US"/>
              </w:rPr>
              <w:t xml:space="preserve"> A key principle should be always making the person safe.</w:t>
            </w:r>
          </w:p>
          <w:p w:rsidRPr="007652D9" w:rsidR="00E378BE" w:rsidP="6A1AD8D2" w:rsidRDefault="00E378BE" w14:paraId="070779A8" w14:textId="77777777" w14:noSpellErr="1">
            <w:pPr>
              <w:pStyle w:val="ListParagraph"/>
              <w:numPr>
                <w:ilvl w:val="0"/>
                <w:numId w:val="15"/>
              </w:numPr>
              <w:autoSpaceDE w:val="0"/>
              <w:autoSpaceDN w:val="0"/>
              <w:adjustRightInd w:val="0"/>
              <w:ind/>
              <w:rPr>
                <w:rFonts w:ascii="Arial" w:hAnsi="Arial" w:eastAsia="Arial" w:cs="Arial" w:asciiTheme="minorAscii" w:hAnsiTheme="minorAscii" w:eastAsiaTheme="minorAscii" w:cstheme="minorAscii"/>
                <w:kern w:val="24"/>
                <w:sz w:val="24"/>
                <w:szCs w:val="24"/>
                <w:lang w:val="en-US"/>
              </w:rPr>
            </w:pPr>
            <w:r w:rsidRPr="6A1AD8D2" w:rsidR="5E60333E">
              <w:rPr>
                <w:rFonts w:cs="Arial" w:cstheme="minorAscii"/>
                <w:kern w:val="24"/>
                <w:sz w:val="24"/>
                <w:szCs w:val="24"/>
                <w:lang w:val="en-US"/>
              </w:rPr>
              <w:t xml:space="preserve">The following slides cover what happens once the report is </w:t>
            </w:r>
            <w:r w:rsidRPr="6A1AD8D2" w:rsidR="5E60333E">
              <w:rPr>
                <w:rFonts w:cs="Arial" w:cstheme="minorAscii"/>
                <w:b w:val="1"/>
                <w:bCs w:val="1"/>
                <w:kern w:val="24"/>
                <w:sz w:val="24"/>
                <w:szCs w:val="24"/>
                <w:lang w:val="en-US"/>
              </w:rPr>
              <w:t>received by social services</w:t>
            </w:r>
            <w:r w:rsidRPr="6A1AD8D2" w:rsidR="5E60333E">
              <w:rPr>
                <w:rFonts w:cs="Arial" w:cstheme="minorAscii"/>
                <w:kern w:val="24"/>
                <w:sz w:val="24"/>
                <w:szCs w:val="24"/>
                <w:lang w:val="en-US"/>
              </w:rPr>
              <w:t>. Many of these tasks will only be done by the social worker/social services staff.</w:t>
            </w:r>
          </w:p>
          <w:p w:rsidRPr="007652D9" w:rsidR="00E378BE" w:rsidP="6A1AD8D2" w:rsidRDefault="00E378BE" w14:paraId="44D2CF96" w14:textId="77777777" w14:noSpellErr="1">
            <w:pPr>
              <w:autoSpaceDE w:val="0"/>
              <w:autoSpaceDN w:val="0"/>
              <w:adjustRightInd w:val="0"/>
              <w:rPr>
                <w:rFonts w:cs="Arial" w:cstheme="minorAscii"/>
                <w:b w:val="1"/>
                <w:bCs w:val="1"/>
                <w:kern w:val="24"/>
                <w:sz w:val="24"/>
                <w:szCs w:val="24"/>
                <w:lang w:val="en-US"/>
              </w:rPr>
            </w:pPr>
          </w:p>
          <w:p w:rsidRPr="007652D9" w:rsidR="00E378BE" w:rsidP="6A1AD8D2" w:rsidRDefault="00E378BE" w14:paraId="6672981D" w14:textId="2FB5C7BC">
            <w:pPr>
              <w:autoSpaceDE w:val="0"/>
              <w:autoSpaceDN w:val="0"/>
              <w:adjustRightInd w:val="0"/>
              <w:rPr>
                <w:rFonts w:cs="Arial" w:cstheme="minorAscii"/>
                <w:kern w:val="24"/>
                <w:sz w:val="24"/>
                <w:szCs w:val="24"/>
                <w:lang w:val="en-US"/>
              </w:rPr>
            </w:pPr>
            <w:r w:rsidRPr="6A1AD8D2" w:rsidR="5E60333E">
              <w:rPr>
                <w:rFonts w:cs="Arial" w:cstheme="minorAscii"/>
                <w:b w:val="1"/>
                <w:bCs w:val="1"/>
                <w:kern w:val="24"/>
                <w:sz w:val="24"/>
                <w:szCs w:val="24"/>
                <w:lang w:val="en-US"/>
              </w:rPr>
              <w:t>N.B.</w:t>
            </w:r>
            <w:r w:rsidRPr="6A1AD8D2" w:rsidR="5E60333E">
              <w:rPr>
                <w:rFonts w:cs="Arial" w:cstheme="minorAscii"/>
                <w:kern w:val="24"/>
                <w:sz w:val="24"/>
                <w:szCs w:val="24"/>
                <w:lang w:val="en-US"/>
              </w:rPr>
              <w:t xml:space="preserve"> </w:t>
            </w:r>
            <w:r w:rsidRPr="6A1AD8D2" w:rsidR="54631BA9">
              <w:rPr>
                <w:rFonts w:cs="Arial" w:cstheme="minorAscii"/>
                <w:kern w:val="24"/>
                <w:sz w:val="24"/>
                <w:szCs w:val="24"/>
                <w:lang w:val="en-US"/>
              </w:rPr>
              <w:t xml:space="preserve"> </w:t>
            </w:r>
            <w:r w:rsidRPr="6A1AD8D2" w:rsidR="5E60333E">
              <w:rPr>
                <w:rFonts w:cs="Arial" w:cstheme="minorAscii"/>
                <w:kern w:val="24"/>
                <w:sz w:val="24"/>
                <w:szCs w:val="24"/>
                <w:lang w:val="en-US"/>
              </w:rPr>
              <w:t xml:space="preserve">As it is the </w:t>
            </w:r>
            <w:r w:rsidRPr="6A1AD8D2" w:rsidR="5E60333E">
              <w:rPr>
                <w:rFonts w:cs="Arial" w:cstheme="minorAscii"/>
                <w:b w:val="1"/>
                <w:bCs w:val="1"/>
                <w:kern w:val="24"/>
                <w:sz w:val="24"/>
                <w:szCs w:val="24"/>
                <w:lang w:val="en-US"/>
              </w:rPr>
              <w:t>local authority social services department</w:t>
            </w:r>
            <w:r w:rsidRPr="6A1AD8D2" w:rsidR="5E60333E">
              <w:rPr>
                <w:rFonts w:cs="Arial" w:cstheme="minorAscii"/>
                <w:kern w:val="24"/>
                <w:sz w:val="24"/>
                <w:szCs w:val="24"/>
                <w:lang w:val="en-US"/>
              </w:rPr>
              <w:t xml:space="preserve"> that responds to reports about an adult at risk, the term ‘social services’ is used in the procedures rather than ‘local authority’.</w:t>
            </w:r>
          </w:p>
          <w:p w:rsidR="6A1AD8D2" w:rsidP="6A1AD8D2" w:rsidRDefault="6A1AD8D2" w14:paraId="2BFF3066" w14:textId="0A14CC6A">
            <w:pPr>
              <w:pStyle w:val="Normal"/>
              <w:rPr>
                <w:rFonts w:cs="Arial" w:cstheme="minorAscii"/>
                <w:sz w:val="24"/>
                <w:szCs w:val="24"/>
                <w:lang w:val="en-US"/>
              </w:rPr>
            </w:pPr>
          </w:p>
          <w:p w:rsidRPr="007652D9" w:rsidR="00E378BE" w:rsidP="6A1AD8D2" w:rsidRDefault="00E378BE" w14:paraId="55427C95" w14:textId="41BD2522">
            <w:pPr>
              <w:autoSpaceDE w:val="0"/>
              <w:autoSpaceDN w:val="0"/>
              <w:adjustRightInd w:val="0"/>
              <w:rPr>
                <w:rFonts w:cs="Arial" w:cstheme="minorAscii"/>
                <w:kern w:val="24"/>
                <w:sz w:val="24"/>
                <w:szCs w:val="24"/>
                <w:lang w:val="en-US"/>
              </w:rPr>
            </w:pPr>
            <w:r w:rsidRPr="6A1AD8D2" w:rsidR="5E60333E">
              <w:rPr>
                <w:rFonts w:cs="Arial" w:cstheme="minorAscii"/>
                <w:kern w:val="24"/>
                <w:sz w:val="24"/>
                <w:szCs w:val="24"/>
                <w:lang w:val="en-US"/>
              </w:rPr>
              <w:t>For the purposes of the procedures</w:t>
            </w:r>
            <w:r w:rsidRPr="6A1AD8D2" w:rsidR="58FD7FE9">
              <w:rPr>
                <w:rFonts w:cs="Arial" w:cstheme="minorAscii"/>
                <w:kern w:val="24"/>
                <w:sz w:val="24"/>
                <w:szCs w:val="24"/>
                <w:lang w:val="en-US"/>
              </w:rPr>
              <w:t>,</w:t>
            </w:r>
            <w:r w:rsidRPr="6A1AD8D2" w:rsidR="5E60333E">
              <w:rPr>
                <w:rFonts w:cs="Arial" w:cstheme="minorAscii"/>
                <w:kern w:val="24"/>
                <w:sz w:val="24"/>
                <w:szCs w:val="24"/>
                <w:lang w:val="en-US"/>
              </w:rPr>
              <w:t xml:space="preserve"> a ‘report’ to social services will be taken to also mean a ‘referral’.</w:t>
            </w:r>
          </w:p>
          <w:p w:rsidRPr="007652D9" w:rsidR="00253DF8" w:rsidP="00253DF8" w:rsidRDefault="00253DF8" w14:paraId="09BBB596" w14:textId="77777777">
            <w:pPr>
              <w:rPr>
                <w:rFonts w:cstheme="minorHAnsi"/>
                <w:b/>
                <w:bCs/>
              </w:rPr>
            </w:pPr>
          </w:p>
        </w:tc>
      </w:tr>
      <w:tr w:rsidRPr="00EC5880" w:rsidR="00253DF8" w:rsidTr="59ACEFC1" w14:paraId="52FDC43A" w14:textId="77777777">
        <w:tc>
          <w:tcPr>
            <w:tcW w:w="4106" w:type="dxa"/>
            <w:tcMar/>
          </w:tcPr>
          <w:p w:rsidRPr="00603701" w:rsidR="00253DF8" w:rsidP="00253DF8" w:rsidRDefault="00E7215D" w14:paraId="4D03869A" w14:textId="6C4FA355">
            <w:pPr/>
            <w:r w:rsidR="19C3A773">
              <w:rPr/>
              <w:t>4</w:t>
            </w:r>
          </w:p>
        </w:tc>
        <w:tc>
          <w:tcPr>
            <w:tcW w:w="4106" w:type="dxa"/>
            <w:tcMar/>
          </w:tcPr>
          <w:p w:rsidR="3AF6BB8E" w:rsidP="6A1AD8D2" w:rsidRDefault="3AF6BB8E" w14:noSpellErr="1" w14:paraId="63E59FCD" w14:textId="25070EBA">
            <w:pPr>
              <w:rPr>
                <w:rFonts w:cs="Arial" w:cstheme="minorAscii"/>
                <w:b w:val="0"/>
                <w:bCs w:val="0"/>
                <w:sz w:val="24"/>
                <w:szCs w:val="24"/>
                <w:u w:val="none"/>
                <w:lang w:val="en-US"/>
              </w:rPr>
            </w:pPr>
            <w:r w:rsidRPr="6A1AD8D2" w:rsidR="3AF6BB8E">
              <w:rPr>
                <w:rFonts w:cs="Arial" w:cstheme="minorAscii"/>
                <w:b w:val="0"/>
                <w:bCs w:val="0"/>
                <w:sz w:val="24"/>
                <w:szCs w:val="24"/>
                <w:u w:val="none"/>
                <w:lang w:val="en-US"/>
              </w:rPr>
              <w:t>Responding to a report: overview of task and process</w:t>
            </w:r>
          </w:p>
          <w:p w:rsidR="3AF6BB8E" w:rsidP="6A1AD8D2" w:rsidRDefault="3AF6BB8E" w14:noSpellErr="1" w14:paraId="28FCF352" w14:textId="0F5015B2">
            <w:pPr>
              <w:rPr>
                <w:rFonts w:cs="Arial" w:cstheme="minorAscii"/>
                <w:b w:val="1"/>
                <w:bCs w:val="1"/>
                <w:sz w:val="24"/>
                <w:szCs w:val="24"/>
                <w:u w:val="single"/>
                <w:lang w:val="en-US"/>
              </w:rPr>
            </w:pPr>
            <w:hyperlink r:id="R02a075b74d504443">
              <w:r w:rsidRPr="6A1AD8D2" w:rsidR="3AF6BB8E">
                <w:rPr>
                  <w:rStyle w:val="Hyperlink"/>
                  <w:rFonts w:cs="Arial" w:cstheme="minorAscii"/>
                  <w:sz w:val="24"/>
                  <w:szCs w:val="24"/>
                </w:rPr>
                <w:t>https://safeguarding.wales/adu/a3pt1/a3pt1.p2.html</w:t>
              </w:r>
            </w:hyperlink>
          </w:p>
          <w:p w:rsidR="6A1AD8D2" w:rsidP="6A1AD8D2" w:rsidRDefault="6A1AD8D2" w14:noSpellErr="1" w14:paraId="67295CB4" w14:textId="76EEDAC5">
            <w:pPr>
              <w:rPr>
                <w:rFonts w:cs="Arial" w:cstheme="minorAscii"/>
                <w:b w:val="1"/>
                <w:bCs w:val="1"/>
                <w:sz w:val="24"/>
                <w:szCs w:val="24"/>
                <w:u w:val="single"/>
                <w:lang w:val="en-US"/>
              </w:rPr>
            </w:pPr>
          </w:p>
          <w:p w:rsidR="3AF6BB8E" w:rsidP="6A1AD8D2" w:rsidRDefault="3AF6BB8E" w14:noSpellErr="1" w14:paraId="6E434515" w14:textId="75F8C990">
            <w:pPr>
              <w:rPr>
                <w:rFonts w:cs="Arial" w:cstheme="minorAscii"/>
                <w:b w:val="0"/>
                <w:bCs w:val="0"/>
                <w:sz w:val="24"/>
                <w:szCs w:val="24"/>
                <w:u w:val="none"/>
                <w:lang w:val="en-US"/>
              </w:rPr>
            </w:pPr>
            <w:r w:rsidRPr="6A1AD8D2" w:rsidR="3AF6BB8E">
              <w:rPr>
                <w:rFonts w:cs="Arial" w:cstheme="minorAscii"/>
                <w:b w:val="0"/>
                <w:bCs w:val="0"/>
                <w:sz w:val="24"/>
                <w:szCs w:val="24"/>
                <w:u w:val="none"/>
                <w:lang w:val="en-US"/>
              </w:rPr>
              <w:t>Completing initial checks</w:t>
            </w:r>
          </w:p>
          <w:p w:rsidR="3AF6BB8E" w:rsidP="6A1AD8D2" w:rsidRDefault="3AF6BB8E" w14:noSpellErr="1" w14:paraId="16727AFC" w14:textId="78A02D6D">
            <w:pPr>
              <w:rPr>
                <w:rFonts w:cs="Arial" w:cstheme="minorAscii"/>
                <w:sz w:val="24"/>
                <w:szCs w:val="24"/>
              </w:rPr>
            </w:pPr>
            <w:hyperlink r:id="R50c34bc7471f4849">
              <w:r w:rsidRPr="6A1AD8D2" w:rsidR="3AF6BB8E">
                <w:rPr>
                  <w:rStyle w:val="Hyperlink"/>
                  <w:rFonts w:cs="Arial" w:cstheme="minorAscii"/>
                  <w:sz w:val="24"/>
                  <w:szCs w:val="24"/>
                </w:rPr>
                <w:t>https://safeguarding.wales/adu/a3pt1/a3pt1.p4.html</w:t>
              </w:r>
            </w:hyperlink>
          </w:p>
          <w:p w:rsidR="6A1AD8D2" w:rsidP="6A1AD8D2" w:rsidRDefault="6A1AD8D2" w14:paraId="2FD9911B" w14:textId="3AD774C2">
            <w:pPr>
              <w:pStyle w:val="Normal"/>
              <w:rPr>
                <w:rFonts w:cs="Arial" w:cstheme="minorAscii"/>
                <w:b w:val="1"/>
                <w:bCs w:val="1"/>
                <w:sz w:val="24"/>
                <w:szCs w:val="24"/>
                <w:u w:val="single"/>
                <w:lang w:val="en-US"/>
              </w:rPr>
            </w:pPr>
          </w:p>
        </w:tc>
        <w:tc>
          <w:tcPr>
            <w:tcW w:w="5316" w:type="dxa"/>
            <w:tcMar/>
          </w:tcPr>
          <w:p w:rsidRPr="007652D9" w:rsidR="00E2594D" w:rsidP="59ACEFC1" w:rsidRDefault="00E2594D" w14:paraId="7BE9B0C9" w14:textId="1F78583C">
            <w:pPr>
              <w:pStyle w:val="Heading3"/>
              <w:rPr>
                <w:rFonts w:cs="Arial" w:cstheme="minorAscii"/>
                <w:b w:val="1"/>
                <w:bCs w:val="1"/>
                <w:color w:val="auto"/>
                <w:sz w:val="24"/>
                <w:szCs w:val="24"/>
                <w:u w:val="single"/>
                <w:lang w:val="en-US"/>
              </w:rPr>
            </w:pPr>
            <w:r w:rsidRPr="59ACEFC1" w:rsidR="5E979FA0">
              <w:rPr>
                <w:color w:val="auto"/>
                <w:u w:val="single"/>
                <w:lang w:val="en-US"/>
              </w:rPr>
              <w:t>T</w:t>
            </w:r>
            <w:r w:rsidRPr="59ACEFC1" w:rsidR="4CA7E0A8">
              <w:rPr>
                <w:color w:val="auto"/>
                <w:u w:val="single"/>
                <w:lang w:val="en-US"/>
              </w:rPr>
              <w:t>rainer to expand</w:t>
            </w:r>
            <w:r w:rsidRPr="59ACEFC1" w:rsidR="5E979FA0">
              <w:rPr>
                <w:color w:val="auto"/>
                <w:u w:val="single"/>
                <w:lang w:val="en-US"/>
              </w:rPr>
              <w:t>:</w:t>
            </w:r>
          </w:p>
          <w:p w:rsidR="6A1AD8D2" w:rsidP="6A1AD8D2" w:rsidRDefault="6A1AD8D2" w14:paraId="1B374C2C" w14:textId="75B20D14">
            <w:pPr>
              <w:pStyle w:val="Normal"/>
              <w:rPr>
                <w:rFonts w:cs="Arial" w:cstheme="minorAscii"/>
                <w:b w:val="1"/>
                <w:bCs w:val="1"/>
                <w:sz w:val="24"/>
                <w:szCs w:val="24"/>
                <w:u w:val="single"/>
                <w:lang w:val="en-US"/>
              </w:rPr>
            </w:pPr>
          </w:p>
          <w:p w:rsidRPr="007652D9" w:rsidR="00E2594D" w:rsidP="6A1AD8D2" w:rsidRDefault="00E2594D" w14:paraId="3DE42A71" w14:textId="31073D6E">
            <w:pPr>
              <w:autoSpaceDE w:val="0"/>
              <w:autoSpaceDN w:val="0"/>
              <w:adjustRightInd w:val="0"/>
              <w:rPr>
                <w:rFonts w:cs="Arial" w:cstheme="minorAscii"/>
                <w:sz w:val="24"/>
                <w:szCs w:val="24"/>
                <w:lang w:val="en-US"/>
              </w:rPr>
            </w:pPr>
            <w:r w:rsidRPr="6A1AD8D2" w:rsidR="30A7BE2D">
              <w:rPr>
                <w:rFonts w:cs="Arial" w:cstheme="minorAscii"/>
                <w:kern w:val="24"/>
                <w:sz w:val="24"/>
                <w:szCs w:val="24"/>
                <w:lang w:val="en-US"/>
              </w:rPr>
              <w:t>Reports alleging that an </w:t>
            </w:r>
            <w:r w:rsidRPr="6A1AD8D2" w:rsidR="30A7BE2D">
              <w:rPr>
                <w:rFonts w:cs="Arial" w:cstheme="minorAscii"/>
                <w:b w:val="1"/>
                <w:bCs w:val="1"/>
                <w:kern w:val="24"/>
                <w:sz w:val="24"/>
                <w:szCs w:val="24"/>
                <w:u w:val="none"/>
                <w:lang w:val="en-US"/>
              </w:rPr>
              <w:t>adult at risk</w:t>
            </w:r>
            <w:r w:rsidRPr="6A1AD8D2" w:rsidR="30A7BE2D">
              <w:rPr>
                <w:rFonts w:cs="Arial" w:cstheme="minorAscii"/>
                <w:kern w:val="24"/>
                <w:sz w:val="24"/>
                <w:szCs w:val="24"/>
                <w:lang w:val="en-US"/>
              </w:rPr>
              <w:t> has been abused or is at risk of </w:t>
            </w:r>
            <w:r w:rsidRPr="6A1AD8D2" w:rsidR="30A7BE2D">
              <w:rPr>
                <w:rFonts w:cs="Arial" w:cstheme="minorAscii"/>
                <w:b w:val="1"/>
                <w:bCs w:val="1"/>
                <w:kern w:val="24"/>
                <w:sz w:val="24"/>
                <w:szCs w:val="24"/>
                <w:u w:val="none"/>
                <w:lang w:val="en-US"/>
              </w:rPr>
              <w:t>abuse</w:t>
            </w:r>
            <w:r w:rsidRPr="6A1AD8D2" w:rsidR="30A7BE2D">
              <w:rPr>
                <w:rFonts w:cs="Arial" w:cstheme="minorAscii"/>
                <w:kern w:val="24"/>
                <w:sz w:val="24"/>
                <w:szCs w:val="24"/>
                <w:lang w:val="en-US"/>
              </w:rPr>
              <w:t> or </w:t>
            </w:r>
            <w:r w:rsidRPr="6A1AD8D2" w:rsidR="30A7BE2D">
              <w:rPr>
                <w:rFonts w:cs="Arial" w:cstheme="minorAscii"/>
                <w:b w:val="1"/>
                <w:bCs w:val="1"/>
                <w:kern w:val="24"/>
                <w:sz w:val="24"/>
                <w:szCs w:val="24"/>
                <w:u w:val="none"/>
                <w:lang w:val="en-US"/>
              </w:rPr>
              <w:t>neglect</w:t>
            </w:r>
            <w:r w:rsidRPr="6A1AD8D2" w:rsidR="30A7BE2D">
              <w:rPr>
                <w:rFonts w:cs="Arial" w:cstheme="minorAscii"/>
                <w:kern w:val="24"/>
                <w:sz w:val="24"/>
                <w:szCs w:val="24"/>
                <w:lang w:val="en-US"/>
              </w:rPr>
              <w:t xml:space="preserve"> must always be regarded as serious and </w:t>
            </w:r>
            <w:r w:rsidRPr="6A1AD8D2" w:rsidR="30A7BE2D">
              <w:rPr>
                <w:rFonts w:cs="Arial" w:cstheme="minorAscii"/>
                <w:b w:val="1"/>
                <w:bCs w:val="1"/>
                <w:kern w:val="24"/>
                <w:sz w:val="24"/>
                <w:szCs w:val="24"/>
                <w:u w:val="none"/>
                <w:lang w:val="en-US"/>
              </w:rPr>
              <w:t>enquiries</w:t>
            </w:r>
            <w:r w:rsidRPr="6A1AD8D2" w:rsidR="30A7BE2D">
              <w:rPr>
                <w:rFonts w:cs="Arial" w:cstheme="minorAscii"/>
                <w:kern w:val="24"/>
                <w:sz w:val="24"/>
                <w:szCs w:val="24"/>
                <w:lang w:val="en-US"/>
              </w:rPr>
              <w:t xml:space="preserve"> by social services should commence </w:t>
            </w:r>
            <w:r w:rsidRPr="6A1AD8D2" w:rsidR="30A7BE2D">
              <w:rPr>
                <w:rFonts w:cs="Arial" w:cstheme="minorAscii"/>
                <w:b w:val="1"/>
                <w:bCs w:val="1"/>
                <w:kern w:val="24"/>
                <w:sz w:val="24"/>
                <w:szCs w:val="24"/>
                <w:lang w:val="en-US"/>
              </w:rPr>
              <w:t>immediately</w:t>
            </w:r>
            <w:r w:rsidRPr="6A1AD8D2" w:rsidR="30A7BE2D">
              <w:rPr>
                <w:rFonts w:cs="Arial" w:cstheme="minorAscii"/>
                <w:kern w:val="24"/>
                <w:sz w:val="24"/>
                <w:szCs w:val="24"/>
                <w:lang w:val="en-US"/>
              </w:rPr>
              <w:t xml:space="preserve">.</w:t>
            </w:r>
          </w:p>
          <w:p w:rsidRPr="007652D9" w:rsidR="00E2594D" w:rsidP="6A1AD8D2" w:rsidRDefault="00E2594D" w14:paraId="7FBB2A87" w14:textId="38FA84A5">
            <w:pPr>
              <w:autoSpaceDE w:val="0"/>
              <w:autoSpaceDN w:val="0"/>
              <w:adjustRightInd w:val="0"/>
              <w:rPr>
                <w:rFonts w:cs="Arial" w:cstheme="minorAscii"/>
                <w:sz w:val="24"/>
                <w:szCs w:val="24"/>
                <w:lang w:val="en-US"/>
              </w:rPr>
            </w:pPr>
            <w:r w:rsidRPr="6A1AD8D2" w:rsidR="6A1AD8D2">
              <w:rPr>
                <w:rFonts w:cs="Arial" w:cstheme="minorAscii"/>
                <w:kern w:val="24"/>
                <w:sz w:val="24"/>
                <w:szCs w:val="24"/>
                <w:lang w:val="en-US"/>
              </w:rPr>
              <w:t xml:space="preserve"/>
            </w:r>
          </w:p>
          <w:p w:rsidRPr="007652D9" w:rsidR="00E2594D" w:rsidP="6A1AD8D2" w:rsidRDefault="00E2594D" w14:paraId="4F2FFDC3" w14:textId="77777777">
            <w:pPr>
              <w:autoSpaceDE w:val="0"/>
              <w:autoSpaceDN w:val="0"/>
              <w:adjustRightInd w:val="0"/>
              <w:rPr>
                <w:rFonts w:cs="Arial" w:cstheme="minorAscii"/>
                <w:kern w:val="24"/>
                <w:sz w:val="24"/>
                <w:szCs w:val="24"/>
                <w:lang w:val="en-US"/>
              </w:rPr>
            </w:pPr>
            <w:r w:rsidRPr="6A1AD8D2" w:rsidR="30A7BE2D">
              <w:rPr>
                <w:rFonts w:cs="Arial" w:cstheme="minorAscii"/>
                <w:kern w:val="24"/>
                <w:sz w:val="24"/>
                <w:szCs w:val="24"/>
                <w:lang w:val="en-US"/>
              </w:rPr>
              <w:t xml:space="preserve">Following a report, </w:t>
            </w:r>
            <w:r w:rsidRPr="6A1AD8D2" w:rsidR="30A7BE2D">
              <w:rPr>
                <w:rFonts w:cs="Arial" w:cstheme="minorAscii"/>
                <w:b w:val="1"/>
                <w:bCs w:val="1"/>
                <w:kern w:val="24"/>
                <w:sz w:val="24"/>
                <w:szCs w:val="24"/>
                <w:lang w:val="en-US"/>
              </w:rPr>
              <w:t xml:space="preserve">social services </w:t>
            </w:r>
            <w:r w:rsidRPr="6A1AD8D2" w:rsidR="30A7BE2D">
              <w:rPr>
                <w:rFonts w:cs="Arial" w:cstheme="minorAscii"/>
                <w:kern w:val="24"/>
                <w:sz w:val="24"/>
                <w:szCs w:val="24"/>
                <w:lang w:val="en-US"/>
              </w:rPr>
              <w:t xml:space="preserve">have a duty to make enquires, if there is reasonable case to suspect that a person within its area is an adult at risk. </w:t>
            </w:r>
          </w:p>
          <w:p w:rsidRPr="007652D9" w:rsidR="00253DF8" w:rsidP="6A1AD8D2" w:rsidRDefault="00253DF8" w14:paraId="1B4F95FB" w14:textId="77777777" w14:noSpellErr="1">
            <w:pPr>
              <w:rPr>
                <w:rFonts w:cs="Arial" w:cstheme="minorAscii"/>
                <w:b w:val="1"/>
                <w:bCs w:val="1"/>
                <w:sz w:val="24"/>
                <w:szCs w:val="24"/>
              </w:rPr>
            </w:pPr>
          </w:p>
        </w:tc>
      </w:tr>
      <w:tr w:rsidRPr="00EC5880" w:rsidR="00253DF8" w:rsidTr="59ACEFC1" w14:paraId="7147BB72" w14:textId="77777777">
        <w:tc>
          <w:tcPr>
            <w:tcW w:w="4106" w:type="dxa"/>
            <w:tcMar/>
          </w:tcPr>
          <w:p w:rsidRPr="00603701" w:rsidR="00253DF8" w:rsidP="00253DF8" w:rsidRDefault="00E7215D" w14:paraId="39A12152" w14:textId="22F3E4F1">
            <w:pPr/>
            <w:r w:rsidR="4630CEEF">
              <w:rPr/>
              <w:t>5</w:t>
            </w:r>
          </w:p>
        </w:tc>
        <w:tc>
          <w:tcPr>
            <w:tcW w:w="4106" w:type="dxa"/>
            <w:tcMar/>
          </w:tcPr>
          <w:p w:rsidR="6A1AD8D2" w:rsidP="6A1AD8D2" w:rsidRDefault="6A1AD8D2" w14:paraId="0BB81048" w14:textId="5CFDBD4D">
            <w:pPr>
              <w:pStyle w:val="Normal"/>
              <w:rPr>
                <w:rFonts w:cs="Arial" w:cstheme="minorAscii"/>
                <w:b w:val="1"/>
                <w:bCs w:val="1"/>
                <w:sz w:val="24"/>
                <w:szCs w:val="24"/>
                <w:u w:val="single"/>
              </w:rPr>
            </w:pPr>
          </w:p>
        </w:tc>
        <w:tc>
          <w:tcPr>
            <w:tcW w:w="5316" w:type="dxa"/>
            <w:tcMar/>
          </w:tcPr>
          <w:p w:rsidRPr="007652D9" w:rsidR="00497DF1" w:rsidP="59ACEFC1" w:rsidRDefault="00497DF1" w14:paraId="08CA6F8B" w14:textId="7E71F7D6">
            <w:pPr>
              <w:pStyle w:val="Heading3"/>
              <w:rPr>
                <w:rFonts w:cs="Arial" w:cstheme="minorAscii"/>
                <w:b w:val="1"/>
                <w:bCs w:val="1"/>
                <w:color w:val="auto"/>
                <w:sz w:val="24"/>
                <w:szCs w:val="24"/>
                <w:u w:val="single"/>
              </w:rPr>
            </w:pPr>
            <w:r w:rsidRPr="59ACEFC1" w:rsidR="4F992B65">
              <w:rPr>
                <w:color w:val="auto"/>
                <w:u w:val="single"/>
              </w:rPr>
              <w:t>T</w:t>
            </w:r>
            <w:r w:rsidRPr="59ACEFC1" w:rsidR="13E2544C">
              <w:rPr>
                <w:color w:val="auto"/>
                <w:u w:val="single"/>
              </w:rPr>
              <w:t>rainer to ask:</w:t>
            </w:r>
          </w:p>
          <w:p w:rsidRPr="007652D9" w:rsidR="00497DF1" w:rsidP="6A1AD8D2" w:rsidRDefault="00497DF1" w14:paraId="68DA0B29" w14:textId="527329E7">
            <w:pPr>
              <w:autoSpaceDE w:val="0"/>
              <w:autoSpaceDN w:val="0"/>
              <w:adjustRightInd w:val="0"/>
              <w:rPr>
                <w:rFonts w:cs="Arial" w:cstheme="minorAscii"/>
                <w:sz w:val="24"/>
                <w:szCs w:val="24"/>
              </w:rPr>
            </w:pPr>
            <w:r w:rsidRPr="6A1AD8D2" w:rsidR="6A1AD8D2">
              <w:rPr>
                <w:rFonts w:cs="Arial" w:cstheme="minorAscii"/>
                <w:kern w:val="24"/>
                <w:sz w:val="24"/>
                <w:szCs w:val="24"/>
              </w:rPr>
              <w:t xml:space="preserve"/>
            </w:r>
          </w:p>
          <w:p w:rsidRPr="007652D9" w:rsidR="00497DF1" w:rsidP="6A1AD8D2" w:rsidRDefault="00497DF1" w14:textId="77777777" w14:paraId="16F3E123">
            <w:pPr>
              <w:autoSpaceDE w:val="0"/>
              <w:autoSpaceDN w:val="0"/>
              <w:adjustRightInd w:val="0"/>
              <w:rPr>
                <w:rFonts w:cs="Arial" w:cstheme="minorAscii"/>
                <w:kern w:val="24"/>
                <w:sz w:val="24"/>
                <w:szCs w:val="24"/>
              </w:rPr>
            </w:pPr>
            <w:r w:rsidRPr="6A1AD8D2" w:rsidR="63FCCC45">
              <w:rPr>
                <w:rFonts w:cs="Arial" w:cstheme="minorAscii"/>
                <w:kern w:val="24"/>
                <w:sz w:val="24"/>
                <w:szCs w:val="24"/>
              </w:rPr>
              <w:t xml:space="preserve">Ask participants if they can differentiate between an investigation and an enquiry. </w:t>
            </w:r>
          </w:p>
          <w:p w:rsidR="6A1AD8D2" w:rsidP="6A1AD8D2" w:rsidRDefault="6A1AD8D2" w14:paraId="726CF890" w14:textId="156891B1">
            <w:pPr>
              <w:pStyle w:val="Normal"/>
              <w:rPr>
                <w:rFonts w:cs="Arial" w:cstheme="minorAscii"/>
                <w:sz w:val="24"/>
                <w:szCs w:val="24"/>
              </w:rPr>
            </w:pPr>
          </w:p>
          <w:p w:rsidRPr="007652D9" w:rsidR="00497DF1" w:rsidP="6A1AD8D2" w:rsidRDefault="00497DF1" w14:paraId="2510BFE7" w14:textId="15F34CA1">
            <w:pPr>
              <w:pStyle w:val="ListParagraph"/>
              <w:numPr>
                <w:ilvl w:val="0"/>
                <w:numId w:val="16"/>
              </w:numPr>
              <w:autoSpaceDE w:val="0"/>
              <w:autoSpaceDN w:val="0"/>
              <w:adjustRightInd w:val="0"/>
              <w:ind/>
              <w:rPr>
                <w:rFonts w:ascii="Arial" w:hAnsi="Arial" w:eastAsia="Arial" w:cs="Arial" w:asciiTheme="minorAscii" w:hAnsiTheme="minorAscii" w:eastAsiaTheme="minorAscii" w:cstheme="minorAscii"/>
                <w:kern w:val="24"/>
                <w:sz w:val="24"/>
                <w:szCs w:val="24"/>
              </w:rPr>
            </w:pPr>
            <w:r w:rsidRPr="6A1AD8D2" w:rsidR="63FCCC45">
              <w:rPr>
                <w:rFonts w:cs="Arial" w:cstheme="minorAscii"/>
                <w:kern w:val="24"/>
                <w:sz w:val="24"/>
                <w:szCs w:val="24"/>
              </w:rPr>
              <w:t xml:space="preserve">What are </w:t>
            </w:r>
            <w:r w:rsidRPr="6A1AD8D2" w:rsidR="5C93F5BA">
              <w:rPr>
                <w:rFonts w:cs="Arial" w:cstheme="minorAscii"/>
                <w:kern w:val="24"/>
                <w:sz w:val="24"/>
                <w:szCs w:val="24"/>
              </w:rPr>
              <w:t xml:space="preserve">the </w:t>
            </w:r>
            <w:r w:rsidRPr="6A1AD8D2" w:rsidR="63FCCC45">
              <w:rPr>
                <w:rFonts w:cs="Arial" w:cstheme="minorAscii"/>
                <w:kern w:val="24"/>
                <w:sz w:val="24"/>
                <w:szCs w:val="24"/>
              </w:rPr>
              <w:t xml:space="preserve">key differences? </w:t>
            </w:r>
          </w:p>
          <w:p w:rsidRPr="007652D9" w:rsidR="00497DF1" w:rsidP="6A1AD8D2" w:rsidRDefault="00497DF1" w14:paraId="0E9EBFA3" w14:textId="3AB008D0" w14:noSpellErr="1">
            <w:pPr>
              <w:pStyle w:val="ListParagraph"/>
              <w:numPr>
                <w:ilvl w:val="0"/>
                <w:numId w:val="16"/>
              </w:numPr>
              <w:autoSpaceDE w:val="0"/>
              <w:autoSpaceDN w:val="0"/>
              <w:adjustRightInd w:val="0"/>
              <w:ind/>
              <w:rPr>
                <w:rFonts w:ascii="Arial" w:hAnsi="Arial" w:eastAsia="Arial" w:cs="Arial" w:asciiTheme="minorAscii" w:hAnsiTheme="minorAscii" w:eastAsiaTheme="minorAscii" w:cstheme="minorAscii"/>
                <w:kern w:val="24"/>
                <w:sz w:val="24"/>
                <w:szCs w:val="24"/>
              </w:rPr>
            </w:pPr>
            <w:r w:rsidRPr="6A1AD8D2" w:rsidR="63FCCC45">
              <w:rPr>
                <w:rFonts w:cs="Arial" w:cstheme="minorAscii"/>
                <w:kern w:val="24"/>
                <w:sz w:val="24"/>
                <w:szCs w:val="24"/>
              </w:rPr>
              <w:t>Who is involved</w:t>
            </w:r>
            <w:r w:rsidRPr="6A1AD8D2" w:rsidR="6BB6491F">
              <w:rPr>
                <w:rFonts w:cs="Arial" w:cstheme="minorAscii"/>
                <w:kern w:val="24"/>
                <w:sz w:val="24"/>
                <w:szCs w:val="24"/>
              </w:rPr>
              <w:t xml:space="preserve"> </w:t>
            </w:r>
            <w:r w:rsidRPr="6A1AD8D2" w:rsidR="63FCCC45">
              <w:rPr>
                <w:rFonts w:cs="Arial" w:cstheme="minorAscii"/>
                <w:kern w:val="24"/>
                <w:sz w:val="24"/>
                <w:szCs w:val="24"/>
              </w:rPr>
              <w:t>in each?</w:t>
            </w:r>
          </w:p>
          <w:p w:rsidRPr="007652D9" w:rsidR="00497DF1" w:rsidP="6A1AD8D2" w:rsidRDefault="00497DF1" w14:paraId="7B2A84F6" w14:textId="77777777" w14:noSpellErr="1">
            <w:pPr>
              <w:pStyle w:val="ListParagraph"/>
              <w:numPr>
                <w:ilvl w:val="0"/>
                <w:numId w:val="16"/>
              </w:numPr>
              <w:autoSpaceDE w:val="0"/>
              <w:autoSpaceDN w:val="0"/>
              <w:adjustRightInd w:val="0"/>
              <w:ind/>
              <w:rPr>
                <w:rFonts w:ascii="Arial" w:hAnsi="Arial" w:eastAsia="Arial" w:cs="Arial" w:asciiTheme="minorAscii" w:hAnsiTheme="minorAscii" w:eastAsiaTheme="minorAscii" w:cstheme="minorAscii"/>
                <w:kern w:val="24"/>
                <w:sz w:val="24"/>
                <w:szCs w:val="24"/>
              </w:rPr>
            </w:pPr>
            <w:r w:rsidRPr="6A1AD8D2" w:rsidR="63FCCC45">
              <w:rPr>
                <w:rFonts w:cs="Arial" w:cstheme="minorAscii"/>
                <w:kern w:val="24"/>
                <w:sz w:val="24"/>
                <w:szCs w:val="24"/>
              </w:rPr>
              <w:t>When is each used/appropriate?</w:t>
            </w:r>
          </w:p>
          <w:p w:rsidRPr="007652D9" w:rsidR="00497DF1" w:rsidP="6A1AD8D2" w:rsidRDefault="00497DF1" w14:paraId="293BCCC7" w14:textId="77777777" w14:noSpellErr="1">
            <w:pPr>
              <w:pStyle w:val="ListParagraph"/>
              <w:numPr>
                <w:ilvl w:val="0"/>
                <w:numId w:val="16"/>
              </w:numPr>
              <w:autoSpaceDE w:val="0"/>
              <w:autoSpaceDN w:val="0"/>
              <w:adjustRightInd w:val="0"/>
              <w:ind/>
              <w:rPr>
                <w:rFonts w:ascii="Arial" w:hAnsi="Arial" w:eastAsia="Arial" w:cs="Arial" w:asciiTheme="minorAscii" w:hAnsiTheme="minorAscii" w:eastAsiaTheme="minorAscii" w:cstheme="minorAscii"/>
                <w:kern w:val="24"/>
                <w:sz w:val="24"/>
                <w:szCs w:val="24"/>
              </w:rPr>
            </w:pPr>
            <w:r w:rsidRPr="6A1AD8D2" w:rsidR="63FCCC45">
              <w:rPr>
                <w:rFonts w:cs="Arial" w:cstheme="minorAscii"/>
                <w:kern w:val="24"/>
                <w:sz w:val="24"/>
                <w:szCs w:val="24"/>
              </w:rPr>
              <w:t>Why is it important to know the difference and use correct terminology, especially with clients/service users?</w:t>
            </w:r>
          </w:p>
          <w:p w:rsidRPr="007652D9" w:rsidR="00497DF1" w:rsidP="6A1AD8D2" w:rsidRDefault="00497DF1" w14:paraId="762BA80F" w14:textId="77777777" w14:noSpellErr="1">
            <w:pPr>
              <w:autoSpaceDE w:val="0"/>
              <w:autoSpaceDN w:val="0"/>
              <w:adjustRightInd w:val="0"/>
              <w:rPr>
                <w:rFonts w:cs="Arial" w:cstheme="minorAscii"/>
                <w:b w:val="1"/>
                <w:bCs w:val="1"/>
                <w:kern w:val="24"/>
                <w:sz w:val="24"/>
                <w:szCs w:val="24"/>
                <w:u w:val="single"/>
              </w:rPr>
            </w:pPr>
          </w:p>
          <w:p w:rsidRPr="007652D9" w:rsidR="00497DF1" w:rsidP="6A1AD8D2" w:rsidRDefault="00497DF1" w14:paraId="61D85D38" w14:textId="77777777" w14:noSpellErr="1">
            <w:pPr>
              <w:autoSpaceDE w:val="0"/>
              <w:autoSpaceDN w:val="0"/>
              <w:adjustRightInd w:val="0"/>
              <w:rPr>
                <w:rFonts w:cs="Arial" w:cstheme="minorAscii"/>
                <w:b w:val="1"/>
                <w:bCs w:val="1"/>
                <w:kern w:val="24"/>
                <w:sz w:val="24"/>
                <w:szCs w:val="24"/>
                <w:lang w:val="en-US"/>
              </w:rPr>
            </w:pPr>
            <w:r w:rsidRPr="6A1AD8D2" w:rsidR="63FCCC45">
              <w:rPr>
                <w:rFonts w:cs="Arial" w:cstheme="minorAscii"/>
                <w:b w:val="1"/>
                <w:bCs w:val="1"/>
                <w:kern w:val="24"/>
                <w:sz w:val="24"/>
                <w:szCs w:val="24"/>
                <w:lang w:val="en-US"/>
              </w:rPr>
              <w:t>Enquiries</w:t>
            </w:r>
          </w:p>
          <w:p w:rsidR="6A1AD8D2" w:rsidP="6A1AD8D2" w:rsidRDefault="6A1AD8D2" w14:paraId="66253F08" w14:textId="2987C50C">
            <w:pPr>
              <w:pStyle w:val="Normal"/>
              <w:rPr>
                <w:rFonts w:cs="Arial" w:cstheme="minorAscii"/>
                <w:b w:val="1"/>
                <w:bCs w:val="1"/>
                <w:sz w:val="24"/>
                <w:szCs w:val="24"/>
                <w:lang w:val="en-US"/>
              </w:rPr>
            </w:pPr>
          </w:p>
          <w:p w:rsidRPr="007652D9" w:rsidR="00497DF1" w:rsidP="6A1AD8D2" w:rsidRDefault="00497DF1" w14:paraId="0F99F8EF" w14:textId="77777777" w14:noSpellErr="1">
            <w:pPr>
              <w:autoSpaceDE w:val="0"/>
              <w:autoSpaceDN w:val="0"/>
              <w:adjustRightInd w:val="0"/>
              <w:rPr>
                <w:rFonts w:cs="Arial" w:cstheme="minorAscii"/>
                <w:kern w:val="24"/>
                <w:sz w:val="24"/>
                <w:szCs w:val="24"/>
                <w:lang w:val="en-US"/>
              </w:rPr>
            </w:pPr>
            <w:r w:rsidRPr="6A1AD8D2" w:rsidR="63FCCC45">
              <w:rPr>
                <w:rFonts w:cs="Arial" w:cstheme="minorAscii"/>
                <w:kern w:val="24"/>
                <w:sz w:val="24"/>
                <w:szCs w:val="24"/>
                <w:lang w:val="en-US"/>
              </w:rPr>
              <w:t xml:space="preserve">This term describes </w:t>
            </w:r>
            <w:r w:rsidRPr="6A1AD8D2" w:rsidR="63FCCC45">
              <w:rPr>
                <w:rFonts w:cs="Arial" w:cstheme="minorAscii"/>
                <w:b w:val="1"/>
                <w:bCs w:val="1"/>
                <w:kern w:val="24"/>
                <w:sz w:val="24"/>
                <w:szCs w:val="24"/>
                <w:lang w:val="en-US"/>
              </w:rPr>
              <w:t xml:space="preserve">the information-gathering undertaken by social services </w:t>
            </w:r>
            <w:r w:rsidRPr="6A1AD8D2" w:rsidR="63FCCC45">
              <w:rPr>
                <w:rFonts w:cs="Arial" w:cstheme="minorAscii"/>
                <w:kern w:val="24"/>
                <w:sz w:val="24"/>
                <w:szCs w:val="24"/>
                <w:lang w:val="en-US"/>
              </w:rPr>
              <w:t>in order to determine whether any action should be taken to safeguard the child or adult at risk.</w:t>
            </w:r>
          </w:p>
          <w:p w:rsidRPr="007652D9" w:rsidR="00253DF8" w:rsidP="6A1AD8D2" w:rsidRDefault="00253DF8" w14:paraId="75882C2A" w14:textId="71EE1E71" w14:noSpellErr="1">
            <w:pPr>
              <w:rPr>
                <w:rFonts w:cs="Arial" w:cstheme="minorAscii"/>
                <w:b w:val="1"/>
                <w:bCs w:val="1"/>
                <w:sz w:val="24"/>
                <w:szCs w:val="24"/>
              </w:rPr>
            </w:pPr>
          </w:p>
        </w:tc>
      </w:tr>
      <w:tr w:rsidRPr="00EC5880" w:rsidR="00253DF8" w:rsidTr="59ACEFC1" w14:paraId="40A66251" w14:textId="77777777">
        <w:tc>
          <w:tcPr>
            <w:tcW w:w="4106" w:type="dxa"/>
            <w:tcMar/>
          </w:tcPr>
          <w:p w:rsidRPr="00603701" w:rsidR="00253DF8" w:rsidP="00253DF8" w:rsidRDefault="00E7215D" w14:paraId="674E7389" w14:textId="75AEF173">
            <w:pPr/>
            <w:r w:rsidR="51E9DEEA">
              <w:rPr/>
              <w:t>6</w:t>
            </w:r>
          </w:p>
        </w:tc>
        <w:tc>
          <w:tcPr>
            <w:tcW w:w="4106" w:type="dxa"/>
            <w:tcMar/>
          </w:tcPr>
          <w:p w:rsidR="27584737" w:rsidP="6A1AD8D2" w:rsidRDefault="27584737" w14:noSpellErr="1" w14:paraId="07C86510" w14:textId="1D26953E">
            <w:pPr>
              <w:rPr>
                <w:rFonts w:cs="Arial" w:cstheme="minorAscii"/>
                <w:b w:val="0"/>
                <w:bCs w:val="0"/>
                <w:sz w:val="24"/>
                <w:szCs w:val="24"/>
              </w:rPr>
            </w:pPr>
            <w:r w:rsidRPr="6A1AD8D2" w:rsidR="27584737">
              <w:rPr>
                <w:rFonts w:cs="Arial" w:cstheme="minorAscii"/>
                <w:b w:val="0"/>
                <w:bCs w:val="0"/>
                <w:sz w:val="24"/>
                <w:szCs w:val="24"/>
              </w:rPr>
              <w:t>Investigations and co-ordinated multi-agency response to concerns</w:t>
            </w:r>
          </w:p>
          <w:p w:rsidR="27584737" w:rsidP="6A1AD8D2" w:rsidRDefault="27584737" w14:noSpellErr="1" w14:paraId="1568C50F" w14:textId="1236C62D">
            <w:pPr>
              <w:rPr>
                <w:rFonts w:cs="Arial" w:cstheme="minorAscii"/>
                <w:b w:val="0"/>
                <w:bCs w:val="0"/>
                <w:sz w:val="24"/>
                <w:szCs w:val="24"/>
              </w:rPr>
            </w:pPr>
            <w:hyperlink r:id="R863bd686c7404ee4">
              <w:r w:rsidRPr="6A1AD8D2" w:rsidR="27584737">
                <w:rPr>
                  <w:rStyle w:val="Hyperlink"/>
                  <w:rFonts w:cs="Arial" w:cstheme="minorAscii"/>
                  <w:b w:val="0"/>
                  <w:bCs w:val="0"/>
                  <w:sz w:val="24"/>
                  <w:szCs w:val="24"/>
                </w:rPr>
                <w:t>https://safeguarding.wales/adu/a3pt1/a3pt1.p19.html</w:t>
              </w:r>
            </w:hyperlink>
          </w:p>
          <w:p w:rsidR="6A1AD8D2" w:rsidP="6A1AD8D2" w:rsidRDefault="6A1AD8D2" w14:paraId="626498CA" w14:textId="28DC3928">
            <w:pPr>
              <w:pStyle w:val="Normal"/>
              <w:rPr>
                <w:rFonts w:cs="Arial" w:cstheme="minorAscii"/>
                <w:b w:val="0"/>
                <w:bCs w:val="0"/>
                <w:sz w:val="24"/>
                <w:szCs w:val="24"/>
                <w:u w:val="single"/>
              </w:rPr>
            </w:pPr>
          </w:p>
        </w:tc>
        <w:tc>
          <w:tcPr>
            <w:tcW w:w="5316" w:type="dxa"/>
            <w:tcMar/>
          </w:tcPr>
          <w:p w:rsidRPr="007652D9" w:rsidR="00FA1D99" w:rsidP="59ACEFC1" w:rsidRDefault="00FA1D99" w14:paraId="724900C6" w14:textId="2167E78D">
            <w:pPr>
              <w:autoSpaceDE w:val="0"/>
              <w:autoSpaceDN w:val="0"/>
              <w:adjustRightInd w:val="0"/>
              <w:rPr>
                <w:rFonts w:cs="Arial" w:cstheme="minorAscii"/>
                <w:b w:val="1"/>
                <w:bCs w:val="1"/>
                <w:color w:val="auto"/>
                <w:sz w:val="24"/>
                <w:szCs w:val="24"/>
                <w:u w:val="single"/>
              </w:rPr>
            </w:pPr>
            <w:r w:rsidRPr="59ACEFC1" w:rsidR="286D4CA0">
              <w:rPr>
                <w:rStyle w:val="Heading3Char"/>
                <w:color w:val="auto"/>
              </w:rPr>
              <w:t>T</w:t>
            </w:r>
            <w:r w:rsidRPr="59ACEFC1" w:rsidR="380BEA3E">
              <w:rPr>
                <w:rStyle w:val="Heading3Char"/>
                <w:color w:val="auto"/>
              </w:rPr>
              <w:t>rainer to explain:</w:t>
            </w:r>
          </w:p>
          <w:p w:rsidR="6A1AD8D2" w:rsidP="6A1AD8D2" w:rsidRDefault="6A1AD8D2" w14:paraId="1113E5FF" w14:textId="4C8F5058">
            <w:pPr>
              <w:pStyle w:val="Normal"/>
              <w:rPr>
                <w:rFonts w:cs="Arial" w:cstheme="minorAscii"/>
                <w:b w:val="1"/>
                <w:bCs w:val="1"/>
                <w:sz w:val="24"/>
                <w:szCs w:val="24"/>
                <w:u w:val="single"/>
              </w:rPr>
            </w:pPr>
          </w:p>
          <w:p w:rsidRPr="007652D9" w:rsidR="00FA1D99" w:rsidP="6A1AD8D2" w:rsidRDefault="00FA1D99" w14:paraId="26A5A796" w14:textId="0075AE18" w14:noSpellErr="1">
            <w:pPr>
              <w:autoSpaceDE w:val="0"/>
              <w:autoSpaceDN w:val="0"/>
              <w:adjustRightInd w:val="0"/>
              <w:rPr>
                <w:rFonts w:cs="Arial" w:cstheme="minorAscii"/>
                <w:b w:val="1"/>
                <w:bCs w:val="1"/>
                <w:kern w:val="24"/>
                <w:sz w:val="24"/>
                <w:szCs w:val="24"/>
                <w:lang w:val="en-US"/>
              </w:rPr>
            </w:pPr>
            <w:r w:rsidRPr="6A1AD8D2" w:rsidR="6BB6491F">
              <w:rPr>
                <w:rFonts w:cs="Arial" w:cstheme="minorAscii"/>
                <w:b w:val="1"/>
                <w:bCs w:val="1"/>
                <w:kern w:val="24"/>
                <w:sz w:val="24"/>
                <w:szCs w:val="24"/>
                <w:lang w:val="en-US"/>
              </w:rPr>
              <w:t xml:space="preserve">Investigation </w:t>
            </w:r>
          </w:p>
          <w:p w:rsidR="6A1AD8D2" w:rsidP="6A1AD8D2" w:rsidRDefault="6A1AD8D2" w14:paraId="29240272" w14:textId="53045CFB">
            <w:pPr>
              <w:pStyle w:val="Normal"/>
              <w:rPr>
                <w:rFonts w:cs="Arial" w:cstheme="minorAscii"/>
                <w:b w:val="1"/>
                <w:bCs w:val="1"/>
                <w:sz w:val="24"/>
                <w:szCs w:val="24"/>
                <w:lang w:val="en-US"/>
              </w:rPr>
            </w:pPr>
          </w:p>
          <w:p w:rsidRPr="007652D9" w:rsidR="00D87704" w:rsidP="6A1AD8D2" w:rsidRDefault="00D87704" w14:paraId="3DA48198" w14:textId="0418B90E" w14:noSpellErr="1">
            <w:pPr>
              <w:autoSpaceDE w:val="0"/>
              <w:autoSpaceDN w:val="0"/>
              <w:adjustRightInd w:val="0"/>
              <w:rPr>
                <w:rFonts w:cs="Arial" w:cstheme="minorAscii"/>
                <w:kern w:val="24"/>
                <w:sz w:val="24"/>
                <w:szCs w:val="24"/>
                <w:lang w:val="en-US"/>
              </w:rPr>
            </w:pPr>
            <w:r w:rsidRPr="6A1AD8D2" w:rsidR="34F7637A">
              <w:rPr>
                <w:rFonts w:cs="Arial" w:cstheme="minorAscii"/>
                <w:kern w:val="24"/>
                <w:sz w:val="24"/>
                <w:szCs w:val="24"/>
                <w:lang w:val="en-US"/>
              </w:rPr>
              <w:t>This term describes the</w:t>
            </w:r>
            <w:r w:rsidRPr="6A1AD8D2" w:rsidR="34F7637A">
              <w:rPr>
                <w:rFonts w:cs="Arial" w:cstheme="minorAscii"/>
                <w:b w:val="1"/>
                <w:bCs w:val="1"/>
                <w:kern w:val="24"/>
                <w:sz w:val="24"/>
                <w:szCs w:val="24"/>
                <w:lang w:val="en-US"/>
              </w:rPr>
              <w:t xml:space="preserve"> </w:t>
            </w:r>
            <w:r w:rsidRPr="6A1AD8D2" w:rsidR="34F7637A">
              <w:rPr>
                <w:rFonts w:cs="Arial" w:cstheme="minorAscii"/>
                <w:b w:val="1"/>
                <w:bCs w:val="1"/>
                <w:kern w:val="24"/>
                <w:sz w:val="24"/>
                <w:szCs w:val="24"/>
                <w:u w:val="single"/>
                <w:lang w:val="en-US"/>
              </w:rPr>
              <w:t>gathering of</w:t>
            </w:r>
            <w:r w:rsidRPr="6A1AD8D2" w:rsidR="34F7637A">
              <w:rPr>
                <w:rFonts w:cs="Arial" w:cstheme="minorAscii"/>
                <w:b w:val="1"/>
                <w:bCs w:val="1"/>
                <w:kern w:val="24"/>
                <w:sz w:val="24"/>
                <w:szCs w:val="24"/>
                <w:lang w:val="en-US"/>
              </w:rPr>
              <w:t xml:space="preserve"> </w:t>
            </w:r>
            <w:r w:rsidRPr="6A1AD8D2" w:rsidR="34F7637A">
              <w:rPr>
                <w:rFonts w:cs="Arial" w:cstheme="minorAscii"/>
                <w:b w:val="1"/>
                <w:bCs w:val="1"/>
                <w:kern w:val="24"/>
                <w:sz w:val="24"/>
                <w:szCs w:val="24"/>
                <w:u w:val="single"/>
                <w:lang w:val="en-US"/>
              </w:rPr>
              <w:t xml:space="preserve">evidence </w:t>
            </w:r>
            <w:r w:rsidRPr="6A1AD8D2" w:rsidR="34F7637A">
              <w:rPr>
                <w:rFonts w:cs="Arial" w:cstheme="minorAscii"/>
                <w:kern w:val="24"/>
                <w:sz w:val="24"/>
                <w:szCs w:val="24"/>
                <w:lang w:val="en-US"/>
              </w:rPr>
              <w:t>undertaken by:</w:t>
            </w:r>
          </w:p>
          <w:p w:rsidR="6A1AD8D2" w:rsidP="6A1AD8D2" w:rsidRDefault="6A1AD8D2" w14:paraId="3D392B7E" w14:textId="0D07E2AB">
            <w:pPr>
              <w:pStyle w:val="Normal"/>
              <w:rPr>
                <w:rFonts w:cs="Arial" w:cstheme="minorAscii"/>
                <w:sz w:val="24"/>
                <w:szCs w:val="24"/>
                <w:lang w:val="en-US"/>
              </w:rPr>
            </w:pPr>
          </w:p>
          <w:p w:rsidRPr="007652D9" w:rsidR="00FA1D99" w:rsidP="6A1AD8D2" w:rsidRDefault="00FA1D99" w14:paraId="649A77BA" w14:textId="34188565">
            <w:pPr>
              <w:pStyle w:val="ListParagraph"/>
              <w:numPr>
                <w:ilvl w:val="0"/>
                <w:numId w:val="17"/>
              </w:numPr>
              <w:autoSpaceDE w:val="0"/>
              <w:autoSpaceDN w:val="0"/>
              <w:adjustRightInd w:val="0"/>
              <w:rPr>
                <w:rFonts w:ascii="Arial" w:hAnsi="Arial" w:eastAsia="Arial" w:cs="Arial" w:asciiTheme="minorAscii" w:hAnsiTheme="minorAscii" w:eastAsiaTheme="minorAscii" w:cstheme="minorAscii"/>
                <w:b w:val="1"/>
                <w:bCs w:val="1"/>
                <w:sz w:val="24"/>
                <w:szCs w:val="24"/>
                <w:lang w:val="en-US"/>
              </w:rPr>
            </w:pPr>
            <w:r w:rsidRPr="6A1AD8D2" w:rsidR="6BB6491F">
              <w:rPr>
                <w:rFonts w:cs="Arial" w:cstheme="minorAscii"/>
                <w:b w:val="1"/>
                <w:bCs w:val="1"/>
                <w:kern w:val="24"/>
                <w:sz w:val="24"/>
                <w:szCs w:val="24"/>
                <w:lang w:val="en-US"/>
              </w:rPr>
              <w:t xml:space="preserve">the police </w:t>
            </w:r>
            <w:r w:rsidRPr="6A1AD8D2" w:rsidR="6BB6491F">
              <w:rPr>
                <w:rFonts w:cs="Arial" w:cstheme="minorAscii"/>
                <w:kern w:val="24"/>
                <w:sz w:val="24"/>
                <w:szCs w:val="24"/>
                <w:lang w:val="en-US"/>
              </w:rPr>
              <w:t xml:space="preserve">when a </w:t>
            </w:r>
            <w:r w:rsidRPr="6A1AD8D2" w:rsidR="6BB6491F">
              <w:rPr>
                <w:rFonts w:cs="Arial" w:cstheme="minorAscii"/>
                <w:kern w:val="24"/>
                <w:sz w:val="24"/>
                <w:szCs w:val="24"/>
                <w:u w:val="single"/>
                <w:lang w:val="en-US"/>
              </w:rPr>
              <w:t xml:space="preserve">criminal offence </w:t>
            </w:r>
            <w:r w:rsidRPr="6A1AD8D2" w:rsidR="6BB6491F">
              <w:rPr>
                <w:rFonts w:cs="Arial" w:cstheme="minorAscii"/>
                <w:kern w:val="24"/>
                <w:sz w:val="24"/>
                <w:szCs w:val="24"/>
                <w:lang w:val="en-US"/>
              </w:rPr>
              <w:t xml:space="preserve">relating to the abuse and neglect is suspected to have occurred</w:t>
            </w:r>
          </w:p>
          <w:p w:rsidRPr="007652D9" w:rsidR="00FA1D99" w:rsidP="6A1AD8D2" w:rsidRDefault="00FA1D99" w14:paraId="3C1AF12C" w14:textId="77777777">
            <w:pPr>
              <w:pStyle w:val="Normal"/>
              <w:autoSpaceDE w:val="0"/>
              <w:autoSpaceDN w:val="0"/>
              <w:adjustRightInd w:val="0"/>
              <w:ind w:left="360"/>
              <w:rPr>
                <w:rFonts w:cs="Arial" w:cstheme="minorAscii"/>
                <w:kern w:val="24"/>
                <w:sz w:val="24"/>
                <w:szCs w:val="24"/>
                <w:lang w:val="en-US"/>
              </w:rPr>
            </w:pPr>
            <w:r w:rsidRPr="6A1AD8D2" w:rsidR="6BB6491F">
              <w:rPr>
                <w:rFonts w:cs="Arial" w:cstheme="minorAscii"/>
                <w:kern w:val="24"/>
                <w:sz w:val="24"/>
                <w:szCs w:val="24"/>
                <w:lang w:val="en-US"/>
              </w:rPr>
              <w:t xml:space="preserve"> </w:t>
            </w:r>
          </w:p>
          <w:p w:rsidRPr="007652D9" w:rsidR="00FA1D99" w:rsidP="6A1AD8D2" w:rsidRDefault="00FA1D99" w14:paraId="70A2E9FE" w14:textId="77777777" w14:noSpellErr="1">
            <w:pPr>
              <w:autoSpaceDE w:val="0"/>
              <w:autoSpaceDN w:val="0"/>
              <w:adjustRightInd w:val="0"/>
              <w:rPr>
                <w:rFonts w:cs="Arial" w:cstheme="minorAscii"/>
                <w:b w:val="1"/>
                <w:bCs w:val="1"/>
                <w:kern w:val="24"/>
                <w:sz w:val="24"/>
                <w:szCs w:val="24"/>
                <w:lang w:val="en-US"/>
              </w:rPr>
            </w:pPr>
            <w:r w:rsidRPr="6A1AD8D2" w:rsidR="6BB6491F">
              <w:rPr>
                <w:rFonts w:cs="Arial" w:cstheme="minorAscii"/>
                <w:b w:val="1"/>
                <w:bCs w:val="1"/>
                <w:kern w:val="24"/>
                <w:sz w:val="24"/>
                <w:szCs w:val="24"/>
                <w:lang w:val="en-US"/>
              </w:rPr>
              <w:t xml:space="preserve">and/or </w:t>
            </w:r>
          </w:p>
          <w:p w:rsidR="6A1AD8D2" w:rsidP="6A1AD8D2" w:rsidRDefault="6A1AD8D2" w14:paraId="298C764B" w14:textId="040A565F">
            <w:pPr>
              <w:pStyle w:val="Normal"/>
              <w:rPr>
                <w:rFonts w:cs="Arial" w:cstheme="minorAscii"/>
                <w:b w:val="1"/>
                <w:bCs w:val="1"/>
                <w:sz w:val="24"/>
                <w:szCs w:val="24"/>
                <w:lang w:val="en-US"/>
              </w:rPr>
            </w:pPr>
          </w:p>
          <w:p w:rsidRPr="007652D9" w:rsidR="00FA1D99" w:rsidP="6A1AD8D2" w:rsidRDefault="00FA1D99" w14:paraId="34F79A47" w14:textId="6825E998">
            <w:pPr>
              <w:pStyle w:val="ListParagraph"/>
              <w:numPr>
                <w:ilvl w:val="0"/>
                <w:numId w:val="18"/>
              </w:numPr>
              <w:autoSpaceDE w:val="0"/>
              <w:autoSpaceDN w:val="0"/>
              <w:adjustRightInd w:val="0"/>
              <w:rPr>
                <w:rFonts w:ascii="Arial" w:hAnsi="Arial" w:eastAsia="Arial" w:cs="Arial" w:asciiTheme="minorAscii" w:hAnsiTheme="minorAscii" w:eastAsiaTheme="minorAscii" w:cstheme="minorAscii"/>
                <w:b w:val="1"/>
                <w:bCs w:val="1"/>
                <w:kern w:val="24"/>
                <w:sz w:val="24"/>
                <w:szCs w:val="24"/>
                <w:lang w:val="en-US"/>
              </w:rPr>
            </w:pPr>
            <w:r w:rsidRPr="6A1AD8D2" w:rsidR="6BB6491F">
              <w:rPr>
                <w:rFonts w:cs="Arial" w:cstheme="minorAscii"/>
                <w:b w:val="1"/>
                <w:bCs w:val="1"/>
                <w:kern w:val="24"/>
                <w:sz w:val="24"/>
                <w:szCs w:val="24"/>
                <w:lang w:val="en-US"/>
              </w:rPr>
              <w:t xml:space="preserve">social services </w:t>
            </w:r>
            <w:r w:rsidRPr="6A1AD8D2" w:rsidR="6BB6491F">
              <w:rPr>
                <w:rFonts w:cs="Arial" w:cstheme="minorAscii"/>
                <w:kern w:val="24"/>
                <w:sz w:val="24"/>
                <w:szCs w:val="24"/>
                <w:lang w:val="en-US"/>
              </w:rPr>
              <w:t xml:space="preserve">to gather evidence</w:t>
            </w:r>
            <w:r w:rsidRPr="6A1AD8D2" w:rsidR="6BB6491F">
              <w:rPr>
                <w:rFonts w:cs="Arial" w:cstheme="minorAscii"/>
                <w:kern w:val="24"/>
                <w:sz w:val="24"/>
                <w:szCs w:val="24"/>
                <w:lang w:val="en-US"/>
              </w:rPr>
              <w:t xml:space="preserve"> and to reach a conclusion as to whether people have been placed at risk or are at ongoing risk. </w:t>
            </w:r>
          </w:p>
          <w:p w:rsidRPr="007652D9" w:rsidR="00C32E9A" w:rsidP="6A1AD8D2" w:rsidRDefault="00E7215D" w14:paraId="47B3302D" w14:noSpellErr="1" w14:textId="6503CC10">
            <w:pPr>
              <w:pStyle w:val="Normal"/>
              <w:rPr>
                <w:rFonts w:cs="Arial" w:cstheme="minorAscii"/>
                <w:b w:val="1"/>
                <w:bCs w:val="1"/>
                <w:sz w:val="24"/>
                <w:szCs w:val="24"/>
              </w:rPr>
            </w:pPr>
          </w:p>
        </w:tc>
      </w:tr>
      <w:tr w:rsidRPr="00EC5880" w:rsidR="00253DF8" w:rsidTr="59ACEFC1" w14:paraId="262174DE" w14:textId="77777777">
        <w:tc>
          <w:tcPr>
            <w:tcW w:w="4106" w:type="dxa"/>
            <w:tcMar/>
          </w:tcPr>
          <w:p w:rsidRPr="00603701" w:rsidR="00253DF8" w:rsidP="00253DF8" w:rsidRDefault="00E7215D" w14:paraId="358C8F15" w14:textId="4F9F87AE">
            <w:pPr/>
            <w:r w:rsidR="69B4423E">
              <w:rPr/>
              <w:t>7</w:t>
            </w:r>
          </w:p>
        </w:tc>
        <w:tc>
          <w:tcPr>
            <w:tcW w:w="4106" w:type="dxa"/>
            <w:tcMar/>
          </w:tcPr>
          <w:p w:rsidR="467782A2" w:rsidP="6A1AD8D2" w:rsidRDefault="467782A2" w14:noSpellErr="1" w14:paraId="5960AEE3" w14:textId="4F4CCD56">
            <w:pPr>
              <w:rPr>
                <w:rFonts w:cs="Arial" w:cstheme="minorAscii"/>
                <w:b w:val="0"/>
                <w:bCs w:val="0"/>
                <w:sz w:val="24"/>
                <w:szCs w:val="24"/>
                <w:lang w:val="en-US"/>
              </w:rPr>
            </w:pPr>
            <w:r w:rsidRPr="6A1AD8D2" w:rsidR="467782A2">
              <w:rPr>
                <w:rFonts w:cs="Arial" w:cstheme="minorAscii"/>
                <w:b w:val="0"/>
                <w:bCs w:val="0"/>
                <w:sz w:val="24"/>
                <w:szCs w:val="24"/>
                <w:lang w:val="en-US"/>
              </w:rPr>
              <w:t>Outcomes following a report: initial screening decisions</w:t>
            </w:r>
          </w:p>
          <w:p w:rsidR="467782A2" w:rsidP="6A1AD8D2" w:rsidRDefault="467782A2" w14:noSpellErr="1" w14:paraId="3741A8A5" w14:textId="60F77785">
            <w:pPr>
              <w:rPr>
                <w:rFonts w:cs="Arial" w:cstheme="minorAscii"/>
                <w:b w:val="0"/>
                <w:bCs w:val="0"/>
                <w:sz w:val="24"/>
                <w:szCs w:val="24"/>
              </w:rPr>
            </w:pPr>
            <w:hyperlink r:id="Raf34b53ccca64372">
              <w:r w:rsidRPr="6A1AD8D2" w:rsidR="467782A2">
                <w:rPr>
                  <w:rStyle w:val="Hyperlink"/>
                  <w:rFonts w:cs="Arial" w:cstheme="minorAscii"/>
                  <w:b w:val="0"/>
                  <w:bCs w:val="0"/>
                  <w:sz w:val="24"/>
                  <w:szCs w:val="24"/>
                </w:rPr>
                <w:t>https://safeguarding.wales/adu/a3pt1/a3pt1.p5.html</w:t>
              </w:r>
            </w:hyperlink>
          </w:p>
          <w:p w:rsidR="6A1AD8D2" w:rsidP="6A1AD8D2" w:rsidRDefault="6A1AD8D2" w14:paraId="60CE34FD" w14:textId="68A0CF4A">
            <w:pPr>
              <w:pStyle w:val="Normal"/>
              <w:rPr>
                <w:rFonts w:cs="Arial" w:cstheme="minorAscii"/>
                <w:b w:val="0"/>
                <w:bCs w:val="0"/>
                <w:sz w:val="24"/>
                <w:szCs w:val="24"/>
                <w:lang w:val="en-US"/>
              </w:rPr>
            </w:pPr>
          </w:p>
        </w:tc>
        <w:tc>
          <w:tcPr>
            <w:tcW w:w="5316" w:type="dxa"/>
            <w:tcMar/>
          </w:tcPr>
          <w:p w:rsidRPr="007652D9" w:rsidR="001102C2" w:rsidP="6A1AD8D2" w:rsidRDefault="001102C2" w14:paraId="2AE8C6FD" w14:textId="42D61085" w14:noSpellErr="1">
            <w:pPr>
              <w:autoSpaceDE w:val="0"/>
              <w:autoSpaceDN w:val="0"/>
              <w:adjustRightInd w:val="0"/>
              <w:rPr>
                <w:rFonts w:cs="Arial" w:cstheme="minorAscii"/>
                <w:kern w:val="24"/>
                <w:sz w:val="24"/>
                <w:szCs w:val="24"/>
                <w:lang w:val="en-US"/>
              </w:rPr>
            </w:pPr>
            <w:r w:rsidRPr="6A1AD8D2" w:rsidR="5FA38396">
              <w:rPr>
                <w:rFonts w:cs="Arial" w:cstheme="minorAscii"/>
                <w:kern w:val="24"/>
                <w:sz w:val="24"/>
                <w:szCs w:val="24"/>
                <w:lang w:val="en-US"/>
              </w:rPr>
              <w:t>The initial decision, following screening, should be based on enough information i.e. proportionate, enabling</w:t>
            </w:r>
            <w:r w:rsidRPr="6A1AD8D2" w:rsidR="5FA38396">
              <w:rPr>
                <w:rFonts w:cs="Arial" w:cstheme="minorAscii"/>
                <w:b w:val="1"/>
                <w:bCs w:val="1"/>
                <w:i w:val="0"/>
                <w:iCs w:val="0"/>
                <w:kern w:val="24"/>
                <w:sz w:val="24"/>
                <w:szCs w:val="24"/>
                <w:u w:val="none"/>
                <w:lang w:val="en-US"/>
              </w:rPr>
              <w:t> </w:t>
            </w:r>
            <w:r w:rsidRPr="6A1AD8D2" w:rsidR="5FA38396">
              <w:rPr>
                <w:rFonts w:cs="Arial" w:cstheme="minorAscii"/>
                <w:b w:val="1"/>
                <w:bCs w:val="1"/>
                <w:i w:val="0"/>
                <w:iCs w:val="0"/>
                <w:kern w:val="24"/>
                <w:sz w:val="24"/>
                <w:szCs w:val="24"/>
                <w:u w:val="none"/>
                <w:lang w:val="en-US"/>
              </w:rPr>
              <w:t>practitioners</w:t>
            </w:r>
            <w:r w:rsidRPr="6A1AD8D2" w:rsidR="5FA38396">
              <w:rPr>
                <w:rFonts w:cs="Arial" w:cstheme="minorAscii"/>
                <w:kern w:val="24"/>
                <w:sz w:val="24"/>
                <w:szCs w:val="24"/>
                <w:lang w:val="en-US"/>
              </w:rPr>
              <w:t> to determine:</w:t>
            </w:r>
          </w:p>
          <w:p w:rsidRPr="007652D9" w:rsidR="001102C2" w:rsidP="6A1AD8D2" w:rsidRDefault="001102C2" w14:paraId="3F26AD07" w14:textId="77777777" w14:noSpellErr="1">
            <w:pPr>
              <w:autoSpaceDE w:val="0"/>
              <w:autoSpaceDN w:val="0"/>
              <w:adjustRightInd w:val="0"/>
              <w:rPr>
                <w:rFonts w:cs="Arial" w:cstheme="minorAscii"/>
                <w:kern w:val="24"/>
                <w:sz w:val="24"/>
                <w:szCs w:val="24"/>
              </w:rPr>
            </w:pPr>
          </w:p>
          <w:p w:rsidRPr="007652D9" w:rsidR="001102C2" w:rsidP="6A1AD8D2" w:rsidRDefault="001102C2" w14:paraId="49C8CC92" w14:textId="77777777" w14:noSpellErr="1">
            <w:pPr>
              <w:autoSpaceDE w:val="0"/>
              <w:autoSpaceDN w:val="0"/>
              <w:adjustRightInd w:val="0"/>
              <w:rPr>
                <w:rFonts w:cs="Arial" w:cstheme="minorAscii"/>
                <w:sz w:val="24"/>
                <w:szCs w:val="24"/>
              </w:rPr>
            </w:pPr>
          </w:p>
          <w:p w:rsidRPr="007652D9" w:rsidR="00253DF8" w:rsidP="6A1AD8D2" w:rsidRDefault="00253DF8" w14:paraId="6C59DF6F" w14:textId="77777777" w14:noSpellErr="1">
            <w:pPr>
              <w:rPr>
                <w:rFonts w:cs="Arial" w:cstheme="minorAscii"/>
                <w:b w:val="1"/>
                <w:bCs w:val="1"/>
                <w:sz w:val="24"/>
                <w:szCs w:val="24"/>
              </w:rPr>
            </w:pPr>
          </w:p>
        </w:tc>
      </w:tr>
      <w:tr w:rsidRPr="00EC5880" w:rsidR="00253DF8" w:rsidTr="59ACEFC1" w14:paraId="71014016" w14:textId="77777777">
        <w:tc>
          <w:tcPr>
            <w:tcW w:w="4106" w:type="dxa"/>
            <w:tcMar/>
          </w:tcPr>
          <w:p w:rsidRPr="00603701" w:rsidR="00253DF8" w:rsidP="00253DF8" w:rsidRDefault="00E7215D" w14:paraId="4F616EAD" w14:textId="6D219D9E">
            <w:pPr/>
            <w:r w:rsidR="1DADD26A">
              <w:rPr/>
              <w:t>8</w:t>
            </w:r>
          </w:p>
        </w:tc>
        <w:tc>
          <w:tcPr>
            <w:tcW w:w="4106" w:type="dxa"/>
            <w:tcMar/>
          </w:tcPr>
          <w:p w:rsidR="6A1AD8D2" w:rsidP="6A1AD8D2" w:rsidRDefault="6A1AD8D2" w14:paraId="082D2D6A" w14:textId="3F21246C">
            <w:pPr>
              <w:pStyle w:val="Normal"/>
              <w:rPr>
                <w:rFonts w:cs="Arial" w:cstheme="minorAscii"/>
                <w:b w:val="1"/>
                <w:bCs w:val="1"/>
                <w:u w:val="single"/>
              </w:rPr>
            </w:pPr>
          </w:p>
        </w:tc>
        <w:tc>
          <w:tcPr>
            <w:tcW w:w="5316" w:type="dxa"/>
            <w:tcMar/>
          </w:tcPr>
          <w:p w:rsidRPr="007652D9" w:rsidR="00CA7436" w:rsidP="15C7FC26" w:rsidRDefault="00CA7436" w14:paraId="138C54EC" w14:textId="1337C50E">
            <w:pPr>
              <w:autoSpaceDE w:val="0"/>
              <w:autoSpaceDN w:val="0"/>
              <w:adjustRightInd w:val="0"/>
              <w:rPr>
                <w:rFonts w:cs="Arial" w:cstheme="minorAscii"/>
                <w:kern w:val="24"/>
                <w:sz w:val="24"/>
                <w:szCs w:val="24"/>
                <w:u w:val="none"/>
              </w:rPr>
            </w:pPr>
            <w:r w:rsidRPr="15C7FC26" w:rsidR="13CBF6F3">
              <w:rPr>
                <w:rFonts w:cs="Arial" w:cstheme="minorAscii"/>
                <w:b w:val="1"/>
                <w:bCs w:val="1"/>
                <w:kern w:val="24"/>
                <w:sz w:val="24"/>
                <w:szCs w:val="24"/>
                <w:u w:val="none"/>
              </w:rPr>
              <w:t>E</w:t>
            </w:r>
            <w:r w:rsidRPr="15C7FC26" w:rsidR="313211F0">
              <w:rPr>
                <w:rFonts w:cs="Arial" w:cstheme="minorAscii"/>
                <w:b w:val="1"/>
                <w:bCs w:val="1"/>
                <w:kern w:val="24"/>
                <w:sz w:val="24"/>
                <w:szCs w:val="24"/>
                <w:u w:val="none"/>
              </w:rPr>
              <w:t>xample</w:t>
            </w:r>
            <w:r w:rsidRPr="15C7FC26" w:rsidR="483FF12B">
              <w:rPr>
                <w:rFonts w:cs="Arial" w:cstheme="minorAscii"/>
                <w:b w:val="1"/>
                <w:bCs w:val="1"/>
                <w:kern w:val="24"/>
                <w:sz w:val="24"/>
                <w:szCs w:val="24"/>
                <w:u w:val="none"/>
              </w:rPr>
              <w:t>s</w:t>
            </w:r>
          </w:p>
          <w:p w:rsidRPr="007652D9" w:rsidR="00CA7436" w:rsidP="15C7FC26" w:rsidRDefault="00CA7436" w14:paraId="09A2A254" w14:textId="77777777">
            <w:pPr>
              <w:autoSpaceDE w:val="0"/>
              <w:autoSpaceDN w:val="0"/>
              <w:adjustRightInd w:val="0"/>
              <w:rPr>
                <w:rFonts w:cs="Arial" w:cstheme="minorAscii"/>
                <w:i w:val="1"/>
                <w:iCs w:val="1"/>
                <w:kern w:val="24"/>
                <w:sz w:val="24"/>
                <w:szCs w:val="24"/>
              </w:rPr>
            </w:pPr>
          </w:p>
          <w:p w:rsidRPr="007652D9" w:rsidR="002E29D9" w:rsidP="15C7FC26" w:rsidRDefault="002E29D9" w14:paraId="262AE00C" w14:textId="77777777">
            <w:pPr>
              <w:autoSpaceDE w:val="0"/>
              <w:autoSpaceDN w:val="0"/>
              <w:adjustRightInd w:val="0"/>
              <w:rPr>
                <w:rFonts w:cs="Arial" w:cstheme="minorAscii"/>
                <w:kern w:val="24"/>
                <w:sz w:val="24"/>
                <w:szCs w:val="24"/>
                <w:lang w:val="en-US"/>
              </w:rPr>
            </w:pPr>
            <w:r w:rsidRPr="15C7FC26" w:rsidR="002E29D9">
              <w:rPr>
                <w:rFonts w:cs="Arial" w:cstheme="minorAscii"/>
                <w:kern w:val="24"/>
                <w:sz w:val="24"/>
                <w:szCs w:val="24"/>
                <w:lang w:val="en-US"/>
              </w:rPr>
              <w:t>a) No abuse or neglect has occurred</w:t>
            </w:r>
          </w:p>
          <w:p w:rsidRPr="007652D9" w:rsidR="002E29D9" w:rsidP="15C7FC26" w:rsidRDefault="002E29D9" w14:paraId="55E1FD6E" w14:textId="77777777">
            <w:pPr>
              <w:autoSpaceDE w:val="0"/>
              <w:autoSpaceDN w:val="0"/>
              <w:adjustRightInd w:val="0"/>
              <w:rPr>
                <w:rFonts w:cs="Arial" w:cstheme="minorAscii"/>
                <w:i w:val="1"/>
                <w:iCs w:val="1"/>
                <w:kern w:val="24"/>
                <w:sz w:val="24"/>
                <w:szCs w:val="24"/>
                <w:lang w:val="en-US"/>
              </w:rPr>
            </w:pPr>
          </w:p>
          <w:p w:rsidRPr="007652D9" w:rsidR="002E29D9" w:rsidP="7FAB06AD" w:rsidRDefault="002E29D9" w14:paraId="59C45354" w14:textId="054A551A">
            <w:pPr>
              <w:autoSpaceDE w:val="0"/>
              <w:autoSpaceDN w:val="0"/>
              <w:adjustRightInd w:val="0"/>
              <w:rPr>
                <w:rFonts w:cs="Arial" w:cstheme="minorAscii"/>
                <w:i w:val="1"/>
                <w:iCs w:val="1"/>
                <w:kern w:val="24"/>
                <w:sz w:val="24"/>
                <w:szCs w:val="24"/>
                <w:lang w:val="en-US"/>
              </w:rPr>
            </w:pPr>
            <w:r w:rsidRPr="7FAB06AD" w:rsidR="5B4B2F67">
              <w:rPr>
                <w:rFonts w:cs="Arial" w:cstheme="minorAscii"/>
                <w:i w:val="1"/>
                <w:iCs w:val="1"/>
                <w:kern w:val="24"/>
                <w:sz w:val="24"/>
                <w:szCs w:val="24"/>
                <w:lang w:val="en-US"/>
              </w:rPr>
              <w:t xml:space="preserve">A</w:t>
            </w:r>
            <w:r w:rsidRPr="7FAB06AD" w:rsidR="5C7BE192">
              <w:rPr>
                <w:rFonts w:cs="Arial" w:cstheme="minorAscii"/>
                <w:i w:val="1"/>
                <w:iCs w:val="1"/>
                <w:kern w:val="24"/>
                <w:sz w:val="24"/>
                <w:szCs w:val="24"/>
                <w:lang w:val="en-US"/>
              </w:rPr>
              <w:t xml:space="preserve">n elderly man</w:t>
            </w:r>
            <w:r w:rsidRPr="7FAB06AD" w:rsidR="5C7BE192">
              <w:rPr>
                <w:rFonts w:cs="Arial" w:cstheme="minorAscii"/>
                <w:i w:val="1"/>
                <w:iCs w:val="1"/>
                <w:kern w:val="24"/>
                <w:sz w:val="24"/>
                <w:szCs w:val="24"/>
                <w:lang w:val="en-US"/>
              </w:rPr>
              <w:t xml:space="preserve"> who is in receipt of a care and support plan has alleged that money has gone missing from his home. He believes a </w:t>
            </w:r>
            <w:proofErr w:type="spellStart"/>
            <w:r w:rsidRPr="7FAB06AD" w:rsidR="5C7BE192">
              <w:rPr>
                <w:rFonts w:cs="Arial" w:cstheme="minorAscii"/>
                <w:i w:val="1"/>
                <w:iCs w:val="1"/>
                <w:kern w:val="24"/>
                <w:sz w:val="24"/>
                <w:szCs w:val="24"/>
                <w:lang w:val="en-US"/>
              </w:rPr>
              <w:t>carer</w:t>
            </w:r>
            <w:proofErr w:type="spellEnd"/>
            <w:r w:rsidRPr="7FAB06AD" w:rsidR="5C7BE192">
              <w:rPr>
                <w:rFonts w:cs="Arial" w:cstheme="minorAscii"/>
                <w:i w:val="1"/>
                <w:iCs w:val="1"/>
                <w:kern w:val="24"/>
                <w:sz w:val="24"/>
                <w:szCs w:val="24"/>
                <w:lang w:val="en-US"/>
              </w:rPr>
              <w:t xml:space="preserve"> </w:t>
            </w:r>
            <w:r w:rsidRPr="7FAB06AD" w:rsidR="0E90DEA7">
              <w:rPr>
                <w:rFonts w:cs="Arial" w:cstheme="minorAscii"/>
                <w:i w:val="1"/>
                <w:iCs w:val="1"/>
                <w:kern w:val="24"/>
                <w:sz w:val="24"/>
                <w:szCs w:val="24"/>
                <w:lang w:val="en-US"/>
              </w:rPr>
              <w:t xml:space="preserve">has</w:t>
            </w:r>
            <w:r w:rsidRPr="7FAB06AD" w:rsidR="5C7BE192">
              <w:rPr>
                <w:rFonts w:cs="Arial" w:cstheme="minorAscii"/>
                <w:i w:val="1"/>
                <w:iCs w:val="1"/>
                <w:kern w:val="24"/>
                <w:sz w:val="24"/>
                <w:szCs w:val="24"/>
                <w:lang w:val="en-US"/>
              </w:rPr>
              <w:t xml:space="preserve"> taken it and he is therefore a victim of financial abuse. </w:t>
            </w:r>
            <w:r w:rsidRPr="7FAB06AD" w:rsidR="5C7BE192">
              <w:rPr>
                <w:rFonts w:cs="Arial" w:cstheme="minorAscii"/>
                <w:i w:val="1"/>
                <w:iCs w:val="1"/>
                <w:kern w:val="24"/>
                <w:sz w:val="24"/>
                <w:szCs w:val="24"/>
                <w:lang w:val="en-US"/>
              </w:rPr>
              <w:t xml:space="preserve">Further information becomes known that the money has been recovered appropriately and no theft occurred.</w:t>
            </w:r>
          </w:p>
          <w:p w:rsidRPr="007652D9" w:rsidR="002E29D9" w:rsidP="15C7FC26" w:rsidRDefault="002E29D9" w14:paraId="5BBDACB5" w14:textId="77777777">
            <w:pPr>
              <w:autoSpaceDE w:val="0"/>
              <w:autoSpaceDN w:val="0"/>
              <w:adjustRightInd w:val="0"/>
              <w:rPr>
                <w:rFonts w:cs="Arial" w:cstheme="minorAscii"/>
                <w:i w:val="1"/>
                <w:iCs w:val="1"/>
                <w:kern w:val="24"/>
                <w:sz w:val="24"/>
                <w:szCs w:val="24"/>
                <w:lang w:val="en-US"/>
              </w:rPr>
            </w:pPr>
          </w:p>
          <w:p w:rsidRPr="007652D9" w:rsidR="002E29D9" w:rsidP="15C7FC26" w:rsidRDefault="002E29D9" w14:paraId="16978AE0" w14:textId="77777777">
            <w:pPr>
              <w:autoSpaceDE w:val="0"/>
              <w:autoSpaceDN w:val="0"/>
              <w:adjustRightInd w:val="0"/>
              <w:rPr>
                <w:rFonts w:cs="Arial" w:cstheme="minorAscii"/>
                <w:kern w:val="24"/>
                <w:sz w:val="24"/>
                <w:szCs w:val="24"/>
                <w:lang w:val="en-US"/>
              </w:rPr>
            </w:pPr>
            <w:r w:rsidRPr="15C7FC26" w:rsidR="002E29D9">
              <w:rPr>
                <w:rFonts w:cs="Arial" w:cstheme="minorAscii"/>
                <w:kern w:val="24"/>
                <w:sz w:val="24"/>
                <w:szCs w:val="24"/>
                <w:lang w:val="en-US"/>
              </w:rPr>
              <w:t>b) The report does not involve abuse or neglect</w:t>
            </w:r>
          </w:p>
          <w:p w:rsidRPr="007652D9" w:rsidR="002E29D9" w:rsidP="15C7FC26" w:rsidRDefault="002E29D9" w14:paraId="4EB77529" w14:textId="77777777">
            <w:pPr>
              <w:autoSpaceDE w:val="0"/>
              <w:autoSpaceDN w:val="0"/>
              <w:adjustRightInd w:val="0"/>
              <w:rPr>
                <w:rFonts w:cs="Arial" w:cstheme="minorAscii"/>
                <w:i w:val="1"/>
                <w:iCs w:val="1"/>
                <w:kern w:val="24"/>
                <w:sz w:val="24"/>
                <w:szCs w:val="24"/>
                <w:lang w:val="en-US"/>
              </w:rPr>
            </w:pPr>
          </w:p>
          <w:p w:rsidRPr="007652D9" w:rsidR="002E29D9" w:rsidP="15C7FC26" w:rsidRDefault="002E29D9" w14:paraId="59754892" w14:textId="38AD1226">
            <w:pPr>
              <w:autoSpaceDE w:val="0"/>
              <w:autoSpaceDN w:val="0"/>
              <w:adjustRightInd w:val="0"/>
              <w:rPr>
                <w:rFonts w:cs="Arial" w:cstheme="minorAscii"/>
                <w:i w:val="1"/>
                <w:iCs w:val="1"/>
                <w:sz w:val="24"/>
                <w:szCs w:val="24"/>
                <w:lang w:val="en-US"/>
              </w:rPr>
            </w:pPr>
            <w:r w:rsidRPr="15C7FC26" w:rsidR="4C825907">
              <w:rPr>
                <w:rFonts w:cs="Arial" w:cstheme="minorAscii"/>
                <w:i w:val="1"/>
                <w:iCs w:val="1"/>
                <w:kern w:val="24"/>
                <w:sz w:val="24"/>
                <w:szCs w:val="24"/>
                <w:lang w:val="en-US"/>
              </w:rPr>
              <w:t xml:space="preserve">A</w:t>
            </w:r>
            <w:r w:rsidRPr="15C7FC26" w:rsidR="5C7BE192">
              <w:rPr>
                <w:rFonts w:cs="Arial" w:cstheme="minorAscii"/>
                <w:i w:val="1"/>
                <w:iCs w:val="1"/>
                <w:kern w:val="24"/>
                <w:sz w:val="24"/>
                <w:szCs w:val="24"/>
                <w:lang w:val="en-US"/>
              </w:rPr>
              <w:t xml:space="preserve"> visitor to a care home has alleged seeing a </w:t>
            </w:r>
            <w:proofErr w:type="spellStart"/>
            <w:r w:rsidRPr="15C7FC26" w:rsidR="5C7BE192">
              <w:rPr>
                <w:rFonts w:cs="Arial" w:cstheme="minorAscii"/>
                <w:i w:val="1"/>
                <w:iCs w:val="1"/>
                <w:kern w:val="24"/>
                <w:sz w:val="24"/>
                <w:szCs w:val="24"/>
                <w:lang w:val="en-US"/>
              </w:rPr>
              <w:t>carer</w:t>
            </w:r>
            <w:proofErr w:type="spellEnd"/>
            <w:r w:rsidRPr="15C7FC26" w:rsidR="5C7BE192">
              <w:rPr>
                <w:rFonts w:cs="Arial" w:cstheme="minorAscii"/>
                <w:i w:val="1"/>
                <w:iCs w:val="1"/>
                <w:kern w:val="24"/>
                <w:sz w:val="24"/>
                <w:szCs w:val="24"/>
                <w:lang w:val="en-US"/>
              </w:rPr>
              <w:t xml:space="preserve"> refusing to let a resident leave the home, despite the home having an ‘open visits to </w:t>
            </w:r>
            <w:r w:rsidRPr="15C7FC26" w:rsidR="5C7BE192">
              <w:rPr>
                <w:rFonts w:cs="Arial" w:cstheme="minorAscii"/>
                <w:i w:val="1"/>
                <w:iCs w:val="1"/>
                <w:kern w:val="24"/>
                <w:sz w:val="24"/>
                <w:szCs w:val="24"/>
                <w:lang w:val="en-US"/>
              </w:rPr>
              <w:t xml:space="preserve">the community’ approach to care. They report the incident as inappropriate restraint and imprisonment. </w:t>
            </w:r>
          </w:p>
          <w:p w:rsidRPr="007652D9" w:rsidR="002E29D9" w:rsidP="15C7FC26" w:rsidRDefault="002E29D9" w14:paraId="162FB594" w14:textId="1BC750C4">
            <w:pPr>
              <w:autoSpaceDE w:val="0"/>
              <w:autoSpaceDN w:val="0"/>
              <w:adjustRightInd w:val="0"/>
              <w:rPr>
                <w:rFonts w:cs="Arial" w:cstheme="minorAscii"/>
                <w:i w:val="1"/>
                <w:iCs w:val="1"/>
                <w:sz w:val="24"/>
                <w:szCs w:val="24"/>
                <w:lang w:val="en-US"/>
              </w:rPr>
            </w:pPr>
            <w:r w:rsidRPr="15C7FC26" w:rsidR="15C7FC26">
              <w:rPr>
                <w:rFonts w:cs="Arial" w:cstheme="minorAscii"/>
                <w:i w:val="1"/>
                <w:iCs w:val="1"/>
                <w:kern w:val="24"/>
                <w:sz w:val="24"/>
                <w:szCs w:val="24"/>
                <w:lang w:val="en-US"/>
              </w:rPr>
              <w:t/>
            </w:r>
          </w:p>
          <w:p w:rsidRPr="007652D9" w:rsidR="002E29D9" w:rsidP="15C7FC26" w:rsidRDefault="002E29D9" w14:paraId="6F16922A" w14:textId="7314F767">
            <w:pPr>
              <w:autoSpaceDE w:val="0"/>
              <w:autoSpaceDN w:val="0"/>
              <w:adjustRightInd w:val="0"/>
              <w:rPr>
                <w:rFonts w:cs="Arial" w:cstheme="minorAscii"/>
                <w:i w:val="1"/>
                <w:iCs w:val="1"/>
                <w:kern w:val="24"/>
                <w:sz w:val="24"/>
                <w:szCs w:val="24"/>
                <w:lang w:val="en-US"/>
              </w:rPr>
            </w:pPr>
            <w:r w:rsidRPr="15C7FC26" w:rsidR="5C7BE192">
              <w:rPr>
                <w:rFonts w:cs="Arial" w:cstheme="minorAscii"/>
                <w:i w:val="1"/>
                <w:iCs w:val="1"/>
                <w:kern w:val="24"/>
                <w:sz w:val="24"/>
                <w:szCs w:val="24"/>
                <w:lang w:val="en-US"/>
              </w:rPr>
              <w:lastRenderedPageBreak/>
              <w:t>Further enquiries identify that there is a Deprivation of Liberty (</w:t>
            </w:r>
            <w:proofErr w:type="spellStart"/>
            <w:r w:rsidRPr="15C7FC26" w:rsidR="5C7BE192">
              <w:rPr>
                <w:rFonts w:cs="Arial" w:cstheme="minorAscii"/>
                <w:i w:val="1"/>
                <w:iCs w:val="1"/>
                <w:kern w:val="24"/>
                <w:sz w:val="24"/>
                <w:szCs w:val="24"/>
                <w:lang w:val="en-US"/>
              </w:rPr>
              <w:t>DoLS</w:t>
            </w:r>
            <w:proofErr w:type="spellEnd"/>
            <w:r w:rsidRPr="15C7FC26" w:rsidR="5C7BE192">
              <w:rPr>
                <w:rFonts w:cs="Arial" w:cstheme="minorAscii"/>
                <w:i w:val="1"/>
                <w:iCs w:val="1"/>
                <w:kern w:val="24"/>
                <w:sz w:val="24"/>
                <w:szCs w:val="24"/>
                <w:lang w:val="en-US"/>
              </w:rPr>
              <w:t xml:space="preserve">) in place for the resident, and the actions taken by the </w:t>
            </w:r>
            <w:proofErr w:type="spellStart"/>
            <w:r w:rsidRPr="15C7FC26" w:rsidR="5C7BE192">
              <w:rPr>
                <w:rFonts w:cs="Arial" w:cstheme="minorAscii"/>
                <w:i w:val="1"/>
                <w:iCs w:val="1"/>
                <w:kern w:val="24"/>
                <w:sz w:val="24"/>
                <w:szCs w:val="24"/>
                <w:lang w:val="en-US"/>
              </w:rPr>
              <w:t>carer</w:t>
            </w:r>
            <w:proofErr w:type="spellEnd"/>
            <w:r w:rsidRPr="15C7FC26" w:rsidR="5C7BE192">
              <w:rPr>
                <w:rFonts w:cs="Arial" w:cstheme="minorAscii"/>
                <w:i w:val="1"/>
                <w:iCs w:val="1"/>
                <w:kern w:val="24"/>
                <w:sz w:val="24"/>
                <w:szCs w:val="24"/>
                <w:lang w:val="en-US"/>
              </w:rPr>
              <w:t xml:space="preserve"> fully and safely met the </w:t>
            </w:r>
            <w:proofErr w:type="spellStart"/>
            <w:r w:rsidRPr="15C7FC26" w:rsidR="5C7BE192">
              <w:rPr>
                <w:rFonts w:cs="Arial" w:cstheme="minorAscii"/>
                <w:i w:val="1"/>
                <w:iCs w:val="1"/>
                <w:kern w:val="24"/>
                <w:sz w:val="24"/>
                <w:szCs w:val="24"/>
                <w:lang w:val="en-US"/>
              </w:rPr>
              <w:t>DoLS</w:t>
            </w:r>
            <w:proofErr w:type="spellEnd"/>
            <w:r w:rsidRPr="15C7FC26" w:rsidR="5C7BE192">
              <w:rPr>
                <w:rFonts w:cs="Arial" w:cstheme="minorAscii"/>
                <w:i w:val="1"/>
                <w:iCs w:val="1"/>
                <w:kern w:val="24"/>
                <w:sz w:val="24"/>
                <w:szCs w:val="24"/>
                <w:lang w:val="en-US"/>
              </w:rPr>
              <w:t xml:space="preserve"> and care and support plan </w:t>
            </w:r>
            <w:proofErr w:type="gramStart"/>
            <w:r w:rsidRPr="15C7FC26" w:rsidR="5C7BE192">
              <w:rPr>
                <w:rFonts w:cs="Arial" w:cstheme="minorAscii"/>
                <w:i w:val="1"/>
                <w:iCs w:val="1"/>
                <w:kern w:val="24"/>
                <w:sz w:val="24"/>
                <w:szCs w:val="24"/>
                <w:lang w:val="en-US"/>
              </w:rPr>
              <w:t xml:space="preserve">needs</w:t>
            </w:r>
            <w:proofErr w:type="gramEnd"/>
            <w:r w:rsidRPr="15C7FC26" w:rsidR="5C7BE192">
              <w:rPr>
                <w:rFonts w:cs="Arial" w:cstheme="minorAscii"/>
                <w:i w:val="1"/>
                <w:iCs w:val="1"/>
                <w:kern w:val="24"/>
                <w:sz w:val="24"/>
                <w:szCs w:val="24"/>
                <w:lang w:val="en-US"/>
              </w:rPr>
              <w:t xml:space="preserve"> of the </w:t>
            </w:r>
            <w:proofErr w:type="gramStart"/>
            <w:r w:rsidRPr="15C7FC26" w:rsidR="5C7BE192">
              <w:rPr>
                <w:rFonts w:cs="Arial" w:cstheme="minorAscii"/>
                <w:i w:val="1"/>
                <w:iCs w:val="1"/>
                <w:kern w:val="24"/>
                <w:sz w:val="24"/>
                <w:szCs w:val="24"/>
                <w:lang w:val="en-US"/>
              </w:rPr>
              <w:t xml:space="preserve">individual.</w:t>
            </w:r>
            <w:proofErr w:type="gramEnd"/>
          </w:p>
          <w:p w:rsidRPr="007652D9" w:rsidR="002E29D9" w:rsidP="15C7FC26" w:rsidRDefault="002E29D9" w14:paraId="4FF24127" w14:textId="77777777">
            <w:pPr>
              <w:autoSpaceDE w:val="0"/>
              <w:autoSpaceDN w:val="0"/>
              <w:adjustRightInd w:val="0"/>
              <w:rPr>
                <w:rFonts w:cs="Arial" w:cstheme="minorAscii"/>
                <w:i w:val="1"/>
                <w:iCs w:val="1"/>
                <w:kern w:val="24"/>
                <w:sz w:val="24"/>
                <w:szCs w:val="24"/>
                <w:lang w:val="en-US"/>
              </w:rPr>
            </w:pPr>
          </w:p>
          <w:p w:rsidRPr="007652D9" w:rsidR="002E29D9" w:rsidP="15C7FC26" w:rsidRDefault="002E29D9" w14:paraId="1BBA6497" w14:textId="77777777">
            <w:pPr>
              <w:autoSpaceDE w:val="0"/>
              <w:autoSpaceDN w:val="0"/>
              <w:adjustRightInd w:val="0"/>
              <w:rPr>
                <w:rFonts w:cs="Arial" w:cstheme="minorAscii"/>
                <w:kern w:val="24"/>
                <w:sz w:val="24"/>
                <w:szCs w:val="24"/>
                <w:lang w:val="en-US"/>
              </w:rPr>
            </w:pPr>
            <w:r w:rsidRPr="15C7FC26" w:rsidR="002E29D9">
              <w:rPr>
                <w:rFonts w:cs="Arial" w:cstheme="minorAscii"/>
                <w:kern w:val="24"/>
                <w:sz w:val="24"/>
                <w:szCs w:val="24"/>
                <w:lang w:val="en-US"/>
              </w:rPr>
              <w:t>c) This is a one-off incident with a very low level of repetition risk and another approach is warranted</w:t>
            </w:r>
          </w:p>
          <w:p w:rsidRPr="007652D9" w:rsidR="002E29D9" w:rsidP="15C7FC26" w:rsidRDefault="002E29D9" w14:paraId="58B1AC27" w14:textId="77777777">
            <w:pPr>
              <w:autoSpaceDE w:val="0"/>
              <w:autoSpaceDN w:val="0"/>
              <w:adjustRightInd w:val="0"/>
              <w:rPr>
                <w:rFonts w:cs="Arial" w:cstheme="minorAscii"/>
                <w:i w:val="1"/>
                <w:iCs w:val="1"/>
                <w:kern w:val="24"/>
                <w:sz w:val="24"/>
                <w:szCs w:val="24"/>
                <w:lang w:val="en-US"/>
              </w:rPr>
            </w:pPr>
          </w:p>
          <w:p w:rsidRPr="007652D9" w:rsidR="00253DF8" w:rsidP="15C7FC26" w:rsidRDefault="002E29D9" w14:paraId="67DFD08A" w14:textId="59C15960">
            <w:pPr>
              <w:rPr>
                <w:rFonts w:cs="Arial" w:cstheme="minorAscii"/>
                <w:b w:val="1"/>
                <w:bCs w:val="1"/>
                <w:i w:val="1"/>
                <w:iCs w:val="1"/>
                <w:sz w:val="24"/>
                <w:szCs w:val="24"/>
              </w:rPr>
            </w:pPr>
            <w:r w:rsidRPr="15C7FC26" w:rsidR="009A57F2">
              <w:rPr>
                <w:rFonts w:cs="Arial" w:cstheme="minorAscii"/>
                <w:i w:val="1"/>
                <w:iCs w:val="1"/>
                <w:kern w:val="24"/>
                <w:sz w:val="24"/>
                <w:szCs w:val="24"/>
                <w:lang w:val="en-US"/>
              </w:rPr>
              <w:t>A</w:t>
            </w:r>
            <w:r w:rsidRPr="15C7FC26" w:rsidR="5C7BE192">
              <w:rPr>
                <w:rFonts w:cs="Arial" w:cstheme="minorAscii"/>
                <w:i w:val="1"/>
                <w:iCs w:val="1"/>
                <w:kern w:val="24"/>
                <w:sz w:val="24"/>
                <w:szCs w:val="24"/>
                <w:lang w:val="en-US"/>
              </w:rPr>
              <w:t xml:space="preserve"> single incident of medication error within a care home environment. Immediate remedial action is subsequently undertaken by the home manager.</w:t>
            </w:r>
            <w:r w:rsidRPr="15C7FC26" w:rsidR="5C7BE192">
              <w:rPr>
                <w:rFonts w:cs="Arial" w:cstheme="minorAscii"/>
                <w:b w:val="1"/>
                <w:bCs w:val="1"/>
                <w:kern w:val="24"/>
                <w:sz w:val="24"/>
                <w:szCs w:val="24"/>
                <w:lang w:val="en-US"/>
              </w:rPr>
              <w:t xml:space="preserve"> </w:t>
            </w:r>
          </w:p>
        </w:tc>
      </w:tr>
      <w:tr w:rsidRPr="00EC5880" w:rsidR="00253DF8" w:rsidTr="59ACEFC1" w14:paraId="74E2E380" w14:textId="77777777">
        <w:tc>
          <w:tcPr>
            <w:tcW w:w="4106" w:type="dxa"/>
            <w:tcMar/>
          </w:tcPr>
          <w:p w:rsidRPr="00603701" w:rsidR="00253DF8" w:rsidP="00253DF8" w:rsidRDefault="00E7215D" w14:paraId="382CC841" w14:textId="2D423535">
            <w:pPr/>
            <w:r w:rsidR="0F8A3988">
              <w:rPr/>
              <w:t>9</w:t>
            </w:r>
          </w:p>
        </w:tc>
        <w:tc>
          <w:tcPr>
            <w:tcW w:w="4106" w:type="dxa"/>
            <w:tcMar/>
          </w:tcPr>
          <w:p w:rsidR="6A1AD8D2" w:rsidP="6A1AD8D2" w:rsidRDefault="6A1AD8D2" w14:paraId="3035A853" w14:textId="782E6E28">
            <w:pPr>
              <w:pStyle w:val="Normal"/>
              <w:rPr>
                <w:rFonts w:eastAsia="Times New Roman" w:cs="Arial" w:cstheme="minorAscii"/>
                <w:b w:val="1"/>
                <w:bCs w:val="1"/>
                <w:color w:val="37394B"/>
                <w:lang w:eastAsia="en-GB"/>
              </w:rPr>
            </w:pPr>
          </w:p>
        </w:tc>
        <w:tc>
          <w:tcPr>
            <w:tcW w:w="5316" w:type="dxa"/>
            <w:tcMar/>
          </w:tcPr>
          <w:p w:rsidRPr="0040610F" w:rsidR="0040610F" w:rsidP="15C7FC26" w:rsidRDefault="0040610F" w14:paraId="18185A99" w14:textId="705F44AF">
            <w:pPr>
              <w:spacing w:before="100" w:beforeAutospacing="on" w:after="100" w:afterAutospacing="on"/>
              <w:rPr>
                <w:rFonts w:eastAsia="Times New Roman" w:cs="Arial" w:cstheme="minorAscii"/>
                <w:color w:val="auto"/>
                <w:sz w:val="24"/>
                <w:szCs w:val="24"/>
                <w:lang w:eastAsia="en-GB"/>
              </w:rPr>
            </w:pPr>
            <w:r w:rsidRPr="15C7FC26" w:rsidR="0040610F">
              <w:rPr>
                <w:rFonts w:eastAsia="Times New Roman" w:cs="Arial" w:cstheme="minorAscii"/>
                <w:b w:val="1"/>
                <w:bCs w:val="1"/>
                <w:color w:val="auto"/>
                <w:sz w:val="24"/>
                <w:szCs w:val="24"/>
                <w:lang w:eastAsia="en-GB"/>
              </w:rPr>
              <w:t>That the adult has needs for care and support</w:t>
            </w:r>
            <w:r w:rsidRPr="15C7FC26" w:rsidR="0040610F">
              <w:rPr>
                <w:rFonts w:eastAsia="Times New Roman" w:cs="Arial" w:cstheme="minorAscii"/>
                <w:color w:val="auto"/>
                <w:sz w:val="24"/>
                <w:szCs w:val="24"/>
                <w:lang w:eastAsia="en-GB"/>
              </w:rPr>
              <w:t> and an assessment under</w:t>
            </w:r>
          </w:p>
          <w:p w:rsidRPr="0040610F" w:rsidR="0040610F" w:rsidP="15C7FC26" w:rsidRDefault="00E7215D" w14:paraId="79586603" w14:textId="600B7D49">
            <w:pPr>
              <w:spacing w:before="100" w:beforeAutospacing="on" w:after="100" w:afterAutospacing="on"/>
              <w:rPr>
                <w:rFonts w:eastAsia="Times New Roman" w:cs="Arial" w:cstheme="minorAscii"/>
                <w:color w:val="37394B"/>
                <w:sz w:val="24"/>
                <w:szCs w:val="24"/>
                <w:lang w:eastAsia="en-GB"/>
              </w:rPr>
            </w:pPr>
            <w:hyperlink w:tgtFrame="_blank" w:history="1" r:id="R5c115c839ba64533">
              <w:r w:rsidRPr="15C7FC26" w:rsidR="0040610F">
                <w:rPr>
                  <w:rFonts w:eastAsia="Times New Roman" w:cs="Arial" w:cstheme="minorAscii"/>
                  <w:color w:val="86BC25"/>
                  <w:sz w:val="24"/>
                  <w:szCs w:val="24"/>
                  <w:u w:val="single"/>
                  <w:lang w:eastAsia="en-GB"/>
                </w:rPr>
                <w:t>Part 3 of the Social Services and Well-being Act (Wales) 2014</w:t>
              </w:r>
            </w:hyperlink>
            <w:r w:rsidRPr="15C7FC26" w:rsidR="0040610F">
              <w:rPr>
                <w:rFonts w:eastAsia="Times New Roman" w:cs="Arial" w:cstheme="minorAscii"/>
                <w:color w:val="37394B"/>
                <w:sz w:val="24"/>
                <w:szCs w:val="24"/>
                <w:lang w:eastAsia="en-GB"/>
              </w:rPr>
              <w:t> </w:t>
            </w:r>
            <w:r w:rsidRPr="15C7FC26" w:rsidR="0040610F">
              <w:rPr>
                <w:rFonts w:eastAsia="Times New Roman" w:cs="Arial" w:cstheme="minorAscii"/>
                <w:color w:val="auto"/>
                <w:sz w:val="24"/>
                <w:szCs w:val="24"/>
                <w:lang w:eastAsia="en-GB"/>
              </w:rPr>
              <w:t>should begin as soon as the needs are identified. This should be with the consent of the adult at risk if they have the mental capacity to make this decision. This assessment can run alongside any enquiries into the possible abuse and neglect. The report made and subsequent outcomes should inform any</w:t>
            </w:r>
            <w:r w:rsidRPr="15C7FC26" w:rsidR="466619F3">
              <w:rPr>
                <w:rFonts w:eastAsia="Times New Roman" w:cs="Arial" w:cstheme="minorAscii"/>
                <w:color w:val="auto"/>
                <w:sz w:val="24"/>
                <w:szCs w:val="24"/>
                <w:lang w:eastAsia="en-GB"/>
              </w:rPr>
              <w:t xml:space="preserve"> </w:t>
            </w:r>
            <w:hyperlink w:anchor="tooltip" r:id="Red23e66854144910">
              <w:r w:rsidRPr="15C7FC26" w:rsidR="466619F3">
                <w:rPr>
                  <w:rStyle w:val="Hyperlink"/>
                  <w:rFonts w:eastAsia="Times New Roman" w:cs="Arial" w:cstheme="minorAscii"/>
                  <w:color w:val="86BC25"/>
                  <w:sz w:val="24"/>
                  <w:szCs w:val="24"/>
                  <w:lang w:eastAsia="en-GB"/>
                </w:rPr>
                <w:t>care and support plan</w:t>
              </w:r>
            </w:hyperlink>
            <w:r w:rsidRPr="15C7FC26" w:rsidR="0040610F">
              <w:rPr>
                <w:rFonts w:eastAsia="Times New Roman" w:cs="Arial" w:cstheme="minorAscii"/>
                <w:color w:val="auto"/>
                <w:sz w:val="24"/>
                <w:szCs w:val="24"/>
                <w:lang w:eastAsia="en-GB"/>
              </w:rPr>
              <w:t>.</w:t>
            </w:r>
          </w:p>
          <w:p w:rsidRPr="007652D9" w:rsidR="00253DF8" w:rsidP="15C7FC26" w:rsidRDefault="00253DF8" w14:paraId="290B48AC" w14:textId="77777777">
            <w:pPr>
              <w:rPr>
                <w:rFonts w:cs="Arial" w:cstheme="minorAscii"/>
                <w:b w:val="1"/>
                <w:bCs w:val="1"/>
                <w:sz w:val="24"/>
                <w:szCs w:val="24"/>
              </w:rPr>
            </w:pPr>
          </w:p>
        </w:tc>
      </w:tr>
      <w:tr w:rsidRPr="00EC5880" w:rsidR="00253DF8" w:rsidTr="59ACEFC1" w14:paraId="7C8D1B96" w14:textId="77777777">
        <w:tc>
          <w:tcPr>
            <w:tcW w:w="4106" w:type="dxa"/>
            <w:tcMar/>
          </w:tcPr>
          <w:p w:rsidRPr="00603701" w:rsidR="00253DF8" w:rsidP="00253DF8" w:rsidRDefault="00E7215D" w14:paraId="49FD3776" w14:textId="3CA595F3">
            <w:pPr/>
            <w:r w:rsidR="6CE3DC80">
              <w:rPr/>
              <w:t>10</w:t>
            </w:r>
          </w:p>
        </w:tc>
        <w:tc>
          <w:tcPr>
            <w:tcW w:w="4106" w:type="dxa"/>
            <w:tcMar/>
          </w:tcPr>
          <w:p w:rsidR="6A1AD8D2" w:rsidP="6A1AD8D2" w:rsidRDefault="6A1AD8D2" w14:paraId="5674DD52" w14:textId="10F8A484">
            <w:pPr>
              <w:pStyle w:val="Normal"/>
              <w:rPr>
                <w:rFonts w:cs="Arial" w:cstheme="minorAscii"/>
                <w:b w:val="1"/>
                <w:bCs w:val="1"/>
                <w:color w:val="37394B"/>
              </w:rPr>
            </w:pPr>
          </w:p>
        </w:tc>
        <w:tc>
          <w:tcPr>
            <w:tcW w:w="5316" w:type="dxa"/>
            <w:tcMar/>
          </w:tcPr>
          <w:p w:rsidR="66719016" w:rsidP="15C7FC26" w:rsidRDefault="66719016" w14:paraId="1CAAD4BC" w14:textId="319671BB">
            <w:pPr>
              <w:pStyle w:val="Normal"/>
              <w:rPr>
                <w:rFonts w:cs="Arial" w:cstheme="minorAscii"/>
                <w:b w:val="1"/>
                <w:bCs w:val="1"/>
                <w:color w:val="auto"/>
                <w:sz w:val="24"/>
                <w:szCs w:val="24"/>
              </w:rPr>
            </w:pPr>
            <w:r w:rsidRPr="15C7FC26" w:rsidR="66719016">
              <w:rPr>
                <w:rFonts w:cs="Arial" w:cstheme="minorAscii"/>
                <w:b w:val="1"/>
                <w:bCs w:val="1"/>
                <w:color w:val="auto"/>
                <w:sz w:val="24"/>
                <w:szCs w:val="24"/>
              </w:rPr>
              <w:t>Enquiries are required</w:t>
            </w:r>
            <w:r w:rsidRPr="15C7FC26" w:rsidR="66719016">
              <w:rPr>
                <w:rFonts w:cs="Arial" w:cstheme="minorAscii"/>
                <w:b w:val="0"/>
                <w:bCs w:val="0"/>
                <w:color w:val="auto"/>
                <w:sz w:val="24"/>
                <w:szCs w:val="24"/>
              </w:rPr>
              <w:t xml:space="preserve"> </w:t>
            </w:r>
            <w:r w:rsidRPr="15C7FC26" w:rsidR="5B4184E6">
              <w:rPr>
                <w:rFonts w:cs="Arial" w:cstheme="minorAscii"/>
                <w:sz w:val="24"/>
                <w:szCs w:val="24"/>
              </w:rPr>
              <w:t>–</w:t>
            </w:r>
            <w:r w:rsidRPr="15C7FC26" w:rsidR="66719016">
              <w:rPr>
                <w:rFonts w:cs="Arial" w:cstheme="minorAscii"/>
                <w:b w:val="0"/>
                <w:bCs w:val="0"/>
                <w:color w:val="auto"/>
                <w:sz w:val="24"/>
                <w:szCs w:val="24"/>
              </w:rPr>
              <w:t xml:space="preserve"> as there is reasonable cause to suspect the adult is at risk (</w:t>
            </w:r>
            <w:hyperlink r:id="R627c1edda55b4e62">
              <w:r w:rsidRPr="15C7FC26" w:rsidR="66719016">
                <w:rPr>
                  <w:rStyle w:val="Hyperlink"/>
                  <w:rFonts w:cs="Arial" w:cstheme="minorAscii"/>
                  <w:b w:val="0"/>
                  <w:bCs w:val="0"/>
                  <w:color w:val="86BC25"/>
                  <w:sz w:val="24"/>
                  <w:szCs w:val="24"/>
                </w:rPr>
                <w:t>Section 126(2) of the Social Services and Well-being (Wales) Act 2014</w:t>
              </w:r>
            </w:hyperlink>
            <w:r w:rsidRPr="15C7FC26" w:rsidR="66719016">
              <w:rPr>
                <w:rFonts w:cs="Arial" w:cstheme="minorAscii"/>
                <w:b w:val="0"/>
                <w:bCs w:val="0"/>
                <w:color w:val="auto"/>
                <w:sz w:val="24"/>
                <w:szCs w:val="24"/>
              </w:rPr>
              <w:t xml:space="preserve">) and further </w:t>
            </w:r>
            <w:hyperlink w:anchor="tooltip" r:id="R851c0bea48b64bb2">
              <w:r w:rsidRPr="15C7FC26" w:rsidR="66719016">
                <w:rPr>
                  <w:rStyle w:val="Hyperlink"/>
                  <w:rFonts w:cs="Arial" w:cstheme="minorAscii"/>
                  <w:b w:val="0"/>
                  <w:bCs w:val="0"/>
                  <w:color w:val="86BC25"/>
                  <w:sz w:val="24"/>
                  <w:szCs w:val="24"/>
                </w:rPr>
                <w:t>enquiries</w:t>
              </w:r>
            </w:hyperlink>
            <w:r w:rsidRPr="15C7FC26" w:rsidR="66719016">
              <w:rPr>
                <w:rFonts w:cs="Arial" w:cstheme="minorAscii"/>
                <w:b w:val="0"/>
                <w:bCs w:val="0"/>
                <w:color w:val="auto"/>
                <w:sz w:val="24"/>
                <w:szCs w:val="24"/>
              </w:rPr>
              <w:t xml:space="preserve"> are necessary to establish whether abuse and/or neglect have occurred.</w:t>
            </w:r>
          </w:p>
          <w:p w:rsidR="15C7FC26" w:rsidP="15C7FC26" w:rsidRDefault="15C7FC26" w14:paraId="7EFBCB3A" w14:textId="48346BAD">
            <w:pPr>
              <w:rPr>
                <w:rFonts w:cs="Arial" w:cstheme="minorAscii"/>
                <w:b w:val="1"/>
                <w:bCs w:val="1"/>
                <w:color w:val="auto"/>
                <w:sz w:val="24"/>
                <w:szCs w:val="24"/>
              </w:rPr>
            </w:pPr>
          </w:p>
          <w:p w:rsidRPr="007652D9" w:rsidR="00253DF8" w:rsidP="15C7FC26" w:rsidRDefault="00241B95" w14:paraId="124593BE" w14:textId="450420BA">
            <w:pPr>
              <w:rPr>
                <w:rFonts w:cs="Arial" w:cstheme="minorAscii"/>
                <w:color w:val="auto"/>
                <w:sz w:val="24"/>
                <w:szCs w:val="24"/>
              </w:rPr>
            </w:pPr>
          </w:p>
        </w:tc>
      </w:tr>
      <w:tr w:rsidRPr="00EC5880" w:rsidR="00253DF8" w:rsidTr="59ACEFC1" w14:paraId="17F51A08" w14:textId="77777777">
        <w:tc>
          <w:tcPr>
            <w:tcW w:w="4106" w:type="dxa"/>
            <w:tcMar/>
          </w:tcPr>
          <w:p w:rsidRPr="00603701" w:rsidR="00253DF8" w:rsidP="00253DF8" w:rsidRDefault="00E7215D" w14:paraId="47E82E20" w14:textId="00F4BBA1">
            <w:pPr/>
            <w:r w:rsidR="44547FF3">
              <w:rPr/>
              <w:t>11</w:t>
            </w:r>
          </w:p>
        </w:tc>
        <w:tc>
          <w:tcPr>
            <w:tcW w:w="4106" w:type="dxa"/>
            <w:tcMar/>
          </w:tcPr>
          <w:p w:rsidR="6A1AD8D2" w:rsidP="15C7FC26" w:rsidRDefault="6A1AD8D2" w14:paraId="12E0427F" w14:textId="448EE959">
            <w:pPr>
              <w:rPr>
                <w:rFonts w:cs="Arial" w:cstheme="minorAscii"/>
                <w:b w:val="0"/>
                <w:bCs w:val="0"/>
                <w:sz w:val="24"/>
                <w:szCs w:val="24"/>
              </w:rPr>
            </w:pPr>
            <w:r w:rsidRPr="15C7FC26" w:rsidR="4600FFB7">
              <w:rPr>
                <w:rFonts w:cs="Arial" w:cstheme="minorAscii"/>
                <w:b w:val="0"/>
                <w:bCs w:val="0"/>
                <w:sz w:val="24"/>
                <w:szCs w:val="24"/>
              </w:rPr>
              <w:t>Duty to make enquiries under Section 126(1) of the Social Services and Well-being (Wales) Act 2014</w:t>
            </w:r>
          </w:p>
          <w:p w:rsidR="6A1AD8D2" w:rsidP="15C7FC26" w:rsidRDefault="6A1AD8D2" w14:paraId="7B681E33" w14:textId="77777777">
            <w:pPr>
              <w:rPr>
                <w:rFonts w:cs="Arial" w:cstheme="minorAscii"/>
                <w:sz w:val="24"/>
                <w:szCs w:val="24"/>
              </w:rPr>
            </w:pPr>
            <w:hyperlink r:id="R5148fae288944ffe">
              <w:r w:rsidRPr="15C7FC26" w:rsidR="4600FFB7">
                <w:rPr>
                  <w:rStyle w:val="Hyperlink"/>
                  <w:rFonts w:cs="Arial" w:cstheme="minorAscii"/>
                  <w:sz w:val="24"/>
                  <w:szCs w:val="24"/>
                </w:rPr>
                <w:t>https://safeguarding.wales/adu/a3pt1/a3pt1.p6.html</w:t>
              </w:r>
            </w:hyperlink>
          </w:p>
          <w:p w:rsidR="6A1AD8D2" w:rsidP="15C7FC26" w:rsidRDefault="6A1AD8D2" w14:paraId="02A77CAE" w14:textId="096F350A">
            <w:pPr>
              <w:pStyle w:val="Normal"/>
              <w:rPr>
                <w:rFonts w:cs="Arial" w:cstheme="minorAscii"/>
                <w:b w:val="1"/>
                <w:bCs w:val="1"/>
                <w:sz w:val="24"/>
                <w:szCs w:val="24"/>
              </w:rPr>
            </w:pPr>
          </w:p>
        </w:tc>
        <w:tc>
          <w:tcPr>
            <w:tcW w:w="5316" w:type="dxa"/>
            <w:tcMar/>
          </w:tcPr>
          <w:p w:rsidRPr="007652D9" w:rsidR="00322C12" w:rsidP="15C7FC26" w:rsidRDefault="00233B86" w14:paraId="53D2DE5B" w14:textId="08A9B002">
            <w:pPr>
              <w:rPr>
                <w:rFonts w:cs="Arial" w:cstheme="minorAscii"/>
                <w:sz w:val="24"/>
                <w:szCs w:val="24"/>
              </w:rPr>
            </w:pPr>
            <w:r w:rsidRPr="15C7FC26" w:rsidR="00233B86">
              <w:rPr>
                <w:rFonts w:cs="Arial" w:cstheme="minorAscii"/>
                <w:sz w:val="24"/>
                <w:szCs w:val="24"/>
              </w:rPr>
              <w:t xml:space="preserve">Enquiries should normally be completed within </w:t>
            </w:r>
            <w:r w:rsidRPr="15C7FC26" w:rsidR="1507F952">
              <w:rPr>
                <w:rFonts w:cs="Arial" w:cstheme="minorAscii"/>
                <w:sz w:val="24"/>
                <w:szCs w:val="24"/>
              </w:rPr>
              <w:t>seven</w:t>
            </w:r>
            <w:r w:rsidRPr="15C7FC26" w:rsidR="00233B86">
              <w:rPr>
                <w:rFonts w:cs="Arial" w:cstheme="minorAscii"/>
                <w:sz w:val="24"/>
                <w:szCs w:val="24"/>
              </w:rPr>
              <w:t xml:space="preserve"> working days of the report/referral. The </w:t>
            </w:r>
            <w:r w:rsidRPr="15C7FC26" w:rsidR="19ECFBDC">
              <w:rPr>
                <w:rFonts w:cs="Arial" w:cstheme="minorAscii"/>
                <w:sz w:val="24"/>
                <w:szCs w:val="24"/>
              </w:rPr>
              <w:t>seven</w:t>
            </w:r>
            <w:r w:rsidRPr="15C7FC26" w:rsidR="00233B86">
              <w:rPr>
                <w:rFonts w:cs="Arial" w:cstheme="minorAscii"/>
                <w:sz w:val="24"/>
                <w:szCs w:val="24"/>
              </w:rPr>
              <w:t xml:space="preserve"> </w:t>
            </w:r>
            <w:r w:rsidRPr="15C7FC26" w:rsidR="00233B86">
              <w:rPr>
                <w:rFonts w:cs="Arial" w:cstheme="minorAscii"/>
                <w:sz w:val="24"/>
                <w:szCs w:val="24"/>
              </w:rPr>
              <w:t>working day enquiry period will commence once the report has been received by the local authority.</w:t>
            </w:r>
          </w:p>
          <w:p w:rsidRPr="007652D9" w:rsidR="004A1B4F" w:rsidP="15C7FC26" w:rsidRDefault="004A1B4F" w14:paraId="01D7ECCD" w14:textId="77777777">
            <w:pPr>
              <w:rPr>
                <w:rFonts w:cs="Arial" w:cstheme="minorAscii"/>
                <w:sz w:val="24"/>
                <w:szCs w:val="24"/>
              </w:rPr>
            </w:pPr>
          </w:p>
          <w:p w:rsidRPr="004A1B4F" w:rsidR="004A1B4F" w:rsidP="15C7FC26" w:rsidRDefault="004A1B4F" w14:paraId="1B200A35" w14:textId="3E3A2D4B">
            <w:pPr>
              <w:rPr>
                <w:rFonts w:cs="Arial" w:cstheme="minorAscii"/>
                <w:b w:val="0"/>
                <w:bCs w:val="0"/>
                <w:sz w:val="24"/>
                <w:szCs w:val="24"/>
              </w:rPr>
            </w:pPr>
            <w:r w:rsidRPr="15C7FC26" w:rsidR="004A1B4F">
              <w:rPr>
                <w:rFonts w:cs="Arial" w:cstheme="minorAscii"/>
                <w:b w:val="0"/>
                <w:bCs w:val="0"/>
                <w:sz w:val="24"/>
                <w:szCs w:val="24"/>
              </w:rPr>
              <w:t>1</w:t>
            </w:r>
            <w:r w:rsidRPr="15C7FC26" w:rsidR="41A9238C">
              <w:rPr>
                <w:rFonts w:cs="Arial" w:cstheme="minorAscii"/>
                <w:b w:val="0"/>
                <w:bCs w:val="0"/>
                <w:sz w:val="24"/>
                <w:szCs w:val="24"/>
              </w:rPr>
              <w:t xml:space="preserve">. </w:t>
            </w:r>
            <w:r w:rsidRPr="15C7FC26" w:rsidR="004A1B4F">
              <w:rPr>
                <w:rFonts w:cs="Arial" w:cstheme="minorAscii"/>
                <w:b w:val="0"/>
                <w:bCs w:val="0"/>
                <w:sz w:val="24"/>
                <w:szCs w:val="24"/>
              </w:rPr>
              <w:t>Timescales</w:t>
            </w:r>
          </w:p>
          <w:p w:rsidRPr="007652D9" w:rsidR="004A1B4F" w:rsidP="15C7FC26" w:rsidRDefault="00E7215D" w14:paraId="313E6282" w14:textId="45C97595">
            <w:pPr>
              <w:rPr>
                <w:rFonts w:cs="Arial" w:cstheme="minorAscii"/>
                <w:sz w:val="24"/>
                <w:szCs w:val="24"/>
              </w:rPr>
            </w:pPr>
            <w:hyperlink r:id="R05440c7e2edf4c9c">
              <w:r w:rsidRPr="15C7FC26" w:rsidR="004A1B4F">
                <w:rPr>
                  <w:rStyle w:val="Hyperlink"/>
                  <w:rFonts w:cs="Arial" w:cstheme="minorAscii"/>
                  <w:sz w:val="24"/>
                  <w:szCs w:val="24"/>
                </w:rPr>
                <w:t>https://safeguarding.wales/adu/a3pt1/a3pt1.p8.html</w:t>
              </w:r>
            </w:hyperlink>
          </w:p>
        </w:tc>
      </w:tr>
      <w:tr w:rsidRPr="00EC5880" w:rsidR="00253DF8" w:rsidTr="59ACEFC1" w14:paraId="70F1BA8B" w14:textId="77777777">
        <w:tc>
          <w:tcPr>
            <w:tcW w:w="4106" w:type="dxa"/>
            <w:tcMar/>
          </w:tcPr>
          <w:p w:rsidRPr="00603701" w:rsidR="00253DF8" w:rsidP="00253DF8" w:rsidRDefault="00E7215D" w14:paraId="2FAC3563" w14:textId="3AE7DD9A">
            <w:pPr/>
            <w:r w:rsidR="68B2721C">
              <w:rPr/>
              <w:t>12</w:t>
            </w:r>
          </w:p>
        </w:tc>
        <w:tc>
          <w:tcPr>
            <w:tcW w:w="4106" w:type="dxa"/>
            <w:tcMar/>
          </w:tcPr>
          <w:p w:rsidR="4551DD72" w:rsidP="15C7FC26" w:rsidRDefault="4551DD72" w14:paraId="365EEEFF" w14:textId="12C0FF49">
            <w:pPr>
              <w:pStyle w:val="Normal"/>
              <w:spacing w:after="120"/>
              <w:rPr>
                <w:rFonts w:cs="Arial" w:cstheme="minorAscii"/>
                <w:b w:val="0"/>
                <w:bCs w:val="0"/>
                <w:color w:val="auto"/>
                <w:sz w:val="24"/>
                <w:szCs w:val="24"/>
                <w:lang w:val="en-US"/>
              </w:rPr>
            </w:pPr>
            <w:r w:rsidRPr="15C7FC26" w:rsidR="2CDAB7D8">
              <w:rPr>
                <w:rFonts w:cs="Arial" w:cstheme="minorAscii"/>
                <w:b w:val="0"/>
                <w:bCs w:val="0"/>
                <w:color w:val="auto"/>
                <w:sz w:val="24"/>
                <w:szCs w:val="24"/>
                <w:lang w:val="en-US"/>
              </w:rPr>
              <w:t xml:space="preserve">Key points for consideration when completing </w:t>
            </w:r>
            <w:r w:rsidRPr="15C7FC26" w:rsidR="79DAADF3">
              <w:rPr>
                <w:rFonts w:cs="Arial" w:cstheme="minorAscii"/>
                <w:b w:val="0"/>
                <w:bCs w:val="0"/>
                <w:color w:val="auto"/>
                <w:sz w:val="24"/>
                <w:szCs w:val="24"/>
                <w:lang w:val="en-US"/>
              </w:rPr>
              <w:t xml:space="preserve">Section </w:t>
            </w:r>
            <w:r w:rsidRPr="15C7FC26" w:rsidR="2CDAB7D8">
              <w:rPr>
                <w:rFonts w:cs="Arial" w:cstheme="minorAscii"/>
                <w:b w:val="0"/>
                <w:bCs w:val="0"/>
                <w:color w:val="auto"/>
                <w:sz w:val="24"/>
                <w:szCs w:val="24"/>
                <w:lang w:val="en-US"/>
              </w:rPr>
              <w:t xml:space="preserve">126 enquiries Social </w:t>
            </w:r>
            <w:r w:rsidRPr="15C7FC26" w:rsidR="529E7830">
              <w:rPr>
                <w:rFonts w:cs="Arial" w:cstheme="minorAscii"/>
                <w:b w:val="0"/>
                <w:bCs w:val="0"/>
                <w:color w:val="auto"/>
                <w:sz w:val="24"/>
                <w:szCs w:val="24"/>
                <w:lang w:val="en-US"/>
              </w:rPr>
              <w:t>S</w:t>
            </w:r>
            <w:r w:rsidRPr="15C7FC26" w:rsidR="2CDAB7D8">
              <w:rPr>
                <w:rFonts w:cs="Arial" w:cstheme="minorAscii"/>
                <w:b w:val="0"/>
                <w:bCs w:val="0"/>
                <w:color w:val="auto"/>
                <w:sz w:val="24"/>
                <w:szCs w:val="24"/>
                <w:lang w:val="en-US"/>
              </w:rPr>
              <w:t xml:space="preserve">ervices and Well-being (Wales) </w:t>
            </w:r>
            <w:r w:rsidRPr="15C7FC26" w:rsidR="1A2BC93F">
              <w:rPr>
                <w:rFonts w:cs="Arial" w:cstheme="minorAscii"/>
                <w:b w:val="0"/>
                <w:bCs w:val="0"/>
                <w:color w:val="auto"/>
                <w:sz w:val="24"/>
                <w:szCs w:val="24"/>
                <w:lang w:val="en-US"/>
              </w:rPr>
              <w:t xml:space="preserve">Act </w:t>
            </w:r>
            <w:r w:rsidRPr="15C7FC26" w:rsidR="2CDAB7D8">
              <w:rPr>
                <w:rFonts w:cs="Arial" w:cstheme="minorAscii"/>
                <w:b w:val="0"/>
                <w:bCs w:val="0"/>
                <w:color w:val="auto"/>
                <w:sz w:val="24"/>
                <w:szCs w:val="24"/>
                <w:lang w:val="en-US"/>
              </w:rPr>
              <w:t>2014</w:t>
            </w:r>
          </w:p>
          <w:p w:rsidR="4551DD72" w:rsidP="15C7FC26" w:rsidRDefault="4551DD72" w14:paraId="7938866B" w14:textId="0CD6FB78">
            <w:pPr>
              <w:spacing w:after="120"/>
              <w:rPr>
                <w:rFonts w:cs="Arial" w:cstheme="minorAscii"/>
                <w:b w:val="1"/>
                <w:bCs w:val="1"/>
                <w:color w:val="37394B"/>
                <w:sz w:val="24"/>
                <w:szCs w:val="24"/>
                <w:lang w:val="en-US"/>
              </w:rPr>
            </w:pPr>
            <w:hyperlink r:id="R5cc4996220204d66">
              <w:r w:rsidRPr="15C7FC26" w:rsidR="2CDAB7D8">
                <w:rPr>
                  <w:rStyle w:val="Hyperlink"/>
                  <w:rFonts w:cs="Arial" w:cstheme="minorAscii"/>
                  <w:sz w:val="24"/>
                  <w:szCs w:val="24"/>
                </w:rPr>
                <w:t>https://safeguarding.wales/adu/a3pt1/a3pt1.p8.html</w:t>
              </w:r>
            </w:hyperlink>
          </w:p>
          <w:p w:rsidR="4551DD72" w:rsidP="15C7FC26" w:rsidRDefault="4551DD72" w14:paraId="668082ED" w14:textId="77777777">
            <w:pPr>
              <w:spacing w:after="120"/>
              <w:rPr>
                <w:rFonts w:cs="Arial" w:cstheme="minorAscii"/>
                <w:b w:val="1"/>
                <w:bCs w:val="1"/>
                <w:color w:val="37394B"/>
                <w:sz w:val="24"/>
                <w:szCs w:val="24"/>
                <w:u w:val="single"/>
                <w:lang w:val="en-US"/>
              </w:rPr>
            </w:pPr>
          </w:p>
          <w:p w:rsidR="4551DD72" w:rsidP="15C7FC26" w:rsidRDefault="4551DD72" w14:paraId="339834D4" w14:textId="77777777">
            <w:pPr>
              <w:spacing w:after="120"/>
              <w:rPr>
                <w:rFonts w:cs="Arial" w:cstheme="minorAscii"/>
                <w:sz w:val="24"/>
                <w:szCs w:val="24"/>
                <w:lang w:val="en-US"/>
              </w:rPr>
            </w:pPr>
          </w:p>
          <w:p w:rsidR="4551DD72" w:rsidP="15C7FC26" w:rsidRDefault="4551DD72" w14:paraId="1D002706" w14:textId="4F58F2A8">
            <w:pPr>
              <w:spacing w:after="120"/>
              <w:rPr>
                <w:rFonts w:cs="Arial" w:cstheme="minorAscii"/>
                <w:color w:val="37394B"/>
                <w:sz w:val="24"/>
                <w:szCs w:val="24"/>
                <w:u w:val="single"/>
              </w:rPr>
            </w:pPr>
            <w:hyperlink r:id="Rc4dd3ec7c7f0424e">
              <w:r w:rsidRPr="15C7FC26" w:rsidR="4551DD72">
                <w:rPr>
                  <w:rStyle w:val="Hyperlink"/>
                  <w:rFonts w:cs="Arial" w:cstheme="minorAscii"/>
                  <w:sz w:val="24"/>
                  <w:szCs w:val="24"/>
                </w:rPr>
                <w:t>Pointers for Practice: Person-Centred Safeguarding</w:t>
              </w:r>
            </w:hyperlink>
          </w:p>
          <w:p w:rsidR="4551DD72" w:rsidP="15C7FC26" w:rsidRDefault="4551DD72" w14:paraId="10EF337D" w14:noSpellErr="1">
            <w:pPr>
              <w:spacing w:after="120"/>
              <w:rPr>
                <w:rFonts w:cs="Arial" w:cstheme="minorAscii"/>
                <w:color w:val="37394B"/>
                <w:sz w:val="24"/>
                <w:szCs w:val="24"/>
                <w:u w:val="single"/>
              </w:rPr>
            </w:pPr>
            <w:hyperlink r:id="R083db1a5c4984a65">
              <w:r w:rsidRPr="15C7FC26" w:rsidR="4551DD72">
                <w:rPr>
                  <w:rStyle w:val="Hyperlink"/>
                  <w:rFonts w:cs="Arial" w:cstheme="minorAscii"/>
                  <w:sz w:val="24"/>
                  <w:szCs w:val="24"/>
                </w:rPr>
                <w:t>Pointers for Practice: Working with The Adult at risk During Enquiries into Abuse and Neglect</w:t>
              </w:r>
            </w:hyperlink>
          </w:p>
          <w:p w:rsidR="4551DD72" w:rsidP="15C7FC26" w:rsidRDefault="4551DD72" w14:paraId="4B589199" w14:noSpellErr="1">
            <w:pPr>
              <w:spacing w:after="120"/>
              <w:rPr>
                <w:rFonts w:cs="Arial" w:cstheme="minorAscii"/>
                <w:color w:val="37394B"/>
                <w:sz w:val="24"/>
                <w:szCs w:val="24"/>
                <w:u w:val="single"/>
              </w:rPr>
            </w:pPr>
            <w:hyperlink r:id="R2c9c75545f0f478c">
              <w:r w:rsidRPr="15C7FC26" w:rsidR="4551DD72">
                <w:rPr>
                  <w:rStyle w:val="Hyperlink"/>
                  <w:rFonts w:cs="Arial" w:cstheme="minorAscii"/>
                  <w:sz w:val="24"/>
                  <w:szCs w:val="24"/>
                </w:rPr>
                <w:t>Pointers for Practice: Risk Assessment and a Person-Centred Approach</w:t>
              </w:r>
            </w:hyperlink>
          </w:p>
          <w:p w:rsidR="4551DD72" w:rsidP="15C7FC26" w:rsidRDefault="4551DD72" w14:paraId="48955AA1" w14:noSpellErr="1">
            <w:pPr>
              <w:spacing w:after="120"/>
              <w:rPr>
                <w:rFonts w:cs="Arial" w:cstheme="minorAscii"/>
                <w:color w:val="37394B"/>
                <w:sz w:val="24"/>
                <w:szCs w:val="24"/>
                <w:u w:val="single"/>
              </w:rPr>
            </w:pPr>
            <w:hyperlink r:id="Re950c96384274e74">
              <w:r w:rsidRPr="15C7FC26" w:rsidR="4551DD72">
                <w:rPr>
                  <w:rStyle w:val="Hyperlink"/>
                  <w:rFonts w:cs="Arial" w:cstheme="minorAscii"/>
                  <w:sz w:val="24"/>
                  <w:szCs w:val="24"/>
                </w:rPr>
                <w:t>Pointers for Practice: Eliciting Information During the Screening and Initial Evaluation - The Challenges</w:t>
              </w:r>
            </w:hyperlink>
          </w:p>
          <w:p w:rsidR="6A1AD8D2" w:rsidP="15C7FC26" w:rsidRDefault="6A1AD8D2" w14:paraId="5263194B" w14:textId="04C3922E">
            <w:pPr>
              <w:pStyle w:val="Normal"/>
              <w:rPr>
                <w:rFonts w:cs="Arial" w:cstheme="minorAscii"/>
                <w:i w:val="1"/>
                <w:iCs w:val="1"/>
                <w:color w:val="37394B"/>
                <w:sz w:val="24"/>
                <w:szCs w:val="24"/>
                <w:lang w:val="en-US"/>
              </w:rPr>
            </w:pPr>
          </w:p>
        </w:tc>
        <w:tc>
          <w:tcPr>
            <w:tcW w:w="5316" w:type="dxa"/>
            <w:tcMar/>
          </w:tcPr>
          <w:p w:rsidRPr="007652D9" w:rsidR="00B24757" w:rsidP="15C7FC26" w:rsidRDefault="00B24757" w14:paraId="2A0F920C" w14:textId="594012AE">
            <w:pPr>
              <w:autoSpaceDE w:val="0"/>
              <w:autoSpaceDN w:val="0"/>
              <w:adjustRightInd w:val="0"/>
              <w:rPr>
                <w:rFonts w:cs="Arial" w:cstheme="minorAscii"/>
                <w:i w:val="0"/>
                <w:iCs w:val="0"/>
                <w:color w:val="auto"/>
                <w:kern w:val="24"/>
                <w:sz w:val="24"/>
                <w:szCs w:val="24"/>
                <w:lang w:val="en-US"/>
              </w:rPr>
            </w:pPr>
            <w:r w:rsidRPr="15C7FC26" w:rsidR="00B24757">
              <w:rPr>
                <w:rFonts w:cs="Arial" w:cstheme="minorAscii"/>
                <w:i w:val="0"/>
                <w:iCs w:val="0"/>
                <w:color w:val="auto"/>
                <w:kern w:val="24"/>
                <w:sz w:val="24"/>
                <w:szCs w:val="24"/>
                <w:lang w:val="en-US"/>
              </w:rPr>
              <w:t xml:space="preserve">This module assumes the module on </w:t>
            </w:r>
            <w:r w:rsidRPr="15C7FC26" w:rsidR="5972D7A2">
              <w:rPr>
                <w:rFonts w:cs="Arial" w:cstheme="minorAscii"/>
                <w:i w:val="0"/>
                <w:iCs w:val="0"/>
                <w:color w:val="auto"/>
                <w:kern w:val="24"/>
                <w:sz w:val="24"/>
                <w:szCs w:val="24"/>
                <w:lang w:val="en-US"/>
              </w:rPr>
              <w:t xml:space="preserve">p</w:t>
            </w:r>
            <w:r w:rsidRPr="15C7FC26" w:rsidR="00B24757">
              <w:rPr>
                <w:rFonts w:cs="Arial" w:cstheme="minorAscii"/>
                <w:i w:val="0"/>
                <w:iCs w:val="0"/>
                <w:color w:val="auto"/>
                <w:kern w:val="24"/>
                <w:sz w:val="24"/>
                <w:szCs w:val="24"/>
                <w:lang w:val="en-US"/>
              </w:rPr>
              <w:t xml:space="preserve">erson</w:t>
            </w:r>
            <w:r w:rsidRPr="15C7FC26" w:rsidR="4457A647">
              <w:rPr>
                <w:rFonts w:cs="Arial" w:cstheme="minorAscii"/>
                <w:i w:val="0"/>
                <w:iCs w:val="0"/>
                <w:color w:val="auto"/>
                <w:kern w:val="24"/>
                <w:sz w:val="24"/>
                <w:szCs w:val="24"/>
                <w:lang w:val="en-US"/>
              </w:rPr>
              <w:t xml:space="preserve">-</w:t>
            </w:r>
            <w:proofErr w:type="spellStart"/>
            <w:r w:rsidRPr="15C7FC26" w:rsidR="4457A647">
              <w:rPr>
                <w:rFonts w:cs="Arial" w:cstheme="minorAscii"/>
                <w:i w:val="0"/>
                <w:iCs w:val="0"/>
                <w:color w:val="auto"/>
                <w:kern w:val="24"/>
                <w:sz w:val="24"/>
                <w:szCs w:val="24"/>
                <w:lang w:val="en-US"/>
              </w:rPr>
              <w:t xml:space="preserve">c</w:t>
            </w:r>
            <w:r w:rsidRPr="15C7FC26" w:rsidR="00B24757">
              <w:rPr>
                <w:rFonts w:cs="Arial" w:cstheme="minorAscii"/>
                <w:i w:val="0"/>
                <w:iCs w:val="0"/>
                <w:color w:val="auto"/>
                <w:kern w:val="24"/>
                <w:sz w:val="24"/>
                <w:szCs w:val="24"/>
                <w:lang w:val="en-US"/>
              </w:rPr>
              <w:t>entred</w:t>
            </w:r>
            <w:proofErr w:type="spellEnd"/>
            <w:r w:rsidRPr="15C7FC26" w:rsidR="00B24757">
              <w:rPr>
                <w:rFonts w:cs="Arial" w:cstheme="minorAscii"/>
                <w:i w:val="0"/>
                <w:iCs w:val="0"/>
                <w:color w:val="auto"/>
                <w:kern w:val="24"/>
                <w:sz w:val="24"/>
                <w:szCs w:val="24"/>
                <w:lang w:val="en-US"/>
              </w:rPr>
              <w:t xml:space="preserve"> </w:t>
            </w:r>
            <w:r w:rsidRPr="15C7FC26" w:rsidR="120E4ACE">
              <w:rPr>
                <w:rFonts w:cs="Arial" w:cstheme="minorAscii"/>
                <w:i w:val="0"/>
                <w:iCs w:val="0"/>
                <w:color w:val="auto"/>
                <w:kern w:val="24"/>
                <w:sz w:val="24"/>
                <w:szCs w:val="24"/>
                <w:lang w:val="en-US"/>
              </w:rPr>
              <w:t xml:space="preserve">s</w:t>
            </w:r>
            <w:r w:rsidRPr="15C7FC26" w:rsidR="00B24757">
              <w:rPr>
                <w:rFonts w:cs="Arial" w:cstheme="minorAscii"/>
                <w:i w:val="0"/>
                <w:iCs w:val="0"/>
                <w:color w:val="auto"/>
                <w:kern w:val="24"/>
                <w:sz w:val="24"/>
                <w:szCs w:val="24"/>
                <w:lang w:val="en-US"/>
              </w:rPr>
              <w:t xml:space="preserve">upport has been completed</w:t>
            </w:r>
            <w:r w:rsidRPr="15C7FC26" w:rsidR="675DA973">
              <w:rPr>
                <w:rFonts w:cs="Arial" w:cstheme="minorAscii"/>
                <w:i w:val="0"/>
                <w:iCs w:val="0"/>
                <w:color w:val="auto"/>
                <w:kern w:val="24"/>
                <w:sz w:val="24"/>
                <w:szCs w:val="24"/>
                <w:lang w:val="en-US"/>
              </w:rPr>
              <w:t xml:space="preserve">.</w:t>
            </w:r>
          </w:p>
          <w:p w:rsidR="15C7FC26" w:rsidP="15C7FC26" w:rsidRDefault="15C7FC26" w14:paraId="104314C9" w14:textId="3421A082">
            <w:pPr>
              <w:pStyle w:val="Normal"/>
              <w:rPr>
                <w:rFonts w:cs="Arial" w:cstheme="minorAscii"/>
                <w:i w:val="0"/>
                <w:iCs w:val="0"/>
                <w:color w:val="auto"/>
                <w:sz w:val="24"/>
                <w:szCs w:val="24"/>
                <w:lang w:val="en-US"/>
              </w:rPr>
            </w:pPr>
          </w:p>
          <w:p w:rsidRPr="007652D9" w:rsidR="00B24757" w:rsidP="15C7FC26" w:rsidRDefault="00B24757" w14:paraId="3262B2E6" w14:textId="041AD888">
            <w:pPr>
              <w:autoSpaceDE w:val="0"/>
              <w:autoSpaceDN w:val="0"/>
              <w:adjustRightInd w:val="0"/>
              <w:rPr>
                <w:rFonts w:cs="Arial" w:cstheme="minorAscii"/>
                <w:i w:val="0"/>
                <w:iCs w:val="0"/>
                <w:color w:val="auto"/>
                <w:kern w:val="24"/>
                <w:sz w:val="24"/>
                <w:szCs w:val="24"/>
                <w:lang w:val="en-US"/>
              </w:rPr>
            </w:pPr>
            <w:r w:rsidRPr="15C7FC26" w:rsidR="00B24757">
              <w:rPr>
                <w:rFonts w:cs="Arial" w:cstheme="minorAscii"/>
                <w:i w:val="0"/>
                <w:iCs w:val="0"/>
                <w:color w:val="auto"/>
                <w:kern w:val="24"/>
                <w:sz w:val="24"/>
                <w:szCs w:val="24"/>
                <w:lang w:val="en-US"/>
              </w:rPr>
              <w:t>T</w:t>
            </w:r>
            <w:r w:rsidRPr="15C7FC26" w:rsidR="0CC91BE5">
              <w:rPr>
                <w:rFonts w:cs="Arial" w:cstheme="minorAscii"/>
                <w:i w:val="0"/>
                <w:iCs w:val="0"/>
                <w:color w:val="auto"/>
                <w:kern w:val="24"/>
                <w:sz w:val="24"/>
                <w:szCs w:val="24"/>
                <w:lang w:val="en-US"/>
              </w:rPr>
              <w:t>he trainer</w:t>
            </w:r>
            <w:r w:rsidRPr="15C7FC26" w:rsidR="00B24757">
              <w:rPr>
                <w:rFonts w:cs="Arial" w:cstheme="minorAscii"/>
                <w:i w:val="0"/>
                <w:iCs w:val="0"/>
                <w:color w:val="auto"/>
                <w:kern w:val="24"/>
                <w:sz w:val="24"/>
                <w:szCs w:val="24"/>
                <w:lang w:val="en-US"/>
              </w:rPr>
              <w:t xml:space="preserve"> may wish to re-direct to the module on </w:t>
            </w:r>
            <w:r w:rsidRPr="15C7FC26" w:rsidR="07F7E74A">
              <w:rPr>
                <w:rFonts w:cs="Arial" w:cstheme="minorAscii"/>
                <w:i w:val="0"/>
                <w:iCs w:val="0"/>
                <w:color w:val="auto"/>
                <w:kern w:val="24"/>
                <w:sz w:val="24"/>
                <w:szCs w:val="24"/>
                <w:lang w:val="en-US"/>
              </w:rPr>
              <w:t>p</w:t>
            </w:r>
            <w:r w:rsidRPr="15C7FC26" w:rsidR="00B24757">
              <w:rPr>
                <w:rFonts w:cs="Arial" w:cstheme="minorAscii"/>
                <w:i w:val="0"/>
                <w:iCs w:val="0"/>
                <w:color w:val="auto"/>
                <w:kern w:val="24"/>
                <w:sz w:val="24"/>
                <w:szCs w:val="24"/>
                <w:lang w:val="en-US"/>
              </w:rPr>
              <w:t>erson-</w:t>
            </w:r>
            <w:proofErr w:type="spellStart"/>
            <w:r w:rsidRPr="15C7FC26" w:rsidR="06CCCD83">
              <w:rPr>
                <w:rFonts w:cs="Arial" w:cstheme="minorAscii"/>
                <w:i w:val="0"/>
                <w:iCs w:val="0"/>
                <w:color w:val="auto"/>
                <w:kern w:val="24"/>
                <w:sz w:val="24"/>
                <w:szCs w:val="24"/>
                <w:lang w:val="en-US"/>
              </w:rPr>
              <w:t>c</w:t>
            </w:r>
            <w:r w:rsidRPr="15C7FC26" w:rsidR="00B24757">
              <w:rPr>
                <w:rFonts w:cs="Arial" w:cstheme="minorAscii"/>
                <w:i w:val="0"/>
                <w:iCs w:val="0"/>
                <w:color w:val="auto"/>
                <w:kern w:val="24"/>
                <w:sz w:val="24"/>
                <w:szCs w:val="24"/>
                <w:lang w:val="en-US"/>
              </w:rPr>
              <w:t>entred</w:t>
            </w:r>
            <w:proofErr w:type="spellEnd"/>
            <w:r w:rsidRPr="15C7FC26" w:rsidR="00B24757">
              <w:rPr>
                <w:rFonts w:cs="Arial" w:cstheme="minorAscii"/>
                <w:i w:val="0"/>
                <w:iCs w:val="0"/>
                <w:color w:val="auto"/>
                <w:kern w:val="24"/>
                <w:sz w:val="24"/>
                <w:szCs w:val="24"/>
                <w:lang w:val="en-US"/>
              </w:rPr>
              <w:t xml:space="preserve"> </w:t>
            </w:r>
            <w:r w:rsidRPr="15C7FC26" w:rsidR="034FFD8A">
              <w:rPr>
                <w:rFonts w:cs="Arial" w:cstheme="minorAscii"/>
                <w:i w:val="0"/>
                <w:iCs w:val="0"/>
                <w:color w:val="auto"/>
                <w:kern w:val="24"/>
                <w:sz w:val="24"/>
                <w:szCs w:val="24"/>
                <w:lang w:val="en-US"/>
              </w:rPr>
              <w:t xml:space="preserve">s</w:t>
            </w:r>
            <w:r w:rsidRPr="15C7FC26" w:rsidR="00B24757">
              <w:rPr>
                <w:rFonts w:cs="Arial" w:cstheme="minorAscii"/>
                <w:i w:val="0"/>
                <w:iCs w:val="0"/>
                <w:color w:val="auto"/>
                <w:kern w:val="24"/>
                <w:sz w:val="24"/>
                <w:szCs w:val="24"/>
                <w:lang w:val="en-US"/>
              </w:rPr>
              <w:t xml:space="preserve">upport for more detail</w:t>
            </w:r>
            <w:r w:rsidRPr="15C7FC26" w:rsidR="034FFD8A">
              <w:rPr>
                <w:rFonts w:cs="Arial" w:cstheme="minorAscii"/>
                <w:i w:val="0"/>
                <w:iCs w:val="0"/>
                <w:color w:val="auto"/>
                <w:kern w:val="24"/>
                <w:sz w:val="24"/>
                <w:szCs w:val="24"/>
                <w:lang w:val="en-US"/>
              </w:rPr>
              <w:t xml:space="preserve">.</w:t>
            </w:r>
          </w:p>
          <w:p w:rsidRPr="007652D9" w:rsidR="00B24757" w:rsidP="15C7FC26" w:rsidRDefault="00B24757" w14:paraId="0F75E18C" w14:textId="77777777">
            <w:pPr>
              <w:autoSpaceDE w:val="0"/>
              <w:autoSpaceDN w:val="0"/>
              <w:adjustRightInd w:val="0"/>
              <w:rPr>
                <w:rFonts w:cs="Arial" w:cstheme="minorAscii"/>
                <w:b w:val="1"/>
                <w:bCs w:val="1"/>
                <w:color w:val="auto"/>
                <w:kern w:val="24"/>
                <w:sz w:val="24"/>
                <w:szCs w:val="24"/>
                <w:u w:val="single"/>
                <w:lang w:val="en-US"/>
              </w:rPr>
            </w:pPr>
          </w:p>
          <w:p w:rsidRPr="007652D9" w:rsidR="00253DF8" w:rsidP="15C7FC26" w:rsidRDefault="00253DF8" w14:paraId="7C88E5F0" w14:textId="77777777">
            <w:pPr>
              <w:rPr>
                <w:rFonts w:cs="Arial" w:cstheme="minorAscii"/>
                <w:b w:val="1"/>
                <w:bCs w:val="1"/>
                <w:sz w:val="24"/>
                <w:szCs w:val="24"/>
              </w:rPr>
            </w:pPr>
          </w:p>
        </w:tc>
      </w:tr>
      <w:tr w:rsidRPr="00EC5880" w:rsidR="00253DF8" w:rsidTr="59ACEFC1" w14:paraId="18E11554" w14:textId="77777777">
        <w:tc>
          <w:tcPr>
            <w:tcW w:w="4106" w:type="dxa"/>
            <w:tcMar/>
          </w:tcPr>
          <w:p w:rsidRPr="00603701" w:rsidR="00253DF8" w:rsidP="00253DF8" w:rsidRDefault="00E7215D" w14:paraId="2BBFED56" w14:textId="104847F7">
            <w:pPr/>
            <w:r w:rsidR="7CA98EA3">
              <w:rPr/>
              <w:t>13</w:t>
            </w:r>
          </w:p>
        </w:tc>
        <w:tc>
          <w:tcPr>
            <w:tcW w:w="4106" w:type="dxa"/>
            <w:tcMar/>
          </w:tcPr>
          <w:p w:rsidR="6A1AD8D2" w:rsidP="15C7FC26" w:rsidRDefault="6A1AD8D2" w14:paraId="4B178294" w14:textId="391C2681">
            <w:pPr>
              <w:pStyle w:val="Normal"/>
              <w:rPr>
                <w:rFonts w:cs="Arial" w:cstheme="minorAscii"/>
                <w:b w:val="0"/>
                <w:bCs w:val="0"/>
                <w:sz w:val="24"/>
                <w:szCs w:val="24"/>
              </w:rPr>
            </w:pPr>
            <w:r w:rsidRPr="15C7FC26" w:rsidR="75DC0C8C">
              <w:rPr>
                <w:rFonts w:cs="Arial" w:cstheme="minorAscii"/>
                <w:b w:val="0"/>
                <w:bCs w:val="0"/>
                <w:sz w:val="24"/>
                <w:szCs w:val="24"/>
              </w:rPr>
              <w:t>Outcomes (determinations) of Section 126 enquiries Social Services and Well-being (Wales) Act 2014</w:t>
            </w:r>
          </w:p>
          <w:p w:rsidR="6A1AD8D2" w:rsidP="15C7FC26" w:rsidRDefault="6A1AD8D2" w14:paraId="3C57066D" w14:textId="20D60C55">
            <w:pPr>
              <w:rPr>
                <w:rFonts w:cs="Arial" w:cstheme="minorAscii"/>
                <w:b w:val="0"/>
                <w:bCs w:val="0"/>
                <w:sz w:val="24"/>
                <w:szCs w:val="24"/>
              </w:rPr>
            </w:pPr>
            <w:hyperlink r:id="R6d6ac9ec3205462b">
              <w:r w:rsidRPr="15C7FC26" w:rsidR="75DC0C8C">
                <w:rPr>
                  <w:rStyle w:val="Hyperlink"/>
                  <w:rFonts w:cs="Arial" w:cstheme="minorAscii"/>
                  <w:b w:val="0"/>
                  <w:bCs w:val="0"/>
                  <w:sz w:val="24"/>
                  <w:szCs w:val="24"/>
                </w:rPr>
                <w:t>https://safeguarding.wales/adu/a3pt1/a3pt1.p13.html</w:t>
              </w:r>
            </w:hyperlink>
          </w:p>
          <w:p w:rsidR="6A1AD8D2" w:rsidP="15C7FC26" w:rsidRDefault="6A1AD8D2" w14:paraId="1E741ECC" w14:textId="77777777">
            <w:pPr>
              <w:rPr>
                <w:rFonts w:cs="Arial" w:cstheme="minorAscii"/>
                <w:b w:val="0"/>
                <w:bCs w:val="0"/>
                <w:sz w:val="24"/>
                <w:szCs w:val="24"/>
              </w:rPr>
            </w:pPr>
          </w:p>
          <w:p w:rsidR="6A1AD8D2" w:rsidP="15C7FC26" w:rsidRDefault="6A1AD8D2" w14:paraId="5E90A7CB" w14:textId="11CC298E">
            <w:pPr>
              <w:rPr>
                <w:rFonts w:cs="Arial" w:cstheme="minorAscii"/>
                <w:b w:val="0"/>
                <w:bCs w:val="0"/>
                <w:sz w:val="24"/>
                <w:szCs w:val="24"/>
              </w:rPr>
            </w:pPr>
            <w:r w:rsidRPr="15C7FC26" w:rsidR="75DC0C8C">
              <w:rPr>
                <w:rFonts w:cs="Arial" w:cstheme="minorAscii"/>
                <w:b w:val="0"/>
                <w:bCs w:val="0"/>
                <w:sz w:val="24"/>
                <w:szCs w:val="24"/>
              </w:rPr>
              <w:t>Making immediate contact with the adult at risk</w:t>
            </w:r>
          </w:p>
          <w:p w:rsidR="6A1AD8D2" w:rsidP="15C7FC26" w:rsidRDefault="6A1AD8D2" w14:paraId="223EB26F" w14:textId="3EA569BF">
            <w:pPr>
              <w:rPr>
                <w:rFonts w:cs="Arial" w:cstheme="minorAscii"/>
                <w:sz w:val="24"/>
                <w:szCs w:val="24"/>
              </w:rPr>
            </w:pPr>
            <w:hyperlink r:id="Rc8a010a4e647484a">
              <w:r w:rsidRPr="15C7FC26" w:rsidR="75DC0C8C">
                <w:rPr>
                  <w:rStyle w:val="Hyperlink"/>
                  <w:rFonts w:cs="Arial" w:cstheme="minorAscii"/>
                  <w:b w:val="0"/>
                  <w:bCs w:val="0"/>
                  <w:sz w:val="24"/>
                  <w:szCs w:val="24"/>
                </w:rPr>
                <w:t>https://safeg</w:t>
              </w:r>
              <w:r w:rsidRPr="15C7FC26" w:rsidR="75DC0C8C">
                <w:rPr>
                  <w:rStyle w:val="Hyperlink"/>
                  <w:rFonts w:cs="Arial" w:cstheme="minorAscii"/>
                  <w:sz w:val="24"/>
                  <w:szCs w:val="24"/>
                </w:rPr>
                <w:t>uarding.wales/adu/a3pt1/a3pt1.p9.html</w:t>
              </w:r>
            </w:hyperlink>
          </w:p>
          <w:p w:rsidR="6A1AD8D2" w:rsidP="15C7FC26" w:rsidRDefault="6A1AD8D2" w14:paraId="14FE3A0E" w14:textId="5D676DEC">
            <w:pPr>
              <w:pStyle w:val="Normal"/>
              <w:rPr>
                <w:rFonts w:cs="Arial" w:cstheme="minorAscii"/>
                <w:b w:val="1"/>
                <w:bCs w:val="1"/>
                <w:sz w:val="24"/>
                <w:szCs w:val="24"/>
              </w:rPr>
            </w:pPr>
          </w:p>
        </w:tc>
        <w:tc>
          <w:tcPr>
            <w:tcW w:w="5316" w:type="dxa"/>
            <w:tcMar/>
          </w:tcPr>
          <w:p w:rsidRPr="007652D9" w:rsidR="001D7E1D" w:rsidP="15C7FC26" w:rsidRDefault="009C1826" w14:paraId="501FDEC6" w14:textId="0B0F66EB">
            <w:pPr>
              <w:rPr>
                <w:rFonts w:cs="Arial" w:cstheme="minorAscii"/>
                <w:b w:val="1"/>
                <w:bCs w:val="1"/>
                <w:i w:val="0"/>
                <w:iCs w:val="0"/>
                <w:sz w:val="24"/>
                <w:szCs w:val="24"/>
              </w:rPr>
            </w:pPr>
            <w:r w:rsidRPr="15C7FC26" w:rsidR="75DC0C8C">
              <w:rPr>
                <w:rFonts w:cs="Arial" w:cstheme="minorAscii"/>
                <w:b w:val="1"/>
                <w:bCs w:val="1"/>
                <w:i w:val="0"/>
                <w:iCs w:val="0"/>
                <w:sz w:val="24"/>
                <w:szCs w:val="24"/>
              </w:rPr>
              <w:t>Example</w:t>
            </w:r>
          </w:p>
          <w:p w:rsidRPr="007652D9" w:rsidR="001D7E1D" w:rsidP="15C7FC26" w:rsidRDefault="009C1826" w14:paraId="5E512F83" w14:textId="7849F899">
            <w:pPr>
              <w:pStyle w:val="Normal"/>
              <w:rPr>
                <w:rFonts w:cs="Arial" w:cstheme="minorAscii"/>
                <w:b w:val="1"/>
                <w:bCs w:val="1"/>
                <w:i w:val="0"/>
                <w:iCs w:val="0"/>
                <w:sz w:val="24"/>
                <w:szCs w:val="24"/>
              </w:rPr>
            </w:pPr>
          </w:p>
          <w:p w:rsidRPr="007652D9" w:rsidR="001D7E1D" w:rsidP="15C7FC26" w:rsidRDefault="009C1826" w14:paraId="7B9CB941" w14:textId="5C333E52">
            <w:pPr>
              <w:rPr>
                <w:rFonts w:cs="Arial" w:cstheme="minorAscii"/>
                <w:i w:val="1"/>
                <w:iCs w:val="1"/>
                <w:sz w:val="24"/>
                <w:szCs w:val="24"/>
              </w:rPr>
            </w:pPr>
            <w:r w:rsidRPr="15C7FC26" w:rsidR="75DC0C8C">
              <w:rPr>
                <w:rFonts w:cs="Arial" w:cstheme="minorAscii"/>
                <w:i w:val="1"/>
                <w:iCs w:val="1"/>
                <w:sz w:val="24"/>
                <w:szCs w:val="24"/>
              </w:rPr>
              <w:t>A</w:t>
            </w:r>
            <w:r w:rsidRPr="15C7FC26" w:rsidR="009C1826">
              <w:rPr>
                <w:rFonts w:cs="Arial" w:cstheme="minorAscii"/>
                <w:i w:val="1"/>
                <w:iCs w:val="1"/>
                <w:sz w:val="24"/>
                <w:szCs w:val="24"/>
              </w:rPr>
              <w:t xml:space="preserve"> young woman with physical and mild learning difficulties has begun a relationship with an individual. Her parents are concerned by the expensive gifts she receives from this man and suspect she is being sexually exploited. </w:t>
            </w:r>
          </w:p>
          <w:p w:rsidRPr="007652D9" w:rsidR="001D7E1D" w:rsidP="15C7FC26" w:rsidRDefault="009C1826" w14:paraId="2EC32C2C" w14:textId="1451D3B0">
            <w:pPr>
              <w:rPr>
                <w:rFonts w:cs="Arial" w:cstheme="minorAscii"/>
                <w:i w:val="1"/>
                <w:iCs w:val="1"/>
                <w:sz w:val="24"/>
                <w:szCs w:val="24"/>
              </w:rPr>
            </w:pPr>
          </w:p>
          <w:p w:rsidRPr="007652D9" w:rsidR="001D7E1D" w:rsidP="15C7FC26" w:rsidRDefault="009C1826" w14:paraId="1B4807F6" w14:textId="497A5CFE">
            <w:pPr>
              <w:rPr>
                <w:rFonts w:cs="Arial" w:cstheme="minorAscii"/>
                <w:i w:val="1"/>
                <w:iCs w:val="1"/>
                <w:sz w:val="24"/>
                <w:szCs w:val="24"/>
              </w:rPr>
            </w:pPr>
            <w:r w:rsidRPr="15C7FC26" w:rsidR="009C1826">
              <w:rPr>
                <w:rFonts w:cs="Arial" w:cstheme="minorAscii"/>
                <w:i w:val="1"/>
                <w:iCs w:val="1"/>
                <w:sz w:val="24"/>
                <w:szCs w:val="24"/>
              </w:rPr>
              <w:t xml:space="preserve">The </w:t>
            </w:r>
            <w:r w:rsidRPr="15C7FC26" w:rsidR="1ECE8261">
              <w:rPr>
                <w:rFonts w:cs="Arial" w:cstheme="minorAscii"/>
                <w:i w:val="1"/>
                <w:iCs w:val="1"/>
                <w:sz w:val="24"/>
                <w:szCs w:val="24"/>
              </w:rPr>
              <w:t>r</w:t>
            </w:r>
            <w:r w:rsidRPr="15C7FC26" w:rsidR="009C1826">
              <w:rPr>
                <w:rFonts w:cs="Arial" w:cstheme="minorAscii"/>
                <w:i w:val="1"/>
                <w:iCs w:val="1"/>
                <w:sz w:val="24"/>
                <w:szCs w:val="24"/>
              </w:rPr>
              <w:t xml:space="preserve">eport-taker believes, based on the information provided that the woman may be an adult at risk. They check with the police and police records indicate this man has previous criminal convictions for sexual exploitation and grooming of young women and police become involved to ascertain whether a </w:t>
            </w:r>
            <w:r w:rsidRPr="15C7FC26" w:rsidR="009C1826">
              <w:rPr>
                <w:rFonts w:cs="Arial" w:cstheme="minorAscii"/>
                <w:i w:val="1"/>
                <w:iCs w:val="1"/>
                <w:sz w:val="24"/>
                <w:szCs w:val="24"/>
              </w:rPr>
              <w:t xml:space="preserve">crime has been committed. </w:t>
            </w:r>
          </w:p>
          <w:p w:rsidRPr="007652D9" w:rsidR="001D7E1D" w:rsidP="15C7FC26" w:rsidRDefault="009C1826" w14:paraId="2C09FC43" w14:textId="1A7C54F0">
            <w:pPr>
              <w:rPr>
                <w:rFonts w:cs="Arial" w:cstheme="minorAscii"/>
                <w:i w:val="1"/>
                <w:iCs w:val="1"/>
                <w:sz w:val="24"/>
                <w:szCs w:val="24"/>
              </w:rPr>
            </w:pPr>
          </w:p>
          <w:p w:rsidRPr="007652D9" w:rsidR="001D7E1D" w:rsidP="15C7FC26" w:rsidRDefault="009C1826" w14:paraId="6AD69622" w14:textId="2D24615B">
            <w:pPr>
              <w:rPr>
                <w:rFonts w:cs="Arial" w:cstheme="minorAscii"/>
                <w:i w:val="1"/>
                <w:iCs w:val="1"/>
                <w:sz w:val="24"/>
                <w:szCs w:val="24"/>
              </w:rPr>
            </w:pPr>
            <w:r w:rsidRPr="15C7FC26" w:rsidR="009C1826">
              <w:rPr>
                <w:rFonts w:cs="Arial" w:cstheme="minorAscii"/>
                <w:i w:val="1"/>
                <w:iCs w:val="1"/>
                <w:sz w:val="24"/>
                <w:szCs w:val="24"/>
              </w:rPr>
              <w:t>The on-going enquiries are therefore undertaken by both social services and the police, and a joint visit is made by police and woman’s social worker.</w:t>
            </w:r>
          </w:p>
          <w:p w:rsidRPr="007652D9" w:rsidR="001D7E1D" w:rsidP="15C7FC26" w:rsidRDefault="001D7E1D" w14:paraId="0DA310E4" w14:textId="77777777">
            <w:pPr>
              <w:rPr>
                <w:rFonts w:cs="Arial" w:cstheme="minorAscii"/>
                <w:b w:val="1"/>
                <w:bCs w:val="1"/>
                <w:sz w:val="24"/>
                <w:szCs w:val="24"/>
              </w:rPr>
            </w:pPr>
          </w:p>
          <w:p w:rsidRPr="007652D9" w:rsidR="00253DF8" w:rsidP="15C7FC26" w:rsidRDefault="003C4A67" w14:paraId="3C7E3F5D" w14:textId="3D16469D">
            <w:pPr>
              <w:rPr>
                <w:rFonts w:cs="Arial" w:cstheme="minorAscii"/>
                <w:b w:val="0"/>
                <w:bCs w:val="0"/>
                <w:sz w:val="24"/>
                <w:szCs w:val="24"/>
              </w:rPr>
            </w:pPr>
            <w:r w:rsidRPr="15C7FC26" w:rsidR="003C4A67">
              <w:rPr>
                <w:rFonts w:cs="Arial" w:cstheme="minorAscii"/>
                <w:b w:val="0"/>
                <w:bCs w:val="0"/>
                <w:sz w:val="24"/>
                <w:szCs w:val="24"/>
              </w:rPr>
              <w:t>2</w:t>
            </w:r>
            <w:r w:rsidRPr="15C7FC26" w:rsidR="52FF6B10">
              <w:rPr>
                <w:rFonts w:cs="Arial" w:cstheme="minorAscii"/>
                <w:b w:val="0"/>
                <w:bCs w:val="0"/>
                <w:sz w:val="24"/>
                <w:szCs w:val="24"/>
              </w:rPr>
              <w:t>.</w:t>
            </w:r>
            <w:r w:rsidRPr="15C7FC26" w:rsidR="003C4A67">
              <w:rPr>
                <w:rFonts w:cs="Arial" w:cstheme="minorAscii"/>
                <w:b w:val="0"/>
                <w:bCs w:val="0"/>
                <w:sz w:val="24"/>
                <w:szCs w:val="24"/>
              </w:rPr>
              <w:t xml:space="preserve"> Identifying </w:t>
            </w:r>
            <w:r w:rsidRPr="15C7FC26" w:rsidR="68E5A6F2">
              <w:rPr>
                <w:rFonts w:cs="Arial" w:cstheme="minorAscii"/>
                <w:b w:val="0"/>
                <w:bCs w:val="0"/>
                <w:sz w:val="24"/>
                <w:szCs w:val="24"/>
              </w:rPr>
              <w:t>c</w:t>
            </w:r>
            <w:r w:rsidRPr="15C7FC26" w:rsidR="003C4A67">
              <w:rPr>
                <w:rFonts w:cs="Arial" w:cstheme="minorAscii"/>
                <w:b w:val="0"/>
                <w:bCs w:val="0"/>
                <w:sz w:val="24"/>
                <w:szCs w:val="24"/>
              </w:rPr>
              <w:t xml:space="preserve">are and </w:t>
            </w:r>
            <w:r w:rsidRPr="15C7FC26" w:rsidR="30E434CE">
              <w:rPr>
                <w:rFonts w:cs="Arial" w:cstheme="minorAscii"/>
                <w:b w:val="0"/>
                <w:bCs w:val="0"/>
                <w:sz w:val="24"/>
                <w:szCs w:val="24"/>
              </w:rPr>
              <w:t>s</w:t>
            </w:r>
            <w:r w:rsidRPr="15C7FC26" w:rsidR="003C4A67">
              <w:rPr>
                <w:rFonts w:cs="Arial" w:cstheme="minorAscii"/>
                <w:b w:val="0"/>
                <w:bCs w:val="0"/>
                <w:sz w:val="24"/>
                <w:szCs w:val="24"/>
              </w:rPr>
              <w:t xml:space="preserve">upport </w:t>
            </w:r>
            <w:r w:rsidRPr="15C7FC26" w:rsidR="685BCBCC">
              <w:rPr>
                <w:rFonts w:cs="Arial" w:cstheme="minorAscii"/>
                <w:b w:val="0"/>
                <w:bCs w:val="0"/>
                <w:sz w:val="24"/>
                <w:szCs w:val="24"/>
              </w:rPr>
              <w:t>n</w:t>
            </w:r>
            <w:r w:rsidRPr="15C7FC26" w:rsidR="003C4A67">
              <w:rPr>
                <w:rFonts w:cs="Arial" w:cstheme="minorAscii"/>
                <w:b w:val="0"/>
                <w:bCs w:val="0"/>
                <w:sz w:val="24"/>
                <w:szCs w:val="24"/>
              </w:rPr>
              <w:t>eeds</w:t>
            </w:r>
          </w:p>
          <w:p w:rsidRPr="007652D9" w:rsidR="003C4A67" w:rsidP="15C7FC26" w:rsidRDefault="00E7215D" w14:paraId="5A65375A" w14:textId="77777777">
            <w:pPr>
              <w:rPr>
                <w:rFonts w:cs="Arial" w:cstheme="minorAscii"/>
                <w:sz w:val="24"/>
                <w:szCs w:val="24"/>
              </w:rPr>
            </w:pPr>
            <w:hyperlink r:id="R0513d3cc3c2f4deb">
              <w:r w:rsidRPr="15C7FC26" w:rsidR="003C4A67">
                <w:rPr>
                  <w:rStyle w:val="Hyperlink"/>
                  <w:rFonts w:cs="Arial" w:cstheme="minorAscii"/>
                  <w:sz w:val="24"/>
                  <w:szCs w:val="24"/>
                </w:rPr>
                <w:t>https://safeguarding.wales/adu/a3pt1/a3pt1.p8.html</w:t>
              </w:r>
            </w:hyperlink>
          </w:p>
          <w:p w:rsidRPr="007652D9" w:rsidR="00F00D01" w:rsidP="15C7FC26" w:rsidRDefault="00F00D01" w14:paraId="1B4726E3" w14:textId="77777777">
            <w:pPr>
              <w:rPr>
                <w:rFonts w:cs="Arial" w:cstheme="minorAscii"/>
                <w:sz w:val="24"/>
                <w:szCs w:val="24"/>
              </w:rPr>
            </w:pPr>
          </w:p>
          <w:p w:rsidR="15C7FC26" w:rsidP="15C7FC26" w:rsidRDefault="15C7FC26" w14:paraId="073CEC93" w14:textId="392E9BE0">
            <w:pPr>
              <w:pStyle w:val="Normal"/>
              <w:rPr>
                <w:rFonts w:cs="Arial" w:cstheme="minorAscii"/>
                <w:sz w:val="24"/>
                <w:szCs w:val="24"/>
              </w:rPr>
            </w:pPr>
          </w:p>
          <w:p w:rsidRPr="007652D9" w:rsidR="00EE5642" w:rsidP="59ACEFC1" w:rsidRDefault="00EE5642" w14:paraId="139203DF" w14:textId="456DB03F">
            <w:pPr>
              <w:pStyle w:val="Heading3"/>
              <w:rPr>
                <w:rFonts w:cs="Arial" w:cstheme="minorAscii"/>
                <w:b w:val="1"/>
                <w:bCs w:val="1"/>
                <w:color w:val="auto"/>
                <w:sz w:val="24"/>
                <w:szCs w:val="24"/>
                <w:u w:val="single"/>
              </w:rPr>
            </w:pPr>
            <w:r w:rsidRPr="59ACEFC1" w:rsidR="2684281B">
              <w:rPr>
                <w:color w:val="auto"/>
                <w:u w:val="single"/>
              </w:rPr>
              <w:t>Trainer to run short discussion on inappropriate referrals/reports</w:t>
            </w:r>
            <w:r w:rsidRPr="59ACEFC1" w:rsidR="2684281B">
              <w:rPr>
                <w:color w:val="auto"/>
                <w:u w:val="single"/>
              </w:rPr>
              <w:t>:</w:t>
            </w:r>
          </w:p>
          <w:p w:rsidR="15C7FC26" w:rsidP="15C7FC26" w:rsidRDefault="15C7FC26" w14:paraId="0F369D17" w14:textId="03ACB892">
            <w:pPr>
              <w:pStyle w:val="Normal"/>
              <w:rPr>
                <w:rFonts w:cs="Arial" w:cstheme="minorAscii"/>
                <w:b w:val="1"/>
                <w:bCs w:val="1"/>
                <w:sz w:val="24"/>
                <w:szCs w:val="24"/>
                <w:u w:val="single"/>
              </w:rPr>
            </w:pPr>
          </w:p>
          <w:p w:rsidRPr="0037120B" w:rsidR="0037120B" w:rsidP="15C7FC26" w:rsidRDefault="0037120B" w14:paraId="51313C8C" w14:textId="77777777">
            <w:pPr>
              <w:rPr>
                <w:rFonts w:cs="Arial" w:cstheme="minorAscii"/>
                <w:b w:val="0"/>
                <w:bCs w:val="0"/>
                <w:sz w:val="24"/>
                <w:szCs w:val="24"/>
              </w:rPr>
            </w:pPr>
            <w:r w:rsidRPr="15C7FC26" w:rsidR="0037120B">
              <w:rPr>
                <w:rFonts w:cs="Arial" w:cstheme="minorAscii"/>
                <w:b w:val="0"/>
                <w:bCs w:val="0"/>
                <w:sz w:val="24"/>
                <w:szCs w:val="24"/>
              </w:rPr>
              <w:t>Pointers for Practice: Care and support or care and support, protection needs?</w:t>
            </w:r>
          </w:p>
          <w:p w:rsidRPr="007652D9" w:rsidR="00F00D01" w:rsidP="15C7FC26" w:rsidRDefault="00E7215D" w14:paraId="7D00D15B" w14:textId="047F6404">
            <w:pPr>
              <w:rPr>
                <w:rFonts w:cs="Arial" w:cstheme="minorAscii"/>
                <w:b w:val="1"/>
                <w:bCs w:val="1"/>
                <w:sz w:val="24"/>
                <w:szCs w:val="24"/>
              </w:rPr>
            </w:pPr>
            <w:hyperlink r:id="R0bdb30e65c514574">
              <w:r w:rsidRPr="15C7FC26" w:rsidR="0037120B">
                <w:rPr>
                  <w:rStyle w:val="Hyperlink"/>
                  <w:rFonts w:cs="Arial" w:cstheme="minorAscii"/>
                  <w:sz w:val="24"/>
                  <w:szCs w:val="24"/>
                </w:rPr>
                <w:t>https://safeguarding.wales/adu/ap/a3p.p4.html</w:t>
              </w:r>
            </w:hyperlink>
          </w:p>
        </w:tc>
      </w:tr>
      <w:tr w:rsidRPr="00EC5880" w:rsidR="00253DF8" w:rsidTr="59ACEFC1" w14:paraId="1E42AFE8" w14:textId="77777777">
        <w:tc>
          <w:tcPr>
            <w:tcW w:w="4106" w:type="dxa"/>
            <w:tcMar/>
          </w:tcPr>
          <w:p w:rsidRPr="00603701" w:rsidR="00253DF8" w:rsidP="00253DF8" w:rsidRDefault="00E7215D" w14:paraId="40478DEF" w14:textId="3C4D1955">
            <w:pPr/>
            <w:r w:rsidR="51CAEA66">
              <w:rPr/>
              <w:t>14</w:t>
            </w:r>
          </w:p>
        </w:tc>
        <w:tc>
          <w:tcPr>
            <w:tcW w:w="4106" w:type="dxa"/>
            <w:tcMar/>
          </w:tcPr>
          <w:p w:rsidR="582741E4" w:rsidP="15C7FC26" w:rsidRDefault="582741E4" w14:paraId="5C4B09E9" w14:noSpellErr="1">
            <w:pPr>
              <w:rPr>
                <w:rFonts w:cs="Arial" w:cstheme="minorAscii"/>
                <w:b w:val="0"/>
                <w:bCs w:val="0"/>
                <w:sz w:val="24"/>
                <w:szCs w:val="24"/>
              </w:rPr>
            </w:pPr>
            <w:r w:rsidRPr="15C7FC26" w:rsidR="582741E4">
              <w:rPr>
                <w:rFonts w:cs="Arial" w:cstheme="minorAscii"/>
                <w:b w:val="0"/>
                <w:bCs w:val="0"/>
                <w:sz w:val="24"/>
                <w:szCs w:val="24"/>
              </w:rPr>
              <w:t>Recording outcomes</w:t>
            </w:r>
          </w:p>
          <w:p w:rsidR="582741E4" w:rsidP="15C7FC26" w:rsidRDefault="582741E4" w14:paraId="60D09F0D" w14:textId="47B2C7A6" w14:noSpellErr="1">
            <w:pPr>
              <w:rPr>
                <w:rFonts w:cs="Arial" w:cstheme="minorAscii"/>
                <w:b w:val="1"/>
                <w:bCs w:val="1"/>
                <w:sz w:val="24"/>
                <w:szCs w:val="24"/>
              </w:rPr>
            </w:pPr>
            <w:hyperlink r:id="R86158d0bdd234698">
              <w:r w:rsidRPr="15C7FC26" w:rsidR="582741E4">
                <w:rPr>
                  <w:rStyle w:val="Hyperlink"/>
                  <w:rFonts w:cs="Arial" w:cstheme="minorAscii"/>
                  <w:sz w:val="24"/>
                  <w:szCs w:val="24"/>
                </w:rPr>
                <w:t>https://safeguarding.wales/adu/a3pt1/a3pt1.p13.html</w:t>
              </w:r>
            </w:hyperlink>
          </w:p>
          <w:p w:rsidR="6A1AD8D2" w:rsidP="6A1AD8D2" w:rsidRDefault="6A1AD8D2" w14:paraId="08E377F9" w14:textId="5E96D81A">
            <w:pPr>
              <w:pStyle w:val="Normal"/>
              <w:rPr>
                <w:rFonts w:cs="Arial" w:cstheme="minorAscii"/>
                <w:b w:val="1"/>
                <w:bCs w:val="1"/>
              </w:rPr>
            </w:pPr>
          </w:p>
        </w:tc>
        <w:tc>
          <w:tcPr>
            <w:tcW w:w="5316" w:type="dxa"/>
            <w:tcMar/>
          </w:tcPr>
          <w:p w:rsidRPr="007652D9" w:rsidR="001246C6" w:rsidP="6A1AD8D2" w:rsidRDefault="00E7215D" w14:paraId="141CECE2" w14:noSpellErr="1" w14:textId="7759F847">
            <w:pPr>
              <w:rPr>
                <w:rFonts w:cs="Arial" w:cstheme="minorAscii"/>
              </w:rPr>
            </w:pPr>
          </w:p>
        </w:tc>
      </w:tr>
      <w:tr w:rsidRPr="00EC5880" w:rsidR="00253DF8" w:rsidTr="59ACEFC1" w14:paraId="51143BC4" w14:textId="77777777">
        <w:tc>
          <w:tcPr>
            <w:tcW w:w="4106" w:type="dxa"/>
            <w:tcMar/>
          </w:tcPr>
          <w:p w:rsidRPr="00603701" w:rsidR="00253DF8" w:rsidP="00253DF8" w:rsidRDefault="00E7215D" w14:paraId="7DEF7695" w14:textId="24C85EBE">
            <w:pPr/>
            <w:r w:rsidR="7AE20E5C">
              <w:rPr/>
              <w:t>15</w:t>
            </w:r>
          </w:p>
        </w:tc>
        <w:tc>
          <w:tcPr>
            <w:tcW w:w="4106" w:type="dxa"/>
            <w:tcMar/>
          </w:tcPr>
          <w:p w:rsidR="6A1AD8D2" w:rsidP="6A1AD8D2" w:rsidRDefault="6A1AD8D2" w14:paraId="795144D0" w14:textId="5FE1C2DF">
            <w:pPr>
              <w:pStyle w:val="Normal"/>
              <w:rPr>
                <w:rFonts w:cs="Arial" w:cstheme="minorAscii"/>
                <w:b w:val="1"/>
                <w:bCs w:val="1"/>
              </w:rPr>
            </w:pPr>
          </w:p>
        </w:tc>
        <w:tc>
          <w:tcPr>
            <w:tcW w:w="5316" w:type="dxa"/>
            <w:tcMar/>
          </w:tcPr>
          <w:p w:rsidRPr="007652D9" w:rsidR="00253DF8" w:rsidP="00253DF8" w:rsidRDefault="00253DF8" w14:paraId="66A539AC" w14:textId="77777777">
            <w:pPr>
              <w:rPr>
                <w:rFonts w:cstheme="minorHAnsi"/>
                <w:b/>
                <w:bCs/>
              </w:rPr>
            </w:pPr>
          </w:p>
        </w:tc>
      </w:tr>
      <w:tr w:rsidRPr="00EC5880" w:rsidR="00253DF8" w:rsidTr="59ACEFC1" w14:paraId="0B928C92" w14:textId="77777777">
        <w:tc>
          <w:tcPr>
            <w:tcW w:w="4106" w:type="dxa"/>
            <w:tcMar/>
          </w:tcPr>
          <w:p w:rsidRPr="00603701" w:rsidR="00253DF8" w:rsidP="00253DF8" w:rsidRDefault="00E7215D" w14:paraId="335AD497" w14:textId="7CD30357">
            <w:pPr/>
            <w:r w:rsidR="7AE20E5C">
              <w:rPr/>
              <w:t>16</w:t>
            </w:r>
          </w:p>
        </w:tc>
        <w:tc>
          <w:tcPr>
            <w:tcW w:w="4106" w:type="dxa"/>
            <w:tcMar/>
          </w:tcPr>
          <w:p w:rsidR="6A1AD8D2" w:rsidP="15C7FC26" w:rsidRDefault="6A1AD8D2" w14:paraId="498D5692" w14:textId="77777777">
            <w:pPr>
              <w:rPr>
                <w:rFonts w:cs="Arial" w:cstheme="minorAscii"/>
                <w:b w:val="0"/>
                <w:bCs w:val="0"/>
                <w:sz w:val="24"/>
                <w:szCs w:val="24"/>
              </w:rPr>
            </w:pPr>
            <w:r w:rsidRPr="15C7FC26" w:rsidR="01B54ED7">
              <w:rPr>
                <w:rFonts w:cs="Arial" w:cstheme="minorAscii"/>
                <w:b w:val="0"/>
                <w:bCs w:val="0"/>
                <w:sz w:val="24"/>
                <w:szCs w:val="24"/>
              </w:rPr>
              <w:t>Adult Protection and Support Orders (APSOs)</w:t>
            </w:r>
          </w:p>
          <w:p w:rsidR="6A1AD8D2" w:rsidP="15C7FC26" w:rsidRDefault="6A1AD8D2" w14:paraId="07DE1440" w14:textId="77777777">
            <w:pPr>
              <w:rPr>
                <w:rFonts w:cs="Arial" w:cstheme="minorAscii"/>
                <w:sz w:val="24"/>
                <w:szCs w:val="24"/>
              </w:rPr>
            </w:pPr>
            <w:hyperlink r:id="Rb02ba64b1fd04bba">
              <w:r w:rsidRPr="15C7FC26" w:rsidR="01B54ED7">
                <w:rPr>
                  <w:rStyle w:val="Hyperlink"/>
                  <w:rFonts w:cs="Arial" w:cstheme="minorAscii"/>
                  <w:sz w:val="24"/>
                  <w:szCs w:val="24"/>
                </w:rPr>
                <w:t>https://safeguarding.wales/adu/a3pt1/a3pt1.p18.html?highlight=APSO</w:t>
              </w:r>
            </w:hyperlink>
          </w:p>
          <w:p w:rsidR="6A1AD8D2" w:rsidP="15C7FC26" w:rsidRDefault="6A1AD8D2" w14:paraId="614751D1" w14:textId="3EFDCDBE">
            <w:pPr>
              <w:pStyle w:val="Normal"/>
              <w:rPr>
                <w:rFonts w:cs="Arial" w:cstheme="minorAscii"/>
                <w:b w:val="1"/>
                <w:bCs w:val="1"/>
                <w:sz w:val="24"/>
                <w:szCs w:val="24"/>
              </w:rPr>
            </w:pPr>
          </w:p>
          <w:p w:rsidR="6A1AD8D2" w:rsidP="15C7FC26" w:rsidRDefault="6A1AD8D2" w14:paraId="58F97122" w14:textId="03D154BE">
            <w:pPr>
              <w:rPr>
                <w:rFonts w:cs="Arial" w:cstheme="minorAscii"/>
                <w:b w:val="1"/>
                <w:bCs w:val="1"/>
                <w:sz w:val="24"/>
                <w:szCs w:val="24"/>
                <w:u w:val="single"/>
              </w:rPr>
            </w:pPr>
            <w:r w:rsidRPr="15C7FC26" w:rsidR="01B54ED7">
              <w:rPr>
                <w:rFonts w:cs="Arial" w:cstheme="minorAscii"/>
                <w:b w:val="1"/>
                <w:bCs w:val="1"/>
                <w:sz w:val="24"/>
                <w:szCs w:val="24"/>
                <w:u w:val="single"/>
              </w:rPr>
              <w:t xml:space="preserve">See </w:t>
            </w:r>
            <w:r w:rsidRPr="15C7FC26" w:rsidR="1EAE952A">
              <w:rPr>
                <w:rFonts w:cs="Arial" w:cstheme="minorAscii"/>
                <w:b w:val="1"/>
                <w:bCs w:val="1"/>
                <w:sz w:val="24"/>
                <w:szCs w:val="24"/>
                <w:u w:val="single"/>
              </w:rPr>
              <w:t>a</w:t>
            </w:r>
            <w:r w:rsidRPr="15C7FC26" w:rsidR="01B54ED7">
              <w:rPr>
                <w:rFonts w:cs="Arial" w:cstheme="minorAscii"/>
                <w:b w:val="1"/>
                <w:bCs w:val="1"/>
                <w:sz w:val="24"/>
                <w:szCs w:val="24"/>
                <w:u w:val="single"/>
              </w:rPr>
              <w:t>lso:</w:t>
            </w:r>
          </w:p>
          <w:p w:rsidR="6A1AD8D2" w:rsidP="15C7FC26" w:rsidRDefault="6A1AD8D2" w14:paraId="29AD8353" w14:textId="70046798">
            <w:pPr>
              <w:pStyle w:val="Normal"/>
              <w:rPr>
                <w:rFonts w:cs="Arial" w:cstheme="minorAscii"/>
                <w:b w:val="1"/>
                <w:bCs w:val="1"/>
                <w:sz w:val="24"/>
                <w:szCs w:val="24"/>
                <w:u w:val="single"/>
              </w:rPr>
            </w:pPr>
          </w:p>
          <w:p w:rsidR="6A1AD8D2" w:rsidP="15C7FC26" w:rsidRDefault="6A1AD8D2" w14:paraId="4CFBF1A8" w14:textId="77777777">
            <w:pPr>
              <w:rPr>
                <w:rFonts w:cs="Arial" w:cstheme="minorAscii"/>
                <w:b w:val="0"/>
                <w:bCs w:val="0"/>
                <w:sz w:val="24"/>
                <w:szCs w:val="24"/>
              </w:rPr>
            </w:pPr>
            <w:r w:rsidRPr="15C7FC26" w:rsidR="01B54ED7">
              <w:rPr>
                <w:rFonts w:cs="Arial" w:cstheme="minorAscii"/>
                <w:b w:val="0"/>
                <w:bCs w:val="0"/>
                <w:sz w:val="24"/>
                <w:szCs w:val="24"/>
              </w:rPr>
              <w:t>Managing Difficulties in Gaining Access</w:t>
            </w:r>
          </w:p>
          <w:p w:rsidR="6A1AD8D2" w:rsidP="15C7FC26" w:rsidRDefault="6A1AD8D2" w14:paraId="00D2B1D4" w14:textId="77777777">
            <w:pPr>
              <w:rPr>
                <w:rFonts w:cs="Arial" w:cstheme="minorAscii"/>
                <w:sz w:val="24"/>
                <w:szCs w:val="24"/>
              </w:rPr>
            </w:pPr>
            <w:hyperlink r:id="R7c793e40468d47e0">
              <w:r w:rsidRPr="15C7FC26" w:rsidR="01B54ED7">
                <w:rPr>
                  <w:rStyle w:val="Hyperlink"/>
                  <w:rFonts w:cs="Arial" w:cstheme="minorAscii"/>
                  <w:sz w:val="24"/>
                  <w:szCs w:val="24"/>
                </w:rPr>
                <w:t>https://safeguarding.wales/adu/a3pt1/a3pt1.p18.html?highlight=APSO</w:t>
              </w:r>
            </w:hyperlink>
          </w:p>
          <w:p w:rsidR="6A1AD8D2" w:rsidP="15C7FC26" w:rsidRDefault="6A1AD8D2" w14:paraId="452B6FB7" w14:textId="4B4EFAC2">
            <w:pPr>
              <w:pStyle w:val="Normal"/>
              <w:rPr>
                <w:rFonts w:cs="Arial" w:cstheme="minorAscii"/>
                <w:b w:val="1"/>
                <w:bCs w:val="1"/>
                <w:sz w:val="24"/>
                <w:szCs w:val="24"/>
              </w:rPr>
            </w:pPr>
          </w:p>
          <w:p w:rsidR="6A1AD8D2" w:rsidP="15C7FC26" w:rsidRDefault="6A1AD8D2" w14:noSpellErr="1" w14:paraId="30034A6C" w14:textId="77777777">
            <w:pPr>
              <w:rPr>
                <w:rFonts w:cs="Arial" w:cstheme="minorAscii"/>
                <w:b w:val="0"/>
                <w:bCs w:val="0"/>
                <w:sz w:val="24"/>
                <w:szCs w:val="24"/>
              </w:rPr>
            </w:pPr>
            <w:r w:rsidRPr="15C7FC26" w:rsidR="01B54ED7">
              <w:rPr>
                <w:rFonts w:cs="Arial" w:cstheme="minorAscii"/>
                <w:b w:val="0"/>
                <w:bCs w:val="0"/>
                <w:sz w:val="24"/>
                <w:szCs w:val="24"/>
              </w:rPr>
              <w:t>Relevant legal powers</w:t>
            </w:r>
          </w:p>
          <w:p w:rsidR="6A1AD8D2" w:rsidP="15C7FC26" w:rsidRDefault="6A1AD8D2" w14:noSpellErr="1" w14:paraId="06C5BD74" w14:textId="77777777">
            <w:pPr>
              <w:rPr>
                <w:rFonts w:cs="Arial" w:cstheme="minorAscii"/>
                <w:sz w:val="24"/>
                <w:szCs w:val="24"/>
              </w:rPr>
            </w:pPr>
            <w:hyperlink r:id="R9e8fce5bfa6a4519">
              <w:r w:rsidRPr="15C7FC26" w:rsidR="01B54ED7">
                <w:rPr>
                  <w:rStyle w:val="Hyperlink"/>
                  <w:rFonts w:cs="Arial" w:cstheme="minorAscii"/>
                  <w:sz w:val="24"/>
                  <w:szCs w:val="24"/>
                </w:rPr>
                <w:t>https://safeguarding.wales/adu/a3pt1/a3pt1.p18.html?highlight=APSO</w:t>
              </w:r>
            </w:hyperlink>
          </w:p>
          <w:p w:rsidR="6A1AD8D2" w:rsidP="15C7FC26" w:rsidRDefault="6A1AD8D2" w14:paraId="797119C1" w14:textId="38904152">
            <w:pPr>
              <w:pStyle w:val="Normal"/>
              <w:rPr>
                <w:rFonts w:cs="Arial" w:cstheme="minorAscii"/>
                <w:b w:val="1"/>
                <w:bCs w:val="1"/>
                <w:sz w:val="24"/>
                <w:szCs w:val="24"/>
              </w:rPr>
            </w:pPr>
          </w:p>
        </w:tc>
        <w:tc>
          <w:tcPr>
            <w:tcW w:w="5316" w:type="dxa"/>
            <w:tcMar/>
          </w:tcPr>
          <w:p w:rsidR="03D3BA8A" w:rsidP="15C7FC26" w:rsidRDefault="03D3BA8A" w14:paraId="165241AA">
            <w:pPr>
              <w:rPr>
                <w:rFonts w:cs="Arial" w:cstheme="minorAscii"/>
                <w:b w:val="1"/>
                <w:bCs w:val="1"/>
                <w:sz w:val="24"/>
                <w:szCs w:val="24"/>
              </w:rPr>
            </w:pPr>
            <w:r w:rsidRPr="15C7FC26" w:rsidR="03D3BA8A">
              <w:rPr>
                <w:rFonts w:cs="Arial" w:cstheme="minorAscii"/>
                <w:b w:val="1"/>
                <w:bCs w:val="1"/>
                <w:sz w:val="24"/>
                <w:szCs w:val="24"/>
              </w:rPr>
              <w:t>Adult Protection and Support Orders (APSOs)</w:t>
            </w:r>
          </w:p>
          <w:p w:rsidR="15C7FC26" w:rsidP="15C7FC26" w:rsidRDefault="15C7FC26" w14:paraId="4B70476C" w14:textId="6E38972A">
            <w:pPr>
              <w:pStyle w:val="Normal"/>
              <w:rPr>
                <w:rFonts w:cs="Arial" w:cstheme="minorAscii"/>
                <w:i w:val="1"/>
                <w:iCs w:val="1"/>
                <w:sz w:val="24"/>
                <w:szCs w:val="24"/>
              </w:rPr>
            </w:pPr>
          </w:p>
          <w:p w:rsidRPr="00183263" w:rsidR="00183263" w:rsidP="15C7FC26" w:rsidRDefault="00183263" w14:paraId="6703CB39" w14:textId="27BEFD85">
            <w:pPr>
              <w:rPr>
                <w:rFonts w:cs="Arial" w:cstheme="minorAscii"/>
                <w:b w:val="1"/>
                <w:bCs w:val="1"/>
                <w:i w:val="0"/>
                <w:iCs w:val="0"/>
                <w:sz w:val="24"/>
                <w:szCs w:val="24"/>
              </w:rPr>
            </w:pPr>
            <w:r w:rsidRPr="15C7FC26" w:rsidR="03D3BA8A">
              <w:rPr>
                <w:rFonts w:cs="Arial" w:cstheme="minorAscii"/>
                <w:b w:val="1"/>
                <w:bCs w:val="1"/>
                <w:i w:val="0"/>
                <w:iCs w:val="0"/>
                <w:sz w:val="24"/>
                <w:szCs w:val="24"/>
              </w:rPr>
              <w:t>E</w:t>
            </w:r>
            <w:r w:rsidRPr="15C7FC26" w:rsidR="00183263">
              <w:rPr>
                <w:rFonts w:cs="Arial" w:cstheme="minorAscii"/>
                <w:b w:val="1"/>
                <w:bCs w:val="1"/>
                <w:i w:val="0"/>
                <w:iCs w:val="0"/>
                <w:sz w:val="24"/>
                <w:szCs w:val="24"/>
              </w:rPr>
              <w:t xml:space="preserve">xample </w:t>
            </w:r>
          </w:p>
          <w:p w:rsidRPr="00183263" w:rsidR="00183263" w:rsidP="15C7FC26" w:rsidRDefault="00183263" w14:paraId="2B40AC5F" w14:textId="4D35CE2D">
            <w:pPr>
              <w:rPr>
                <w:rFonts w:cs="Arial" w:cstheme="minorAscii"/>
                <w:i w:val="1"/>
                <w:iCs w:val="1"/>
                <w:sz w:val="24"/>
                <w:szCs w:val="24"/>
              </w:rPr>
            </w:pPr>
          </w:p>
          <w:p w:rsidRPr="00183263" w:rsidR="00183263" w:rsidP="15C7FC26" w:rsidRDefault="00183263" w14:paraId="25017536" w14:textId="04EC2368">
            <w:pPr>
              <w:rPr>
                <w:rFonts w:cs="Arial" w:cstheme="minorAscii"/>
                <w:i w:val="1"/>
                <w:iCs w:val="1"/>
                <w:sz w:val="24"/>
                <w:szCs w:val="24"/>
              </w:rPr>
            </w:pPr>
            <w:r w:rsidRPr="15C7FC26" w:rsidR="5AF691AD">
              <w:rPr>
                <w:rFonts w:cs="Arial" w:cstheme="minorAscii"/>
                <w:i w:val="1"/>
                <w:iCs w:val="1"/>
                <w:sz w:val="24"/>
                <w:szCs w:val="24"/>
              </w:rPr>
              <w:t xml:space="preserve">A </w:t>
            </w:r>
            <w:r w:rsidRPr="15C7FC26" w:rsidR="00183263">
              <w:rPr>
                <w:rFonts w:cs="Arial" w:cstheme="minorAscii"/>
                <w:i w:val="1"/>
                <w:iCs w:val="1"/>
                <w:sz w:val="24"/>
                <w:szCs w:val="24"/>
              </w:rPr>
              <w:t>report</w:t>
            </w:r>
            <w:r w:rsidRPr="15C7FC26" w:rsidR="00183263">
              <w:rPr>
                <w:rFonts w:cs="Arial" w:cstheme="minorAscii"/>
                <w:i w:val="1"/>
                <w:iCs w:val="1"/>
                <w:sz w:val="24"/>
                <w:szCs w:val="24"/>
              </w:rPr>
              <w:t xml:space="preserve"> has been received from a member of the public that an adult with learning disabilities is being physically abused and neglected by a relative. Initial checks indicate this man is living in a dilapidated caravan on a farm. </w:t>
            </w:r>
          </w:p>
          <w:p w:rsidRPr="00183263" w:rsidR="00183263" w:rsidP="15C7FC26" w:rsidRDefault="00183263" w14:paraId="08F15A4F" w14:textId="6EE07978">
            <w:pPr>
              <w:rPr>
                <w:rFonts w:cs="Arial" w:cstheme="minorAscii"/>
                <w:i w:val="1"/>
                <w:iCs w:val="1"/>
                <w:sz w:val="24"/>
                <w:szCs w:val="24"/>
              </w:rPr>
            </w:pPr>
          </w:p>
          <w:p w:rsidRPr="00183263" w:rsidR="00183263" w:rsidP="15C7FC26" w:rsidRDefault="00183263" w14:paraId="6A781702" w14:textId="33B0B201">
            <w:pPr>
              <w:rPr>
                <w:rFonts w:cs="Arial" w:cstheme="minorAscii"/>
                <w:i w:val="1"/>
                <w:iCs w:val="1"/>
                <w:sz w:val="24"/>
                <w:szCs w:val="24"/>
              </w:rPr>
            </w:pPr>
            <w:r w:rsidRPr="15C7FC26" w:rsidR="00183263">
              <w:rPr>
                <w:rFonts w:cs="Arial" w:cstheme="minorAscii"/>
                <w:i w:val="1"/>
                <w:iCs w:val="1"/>
                <w:sz w:val="24"/>
                <w:szCs w:val="24"/>
              </w:rPr>
              <w:t>A social work practitioner visits the farm and is prevented from seeing the man by his uncle, who indicates his nephew is very shy and does not want to talk to anyone and that everything is fine. This does not appear to be commensurate with the living conditions. The practitioner notices a thin and very dirty looking man staring out from behind a filthy caravan window.</w:t>
            </w:r>
          </w:p>
          <w:p w:rsidR="15C7FC26" w:rsidP="15C7FC26" w:rsidRDefault="15C7FC26" w14:paraId="5FCB592F" w14:textId="7EDFFD28">
            <w:pPr>
              <w:pStyle w:val="Normal"/>
              <w:rPr>
                <w:rFonts w:cs="Arial" w:cstheme="minorAscii"/>
                <w:i w:val="1"/>
                <w:iCs w:val="1"/>
                <w:sz w:val="24"/>
                <w:szCs w:val="24"/>
              </w:rPr>
            </w:pPr>
          </w:p>
          <w:p w:rsidRPr="00183263" w:rsidR="00183263" w:rsidP="15C7FC26" w:rsidRDefault="00183263" w14:paraId="5158D53B" w14:textId="32FD4C24">
            <w:pPr>
              <w:rPr>
                <w:rFonts w:cs="Arial" w:cstheme="minorAscii"/>
                <w:i w:val="1"/>
                <w:iCs w:val="1"/>
                <w:sz w:val="24"/>
                <w:szCs w:val="24"/>
              </w:rPr>
            </w:pPr>
            <w:r w:rsidRPr="15C7FC26" w:rsidR="00183263">
              <w:rPr>
                <w:rFonts w:cs="Arial" w:cstheme="minorAscii"/>
                <w:i w:val="1"/>
                <w:iCs w:val="1"/>
                <w:sz w:val="24"/>
                <w:szCs w:val="24"/>
              </w:rPr>
              <w:t>Information gathered from other agencies indicate that the man is not registered with a GP or known to any other services.</w:t>
            </w:r>
            <w:r w:rsidRPr="15C7FC26" w:rsidR="6765C466">
              <w:rPr>
                <w:rFonts w:cs="Arial" w:cstheme="minorAscii"/>
                <w:i w:val="1"/>
                <w:iCs w:val="1"/>
                <w:sz w:val="24"/>
                <w:szCs w:val="24"/>
              </w:rPr>
              <w:t xml:space="preserve"> </w:t>
            </w:r>
            <w:r w:rsidRPr="15C7FC26" w:rsidR="00183263">
              <w:rPr>
                <w:rFonts w:cs="Arial" w:cstheme="minorAscii"/>
                <w:i w:val="1"/>
                <w:iCs w:val="1"/>
                <w:sz w:val="24"/>
                <w:szCs w:val="24"/>
              </w:rPr>
              <w:t>After discussion with the safeguarding manager and police, a decision is taken to apply for an APSO.</w:t>
            </w:r>
          </w:p>
          <w:p w:rsidRPr="007652D9" w:rsidR="00183263" w:rsidP="15C7FC26" w:rsidRDefault="00183263" w14:paraId="6EB4401C" w14:textId="77777777">
            <w:pPr>
              <w:rPr>
                <w:rFonts w:cs="Arial" w:cstheme="minorAscii"/>
                <w:b w:val="1"/>
                <w:bCs w:val="1"/>
                <w:sz w:val="24"/>
                <w:szCs w:val="24"/>
              </w:rPr>
            </w:pPr>
          </w:p>
          <w:p w:rsidR="15C7FC26" w:rsidP="15C7FC26" w:rsidRDefault="15C7FC26" w14:paraId="02888908" w14:textId="51205EAC">
            <w:pPr>
              <w:pStyle w:val="Normal"/>
              <w:rPr>
                <w:rFonts w:cs="Arial" w:cstheme="minorAscii"/>
                <w:b w:val="1"/>
                <w:bCs w:val="1"/>
                <w:sz w:val="24"/>
                <w:szCs w:val="24"/>
              </w:rPr>
            </w:pPr>
          </w:p>
          <w:p w:rsidRPr="007652D9" w:rsidR="00183263" w:rsidP="15C7FC26" w:rsidRDefault="00183263" w14:paraId="55013879" w14:textId="104D9C36">
            <w:pPr>
              <w:rPr>
                <w:rFonts w:cs="Arial" w:cstheme="minorAscii"/>
                <w:b w:val="1"/>
                <w:bCs w:val="1"/>
                <w:sz w:val="24"/>
                <w:szCs w:val="24"/>
              </w:rPr>
            </w:pPr>
            <w:r w:rsidRPr="15C7FC26" w:rsidR="54C483FD">
              <w:rPr>
                <w:rFonts w:cs="Arial" w:cstheme="minorAscii"/>
                <w:b w:val="1"/>
                <w:bCs w:val="1"/>
                <w:sz w:val="24"/>
                <w:szCs w:val="24"/>
              </w:rPr>
              <w:t>Managing difficulties in gaining access</w:t>
            </w:r>
          </w:p>
          <w:p w:rsidR="15C7FC26" w:rsidP="15C7FC26" w:rsidRDefault="15C7FC26" w14:paraId="439DF9C1" w14:textId="6849AF95">
            <w:pPr>
              <w:pStyle w:val="Normal"/>
              <w:rPr>
                <w:rFonts w:cs="Arial" w:cstheme="minorAscii"/>
                <w:sz w:val="24"/>
                <w:szCs w:val="24"/>
              </w:rPr>
            </w:pPr>
          </w:p>
          <w:p w:rsidRPr="002E20F6" w:rsidR="00183263" w:rsidP="15C7FC26" w:rsidRDefault="00183263" w14:paraId="2AE05991" w14:textId="0A238D2D">
            <w:pPr>
              <w:rPr>
                <w:rFonts w:cs="Arial" w:cstheme="minorAscii"/>
                <w:b w:val="1"/>
                <w:bCs w:val="1"/>
                <w:i w:val="0"/>
                <w:iCs w:val="0"/>
                <w:sz w:val="24"/>
                <w:szCs w:val="24"/>
              </w:rPr>
            </w:pPr>
            <w:r w:rsidRPr="15C7FC26" w:rsidR="54C483FD">
              <w:rPr>
                <w:rFonts w:cs="Arial" w:cstheme="minorAscii"/>
                <w:b w:val="1"/>
                <w:bCs w:val="1"/>
                <w:i w:val="0"/>
                <w:iCs w:val="0"/>
                <w:sz w:val="24"/>
                <w:szCs w:val="24"/>
              </w:rPr>
              <w:t>E</w:t>
            </w:r>
            <w:r w:rsidRPr="15C7FC26" w:rsidR="00183263">
              <w:rPr>
                <w:rFonts w:cs="Arial" w:cstheme="minorAscii"/>
                <w:b w:val="1"/>
                <w:bCs w:val="1"/>
                <w:i w:val="0"/>
                <w:iCs w:val="0"/>
                <w:sz w:val="24"/>
                <w:szCs w:val="24"/>
              </w:rPr>
              <w:t>xample</w:t>
            </w:r>
            <w:r w:rsidRPr="15C7FC26" w:rsidR="2A518B36">
              <w:rPr>
                <w:rFonts w:cs="Arial" w:cstheme="minorAscii"/>
                <w:b w:val="1"/>
                <w:bCs w:val="1"/>
                <w:i w:val="0"/>
                <w:iCs w:val="0"/>
                <w:sz w:val="24"/>
                <w:szCs w:val="24"/>
              </w:rPr>
              <w:t>s</w:t>
            </w:r>
          </w:p>
          <w:p w:rsidRPr="007652D9" w:rsidR="00183263" w:rsidP="15C7FC26" w:rsidRDefault="00183263" w14:paraId="3A4BCF30" w14:textId="7DC275FC">
            <w:pPr>
              <w:pStyle w:val="Normal"/>
              <w:rPr>
                <w:rFonts w:cs="Arial" w:cstheme="minorAscii"/>
                <w:i w:val="1"/>
                <w:iCs w:val="1"/>
                <w:sz w:val="24"/>
                <w:szCs w:val="24"/>
              </w:rPr>
            </w:pPr>
          </w:p>
          <w:p w:rsidRPr="007652D9" w:rsidR="00183263" w:rsidP="15C7FC26" w:rsidRDefault="00183263" w14:paraId="7AF93120" w14:textId="4AC84D02">
            <w:pPr>
              <w:pStyle w:val="Normal"/>
              <w:rPr>
                <w:rFonts w:cs="Arial" w:cstheme="minorAscii"/>
                <w:i w:val="1"/>
                <w:iCs w:val="1"/>
                <w:sz w:val="24"/>
                <w:szCs w:val="24"/>
              </w:rPr>
            </w:pPr>
            <w:r w:rsidRPr="15C7FC26" w:rsidR="00183263">
              <w:rPr>
                <w:rFonts w:cs="Arial" w:cstheme="minorAscii"/>
                <w:i w:val="1"/>
                <w:iCs w:val="1"/>
                <w:sz w:val="24"/>
                <w:szCs w:val="24"/>
              </w:rPr>
              <w:t>Access to the premises is being denied altogether by a third party on the premises, typically a family member, friend or other informal carer</w:t>
            </w:r>
            <w:r w:rsidRPr="15C7FC26" w:rsidR="7635E2D8">
              <w:rPr>
                <w:rFonts w:cs="Arial" w:cstheme="minorAscii"/>
                <w:i w:val="1"/>
                <w:iCs w:val="1"/>
                <w:sz w:val="24"/>
                <w:szCs w:val="24"/>
              </w:rPr>
              <w:t>.</w:t>
            </w:r>
          </w:p>
          <w:p w:rsidRPr="007652D9" w:rsidR="00183263" w:rsidP="15C7FC26" w:rsidRDefault="00183263" w14:paraId="0A51A45C" w14:textId="039C8A8C">
            <w:pPr>
              <w:pStyle w:val="Normal"/>
              <w:rPr>
                <w:rFonts w:cs="Arial" w:cstheme="minorAscii"/>
                <w:i w:val="1"/>
                <w:iCs w:val="1"/>
                <w:sz w:val="24"/>
                <w:szCs w:val="24"/>
              </w:rPr>
            </w:pPr>
          </w:p>
          <w:p w:rsidRPr="007652D9" w:rsidR="00183263" w:rsidP="15C7FC26" w:rsidRDefault="00183263" w14:paraId="7E317D17" w14:textId="370E321B">
            <w:pPr>
              <w:pStyle w:val="Normal"/>
              <w:rPr>
                <w:rFonts w:cs="Arial" w:cstheme="minorAscii"/>
                <w:i w:val="1"/>
                <w:iCs w:val="1"/>
                <w:sz w:val="24"/>
                <w:szCs w:val="24"/>
              </w:rPr>
            </w:pPr>
            <w:r w:rsidRPr="15C7FC26" w:rsidR="00183263">
              <w:rPr>
                <w:rFonts w:cs="Arial" w:cstheme="minorAscii"/>
                <w:i w:val="1"/>
                <w:iCs w:val="1"/>
                <w:sz w:val="24"/>
                <w:szCs w:val="24"/>
              </w:rPr>
              <w:t xml:space="preserve">Access to the premises can be gained, but it is not possible to speak to the adult alone – </w:t>
            </w:r>
            <w:r w:rsidRPr="15C7FC26" w:rsidR="00183263">
              <w:rPr>
                <w:rFonts w:cs="Arial" w:cstheme="minorAscii"/>
                <w:i w:val="1"/>
                <w:iCs w:val="1"/>
                <w:sz w:val="24"/>
                <w:szCs w:val="24"/>
              </w:rPr>
              <w:t>because the third party is insisting on being present</w:t>
            </w:r>
            <w:r w:rsidRPr="15C7FC26" w:rsidR="581A9261">
              <w:rPr>
                <w:rFonts w:cs="Arial" w:cstheme="minorAscii"/>
                <w:i w:val="1"/>
                <w:iCs w:val="1"/>
                <w:sz w:val="24"/>
                <w:szCs w:val="24"/>
              </w:rPr>
              <w:t>.</w:t>
            </w:r>
          </w:p>
          <w:p w:rsidRPr="007652D9" w:rsidR="00183263" w:rsidP="15C7FC26" w:rsidRDefault="00183263" w14:paraId="49DD86B2" w14:textId="67908D88">
            <w:pPr>
              <w:pStyle w:val="Normal"/>
              <w:rPr>
                <w:rFonts w:cs="Arial" w:cstheme="minorAscii"/>
                <w:i w:val="1"/>
                <w:iCs w:val="1"/>
                <w:sz w:val="24"/>
                <w:szCs w:val="24"/>
              </w:rPr>
            </w:pPr>
          </w:p>
          <w:p w:rsidRPr="007652D9" w:rsidR="00183263" w:rsidP="15C7FC26" w:rsidRDefault="00183263" w14:paraId="3E9A7BFF" w14:textId="4B615EB1">
            <w:pPr>
              <w:pStyle w:val="Normal"/>
              <w:rPr>
                <w:rFonts w:cs="Arial" w:cstheme="minorAscii"/>
                <w:i w:val="1"/>
                <w:iCs w:val="1"/>
                <w:sz w:val="24"/>
                <w:szCs w:val="24"/>
              </w:rPr>
            </w:pPr>
            <w:r w:rsidRPr="15C7FC26" w:rsidR="00183263">
              <w:rPr>
                <w:rFonts w:cs="Arial" w:cstheme="minorAscii"/>
                <w:i w:val="1"/>
                <w:iCs w:val="1"/>
                <w:sz w:val="24"/>
                <w:szCs w:val="24"/>
              </w:rPr>
              <w:t>The adult at risk themselves appears to be under the influence of the third party and is insisting that the third party be present.</w:t>
            </w:r>
          </w:p>
        </w:tc>
      </w:tr>
      <w:tr w:rsidRPr="00EC5880" w:rsidR="00253DF8" w:rsidTr="59ACEFC1" w14:paraId="0905208E" w14:textId="77777777">
        <w:tc>
          <w:tcPr>
            <w:tcW w:w="4106" w:type="dxa"/>
            <w:tcMar/>
          </w:tcPr>
          <w:p w:rsidRPr="00603701" w:rsidR="00253DF8" w:rsidP="00253DF8" w:rsidRDefault="00E7215D" w14:paraId="2B690212" w14:textId="06E33A18">
            <w:pPr/>
            <w:r w:rsidR="10D32C70">
              <w:rPr/>
              <w:t>17</w:t>
            </w:r>
          </w:p>
        </w:tc>
        <w:tc>
          <w:tcPr>
            <w:tcW w:w="4106" w:type="dxa"/>
            <w:tcMar/>
          </w:tcPr>
          <w:p w:rsidR="32C64C4A" w:rsidP="15C7FC26" w:rsidRDefault="32C64C4A" w14:paraId="150DEF54" w14:textId="33B889A1">
            <w:pPr>
              <w:rPr>
                <w:rFonts w:cs="Arial" w:cstheme="minorAscii"/>
                <w:b w:val="0"/>
                <w:bCs w:val="0"/>
                <w:sz w:val="24"/>
                <w:szCs w:val="24"/>
              </w:rPr>
            </w:pPr>
            <w:r w:rsidRPr="15C7FC26" w:rsidR="32C64C4A">
              <w:rPr>
                <w:rFonts w:cs="Arial" w:cstheme="minorAscii"/>
                <w:b w:val="0"/>
                <w:bCs w:val="0"/>
                <w:sz w:val="24"/>
                <w:szCs w:val="24"/>
              </w:rPr>
              <w:t>The strategy discussion/meeting: the purpose</w:t>
            </w:r>
          </w:p>
          <w:p w:rsidR="32C64C4A" w:rsidP="15C7FC26" w:rsidRDefault="32C64C4A" w14:paraId="2244BEFC" w14:textId="41B4C9A6" w14:noSpellErr="1">
            <w:pPr>
              <w:rPr>
                <w:rFonts w:cs="Arial" w:cstheme="minorAscii"/>
                <w:b w:val="1"/>
                <w:bCs w:val="1"/>
                <w:sz w:val="24"/>
                <w:szCs w:val="24"/>
              </w:rPr>
            </w:pPr>
            <w:hyperlink r:id="Rfbda8e99a0ca416a">
              <w:r w:rsidRPr="15C7FC26" w:rsidR="32C64C4A">
                <w:rPr>
                  <w:rStyle w:val="Hyperlink"/>
                  <w:rFonts w:cs="Arial" w:cstheme="minorAscii"/>
                  <w:sz w:val="24"/>
                  <w:szCs w:val="24"/>
                </w:rPr>
                <w:t>https://safeguarding.wales/adu/a3pt1/a3pt1.p14.html</w:t>
              </w:r>
            </w:hyperlink>
          </w:p>
          <w:p w:rsidR="6A1AD8D2" w:rsidP="15C7FC26" w:rsidRDefault="6A1AD8D2" w14:paraId="245530D4" w14:textId="19420F1E">
            <w:pPr>
              <w:pStyle w:val="Normal"/>
              <w:rPr>
                <w:rFonts w:cs="Arial" w:cstheme="minorAscii"/>
                <w:b w:val="1"/>
                <w:bCs w:val="1"/>
                <w:sz w:val="24"/>
                <w:szCs w:val="24"/>
              </w:rPr>
            </w:pPr>
          </w:p>
        </w:tc>
        <w:tc>
          <w:tcPr>
            <w:tcW w:w="5316" w:type="dxa"/>
            <w:tcMar/>
          </w:tcPr>
          <w:p w:rsidRPr="007652D9" w:rsidR="00BA79B9" w:rsidP="59ACEFC1" w:rsidRDefault="00BA79B9" w14:paraId="312B1FE1" w14:textId="37532073">
            <w:pPr>
              <w:pStyle w:val="Heading3"/>
              <w:rPr>
                <w:rFonts w:cs="Arial" w:cstheme="minorAscii"/>
                <w:b w:val="1"/>
                <w:bCs w:val="1"/>
                <w:color w:val="auto"/>
                <w:sz w:val="24"/>
                <w:szCs w:val="24"/>
                <w:u w:val="single"/>
              </w:rPr>
            </w:pPr>
            <w:r w:rsidRPr="59ACEFC1" w:rsidR="4620F9EA">
              <w:rPr>
                <w:color w:val="auto"/>
                <w:u w:val="single"/>
              </w:rPr>
              <w:t>Move to next module:</w:t>
            </w:r>
            <w:r w:rsidRPr="59ACEFC1" w:rsidR="4620F9EA">
              <w:rPr>
                <w:color w:val="auto"/>
              </w:rPr>
              <w:t xml:space="preserve"> </w:t>
            </w:r>
          </w:p>
          <w:p w:rsidRPr="007652D9" w:rsidR="00BA79B9" w:rsidP="15C7FC26" w:rsidRDefault="00BA79B9" w14:paraId="3453D57E" w14:textId="4616F1CD">
            <w:pPr>
              <w:autoSpaceDE w:val="0"/>
              <w:autoSpaceDN w:val="0"/>
              <w:adjustRightInd w:val="0"/>
              <w:rPr>
                <w:rFonts w:cs="Arial" w:cstheme="minorAscii"/>
                <w:b w:val="1"/>
                <w:bCs w:val="1"/>
                <w:sz w:val="24"/>
                <w:szCs w:val="24"/>
              </w:rPr>
            </w:pPr>
            <w:r w:rsidRPr="15C7FC26" w:rsidR="15C7FC26">
              <w:rPr>
                <w:rFonts w:cs="Arial" w:cstheme="minorAscii"/>
                <w:b w:val="1"/>
                <w:bCs w:val="1"/>
                <w:kern w:val="24"/>
                <w:sz w:val="24"/>
                <w:szCs w:val="24"/>
              </w:rPr>
              <w:t/>
            </w:r>
          </w:p>
          <w:p w:rsidRPr="007652D9" w:rsidR="00BA79B9" w:rsidP="15C7FC26" w:rsidRDefault="00BA79B9" w14:paraId="1E9562FC" w14:textId="2B07AB42">
            <w:pPr>
              <w:autoSpaceDE w:val="0"/>
              <w:autoSpaceDN w:val="0"/>
              <w:adjustRightInd w:val="0"/>
              <w:rPr>
                <w:rFonts w:cs="Arial" w:cstheme="minorAscii"/>
                <w:b w:val="0"/>
                <w:bCs w:val="0"/>
                <w:kern w:val="24"/>
                <w:sz w:val="24"/>
                <w:szCs w:val="24"/>
              </w:rPr>
            </w:pPr>
            <w:r w:rsidRPr="15C7FC26" w:rsidR="00BA79B9">
              <w:rPr>
                <w:rFonts w:cs="Arial" w:cstheme="minorAscii"/>
                <w:b w:val="0"/>
                <w:bCs w:val="0"/>
                <w:kern w:val="24"/>
                <w:sz w:val="24"/>
                <w:szCs w:val="24"/>
              </w:rPr>
              <w:t xml:space="preserve">Strategy </w:t>
            </w:r>
            <w:r w:rsidRPr="15C7FC26" w:rsidR="0A122FD2">
              <w:rPr>
                <w:rFonts w:cs="Arial" w:cstheme="minorAscii"/>
                <w:b w:val="0"/>
                <w:bCs w:val="0"/>
                <w:kern w:val="24"/>
                <w:sz w:val="24"/>
                <w:szCs w:val="24"/>
              </w:rPr>
              <w:t>d</w:t>
            </w:r>
            <w:r w:rsidRPr="15C7FC26" w:rsidR="00BA79B9">
              <w:rPr>
                <w:rFonts w:cs="Arial" w:cstheme="minorAscii"/>
                <w:b w:val="0"/>
                <w:bCs w:val="0"/>
                <w:kern w:val="24"/>
                <w:sz w:val="24"/>
                <w:szCs w:val="24"/>
              </w:rPr>
              <w:t>iscussion/</w:t>
            </w:r>
            <w:r w:rsidRPr="15C7FC26" w:rsidR="176AFA78">
              <w:rPr>
                <w:rFonts w:cs="Arial" w:cstheme="minorAscii"/>
                <w:b w:val="0"/>
                <w:bCs w:val="0"/>
                <w:kern w:val="24"/>
                <w:sz w:val="24"/>
                <w:szCs w:val="24"/>
              </w:rPr>
              <w:t>m</w:t>
            </w:r>
            <w:r w:rsidRPr="15C7FC26" w:rsidR="00BA79B9">
              <w:rPr>
                <w:rFonts w:cs="Arial" w:cstheme="minorAscii"/>
                <w:b w:val="0"/>
                <w:bCs w:val="0"/>
                <w:kern w:val="24"/>
                <w:sz w:val="24"/>
                <w:szCs w:val="24"/>
              </w:rPr>
              <w:t>eeting</w:t>
            </w:r>
          </w:p>
          <w:p w:rsidRPr="007652D9" w:rsidR="00BA79B9" w:rsidP="15C7FC26" w:rsidRDefault="00BA79B9" w14:paraId="23875AC9" w14:textId="77777777">
            <w:pPr>
              <w:rPr>
                <w:rFonts w:cs="Arial" w:cstheme="minorAscii"/>
                <w:b w:val="1"/>
                <w:bCs w:val="1"/>
                <w:sz w:val="24"/>
                <w:szCs w:val="24"/>
              </w:rPr>
            </w:pPr>
          </w:p>
          <w:p w:rsidRPr="007652D9" w:rsidR="00077AAE" w:rsidP="15C7FC26" w:rsidRDefault="00E7215D" w14:paraId="76812EC6" w14:textId="25428C69" w14:noSpellErr="1">
            <w:pPr>
              <w:pStyle w:val="Normal"/>
              <w:rPr>
                <w:rFonts w:cs="Arial" w:cstheme="minorAscii"/>
                <w:b w:val="1"/>
                <w:bCs w:val="1"/>
                <w:sz w:val="24"/>
                <w:szCs w:val="24"/>
              </w:rPr>
            </w:pPr>
          </w:p>
        </w:tc>
      </w:tr>
    </w:tbl>
    <w:p w:rsidR="6A1AD8D2" w:rsidRDefault="6A1AD8D2" w14:paraId="0AE41B22" w14:textId="64BB3E41"/>
    <w:p w:rsidR="00EC5880" w:rsidRDefault="00EC5880" w14:paraId="64CF2791" w14:textId="77777777"/>
    <w:sectPr w:rsidR="00EC5880" w:rsidSect="00EC5880">
      <w:headerReference w:type="default" r:id="rId93"/>
      <w:pgSz w:w="16838" w:h="11906" w:orient="landscape"/>
      <w:pgMar w:top="1440" w:right="1080" w:bottom="1440" w:left="108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7215D" w:rsidP="00E7215D" w:rsidRDefault="00E7215D" w14:paraId="0DA19592" w14:textId="77777777">
      <w:pPr>
        <w:spacing w:after="0" w:line="240" w:lineRule="auto"/>
      </w:pPr>
      <w:r>
        <w:separator/>
      </w:r>
    </w:p>
  </w:endnote>
  <w:endnote w:type="continuationSeparator" w:id="0">
    <w:p w:rsidR="00E7215D" w:rsidP="00E7215D" w:rsidRDefault="00E7215D" w14:paraId="6B4BA18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7215D" w:rsidP="00E7215D" w:rsidRDefault="00E7215D" w14:paraId="5D23B6E8" w14:textId="77777777">
      <w:pPr>
        <w:spacing w:after="0" w:line="240" w:lineRule="auto"/>
      </w:pPr>
      <w:r>
        <w:separator/>
      </w:r>
    </w:p>
  </w:footnote>
  <w:footnote w:type="continuationSeparator" w:id="0">
    <w:p w:rsidR="00E7215D" w:rsidP="00E7215D" w:rsidRDefault="00E7215D" w14:paraId="13F058F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7215D" w:rsidRDefault="00E7215D" w14:paraId="672E0720" w14:textId="4AA44602">
    <w:pPr>
      <w:pStyle w:val="Header"/>
    </w:pPr>
    <w:r>
      <w:rPr>
        <w:noProof/>
      </w:rPr>
      <w:drawing>
        <wp:anchor distT="0" distB="0" distL="114300" distR="114300" simplePos="0" relativeHeight="251659264" behindDoc="0" locked="0" layoutInCell="1" allowOverlap="1" wp14:anchorId="1B1E8D00" wp14:editId="388AECEA">
          <wp:simplePos x="0" y="0"/>
          <wp:positionH relativeFrom="column">
            <wp:posOffset>3378200</wp:posOffset>
          </wp:positionH>
          <wp:positionV relativeFrom="paragraph">
            <wp:posOffset>-292735</wp:posOffset>
          </wp:positionV>
          <wp:extent cx="2286000" cy="603250"/>
          <wp:effectExtent l="0" t="0" r="0" b="6350"/>
          <wp:wrapSquare wrapText="bothSides"/>
          <wp:docPr id="18" name="Picture 18"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86000" cy="603250"/>
                  </a:xfrm>
                  <a:prstGeom prst="rect">
                    <a:avLst/>
                  </a:prstGeom>
                </pic:spPr>
              </pic:pic>
            </a:graphicData>
          </a:graphic>
          <wp14:sizeRelH relativeFrom="page">
            <wp14:pctWidth>0</wp14:pctWidth>
          </wp14:sizeRelH>
          <wp14:sizeRelV relativeFrom="page">
            <wp14:pctHeight>0</wp14:pctHeight>
          </wp14:sizeRelV>
        </wp:anchor>
      </w:drawing>
    </w:r>
    <w:r w:rsidR="31D95C85">
      <w:rPr/>
      <w:t/>
    </w:r>
    <w:r w:rsidR="6A1AD8D2">
      <w:rPr/>
      <w:t/>
    </w:r>
    <w:r w:rsidR="15C7FC26">
      <w:rPr/>
      <w:t/>
    </w:r>
    <w:r w:rsidR="18D3DB0E">
      <w:rPr/>
      <w:t/>
    </w:r>
    <w:r w:rsidR="7FAB06AD">
      <w:rPr/>
      <w:t/>
    </w:r>
    <w:r w:rsidR="59ACEFC1">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E"/>
    <w:multiLevelType w:val="singleLevel"/>
    <w:tmpl w:val="597C6F94"/>
    <w:lvl w:ilvl="0">
      <w:numFmt w:val="bullet"/>
      <w:lvlText w:val="*"/>
      <w:lvlJc w:val="left"/>
      <w:pPr>
        <w:ind w:left="0" w:firstLine="0"/>
      </w:pPr>
    </w:lvl>
  </w:abstractNum>
  <w:abstractNum w:abstractNumId="1" w15:restartNumberingAfterBreak="0">
    <w:nsid w:val="06B90858"/>
    <w:multiLevelType w:val="hybridMultilevel"/>
    <w:tmpl w:val="A8043000"/>
    <w:lvl w:ilvl="0" w:tplc="E6C0D9AC">
      <w:start w:val="1"/>
      <w:numFmt w:val="bullet"/>
      <w:lvlText w:val="•"/>
      <w:lvlJc w:val="left"/>
      <w:pPr>
        <w:tabs>
          <w:tab w:val="num" w:pos="720"/>
        </w:tabs>
        <w:ind w:left="720" w:hanging="360"/>
      </w:pPr>
      <w:rPr>
        <w:rFonts w:hint="default" w:ascii="Arial" w:hAnsi="Arial"/>
      </w:rPr>
    </w:lvl>
    <w:lvl w:ilvl="1" w:tplc="2E1A046A" w:tentative="1">
      <w:start w:val="1"/>
      <w:numFmt w:val="bullet"/>
      <w:lvlText w:val="•"/>
      <w:lvlJc w:val="left"/>
      <w:pPr>
        <w:tabs>
          <w:tab w:val="num" w:pos="1440"/>
        </w:tabs>
        <w:ind w:left="1440" w:hanging="360"/>
      </w:pPr>
      <w:rPr>
        <w:rFonts w:hint="default" w:ascii="Arial" w:hAnsi="Arial"/>
      </w:rPr>
    </w:lvl>
    <w:lvl w:ilvl="2" w:tplc="C4C8CDAC" w:tentative="1">
      <w:start w:val="1"/>
      <w:numFmt w:val="bullet"/>
      <w:lvlText w:val="•"/>
      <w:lvlJc w:val="left"/>
      <w:pPr>
        <w:tabs>
          <w:tab w:val="num" w:pos="2160"/>
        </w:tabs>
        <w:ind w:left="2160" w:hanging="360"/>
      </w:pPr>
      <w:rPr>
        <w:rFonts w:hint="default" w:ascii="Arial" w:hAnsi="Arial"/>
      </w:rPr>
    </w:lvl>
    <w:lvl w:ilvl="3" w:tplc="BCA6DDC6" w:tentative="1">
      <w:start w:val="1"/>
      <w:numFmt w:val="bullet"/>
      <w:lvlText w:val="•"/>
      <w:lvlJc w:val="left"/>
      <w:pPr>
        <w:tabs>
          <w:tab w:val="num" w:pos="2880"/>
        </w:tabs>
        <w:ind w:left="2880" w:hanging="360"/>
      </w:pPr>
      <w:rPr>
        <w:rFonts w:hint="default" w:ascii="Arial" w:hAnsi="Arial"/>
      </w:rPr>
    </w:lvl>
    <w:lvl w:ilvl="4" w:tplc="85E0655C" w:tentative="1">
      <w:start w:val="1"/>
      <w:numFmt w:val="bullet"/>
      <w:lvlText w:val="•"/>
      <w:lvlJc w:val="left"/>
      <w:pPr>
        <w:tabs>
          <w:tab w:val="num" w:pos="3600"/>
        </w:tabs>
        <w:ind w:left="3600" w:hanging="360"/>
      </w:pPr>
      <w:rPr>
        <w:rFonts w:hint="default" w:ascii="Arial" w:hAnsi="Arial"/>
      </w:rPr>
    </w:lvl>
    <w:lvl w:ilvl="5" w:tplc="EAD44C3C" w:tentative="1">
      <w:start w:val="1"/>
      <w:numFmt w:val="bullet"/>
      <w:lvlText w:val="•"/>
      <w:lvlJc w:val="left"/>
      <w:pPr>
        <w:tabs>
          <w:tab w:val="num" w:pos="4320"/>
        </w:tabs>
        <w:ind w:left="4320" w:hanging="360"/>
      </w:pPr>
      <w:rPr>
        <w:rFonts w:hint="default" w:ascii="Arial" w:hAnsi="Arial"/>
      </w:rPr>
    </w:lvl>
    <w:lvl w:ilvl="6" w:tplc="FE4E98F4" w:tentative="1">
      <w:start w:val="1"/>
      <w:numFmt w:val="bullet"/>
      <w:lvlText w:val="•"/>
      <w:lvlJc w:val="left"/>
      <w:pPr>
        <w:tabs>
          <w:tab w:val="num" w:pos="5040"/>
        </w:tabs>
        <w:ind w:left="5040" w:hanging="360"/>
      </w:pPr>
      <w:rPr>
        <w:rFonts w:hint="default" w:ascii="Arial" w:hAnsi="Arial"/>
      </w:rPr>
    </w:lvl>
    <w:lvl w:ilvl="7" w:tplc="5F5EF4D2" w:tentative="1">
      <w:start w:val="1"/>
      <w:numFmt w:val="bullet"/>
      <w:lvlText w:val="•"/>
      <w:lvlJc w:val="left"/>
      <w:pPr>
        <w:tabs>
          <w:tab w:val="num" w:pos="5760"/>
        </w:tabs>
        <w:ind w:left="5760" w:hanging="360"/>
      </w:pPr>
      <w:rPr>
        <w:rFonts w:hint="default" w:ascii="Arial" w:hAnsi="Arial"/>
      </w:rPr>
    </w:lvl>
    <w:lvl w:ilvl="8" w:tplc="D18C6FBA"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AB579E1"/>
    <w:multiLevelType w:val="hybridMultilevel"/>
    <w:tmpl w:val="181EA3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D84032"/>
    <w:multiLevelType w:val="multilevel"/>
    <w:tmpl w:val="143A4B3A"/>
    <w:lvl w:ilvl="0" w:tplc="438220D0">
      <w:start w:val="1"/>
      <w:numFmt w:val="decimal"/>
      <w:lvlText w:val="%1."/>
      <w:lvlJc w:val="left"/>
      <w:pPr>
        <w:tabs>
          <w:tab w:val="num" w:pos="360"/>
        </w:tabs>
        <w:ind w:left="360" w:hanging="360"/>
      </w:pPr>
    </w:lvl>
    <w:lvl w:ilvl="1" w:tplc="10FABFF8" w:tentative="1">
      <w:start w:val="1"/>
      <w:numFmt w:val="decimal"/>
      <w:lvlText w:val="%2."/>
      <w:lvlJc w:val="left"/>
      <w:pPr>
        <w:tabs>
          <w:tab w:val="num" w:pos="1080"/>
        </w:tabs>
        <w:ind w:left="1080" w:hanging="360"/>
      </w:pPr>
    </w:lvl>
    <w:lvl w:ilvl="2" w:tplc="1BB4386A" w:tentative="1">
      <w:start w:val="1"/>
      <w:numFmt w:val="decimal"/>
      <w:lvlText w:val="%3."/>
      <w:lvlJc w:val="left"/>
      <w:pPr>
        <w:tabs>
          <w:tab w:val="num" w:pos="1800"/>
        </w:tabs>
        <w:ind w:left="1800" w:hanging="360"/>
      </w:pPr>
    </w:lvl>
    <w:lvl w:ilvl="3" w:tplc="84787350" w:tentative="1">
      <w:start w:val="1"/>
      <w:numFmt w:val="decimal"/>
      <w:lvlText w:val="%4."/>
      <w:lvlJc w:val="left"/>
      <w:pPr>
        <w:tabs>
          <w:tab w:val="num" w:pos="2520"/>
        </w:tabs>
        <w:ind w:left="2520" w:hanging="360"/>
      </w:pPr>
    </w:lvl>
    <w:lvl w:ilvl="4" w:tplc="3E300F9C" w:tentative="1">
      <w:start w:val="1"/>
      <w:numFmt w:val="decimal"/>
      <w:lvlText w:val="%5."/>
      <w:lvlJc w:val="left"/>
      <w:pPr>
        <w:tabs>
          <w:tab w:val="num" w:pos="3240"/>
        </w:tabs>
        <w:ind w:left="3240" w:hanging="360"/>
      </w:pPr>
    </w:lvl>
    <w:lvl w:ilvl="5" w:tplc="4B602096" w:tentative="1">
      <w:start w:val="1"/>
      <w:numFmt w:val="decimal"/>
      <w:lvlText w:val="%6."/>
      <w:lvlJc w:val="left"/>
      <w:pPr>
        <w:tabs>
          <w:tab w:val="num" w:pos="3960"/>
        </w:tabs>
        <w:ind w:left="3960" w:hanging="360"/>
      </w:pPr>
    </w:lvl>
    <w:lvl w:ilvl="6" w:tplc="8DB6256A" w:tentative="1">
      <w:start w:val="1"/>
      <w:numFmt w:val="decimal"/>
      <w:lvlText w:val="%7."/>
      <w:lvlJc w:val="left"/>
      <w:pPr>
        <w:tabs>
          <w:tab w:val="num" w:pos="4680"/>
        </w:tabs>
        <w:ind w:left="4680" w:hanging="360"/>
      </w:pPr>
    </w:lvl>
    <w:lvl w:ilvl="7" w:tplc="A692CA36" w:tentative="1">
      <w:start w:val="1"/>
      <w:numFmt w:val="decimal"/>
      <w:lvlText w:val="%8."/>
      <w:lvlJc w:val="left"/>
      <w:pPr>
        <w:tabs>
          <w:tab w:val="num" w:pos="5400"/>
        </w:tabs>
        <w:ind w:left="5400" w:hanging="360"/>
      </w:pPr>
    </w:lvl>
    <w:lvl w:ilvl="8" w:tplc="2882782C" w:tentative="1">
      <w:start w:val="1"/>
      <w:numFmt w:val="decimal"/>
      <w:lvlText w:val="%9."/>
      <w:lvlJc w:val="left"/>
      <w:pPr>
        <w:tabs>
          <w:tab w:val="num" w:pos="6120"/>
        </w:tabs>
        <w:ind w:left="6120" w:hanging="360"/>
      </w:pPr>
    </w:lvl>
  </w:abstractNum>
  <w:abstractNum w:abstractNumId="4" w15:restartNumberingAfterBreak="0">
    <w:nsid w:val="0C484EE0"/>
    <w:multiLevelType w:val="hybridMultilevel"/>
    <w:tmpl w:val="6D502C76"/>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5" w15:restartNumberingAfterBreak="0">
    <w:nsid w:val="28073FC0"/>
    <w:multiLevelType w:val="hybridMultilevel"/>
    <w:tmpl w:val="D6B802F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6" w15:restartNumberingAfterBreak="0">
    <w:nsid w:val="3DB870D0"/>
    <w:multiLevelType w:val="hybridMultilevel"/>
    <w:tmpl w:val="43A4726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7" w15:restartNumberingAfterBreak="0">
    <w:nsid w:val="4FAF3AE4"/>
    <w:multiLevelType w:val="hybridMultilevel"/>
    <w:tmpl w:val="FF08A4D2"/>
    <w:lvl w:ilvl="0" w:tplc="7BFCE02C">
      <w:start w:val="1"/>
      <w:numFmt w:val="bullet"/>
      <w:lvlText w:val="•"/>
      <w:lvlJc w:val="left"/>
      <w:pPr>
        <w:tabs>
          <w:tab w:val="num" w:pos="360"/>
        </w:tabs>
        <w:ind w:left="360" w:hanging="360"/>
      </w:pPr>
      <w:rPr>
        <w:rFonts w:hint="default" w:ascii="Arial" w:hAnsi="Arial"/>
      </w:rPr>
    </w:lvl>
    <w:lvl w:ilvl="1" w:tplc="93D4C5DE" w:tentative="1">
      <w:start w:val="1"/>
      <w:numFmt w:val="bullet"/>
      <w:lvlText w:val="•"/>
      <w:lvlJc w:val="left"/>
      <w:pPr>
        <w:tabs>
          <w:tab w:val="num" w:pos="1080"/>
        </w:tabs>
        <w:ind w:left="1080" w:hanging="360"/>
      </w:pPr>
      <w:rPr>
        <w:rFonts w:hint="default" w:ascii="Arial" w:hAnsi="Arial"/>
      </w:rPr>
    </w:lvl>
    <w:lvl w:ilvl="2" w:tplc="7D743E5E" w:tentative="1">
      <w:start w:val="1"/>
      <w:numFmt w:val="bullet"/>
      <w:lvlText w:val="•"/>
      <w:lvlJc w:val="left"/>
      <w:pPr>
        <w:tabs>
          <w:tab w:val="num" w:pos="1800"/>
        </w:tabs>
        <w:ind w:left="1800" w:hanging="360"/>
      </w:pPr>
      <w:rPr>
        <w:rFonts w:hint="default" w:ascii="Arial" w:hAnsi="Arial"/>
      </w:rPr>
    </w:lvl>
    <w:lvl w:ilvl="3" w:tplc="1D327600" w:tentative="1">
      <w:start w:val="1"/>
      <w:numFmt w:val="bullet"/>
      <w:lvlText w:val="•"/>
      <w:lvlJc w:val="left"/>
      <w:pPr>
        <w:tabs>
          <w:tab w:val="num" w:pos="2520"/>
        </w:tabs>
        <w:ind w:left="2520" w:hanging="360"/>
      </w:pPr>
      <w:rPr>
        <w:rFonts w:hint="default" w:ascii="Arial" w:hAnsi="Arial"/>
      </w:rPr>
    </w:lvl>
    <w:lvl w:ilvl="4" w:tplc="39943316" w:tentative="1">
      <w:start w:val="1"/>
      <w:numFmt w:val="bullet"/>
      <w:lvlText w:val="•"/>
      <w:lvlJc w:val="left"/>
      <w:pPr>
        <w:tabs>
          <w:tab w:val="num" w:pos="3240"/>
        </w:tabs>
        <w:ind w:left="3240" w:hanging="360"/>
      </w:pPr>
      <w:rPr>
        <w:rFonts w:hint="default" w:ascii="Arial" w:hAnsi="Arial"/>
      </w:rPr>
    </w:lvl>
    <w:lvl w:ilvl="5" w:tplc="465A3764" w:tentative="1">
      <w:start w:val="1"/>
      <w:numFmt w:val="bullet"/>
      <w:lvlText w:val="•"/>
      <w:lvlJc w:val="left"/>
      <w:pPr>
        <w:tabs>
          <w:tab w:val="num" w:pos="3960"/>
        </w:tabs>
        <w:ind w:left="3960" w:hanging="360"/>
      </w:pPr>
      <w:rPr>
        <w:rFonts w:hint="default" w:ascii="Arial" w:hAnsi="Arial"/>
      </w:rPr>
    </w:lvl>
    <w:lvl w:ilvl="6" w:tplc="63263172" w:tentative="1">
      <w:start w:val="1"/>
      <w:numFmt w:val="bullet"/>
      <w:lvlText w:val="•"/>
      <w:lvlJc w:val="left"/>
      <w:pPr>
        <w:tabs>
          <w:tab w:val="num" w:pos="4680"/>
        </w:tabs>
        <w:ind w:left="4680" w:hanging="360"/>
      </w:pPr>
      <w:rPr>
        <w:rFonts w:hint="default" w:ascii="Arial" w:hAnsi="Arial"/>
      </w:rPr>
    </w:lvl>
    <w:lvl w:ilvl="7" w:tplc="4D3C8F94" w:tentative="1">
      <w:start w:val="1"/>
      <w:numFmt w:val="bullet"/>
      <w:lvlText w:val="•"/>
      <w:lvlJc w:val="left"/>
      <w:pPr>
        <w:tabs>
          <w:tab w:val="num" w:pos="5400"/>
        </w:tabs>
        <w:ind w:left="5400" w:hanging="360"/>
      </w:pPr>
      <w:rPr>
        <w:rFonts w:hint="default" w:ascii="Arial" w:hAnsi="Arial"/>
      </w:rPr>
    </w:lvl>
    <w:lvl w:ilvl="8" w:tplc="A3B29390" w:tentative="1">
      <w:start w:val="1"/>
      <w:numFmt w:val="bullet"/>
      <w:lvlText w:val="•"/>
      <w:lvlJc w:val="left"/>
      <w:pPr>
        <w:tabs>
          <w:tab w:val="num" w:pos="6120"/>
        </w:tabs>
        <w:ind w:left="6120" w:hanging="360"/>
      </w:pPr>
      <w:rPr>
        <w:rFonts w:hint="default" w:ascii="Arial" w:hAnsi="Arial"/>
      </w:rPr>
    </w:lvl>
  </w:abstractNum>
  <w:abstractNum w:abstractNumId="8" w15:restartNumberingAfterBreak="0">
    <w:nsid w:val="57C14B1B"/>
    <w:multiLevelType w:val="hybridMultilevel"/>
    <w:tmpl w:val="2B5842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8A61354"/>
    <w:multiLevelType w:val="hybridMultilevel"/>
    <w:tmpl w:val="691000D2"/>
    <w:lvl w:ilvl="0" w:tplc="B9E05984">
      <w:start w:val="1"/>
      <w:numFmt w:val="bullet"/>
      <w:lvlText w:val="•"/>
      <w:lvlJc w:val="left"/>
      <w:pPr>
        <w:tabs>
          <w:tab w:val="num" w:pos="360"/>
        </w:tabs>
        <w:ind w:left="360" w:hanging="360"/>
      </w:pPr>
      <w:rPr>
        <w:rFonts w:hint="default" w:ascii="Arial" w:hAnsi="Arial"/>
      </w:rPr>
    </w:lvl>
    <w:lvl w:ilvl="1" w:tplc="742C557E" w:tentative="1">
      <w:start w:val="1"/>
      <w:numFmt w:val="bullet"/>
      <w:lvlText w:val="•"/>
      <w:lvlJc w:val="left"/>
      <w:pPr>
        <w:tabs>
          <w:tab w:val="num" w:pos="1080"/>
        </w:tabs>
        <w:ind w:left="1080" w:hanging="360"/>
      </w:pPr>
      <w:rPr>
        <w:rFonts w:hint="default" w:ascii="Arial" w:hAnsi="Arial"/>
      </w:rPr>
    </w:lvl>
    <w:lvl w:ilvl="2" w:tplc="32FC5C82" w:tentative="1">
      <w:start w:val="1"/>
      <w:numFmt w:val="bullet"/>
      <w:lvlText w:val="•"/>
      <w:lvlJc w:val="left"/>
      <w:pPr>
        <w:tabs>
          <w:tab w:val="num" w:pos="1800"/>
        </w:tabs>
        <w:ind w:left="1800" w:hanging="360"/>
      </w:pPr>
      <w:rPr>
        <w:rFonts w:hint="default" w:ascii="Arial" w:hAnsi="Arial"/>
      </w:rPr>
    </w:lvl>
    <w:lvl w:ilvl="3" w:tplc="6A78F3A4" w:tentative="1">
      <w:start w:val="1"/>
      <w:numFmt w:val="bullet"/>
      <w:lvlText w:val="•"/>
      <w:lvlJc w:val="left"/>
      <w:pPr>
        <w:tabs>
          <w:tab w:val="num" w:pos="2520"/>
        </w:tabs>
        <w:ind w:left="2520" w:hanging="360"/>
      </w:pPr>
      <w:rPr>
        <w:rFonts w:hint="default" w:ascii="Arial" w:hAnsi="Arial"/>
      </w:rPr>
    </w:lvl>
    <w:lvl w:ilvl="4" w:tplc="62E2FA4C" w:tentative="1">
      <w:start w:val="1"/>
      <w:numFmt w:val="bullet"/>
      <w:lvlText w:val="•"/>
      <w:lvlJc w:val="left"/>
      <w:pPr>
        <w:tabs>
          <w:tab w:val="num" w:pos="3240"/>
        </w:tabs>
        <w:ind w:left="3240" w:hanging="360"/>
      </w:pPr>
      <w:rPr>
        <w:rFonts w:hint="default" w:ascii="Arial" w:hAnsi="Arial"/>
      </w:rPr>
    </w:lvl>
    <w:lvl w:ilvl="5" w:tplc="C064668A" w:tentative="1">
      <w:start w:val="1"/>
      <w:numFmt w:val="bullet"/>
      <w:lvlText w:val="•"/>
      <w:lvlJc w:val="left"/>
      <w:pPr>
        <w:tabs>
          <w:tab w:val="num" w:pos="3960"/>
        </w:tabs>
        <w:ind w:left="3960" w:hanging="360"/>
      </w:pPr>
      <w:rPr>
        <w:rFonts w:hint="default" w:ascii="Arial" w:hAnsi="Arial"/>
      </w:rPr>
    </w:lvl>
    <w:lvl w:ilvl="6" w:tplc="1D72F312" w:tentative="1">
      <w:start w:val="1"/>
      <w:numFmt w:val="bullet"/>
      <w:lvlText w:val="•"/>
      <w:lvlJc w:val="left"/>
      <w:pPr>
        <w:tabs>
          <w:tab w:val="num" w:pos="4680"/>
        </w:tabs>
        <w:ind w:left="4680" w:hanging="360"/>
      </w:pPr>
      <w:rPr>
        <w:rFonts w:hint="default" w:ascii="Arial" w:hAnsi="Arial"/>
      </w:rPr>
    </w:lvl>
    <w:lvl w:ilvl="7" w:tplc="A81CAC80" w:tentative="1">
      <w:start w:val="1"/>
      <w:numFmt w:val="bullet"/>
      <w:lvlText w:val="•"/>
      <w:lvlJc w:val="left"/>
      <w:pPr>
        <w:tabs>
          <w:tab w:val="num" w:pos="5400"/>
        </w:tabs>
        <w:ind w:left="5400" w:hanging="360"/>
      </w:pPr>
      <w:rPr>
        <w:rFonts w:hint="default" w:ascii="Arial" w:hAnsi="Arial"/>
      </w:rPr>
    </w:lvl>
    <w:lvl w:ilvl="8" w:tplc="433240BC" w:tentative="1">
      <w:start w:val="1"/>
      <w:numFmt w:val="bullet"/>
      <w:lvlText w:val="•"/>
      <w:lvlJc w:val="left"/>
      <w:pPr>
        <w:tabs>
          <w:tab w:val="num" w:pos="6120"/>
        </w:tabs>
        <w:ind w:left="6120" w:hanging="360"/>
      </w:pPr>
      <w:rPr>
        <w:rFonts w:hint="default" w:ascii="Arial" w:hAnsi="Arial"/>
      </w:rPr>
    </w:lvl>
  </w:abstractNum>
  <w:abstractNum w:abstractNumId="10" w15:restartNumberingAfterBreak="0">
    <w:nsid w:val="62536661"/>
    <w:multiLevelType w:val="hybridMultilevel"/>
    <w:tmpl w:val="ED7C518E"/>
    <w:lvl w:ilvl="0" w:tplc="A75266E2">
      <w:start w:val="1"/>
      <w:numFmt w:val="bullet"/>
      <w:lvlText w:val=""/>
      <w:lvlJc w:val="left"/>
      <w:pPr>
        <w:ind w:left="720" w:hanging="360"/>
      </w:pPr>
      <w:rPr>
        <w:rFonts w:hint="default" w:ascii="Symbol" w:hAnsi="Symbol"/>
        <w:color w:val="0FAE8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3573E25"/>
    <w:multiLevelType w:val="multilevel"/>
    <w:tmpl w:val="CAA8247E"/>
    <w:lvl w:ilvl="0" w:tplc="6DE8FD22">
      <w:start w:val="1"/>
      <w:numFmt w:val="bullet"/>
      <w:lvlText w:val="•"/>
      <w:lvlJc w:val="left"/>
      <w:pPr>
        <w:tabs>
          <w:tab w:val="num" w:pos="720"/>
        </w:tabs>
        <w:ind w:left="720" w:hanging="360"/>
      </w:pPr>
      <w:rPr>
        <w:rFonts w:hint="default" w:ascii="Arial" w:hAnsi="Arial"/>
      </w:rPr>
    </w:lvl>
    <w:lvl w:ilvl="1" w:tplc="AA40FF2E" w:tentative="1">
      <w:start w:val="1"/>
      <w:numFmt w:val="bullet"/>
      <w:lvlText w:val="•"/>
      <w:lvlJc w:val="left"/>
      <w:pPr>
        <w:tabs>
          <w:tab w:val="num" w:pos="1440"/>
        </w:tabs>
        <w:ind w:left="1440" w:hanging="360"/>
      </w:pPr>
      <w:rPr>
        <w:rFonts w:hint="default" w:ascii="Arial" w:hAnsi="Arial"/>
      </w:rPr>
    </w:lvl>
    <w:lvl w:ilvl="2" w:tplc="2CDE8772" w:tentative="1">
      <w:start w:val="1"/>
      <w:numFmt w:val="bullet"/>
      <w:lvlText w:val="•"/>
      <w:lvlJc w:val="left"/>
      <w:pPr>
        <w:tabs>
          <w:tab w:val="num" w:pos="2160"/>
        </w:tabs>
        <w:ind w:left="2160" w:hanging="360"/>
      </w:pPr>
      <w:rPr>
        <w:rFonts w:hint="default" w:ascii="Arial" w:hAnsi="Arial"/>
      </w:rPr>
    </w:lvl>
    <w:lvl w:ilvl="3" w:tplc="96E8D562" w:tentative="1">
      <w:start w:val="1"/>
      <w:numFmt w:val="bullet"/>
      <w:lvlText w:val="•"/>
      <w:lvlJc w:val="left"/>
      <w:pPr>
        <w:tabs>
          <w:tab w:val="num" w:pos="2880"/>
        </w:tabs>
        <w:ind w:left="2880" w:hanging="360"/>
      </w:pPr>
      <w:rPr>
        <w:rFonts w:hint="default" w:ascii="Arial" w:hAnsi="Arial"/>
      </w:rPr>
    </w:lvl>
    <w:lvl w:ilvl="4" w:tplc="92D44A52" w:tentative="1">
      <w:start w:val="1"/>
      <w:numFmt w:val="bullet"/>
      <w:lvlText w:val="•"/>
      <w:lvlJc w:val="left"/>
      <w:pPr>
        <w:tabs>
          <w:tab w:val="num" w:pos="3600"/>
        </w:tabs>
        <w:ind w:left="3600" w:hanging="360"/>
      </w:pPr>
      <w:rPr>
        <w:rFonts w:hint="default" w:ascii="Arial" w:hAnsi="Arial"/>
      </w:rPr>
    </w:lvl>
    <w:lvl w:ilvl="5" w:tplc="A1C476C0" w:tentative="1">
      <w:start w:val="1"/>
      <w:numFmt w:val="bullet"/>
      <w:lvlText w:val="•"/>
      <w:lvlJc w:val="left"/>
      <w:pPr>
        <w:tabs>
          <w:tab w:val="num" w:pos="4320"/>
        </w:tabs>
        <w:ind w:left="4320" w:hanging="360"/>
      </w:pPr>
      <w:rPr>
        <w:rFonts w:hint="default" w:ascii="Arial" w:hAnsi="Arial"/>
      </w:rPr>
    </w:lvl>
    <w:lvl w:ilvl="6" w:tplc="3904D8F4" w:tentative="1">
      <w:start w:val="1"/>
      <w:numFmt w:val="bullet"/>
      <w:lvlText w:val="•"/>
      <w:lvlJc w:val="left"/>
      <w:pPr>
        <w:tabs>
          <w:tab w:val="num" w:pos="5040"/>
        </w:tabs>
        <w:ind w:left="5040" w:hanging="360"/>
      </w:pPr>
      <w:rPr>
        <w:rFonts w:hint="default" w:ascii="Arial" w:hAnsi="Arial"/>
      </w:rPr>
    </w:lvl>
    <w:lvl w:ilvl="7" w:tplc="C43E0F52" w:tentative="1">
      <w:start w:val="1"/>
      <w:numFmt w:val="bullet"/>
      <w:lvlText w:val="•"/>
      <w:lvlJc w:val="left"/>
      <w:pPr>
        <w:tabs>
          <w:tab w:val="num" w:pos="5760"/>
        </w:tabs>
        <w:ind w:left="5760" w:hanging="360"/>
      </w:pPr>
      <w:rPr>
        <w:rFonts w:hint="default" w:ascii="Arial" w:hAnsi="Arial"/>
      </w:rPr>
    </w:lvl>
    <w:lvl w:ilvl="8" w:tplc="372E624C"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7CAD53E8"/>
    <w:multiLevelType w:val="hybridMultilevel"/>
    <w:tmpl w:val="4D644802"/>
    <w:lvl w:ilvl="0" w:tplc="D8C20E58">
      <w:start w:val="1"/>
      <w:numFmt w:val="decimal"/>
      <w:lvlText w:val="%1."/>
      <w:lvlJc w:val="left"/>
      <w:pPr>
        <w:tabs>
          <w:tab w:val="num" w:pos="360"/>
        </w:tabs>
        <w:ind w:left="360" w:hanging="360"/>
      </w:pPr>
    </w:lvl>
    <w:lvl w:ilvl="1" w:tplc="C7C8D7E8" w:tentative="1">
      <w:start w:val="1"/>
      <w:numFmt w:val="decimal"/>
      <w:lvlText w:val="%2."/>
      <w:lvlJc w:val="left"/>
      <w:pPr>
        <w:tabs>
          <w:tab w:val="num" w:pos="1080"/>
        </w:tabs>
        <w:ind w:left="1080" w:hanging="360"/>
      </w:pPr>
    </w:lvl>
    <w:lvl w:ilvl="2" w:tplc="5874CA80" w:tentative="1">
      <w:start w:val="1"/>
      <w:numFmt w:val="decimal"/>
      <w:lvlText w:val="%3."/>
      <w:lvlJc w:val="left"/>
      <w:pPr>
        <w:tabs>
          <w:tab w:val="num" w:pos="1800"/>
        </w:tabs>
        <w:ind w:left="1800" w:hanging="360"/>
      </w:pPr>
    </w:lvl>
    <w:lvl w:ilvl="3" w:tplc="30AEF144" w:tentative="1">
      <w:start w:val="1"/>
      <w:numFmt w:val="decimal"/>
      <w:lvlText w:val="%4."/>
      <w:lvlJc w:val="left"/>
      <w:pPr>
        <w:tabs>
          <w:tab w:val="num" w:pos="2520"/>
        </w:tabs>
        <w:ind w:left="2520" w:hanging="360"/>
      </w:pPr>
    </w:lvl>
    <w:lvl w:ilvl="4" w:tplc="7382D170" w:tentative="1">
      <w:start w:val="1"/>
      <w:numFmt w:val="decimal"/>
      <w:lvlText w:val="%5."/>
      <w:lvlJc w:val="left"/>
      <w:pPr>
        <w:tabs>
          <w:tab w:val="num" w:pos="3240"/>
        </w:tabs>
        <w:ind w:left="3240" w:hanging="360"/>
      </w:pPr>
    </w:lvl>
    <w:lvl w:ilvl="5" w:tplc="4148C29E" w:tentative="1">
      <w:start w:val="1"/>
      <w:numFmt w:val="decimal"/>
      <w:lvlText w:val="%6."/>
      <w:lvlJc w:val="left"/>
      <w:pPr>
        <w:tabs>
          <w:tab w:val="num" w:pos="3960"/>
        </w:tabs>
        <w:ind w:left="3960" w:hanging="360"/>
      </w:pPr>
    </w:lvl>
    <w:lvl w:ilvl="6" w:tplc="C3947C9A" w:tentative="1">
      <w:start w:val="1"/>
      <w:numFmt w:val="decimal"/>
      <w:lvlText w:val="%7."/>
      <w:lvlJc w:val="left"/>
      <w:pPr>
        <w:tabs>
          <w:tab w:val="num" w:pos="4680"/>
        </w:tabs>
        <w:ind w:left="4680" w:hanging="360"/>
      </w:pPr>
    </w:lvl>
    <w:lvl w:ilvl="7" w:tplc="AE98876C" w:tentative="1">
      <w:start w:val="1"/>
      <w:numFmt w:val="decimal"/>
      <w:lvlText w:val="%8."/>
      <w:lvlJc w:val="left"/>
      <w:pPr>
        <w:tabs>
          <w:tab w:val="num" w:pos="5400"/>
        </w:tabs>
        <w:ind w:left="5400" w:hanging="360"/>
      </w:pPr>
    </w:lvl>
    <w:lvl w:ilvl="8" w:tplc="B686D794" w:tentative="1">
      <w:start w:val="1"/>
      <w:numFmt w:val="decimal"/>
      <w:lvlText w:val="%9."/>
      <w:lvlJc w:val="left"/>
      <w:pPr>
        <w:tabs>
          <w:tab w:val="num" w:pos="6120"/>
        </w:tabs>
        <w:ind w:left="6120" w:hanging="360"/>
      </w:pPr>
    </w:lvl>
  </w:abstractNum>
  <w:num w:numId="18">
    <w:abstractNumId w:val="17"/>
  </w:num>
  <w:num w:numId="17">
    <w:abstractNumId w:val="16"/>
  </w:num>
  <w:num w:numId="16">
    <w:abstractNumId w:val="15"/>
  </w:num>
  <w:num w:numId="15">
    <w:abstractNumId w:val="14"/>
  </w:num>
  <w:num w:numId="14">
    <w:abstractNumId w:val="13"/>
  </w:num>
  <w:num w:numId="1">
    <w:abstractNumId w:val="8"/>
  </w:num>
  <w:num w:numId="2">
    <w:abstractNumId w:val="2"/>
  </w:num>
  <w:num w:numId="3">
    <w:abstractNumId w:val="1"/>
  </w:num>
  <w:num w:numId="4">
    <w:abstractNumId w:val="3"/>
  </w:num>
  <w:num w:numId="5">
    <w:abstractNumId w:val="9"/>
  </w:num>
  <w:num w:numId="6">
    <w:abstractNumId w:val="7"/>
  </w:num>
  <w:num w:numId="7">
    <w:abstractNumId w:val="12"/>
  </w:num>
  <w:num w:numId="8">
    <w:abstractNumId w:val="11"/>
  </w:num>
  <w:num w:numId="9">
    <w:abstractNumId w:val="0"/>
    <w:lvlOverride w:ilvl="0">
      <w:lvl w:ilvl="0">
        <w:numFmt w:val="decimal"/>
        <w:lvlText w:val="•"/>
        <w:legacy w:legacy="1" w:legacySpace="0" w:legacyIndent="0"/>
        <w:lvlJc w:val="left"/>
        <w:pPr>
          <w:ind w:left="0" w:firstLine="0"/>
        </w:pPr>
        <w:rPr>
          <w:rFonts w:hint="default" w:ascii="Arial" w:hAnsi="Arial" w:cs="Arial"/>
          <w:sz w:val="24"/>
        </w:rPr>
      </w:lvl>
    </w:lvlOverride>
  </w:num>
  <w:num w:numId="10">
    <w:abstractNumId w:val="4"/>
  </w:num>
  <w:num w:numId="11">
    <w:abstractNumId w:val="6"/>
  </w:num>
  <w:num w:numId="12">
    <w:abstractNumId w:val="5"/>
  </w:num>
  <w:num w:numId="13">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80"/>
    <w:rsid w:val="000211CD"/>
    <w:rsid w:val="00025B9F"/>
    <w:rsid w:val="000415B9"/>
    <w:rsid w:val="000438D8"/>
    <w:rsid w:val="00060D4D"/>
    <w:rsid w:val="0006512B"/>
    <w:rsid w:val="00067F65"/>
    <w:rsid w:val="00077AAE"/>
    <w:rsid w:val="0009626F"/>
    <w:rsid w:val="000A1979"/>
    <w:rsid w:val="000A289A"/>
    <w:rsid w:val="000B0FAC"/>
    <w:rsid w:val="000D501E"/>
    <w:rsid w:val="000E6999"/>
    <w:rsid w:val="0010244F"/>
    <w:rsid w:val="001102C2"/>
    <w:rsid w:val="001236DB"/>
    <w:rsid w:val="001246C6"/>
    <w:rsid w:val="00134C97"/>
    <w:rsid w:val="0014768A"/>
    <w:rsid w:val="00165E8E"/>
    <w:rsid w:val="001676D5"/>
    <w:rsid w:val="00167AF5"/>
    <w:rsid w:val="001724E6"/>
    <w:rsid w:val="00183263"/>
    <w:rsid w:val="001833E7"/>
    <w:rsid w:val="00191D52"/>
    <w:rsid w:val="001A5E24"/>
    <w:rsid w:val="001B6B0E"/>
    <w:rsid w:val="001C2CD3"/>
    <w:rsid w:val="001D22C2"/>
    <w:rsid w:val="001D7E1D"/>
    <w:rsid w:val="00200302"/>
    <w:rsid w:val="00211D92"/>
    <w:rsid w:val="002179BD"/>
    <w:rsid w:val="00220FA4"/>
    <w:rsid w:val="00223BFF"/>
    <w:rsid w:val="00227ABB"/>
    <w:rsid w:val="00233B86"/>
    <w:rsid w:val="00235349"/>
    <w:rsid w:val="00241B95"/>
    <w:rsid w:val="00252AB6"/>
    <w:rsid w:val="00253DF8"/>
    <w:rsid w:val="00266D34"/>
    <w:rsid w:val="00274EE5"/>
    <w:rsid w:val="0027539D"/>
    <w:rsid w:val="002B2EA9"/>
    <w:rsid w:val="002B2FC1"/>
    <w:rsid w:val="002B6A02"/>
    <w:rsid w:val="002D486E"/>
    <w:rsid w:val="002E20F6"/>
    <w:rsid w:val="002E29D9"/>
    <w:rsid w:val="002F3349"/>
    <w:rsid w:val="00322C12"/>
    <w:rsid w:val="00330CF3"/>
    <w:rsid w:val="00341C0B"/>
    <w:rsid w:val="0037120B"/>
    <w:rsid w:val="00380D47"/>
    <w:rsid w:val="003839E7"/>
    <w:rsid w:val="003C4A67"/>
    <w:rsid w:val="003C6B8F"/>
    <w:rsid w:val="003E6D84"/>
    <w:rsid w:val="003F44D4"/>
    <w:rsid w:val="003F669F"/>
    <w:rsid w:val="0040610F"/>
    <w:rsid w:val="00421EA8"/>
    <w:rsid w:val="00422930"/>
    <w:rsid w:val="004247FD"/>
    <w:rsid w:val="00427C72"/>
    <w:rsid w:val="004404C0"/>
    <w:rsid w:val="00453E59"/>
    <w:rsid w:val="004558B3"/>
    <w:rsid w:val="0045619C"/>
    <w:rsid w:val="00456585"/>
    <w:rsid w:val="004661BB"/>
    <w:rsid w:val="0046795B"/>
    <w:rsid w:val="00474C8E"/>
    <w:rsid w:val="00493D70"/>
    <w:rsid w:val="00494F91"/>
    <w:rsid w:val="00497DF1"/>
    <w:rsid w:val="004A1733"/>
    <w:rsid w:val="004A1B4F"/>
    <w:rsid w:val="004A283D"/>
    <w:rsid w:val="004A500F"/>
    <w:rsid w:val="004B5E65"/>
    <w:rsid w:val="004B6E9C"/>
    <w:rsid w:val="004D1DCE"/>
    <w:rsid w:val="004D2E5C"/>
    <w:rsid w:val="004D5EBC"/>
    <w:rsid w:val="00505A8A"/>
    <w:rsid w:val="005216A0"/>
    <w:rsid w:val="005268DA"/>
    <w:rsid w:val="00543301"/>
    <w:rsid w:val="00545784"/>
    <w:rsid w:val="0055147A"/>
    <w:rsid w:val="00585C8C"/>
    <w:rsid w:val="00593A0F"/>
    <w:rsid w:val="005A2C48"/>
    <w:rsid w:val="005B483F"/>
    <w:rsid w:val="005B4BC5"/>
    <w:rsid w:val="005B7771"/>
    <w:rsid w:val="005C3E74"/>
    <w:rsid w:val="005E7768"/>
    <w:rsid w:val="005F7BD6"/>
    <w:rsid w:val="00603701"/>
    <w:rsid w:val="00611101"/>
    <w:rsid w:val="006361AC"/>
    <w:rsid w:val="00654FF4"/>
    <w:rsid w:val="00656F0E"/>
    <w:rsid w:val="006721DA"/>
    <w:rsid w:val="006730F1"/>
    <w:rsid w:val="00674B1C"/>
    <w:rsid w:val="006845FC"/>
    <w:rsid w:val="00690AE7"/>
    <w:rsid w:val="00696571"/>
    <w:rsid w:val="006A3885"/>
    <w:rsid w:val="006B2DEB"/>
    <w:rsid w:val="006F5653"/>
    <w:rsid w:val="006F6798"/>
    <w:rsid w:val="0070147A"/>
    <w:rsid w:val="00705CCD"/>
    <w:rsid w:val="007138B6"/>
    <w:rsid w:val="007179BA"/>
    <w:rsid w:val="00722152"/>
    <w:rsid w:val="007275AA"/>
    <w:rsid w:val="007350FA"/>
    <w:rsid w:val="007402C0"/>
    <w:rsid w:val="007652D9"/>
    <w:rsid w:val="007739FF"/>
    <w:rsid w:val="00775FF6"/>
    <w:rsid w:val="00784C05"/>
    <w:rsid w:val="00795CAE"/>
    <w:rsid w:val="00796565"/>
    <w:rsid w:val="007A7D0C"/>
    <w:rsid w:val="007B76B0"/>
    <w:rsid w:val="007C3EF9"/>
    <w:rsid w:val="007C5134"/>
    <w:rsid w:val="007E20CA"/>
    <w:rsid w:val="007E3B35"/>
    <w:rsid w:val="007E4A26"/>
    <w:rsid w:val="007F1DA4"/>
    <w:rsid w:val="007F2EDD"/>
    <w:rsid w:val="00803AAD"/>
    <w:rsid w:val="0082201F"/>
    <w:rsid w:val="0083304E"/>
    <w:rsid w:val="00835155"/>
    <w:rsid w:val="008449BA"/>
    <w:rsid w:val="008454F5"/>
    <w:rsid w:val="00854D58"/>
    <w:rsid w:val="00854DAF"/>
    <w:rsid w:val="00860ADB"/>
    <w:rsid w:val="0086321D"/>
    <w:rsid w:val="00881D01"/>
    <w:rsid w:val="0088558A"/>
    <w:rsid w:val="008A5AC0"/>
    <w:rsid w:val="008C0D57"/>
    <w:rsid w:val="008C2D32"/>
    <w:rsid w:val="008D3F6C"/>
    <w:rsid w:val="008E25C0"/>
    <w:rsid w:val="008E613D"/>
    <w:rsid w:val="008F0117"/>
    <w:rsid w:val="008F1979"/>
    <w:rsid w:val="0090433D"/>
    <w:rsid w:val="00905F81"/>
    <w:rsid w:val="0091626E"/>
    <w:rsid w:val="00920741"/>
    <w:rsid w:val="00922271"/>
    <w:rsid w:val="00950776"/>
    <w:rsid w:val="009577AC"/>
    <w:rsid w:val="00960334"/>
    <w:rsid w:val="00967A54"/>
    <w:rsid w:val="0097086B"/>
    <w:rsid w:val="00982719"/>
    <w:rsid w:val="00997276"/>
    <w:rsid w:val="009A3644"/>
    <w:rsid w:val="009A57F2"/>
    <w:rsid w:val="009C0456"/>
    <w:rsid w:val="009C1826"/>
    <w:rsid w:val="009C21CF"/>
    <w:rsid w:val="00A261AB"/>
    <w:rsid w:val="00A334A5"/>
    <w:rsid w:val="00A342F1"/>
    <w:rsid w:val="00A8703F"/>
    <w:rsid w:val="00A91BAF"/>
    <w:rsid w:val="00AB38F1"/>
    <w:rsid w:val="00AB68F1"/>
    <w:rsid w:val="00AB6C31"/>
    <w:rsid w:val="00AC0064"/>
    <w:rsid w:val="00AC2996"/>
    <w:rsid w:val="00AC6EFB"/>
    <w:rsid w:val="00AF34AD"/>
    <w:rsid w:val="00AF7DAB"/>
    <w:rsid w:val="00B24757"/>
    <w:rsid w:val="00B26D40"/>
    <w:rsid w:val="00B431C4"/>
    <w:rsid w:val="00B72C83"/>
    <w:rsid w:val="00B7758A"/>
    <w:rsid w:val="00B84DB0"/>
    <w:rsid w:val="00B90457"/>
    <w:rsid w:val="00B943A3"/>
    <w:rsid w:val="00BA0AA6"/>
    <w:rsid w:val="00BA79B9"/>
    <w:rsid w:val="00BB42F0"/>
    <w:rsid w:val="00BB4DE5"/>
    <w:rsid w:val="00BB5604"/>
    <w:rsid w:val="00BB774C"/>
    <w:rsid w:val="00BE60C9"/>
    <w:rsid w:val="00C0423D"/>
    <w:rsid w:val="00C05307"/>
    <w:rsid w:val="00C10D99"/>
    <w:rsid w:val="00C32E9A"/>
    <w:rsid w:val="00C32FE0"/>
    <w:rsid w:val="00C41EAF"/>
    <w:rsid w:val="00C47D7F"/>
    <w:rsid w:val="00C63CB1"/>
    <w:rsid w:val="00C750F4"/>
    <w:rsid w:val="00C92718"/>
    <w:rsid w:val="00CA7436"/>
    <w:rsid w:val="00CB5C1F"/>
    <w:rsid w:val="00CD7602"/>
    <w:rsid w:val="00CE11EB"/>
    <w:rsid w:val="00CE6328"/>
    <w:rsid w:val="00CE76CA"/>
    <w:rsid w:val="00D0626E"/>
    <w:rsid w:val="00D310E3"/>
    <w:rsid w:val="00D4172B"/>
    <w:rsid w:val="00D52FD1"/>
    <w:rsid w:val="00D71233"/>
    <w:rsid w:val="00D87704"/>
    <w:rsid w:val="00DD5002"/>
    <w:rsid w:val="00DE17FB"/>
    <w:rsid w:val="00E00565"/>
    <w:rsid w:val="00E0561C"/>
    <w:rsid w:val="00E1390A"/>
    <w:rsid w:val="00E2440B"/>
    <w:rsid w:val="00E2594D"/>
    <w:rsid w:val="00E339C1"/>
    <w:rsid w:val="00E378BE"/>
    <w:rsid w:val="00E54728"/>
    <w:rsid w:val="00E7215D"/>
    <w:rsid w:val="00E83AE3"/>
    <w:rsid w:val="00EA2125"/>
    <w:rsid w:val="00EA64B6"/>
    <w:rsid w:val="00EB4161"/>
    <w:rsid w:val="00EC1C43"/>
    <w:rsid w:val="00EC3477"/>
    <w:rsid w:val="00EC4225"/>
    <w:rsid w:val="00EC4CB1"/>
    <w:rsid w:val="00EC5880"/>
    <w:rsid w:val="00EC6C33"/>
    <w:rsid w:val="00ED543F"/>
    <w:rsid w:val="00EE5642"/>
    <w:rsid w:val="00EF4156"/>
    <w:rsid w:val="00F00738"/>
    <w:rsid w:val="00F00D01"/>
    <w:rsid w:val="00F12D93"/>
    <w:rsid w:val="00F163C2"/>
    <w:rsid w:val="00F1714E"/>
    <w:rsid w:val="00F25960"/>
    <w:rsid w:val="00F32BC7"/>
    <w:rsid w:val="00F53623"/>
    <w:rsid w:val="00F6489D"/>
    <w:rsid w:val="00F7429C"/>
    <w:rsid w:val="00F77FCD"/>
    <w:rsid w:val="00F81441"/>
    <w:rsid w:val="00F82C08"/>
    <w:rsid w:val="00F84791"/>
    <w:rsid w:val="00F84A78"/>
    <w:rsid w:val="00F86330"/>
    <w:rsid w:val="00F87933"/>
    <w:rsid w:val="00F93AB4"/>
    <w:rsid w:val="00F9626A"/>
    <w:rsid w:val="00FA1D99"/>
    <w:rsid w:val="00FA7BD9"/>
    <w:rsid w:val="00FB19E3"/>
    <w:rsid w:val="00FC609C"/>
    <w:rsid w:val="00FE198B"/>
    <w:rsid w:val="00FE45DB"/>
    <w:rsid w:val="00FF0A57"/>
    <w:rsid w:val="00FF6A61"/>
    <w:rsid w:val="00FF716D"/>
    <w:rsid w:val="010074AF"/>
    <w:rsid w:val="01B54ED7"/>
    <w:rsid w:val="01F30DFD"/>
    <w:rsid w:val="02FD475B"/>
    <w:rsid w:val="030D47CA"/>
    <w:rsid w:val="034FFD8A"/>
    <w:rsid w:val="03CB7D49"/>
    <w:rsid w:val="03D3BA8A"/>
    <w:rsid w:val="05380BC2"/>
    <w:rsid w:val="06CCCD83"/>
    <w:rsid w:val="0787F7EF"/>
    <w:rsid w:val="07B94F5E"/>
    <w:rsid w:val="07F7E74A"/>
    <w:rsid w:val="0A122FD2"/>
    <w:rsid w:val="0B4B7D54"/>
    <w:rsid w:val="0B4B7D54"/>
    <w:rsid w:val="0CC91BE5"/>
    <w:rsid w:val="0DE43588"/>
    <w:rsid w:val="0E8C943F"/>
    <w:rsid w:val="0E90DEA7"/>
    <w:rsid w:val="0F2D19B6"/>
    <w:rsid w:val="0F8A3988"/>
    <w:rsid w:val="10D32C70"/>
    <w:rsid w:val="111010A1"/>
    <w:rsid w:val="120E4ACE"/>
    <w:rsid w:val="1239E934"/>
    <w:rsid w:val="130E05BA"/>
    <w:rsid w:val="13CBF6F3"/>
    <w:rsid w:val="13E2544C"/>
    <w:rsid w:val="14858797"/>
    <w:rsid w:val="14A25780"/>
    <w:rsid w:val="1507F952"/>
    <w:rsid w:val="15C7FC26"/>
    <w:rsid w:val="172E1831"/>
    <w:rsid w:val="174E1876"/>
    <w:rsid w:val="176AFA78"/>
    <w:rsid w:val="18D13786"/>
    <w:rsid w:val="18D3DB0E"/>
    <w:rsid w:val="19C3A773"/>
    <w:rsid w:val="19ECFBDC"/>
    <w:rsid w:val="1A2BC93F"/>
    <w:rsid w:val="1A977682"/>
    <w:rsid w:val="1B3E2D23"/>
    <w:rsid w:val="1C6D078C"/>
    <w:rsid w:val="1DADD26A"/>
    <w:rsid w:val="1EAE952A"/>
    <w:rsid w:val="1ECE8261"/>
    <w:rsid w:val="1F85D4A0"/>
    <w:rsid w:val="2188838B"/>
    <w:rsid w:val="228931BB"/>
    <w:rsid w:val="2459CC58"/>
    <w:rsid w:val="252CF8CB"/>
    <w:rsid w:val="2684281B"/>
    <w:rsid w:val="27584737"/>
    <w:rsid w:val="28158F1C"/>
    <w:rsid w:val="286D4CA0"/>
    <w:rsid w:val="294A94F0"/>
    <w:rsid w:val="2A518B36"/>
    <w:rsid w:val="2A8D17B0"/>
    <w:rsid w:val="2C7D315D"/>
    <w:rsid w:val="2CDAB7D8"/>
    <w:rsid w:val="2EC14B86"/>
    <w:rsid w:val="2FA9A4E7"/>
    <w:rsid w:val="3013E7A3"/>
    <w:rsid w:val="30A7BE2D"/>
    <w:rsid w:val="30E434CE"/>
    <w:rsid w:val="313211F0"/>
    <w:rsid w:val="31D95C85"/>
    <w:rsid w:val="31E88751"/>
    <w:rsid w:val="32C64C4A"/>
    <w:rsid w:val="32E726EF"/>
    <w:rsid w:val="343AEB71"/>
    <w:rsid w:val="34F7637A"/>
    <w:rsid w:val="3776D71A"/>
    <w:rsid w:val="380BEA3E"/>
    <w:rsid w:val="3905777C"/>
    <w:rsid w:val="3AF6BB8E"/>
    <w:rsid w:val="3B908E5B"/>
    <w:rsid w:val="3F03897C"/>
    <w:rsid w:val="3F7D2277"/>
    <w:rsid w:val="3FC2C290"/>
    <w:rsid w:val="4027CE6C"/>
    <w:rsid w:val="40717A9D"/>
    <w:rsid w:val="41A9238C"/>
    <w:rsid w:val="43B8EBC6"/>
    <w:rsid w:val="44547FF3"/>
    <w:rsid w:val="4457A647"/>
    <w:rsid w:val="4537C50C"/>
    <w:rsid w:val="4551DD72"/>
    <w:rsid w:val="4600FFB7"/>
    <w:rsid w:val="4620F9EA"/>
    <w:rsid w:val="4630CEEF"/>
    <w:rsid w:val="466619F3"/>
    <w:rsid w:val="467782A2"/>
    <w:rsid w:val="483FF12B"/>
    <w:rsid w:val="4874CCA7"/>
    <w:rsid w:val="49D1B383"/>
    <w:rsid w:val="4C825907"/>
    <w:rsid w:val="4CA7E0A8"/>
    <w:rsid w:val="4F992B65"/>
    <w:rsid w:val="50320EEC"/>
    <w:rsid w:val="512F3584"/>
    <w:rsid w:val="519648C0"/>
    <w:rsid w:val="51CAEA66"/>
    <w:rsid w:val="51E9DEEA"/>
    <w:rsid w:val="525B7A3E"/>
    <w:rsid w:val="529E7830"/>
    <w:rsid w:val="52FF6B10"/>
    <w:rsid w:val="54631BA9"/>
    <w:rsid w:val="54C483FD"/>
    <w:rsid w:val="54F8B123"/>
    <w:rsid w:val="550BE6A0"/>
    <w:rsid w:val="581A9261"/>
    <w:rsid w:val="582741E4"/>
    <w:rsid w:val="58FD7FE9"/>
    <w:rsid w:val="5972D7A2"/>
    <w:rsid w:val="59ACEFC1"/>
    <w:rsid w:val="5A24F6E1"/>
    <w:rsid w:val="5AF691AD"/>
    <w:rsid w:val="5AFD8826"/>
    <w:rsid w:val="5B107BCB"/>
    <w:rsid w:val="5B2187A3"/>
    <w:rsid w:val="5B4184E6"/>
    <w:rsid w:val="5B4B2F67"/>
    <w:rsid w:val="5BD3D792"/>
    <w:rsid w:val="5C7BE192"/>
    <w:rsid w:val="5C93F5BA"/>
    <w:rsid w:val="5E60333E"/>
    <w:rsid w:val="5E979FA0"/>
    <w:rsid w:val="5EEE833E"/>
    <w:rsid w:val="5EF8D460"/>
    <w:rsid w:val="5F0B6943"/>
    <w:rsid w:val="5FA38396"/>
    <w:rsid w:val="5FA94536"/>
    <w:rsid w:val="6192F099"/>
    <w:rsid w:val="63697DA5"/>
    <w:rsid w:val="63FCCC45"/>
    <w:rsid w:val="66719016"/>
    <w:rsid w:val="66A37F91"/>
    <w:rsid w:val="674E006B"/>
    <w:rsid w:val="675DA973"/>
    <w:rsid w:val="6765C466"/>
    <w:rsid w:val="685BCBCC"/>
    <w:rsid w:val="6865542F"/>
    <w:rsid w:val="68B2721C"/>
    <w:rsid w:val="68E5A6F2"/>
    <w:rsid w:val="69B4423E"/>
    <w:rsid w:val="6A1AD8D2"/>
    <w:rsid w:val="6AC91A54"/>
    <w:rsid w:val="6BB6491F"/>
    <w:rsid w:val="6C8053C0"/>
    <w:rsid w:val="6C84ABCD"/>
    <w:rsid w:val="6CE3DC80"/>
    <w:rsid w:val="6D20219B"/>
    <w:rsid w:val="6E0E55C6"/>
    <w:rsid w:val="7097CF47"/>
    <w:rsid w:val="71E9FDD4"/>
    <w:rsid w:val="737766CE"/>
    <w:rsid w:val="737C0BBA"/>
    <w:rsid w:val="73A0E9E4"/>
    <w:rsid w:val="73A0E9E4"/>
    <w:rsid w:val="75DC0C8C"/>
    <w:rsid w:val="7635E2D8"/>
    <w:rsid w:val="77A2DB0D"/>
    <w:rsid w:val="7850E890"/>
    <w:rsid w:val="79DAADF3"/>
    <w:rsid w:val="7A6C6875"/>
    <w:rsid w:val="7AE20E5C"/>
    <w:rsid w:val="7B848508"/>
    <w:rsid w:val="7C0B90EB"/>
    <w:rsid w:val="7CA98EA3"/>
    <w:rsid w:val="7DA7C5D8"/>
    <w:rsid w:val="7FAB0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7A22E7D4"/>
  <w15:chartTrackingRefBased/>
  <w15:docId w15:val="{66CC119A-F19A-47EE-8E23-F32CE8C9C7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730F1"/>
    <w:pPr>
      <w:keepNext/>
      <w:keepLines/>
      <w:spacing w:before="240" w:after="0"/>
      <w:outlineLvl w:val="0"/>
    </w:pPr>
    <w:rPr>
      <w:rFonts w:asciiTheme="majorHAnsi" w:hAnsiTheme="majorHAnsi" w:eastAsiaTheme="majorEastAsia" w:cstheme="majorBidi"/>
      <w:color w:val="292A38" w:themeColor="accent1" w:themeShade="BF"/>
      <w:sz w:val="32"/>
      <w:szCs w:val="32"/>
    </w:rPr>
  </w:style>
  <w:style w:type="paragraph" w:styleId="Heading2">
    <w:name w:val="heading 2"/>
    <w:basedOn w:val="Normal"/>
    <w:next w:val="Normal"/>
    <w:link w:val="Heading2Char"/>
    <w:uiPriority w:val="9"/>
    <w:semiHidden/>
    <w:unhideWhenUsed/>
    <w:qFormat/>
    <w:rsid w:val="00427C72"/>
    <w:pPr>
      <w:keepNext/>
      <w:keepLines/>
      <w:spacing w:before="40" w:after="0"/>
      <w:outlineLvl w:val="1"/>
    </w:pPr>
    <w:rPr>
      <w:rFonts w:asciiTheme="majorHAnsi" w:hAnsiTheme="majorHAnsi" w:eastAsiaTheme="majorEastAsia" w:cstheme="majorBidi"/>
      <w:color w:val="292A38"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C5880"/>
    <w:pPr>
      <w:ind w:left="720"/>
      <w:contextualSpacing/>
    </w:pPr>
  </w:style>
  <w:style w:type="table" w:styleId="TableGrid">
    <w:name w:val="Table Grid"/>
    <w:basedOn w:val="TableNormal"/>
    <w:uiPriority w:val="39"/>
    <w:rsid w:val="00EC58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AC299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8D3F6C"/>
    <w:rPr>
      <w:color w:val="86BC25" w:themeColor="hyperlink"/>
      <w:u w:val="single"/>
    </w:rPr>
  </w:style>
  <w:style w:type="character" w:styleId="UnresolvedMention">
    <w:name w:val="Unresolved Mention"/>
    <w:basedOn w:val="DefaultParagraphFont"/>
    <w:uiPriority w:val="99"/>
    <w:semiHidden/>
    <w:unhideWhenUsed/>
    <w:rsid w:val="008D3F6C"/>
    <w:rPr>
      <w:color w:val="605E5C"/>
      <w:shd w:val="clear" w:color="auto" w:fill="E1DFDD"/>
    </w:rPr>
  </w:style>
  <w:style w:type="character" w:styleId="FollowedHyperlink">
    <w:name w:val="FollowedHyperlink"/>
    <w:basedOn w:val="DefaultParagraphFont"/>
    <w:uiPriority w:val="99"/>
    <w:semiHidden/>
    <w:unhideWhenUsed/>
    <w:rsid w:val="000A1979"/>
    <w:rPr>
      <w:color w:val="C6C6C6" w:themeColor="followedHyperlink"/>
      <w:u w:val="single"/>
    </w:rPr>
  </w:style>
  <w:style w:type="character" w:styleId="Heading1Char" w:customStyle="1">
    <w:name w:val="Heading 1 Char"/>
    <w:basedOn w:val="DefaultParagraphFont"/>
    <w:link w:val="Heading1"/>
    <w:uiPriority w:val="9"/>
    <w:rsid w:val="006730F1"/>
    <w:rPr>
      <w:rFonts w:asciiTheme="majorHAnsi" w:hAnsiTheme="majorHAnsi" w:eastAsiaTheme="majorEastAsia" w:cstheme="majorBidi"/>
      <w:color w:val="292A38" w:themeColor="accent1" w:themeShade="BF"/>
      <w:sz w:val="32"/>
      <w:szCs w:val="32"/>
    </w:rPr>
  </w:style>
  <w:style w:type="character" w:styleId="Heading2Char" w:customStyle="1">
    <w:name w:val="Heading 2 Char"/>
    <w:basedOn w:val="DefaultParagraphFont"/>
    <w:link w:val="Heading2"/>
    <w:uiPriority w:val="9"/>
    <w:semiHidden/>
    <w:rsid w:val="00427C72"/>
    <w:rPr>
      <w:rFonts w:asciiTheme="majorHAnsi" w:hAnsiTheme="majorHAnsi" w:eastAsiaTheme="majorEastAsia" w:cstheme="majorBidi"/>
      <w:color w:val="292A38" w:themeColor="accent1" w:themeShade="BF"/>
      <w:sz w:val="26"/>
      <w:szCs w:val="26"/>
    </w:rPr>
  </w:style>
  <w:style w:type="character" w:styleId="Strong">
    <w:name w:val="Strong"/>
    <w:basedOn w:val="DefaultParagraphFont"/>
    <w:uiPriority w:val="22"/>
    <w:qFormat/>
    <w:rsid w:val="00C63CB1"/>
    <w:rPr>
      <w:b/>
      <w:bCs/>
    </w:rPr>
  </w:style>
  <w:style w:type="paragraph" w:styleId="Header">
    <w:name w:val="header"/>
    <w:basedOn w:val="Normal"/>
    <w:link w:val="HeaderChar"/>
    <w:uiPriority w:val="99"/>
    <w:unhideWhenUsed/>
    <w:rsid w:val="00E7215D"/>
    <w:pPr>
      <w:tabs>
        <w:tab w:val="center" w:pos="4513"/>
        <w:tab w:val="right" w:pos="9026"/>
      </w:tabs>
      <w:spacing w:after="0" w:line="240" w:lineRule="auto"/>
    </w:pPr>
  </w:style>
  <w:style w:type="character" w:styleId="HeaderChar" w:customStyle="1">
    <w:name w:val="Header Char"/>
    <w:basedOn w:val="DefaultParagraphFont"/>
    <w:link w:val="Header"/>
    <w:uiPriority w:val="99"/>
    <w:rsid w:val="00E7215D"/>
  </w:style>
  <w:style w:type="paragraph" w:styleId="Footer">
    <w:name w:val="footer"/>
    <w:basedOn w:val="Normal"/>
    <w:link w:val="FooterChar"/>
    <w:uiPriority w:val="99"/>
    <w:unhideWhenUsed/>
    <w:rsid w:val="00E7215D"/>
    <w:pPr>
      <w:tabs>
        <w:tab w:val="center" w:pos="4513"/>
        <w:tab w:val="right" w:pos="9026"/>
      </w:tabs>
      <w:spacing w:after="0" w:line="240" w:lineRule="auto"/>
    </w:pPr>
  </w:style>
  <w:style w:type="character" w:styleId="FooterChar" w:customStyle="1">
    <w:name w:val="Footer Char"/>
    <w:basedOn w:val="DefaultParagraphFont"/>
    <w:link w:val="Footer"/>
    <w:uiPriority w:val="99"/>
    <w:rsid w:val="00E7215D"/>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23498">
      <w:bodyDiv w:val="1"/>
      <w:marLeft w:val="0"/>
      <w:marRight w:val="0"/>
      <w:marTop w:val="0"/>
      <w:marBottom w:val="0"/>
      <w:divBdr>
        <w:top w:val="none" w:sz="0" w:space="0" w:color="auto"/>
        <w:left w:val="none" w:sz="0" w:space="0" w:color="auto"/>
        <w:bottom w:val="none" w:sz="0" w:space="0" w:color="auto"/>
        <w:right w:val="none" w:sz="0" w:space="0" w:color="auto"/>
      </w:divBdr>
    </w:div>
    <w:div w:id="54474519">
      <w:bodyDiv w:val="1"/>
      <w:marLeft w:val="0"/>
      <w:marRight w:val="0"/>
      <w:marTop w:val="0"/>
      <w:marBottom w:val="0"/>
      <w:divBdr>
        <w:top w:val="none" w:sz="0" w:space="0" w:color="auto"/>
        <w:left w:val="none" w:sz="0" w:space="0" w:color="auto"/>
        <w:bottom w:val="none" w:sz="0" w:space="0" w:color="auto"/>
        <w:right w:val="none" w:sz="0" w:space="0" w:color="auto"/>
      </w:divBdr>
    </w:div>
    <w:div w:id="67310002">
      <w:bodyDiv w:val="1"/>
      <w:marLeft w:val="0"/>
      <w:marRight w:val="0"/>
      <w:marTop w:val="0"/>
      <w:marBottom w:val="0"/>
      <w:divBdr>
        <w:top w:val="none" w:sz="0" w:space="0" w:color="auto"/>
        <w:left w:val="none" w:sz="0" w:space="0" w:color="auto"/>
        <w:bottom w:val="none" w:sz="0" w:space="0" w:color="auto"/>
        <w:right w:val="none" w:sz="0" w:space="0" w:color="auto"/>
      </w:divBdr>
    </w:div>
    <w:div w:id="74254843">
      <w:bodyDiv w:val="1"/>
      <w:marLeft w:val="0"/>
      <w:marRight w:val="0"/>
      <w:marTop w:val="0"/>
      <w:marBottom w:val="0"/>
      <w:divBdr>
        <w:top w:val="none" w:sz="0" w:space="0" w:color="auto"/>
        <w:left w:val="none" w:sz="0" w:space="0" w:color="auto"/>
        <w:bottom w:val="none" w:sz="0" w:space="0" w:color="auto"/>
        <w:right w:val="none" w:sz="0" w:space="0" w:color="auto"/>
      </w:divBdr>
    </w:div>
    <w:div w:id="74783407">
      <w:bodyDiv w:val="1"/>
      <w:marLeft w:val="0"/>
      <w:marRight w:val="0"/>
      <w:marTop w:val="0"/>
      <w:marBottom w:val="0"/>
      <w:divBdr>
        <w:top w:val="none" w:sz="0" w:space="0" w:color="auto"/>
        <w:left w:val="none" w:sz="0" w:space="0" w:color="auto"/>
        <w:bottom w:val="none" w:sz="0" w:space="0" w:color="auto"/>
        <w:right w:val="none" w:sz="0" w:space="0" w:color="auto"/>
      </w:divBdr>
    </w:div>
    <w:div w:id="115023184">
      <w:bodyDiv w:val="1"/>
      <w:marLeft w:val="0"/>
      <w:marRight w:val="0"/>
      <w:marTop w:val="0"/>
      <w:marBottom w:val="0"/>
      <w:divBdr>
        <w:top w:val="none" w:sz="0" w:space="0" w:color="auto"/>
        <w:left w:val="none" w:sz="0" w:space="0" w:color="auto"/>
        <w:bottom w:val="none" w:sz="0" w:space="0" w:color="auto"/>
        <w:right w:val="none" w:sz="0" w:space="0" w:color="auto"/>
      </w:divBdr>
    </w:div>
    <w:div w:id="121390806">
      <w:bodyDiv w:val="1"/>
      <w:marLeft w:val="0"/>
      <w:marRight w:val="0"/>
      <w:marTop w:val="0"/>
      <w:marBottom w:val="0"/>
      <w:divBdr>
        <w:top w:val="none" w:sz="0" w:space="0" w:color="auto"/>
        <w:left w:val="none" w:sz="0" w:space="0" w:color="auto"/>
        <w:bottom w:val="none" w:sz="0" w:space="0" w:color="auto"/>
        <w:right w:val="none" w:sz="0" w:space="0" w:color="auto"/>
      </w:divBdr>
    </w:div>
    <w:div w:id="129443043">
      <w:bodyDiv w:val="1"/>
      <w:marLeft w:val="0"/>
      <w:marRight w:val="0"/>
      <w:marTop w:val="0"/>
      <w:marBottom w:val="0"/>
      <w:divBdr>
        <w:top w:val="none" w:sz="0" w:space="0" w:color="auto"/>
        <w:left w:val="none" w:sz="0" w:space="0" w:color="auto"/>
        <w:bottom w:val="none" w:sz="0" w:space="0" w:color="auto"/>
        <w:right w:val="none" w:sz="0" w:space="0" w:color="auto"/>
      </w:divBdr>
    </w:div>
    <w:div w:id="132067009">
      <w:bodyDiv w:val="1"/>
      <w:marLeft w:val="0"/>
      <w:marRight w:val="0"/>
      <w:marTop w:val="0"/>
      <w:marBottom w:val="0"/>
      <w:divBdr>
        <w:top w:val="none" w:sz="0" w:space="0" w:color="auto"/>
        <w:left w:val="none" w:sz="0" w:space="0" w:color="auto"/>
        <w:bottom w:val="none" w:sz="0" w:space="0" w:color="auto"/>
        <w:right w:val="none" w:sz="0" w:space="0" w:color="auto"/>
      </w:divBdr>
    </w:div>
    <w:div w:id="132408974">
      <w:bodyDiv w:val="1"/>
      <w:marLeft w:val="0"/>
      <w:marRight w:val="0"/>
      <w:marTop w:val="0"/>
      <w:marBottom w:val="0"/>
      <w:divBdr>
        <w:top w:val="none" w:sz="0" w:space="0" w:color="auto"/>
        <w:left w:val="none" w:sz="0" w:space="0" w:color="auto"/>
        <w:bottom w:val="none" w:sz="0" w:space="0" w:color="auto"/>
        <w:right w:val="none" w:sz="0" w:space="0" w:color="auto"/>
      </w:divBdr>
    </w:div>
    <w:div w:id="155192335">
      <w:bodyDiv w:val="1"/>
      <w:marLeft w:val="0"/>
      <w:marRight w:val="0"/>
      <w:marTop w:val="0"/>
      <w:marBottom w:val="0"/>
      <w:divBdr>
        <w:top w:val="none" w:sz="0" w:space="0" w:color="auto"/>
        <w:left w:val="none" w:sz="0" w:space="0" w:color="auto"/>
        <w:bottom w:val="none" w:sz="0" w:space="0" w:color="auto"/>
        <w:right w:val="none" w:sz="0" w:space="0" w:color="auto"/>
      </w:divBdr>
    </w:div>
    <w:div w:id="183716548">
      <w:bodyDiv w:val="1"/>
      <w:marLeft w:val="0"/>
      <w:marRight w:val="0"/>
      <w:marTop w:val="0"/>
      <w:marBottom w:val="0"/>
      <w:divBdr>
        <w:top w:val="none" w:sz="0" w:space="0" w:color="auto"/>
        <w:left w:val="none" w:sz="0" w:space="0" w:color="auto"/>
        <w:bottom w:val="none" w:sz="0" w:space="0" w:color="auto"/>
        <w:right w:val="none" w:sz="0" w:space="0" w:color="auto"/>
      </w:divBdr>
    </w:div>
    <w:div w:id="245726822">
      <w:bodyDiv w:val="1"/>
      <w:marLeft w:val="0"/>
      <w:marRight w:val="0"/>
      <w:marTop w:val="0"/>
      <w:marBottom w:val="0"/>
      <w:divBdr>
        <w:top w:val="none" w:sz="0" w:space="0" w:color="auto"/>
        <w:left w:val="none" w:sz="0" w:space="0" w:color="auto"/>
        <w:bottom w:val="none" w:sz="0" w:space="0" w:color="auto"/>
        <w:right w:val="none" w:sz="0" w:space="0" w:color="auto"/>
      </w:divBdr>
    </w:div>
    <w:div w:id="265619997">
      <w:bodyDiv w:val="1"/>
      <w:marLeft w:val="0"/>
      <w:marRight w:val="0"/>
      <w:marTop w:val="0"/>
      <w:marBottom w:val="0"/>
      <w:divBdr>
        <w:top w:val="none" w:sz="0" w:space="0" w:color="auto"/>
        <w:left w:val="none" w:sz="0" w:space="0" w:color="auto"/>
        <w:bottom w:val="none" w:sz="0" w:space="0" w:color="auto"/>
        <w:right w:val="none" w:sz="0" w:space="0" w:color="auto"/>
      </w:divBdr>
    </w:div>
    <w:div w:id="269900747">
      <w:bodyDiv w:val="1"/>
      <w:marLeft w:val="0"/>
      <w:marRight w:val="0"/>
      <w:marTop w:val="0"/>
      <w:marBottom w:val="0"/>
      <w:divBdr>
        <w:top w:val="none" w:sz="0" w:space="0" w:color="auto"/>
        <w:left w:val="none" w:sz="0" w:space="0" w:color="auto"/>
        <w:bottom w:val="none" w:sz="0" w:space="0" w:color="auto"/>
        <w:right w:val="none" w:sz="0" w:space="0" w:color="auto"/>
      </w:divBdr>
    </w:div>
    <w:div w:id="270362868">
      <w:bodyDiv w:val="1"/>
      <w:marLeft w:val="0"/>
      <w:marRight w:val="0"/>
      <w:marTop w:val="0"/>
      <w:marBottom w:val="0"/>
      <w:divBdr>
        <w:top w:val="none" w:sz="0" w:space="0" w:color="auto"/>
        <w:left w:val="none" w:sz="0" w:space="0" w:color="auto"/>
        <w:bottom w:val="none" w:sz="0" w:space="0" w:color="auto"/>
        <w:right w:val="none" w:sz="0" w:space="0" w:color="auto"/>
      </w:divBdr>
    </w:div>
    <w:div w:id="272515866">
      <w:bodyDiv w:val="1"/>
      <w:marLeft w:val="0"/>
      <w:marRight w:val="0"/>
      <w:marTop w:val="0"/>
      <w:marBottom w:val="0"/>
      <w:divBdr>
        <w:top w:val="none" w:sz="0" w:space="0" w:color="auto"/>
        <w:left w:val="none" w:sz="0" w:space="0" w:color="auto"/>
        <w:bottom w:val="none" w:sz="0" w:space="0" w:color="auto"/>
        <w:right w:val="none" w:sz="0" w:space="0" w:color="auto"/>
      </w:divBdr>
    </w:div>
    <w:div w:id="279729275">
      <w:bodyDiv w:val="1"/>
      <w:marLeft w:val="0"/>
      <w:marRight w:val="0"/>
      <w:marTop w:val="0"/>
      <w:marBottom w:val="0"/>
      <w:divBdr>
        <w:top w:val="none" w:sz="0" w:space="0" w:color="auto"/>
        <w:left w:val="none" w:sz="0" w:space="0" w:color="auto"/>
        <w:bottom w:val="none" w:sz="0" w:space="0" w:color="auto"/>
        <w:right w:val="none" w:sz="0" w:space="0" w:color="auto"/>
      </w:divBdr>
    </w:div>
    <w:div w:id="305548141">
      <w:bodyDiv w:val="1"/>
      <w:marLeft w:val="0"/>
      <w:marRight w:val="0"/>
      <w:marTop w:val="0"/>
      <w:marBottom w:val="0"/>
      <w:divBdr>
        <w:top w:val="none" w:sz="0" w:space="0" w:color="auto"/>
        <w:left w:val="none" w:sz="0" w:space="0" w:color="auto"/>
        <w:bottom w:val="none" w:sz="0" w:space="0" w:color="auto"/>
        <w:right w:val="none" w:sz="0" w:space="0" w:color="auto"/>
      </w:divBdr>
      <w:divsChild>
        <w:div w:id="1446582146">
          <w:marLeft w:val="360"/>
          <w:marRight w:val="0"/>
          <w:marTop w:val="0"/>
          <w:marBottom w:val="0"/>
          <w:divBdr>
            <w:top w:val="none" w:sz="0" w:space="0" w:color="auto"/>
            <w:left w:val="none" w:sz="0" w:space="0" w:color="auto"/>
            <w:bottom w:val="none" w:sz="0" w:space="0" w:color="auto"/>
            <w:right w:val="none" w:sz="0" w:space="0" w:color="auto"/>
          </w:divBdr>
        </w:div>
        <w:div w:id="306125737">
          <w:marLeft w:val="360"/>
          <w:marRight w:val="0"/>
          <w:marTop w:val="0"/>
          <w:marBottom w:val="0"/>
          <w:divBdr>
            <w:top w:val="none" w:sz="0" w:space="0" w:color="auto"/>
            <w:left w:val="none" w:sz="0" w:space="0" w:color="auto"/>
            <w:bottom w:val="none" w:sz="0" w:space="0" w:color="auto"/>
            <w:right w:val="none" w:sz="0" w:space="0" w:color="auto"/>
          </w:divBdr>
        </w:div>
        <w:div w:id="1677419531">
          <w:marLeft w:val="360"/>
          <w:marRight w:val="0"/>
          <w:marTop w:val="0"/>
          <w:marBottom w:val="0"/>
          <w:divBdr>
            <w:top w:val="none" w:sz="0" w:space="0" w:color="auto"/>
            <w:left w:val="none" w:sz="0" w:space="0" w:color="auto"/>
            <w:bottom w:val="none" w:sz="0" w:space="0" w:color="auto"/>
            <w:right w:val="none" w:sz="0" w:space="0" w:color="auto"/>
          </w:divBdr>
        </w:div>
      </w:divsChild>
    </w:div>
    <w:div w:id="307170874">
      <w:bodyDiv w:val="1"/>
      <w:marLeft w:val="0"/>
      <w:marRight w:val="0"/>
      <w:marTop w:val="0"/>
      <w:marBottom w:val="0"/>
      <w:divBdr>
        <w:top w:val="none" w:sz="0" w:space="0" w:color="auto"/>
        <w:left w:val="none" w:sz="0" w:space="0" w:color="auto"/>
        <w:bottom w:val="none" w:sz="0" w:space="0" w:color="auto"/>
        <w:right w:val="none" w:sz="0" w:space="0" w:color="auto"/>
      </w:divBdr>
    </w:div>
    <w:div w:id="319121513">
      <w:bodyDiv w:val="1"/>
      <w:marLeft w:val="0"/>
      <w:marRight w:val="0"/>
      <w:marTop w:val="0"/>
      <w:marBottom w:val="0"/>
      <w:divBdr>
        <w:top w:val="none" w:sz="0" w:space="0" w:color="auto"/>
        <w:left w:val="none" w:sz="0" w:space="0" w:color="auto"/>
        <w:bottom w:val="none" w:sz="0" w:space="0" w:color="auto"/>
        <w:right w:val="none" w:sz="0" w:space="0" w:color="auto"/>
      </w:divBdr>
    </w:div>
    <w:div w:id="321929198">
      <w:bodyDiv w:val="1"/>
      <w:marLeft w:val="0"/>
      <w:marRight w:val="0"/>
      <w:marTop w:val="0"/>
      <w:marBottom w:val="0"/>
      <w:divBdr>
        <w:top w:val="none" w:sz="0" w:space="0" w:color="auto"/>
        <w:left w:val="none" w:sz="0" w:space="0" w:color="auto"/>
        <w:bottom w:val="none" w:sz="0" w:space="0" w:color="auto"/>
        <w:right w:val="none" w:sz="0" w:space="0" w:color="auto"/>
      </w:divBdr>
    </w:div>
    <w:div w:id="371618035">
      <w:bodyDiv w:val="1"/>
      <w:marLeft w:val="0"/>
      <w:marRight w:val="0"/>
      <w:marTop w:val="0"/>
      <w:marBottom w:val="0"/>
      <w:divBdr>
        <w:top w:val="none" w:sz="0" w:space="0" w:color="auto"/>
        <w:left w:val="none" w:sz="0" w:space="0" w:color="auto"/>
        <w:bottom w:val="none" w:sz="0" w:space="0" w:color="auto"/>
        <w:right w:val="none" w:sz="0" w:space="0" w:color="auto"/>
      </w:divBdr>
    </w:div>
    <w:div w:id="422457889">
      <w:bodyDiv w:val="1"/>
      <w:marLeft w:val="0"/>
      <w:marRight w:val="0"/>
      <w:marTop w:val="0"/>
      <w:marBottom w:val="0"/>
      <w:divBdr>
        <w:top w:val="none" w:sz="0" w:space="0" w:color="auto"/>
        <w:left w:val="none" w:sz="0" w:space="0" w:color="auto"/>
        <w:bottom w:val="none" w:sz="0" w:space="0" w:color="auto"/>
        <w:right w:val="none" w:sz="0" w:space="0" w:color="auto"/>
      </w:divBdr>
    </w:div>
    <w:div w:id="442459571">
      <w:bodyDiv w:val="1"/>
      <w:marLeft w:val="0"/>
      <w:marRight w:val="0"/>
      <w:marTop w:val="0"/>
      <w:marBottom w:val="0"/>
      <w:divBdr>
        <w:top w:val="none" w:sz="0" w:space="0" w:color="auto"/>
        <w:left w:val="none" w:sz="0" w:space="0" w:color="auto"/>
        <w:bottom w:val="none" w:sz="0" w:space="0" w:color="auto"/>
        <w:right w:val="none" w:sz="0" w:space="0" w:color="auto"/>
      </w:divBdr>
    </w:div>
    <w:div w:id="473646599">
      <w:bodyDiv w:val="1"/>
      <w:marLeft w:val="0"/>
      <w:marRight w:val="0"/>
      <w:marTop w:val="0"/>
      <w:marBottom w:val="0"/>
      <w:divBdr>
        <w:top w:val="none" w:sz="0" w:space="0" w:color="auto"/>
        <w:left w:val="none" w:sz="0" w:space="0" w:color="auto"/>
        <w:bottom w:val="none" w:sz="0" w:space="0" w:color="auto"/>
        <w:right w:val="none" w:sz="0" w:space="0" w:color="auto"/>
      </w:divBdr>
    </w:div>
    <w:div w:id="499391885">
      <w:bodyDiv w:val="1"/>
      <w:marLeft w:val="0"/>
      <w:marRight w:val="0"/>
      <w:marTop w:val="0"/>
      <w:marBottom w:val="0"/>
      <w:divBdr>
        <w:top w:val="none" w:sz="0" w:space="0" w:color="auto"/>
        <w:left w:val="none" w:sz="0" w:space="0" w:color="auto"/>
        <w:bottom w:val="none" w:sz="0" w:space="0" w:color="auto"/>
        <w:right w:val="none" w:sz="0" w:space="0" w:color="auto"/>
      </w:divBdr>
    </w:div>
    <w:div w:id="521090732">
      <w:bodyDiv w:val="1"/>
      <w:marLeft w:val="0"/>
      <w:marRight w:val="0"/>
      <w:marTop w:val="0"/>
      <w:marBottom w:val="0"/>
      <w:divBdr>
        <w:top w:val="none" w:sz="0" w:space="0" w:color="auto"/>
        <w:left w:val="none" w:sz="0" w:space="0" w:color="auto"/>
        <w:bottom w:val="none" w:sz="0" w:space="0" w:color="auto"/>
        <w:right w:val="none" w:sz="0" w:space="0" w:color="auto"/>
      </w:divBdr>
    </w:div>
    <w:div w:id="534150228">
      <w:bodyDiv w:val="1"/>
      <w:marLeft w:val="0"/>
      <w:marRight w:val="0"/>
      <w:marTop w:val="0"/>
      <w:marBottom w:val="0"/>
      <w:divBdr>
        <w:top w:val="none" w:sz="0" w:space="0" w:color="auto"/>
        <w:left w:val="none" w:sz="0" w:space="0" w:color="auto"/>
        <w:bottom w:val="none" w:sz="0" w:space="0" w:color="auto"/>
        <w:right w:val="none" w:sz="0" w:space="0" w:color="auto"/>
      </w:divBdr>
    </w:div>
    <w:div w:id="550920887">
      <w:bodyDiv w:val="1"/>
      <w:marLeft w:val="0"/>
      <w:marRight w:val="0"/>
      <w:marTop w:val="0"/>
      <w:marBottom w:val="0"/>
      <w:divBdr>
        <w:top w:val="none" w:sz="0" w:space="0" w:color="auto"/>
        <w:left w:val="none" w:sz="0" w:space="0" w:color="auto"/>
        <w:bottom w:val="none" w:sz="0" w:space="0" w:color="auto"/>
        <w:right w:val="none" w:sz="0" w:space="0" w:color="auto"/>
      </w:divBdr>
    </w:div>
    <w:div w:id="571279547">
      <w:bodyDiv w:val="1"/>
      <w:marLeft w:val="0"/>
      <w:marRight w:val="0"/>
      <w:marTop w:val="0"/>
      <w:marBottom w:val="0"/>
      <w:divBdr>
        <w:top w:val="none" w:sz="0" w:space="0" w:color="auto"/>
        <w:left w:val="none" w:sz="0" w:space="0" w:color="auto"/>
        <w:bottom w:val="none" w:sz="0" w:space="0" w:color="auto"/>
        <w:right w:val="none" w:sz="0" w:space="0" w:color="auto"/>
      </w:divBdr>
    </w:div>
    <w:div w:id="579869976">
      <w:bodyDiv w:val="1"/>
      <w:marLeft w:val="0"/>
      <w:marRight w:val="0"/>
      <w:marTop w:val="0"/>
      <w:marBottom w:val="0"/>
      <w:divBdr>
        <w:top w:val="none" w:sz="0" w:space="0" w:color="auto"/>
        <w:left w:val="none" w:sz="0" w:space="0" w:color="auto"/>
        <w:bottom w:val="none" w:sz="0" w:space="0" w:color="auto"/>
        <w:right w:val="none" w:sz="0" w:space="0" w:color="auto"/>
      </w:divBdr>
    </w:div>
    <w:div w:id="614672785">
      <w:bodyDiv w:val="1"/>
      <w:marLeft w:val="0"/>
      <w:marRight w:val="0"/>
      <w:marTop w:val="0"/>
      <w:marBottom w:val="0"/>
      <w:divBdr>
        <w:top w:val="none" w:sz="0" w:space="0" w:color="auto"/>
        <w:left w:val="none" w:sz="0" w:space="0" w:color="auto"/>
        <w:bottom w:val="none" w:sz="0" w:space="0" w:color="auto"/>
        <w:right w:val="none" w:sz="0" w:space="0" w:color="auto"/>
      </w:divBdr>
    </w:div>
    <w:div w:id="617882354">
      <w:bodyDiv w:val="1"/>
      <w:marLeft w:val="0"/>
      <w:marRight w:val="0"/>
      <w:marTop w:val="0"/>
      <w:marBottom w:val="0"/>
      <w:divBdr>
        <w:top w:val="none" w:sz="0" w:space="0" w:color="auto"/>
        <w:left w:val="none" w:sz="0" w:space="0" w:color="auto"/>
        <w:bottom w:val="none" w:sz="0" w:space="0" w:color="auto"/>
        <w:right w:val="none" w:sz="0" w:space="0" w:color="auto"/>
      </w:divBdr>
      <w:divsChild>
        <w:div w:id="2125533731">
          <w:marLeft w:val="360"/>
          <w:marRight w:val="0"/>
          <w:marTop w:val="0"/>
          <w:marBottom w:val="0"/>
          <w:divBdr>
            <w:top w:val="none" w:sz="0" w:space="0" w:color="auto"/>
            <w:left w:val="none" w:sz="0" w:space="0" w:color="auto"/>
            <w:bottom w:val="none" w:sz="0" w:space="0" w:color="auto"/>
            <w:right w:val="none" w:sz="0" w:space="0" w:color="auto"/>
          </w:divBdr>
        </w:div>
        <w:div w:id="395588113">
          <w:marLeft w:val="360"/>
          <w:marRight w:val="0"/>
          <w:marTop w:val="0"/>
          <w:marBottom w:val="0"/>
          <w:divBdr>
            <w:top w:val="none" w:sz="0" w:space="0" w:color="auto"/>
            <w:left w:val="none" w:sz="0" w:space="0" w:color="auto"/>
            <w:bottom w:val="none" w:sz="0" w:space="0" w:color="auto"/>
            <w:right w:val="none" w:sz="0" w:space="0" w:color="auto"/>
          </w:divBdr>
        </w:div>
        <w:div w:id="809638530">
          <w:marLeft w:val="360"/>
          <w:marRight w:val="0"/>
          <w:marTop w:val="0"/>
          <w:marBottom w:val="0"/>
          <w:divBdr>
            <w:top w:val="none" w:sz="0" w:space="0" w:color="auto"/>
            <w:left w:val="none" w:sz="0" w:space="0" w:color="auto"/>
            <w:bottom w:val="none" w:sz="0" w:space="0" w:color="auto"/>
            <w:right w:val="none" w:sz="0" w:space="0" w:color="auto"/>
          </w:divBdr>
        </w:div>
        <w:div w:id="570307487">
          <w:marLeft w:val="360"/>
          <w:marRight w:val="0"/>
          <w:marTop w:val="0"/>
          <w:marBottom w:val="0"/>
          <w:divBdr>
            <w:top w:val="none" w:sz="0" w:space="0" w:color="auto"/>
            <w:left w:val="none" w:sz="0" w:space="0" w:color="auto"/>
            <w:bottom w:val="none" w:sz="0" w:space="0" w:color="auto"/>
            <w:right w:val="none" w:sz="0" w:space="0" w:color="auto"/>
          </w:divBdr>
        </w:div>
        <w:div w:id="1454055517">
          <w:marLeft w:val="360"/>
          <w:marRight w:val="0"/>
          <w:marTop w:val="0"/>
          <w:marBottom w:val="0"/>
          <w:divBdr>
            <w:top w:val="none" w:sz="0" w:space="0" w:color="auto"/>
            <w:left w:val="none" w:sz="0" w:space="0" w:color="auto"/>
            <w:bottom w:val="none" w:sz="0" w:space="0" w:color="auto"/>
            <w:right w:val="none" w:sz="0" w:space="0" w:color="auto"/>
          </w:divBdr>
        </w:div>
      </w:divsChild>
    </w:div>
    <w:div w:id="617954579">
      <w:bodyDiv w:val="1"/>
      <w:marLeft w:val="0"/>
      <w:marRight w:val="0"/>
      <w:marTop w:val="0"/>
      <w:marBottom w:val="0"/>
      <w:divBdr>
        <w:top w:val="none" w:sz="0" w:space="0" w:color="auto"/>
        <w:left w:val="none" w:sz="0" w:space="0" w:color="auto"/>
        <w:bottom w:val="none" w:sz="0" w:space="0" w:color="auto"/>
        <w:right w:val="none" w:sz="0" w:space="0" w:color="auto"/>
      </w:divBdr>
    </w:div>
    <w:div w:id="666790826">
      <w:bodyDiv w:val="1"/>
      <w:marLeft w:val="0"/>
      <w:marRight w:val="0"/>
      <w:marTop w:val="0"/>
      <w:marBottom w:val="0"/>
      <w:divBdr>
        <w:top w:val="none" w:sz="0" w:space="0" w:color="auto"/>
        <w:left w:val="none" w:sz="0" w:space="0" w:color="auto"/>
        <w:bottom w:val="none" w:sz="0" w:space="0" w:color="auto"/>
        <w:right w:val="none" w:sz="0" w:space="0" w:color="auto"/>
      </w:divBdr>
    </w:div>
    <w:div w:id="694966485">
      <w:bodyDiv w:val="1"/>
      <w:marLeft w:val="0"/>
      <w:marRight w:val="0"/>
      <w:marTop w:val="0"/>
      <w:marBottom w:val="0"/>
      <w:divBdr>
        <w:top w:val="none" w:sz="0" w:space="0" w:color="auto"/>
        <w:left w:val="none" w:sz="0" w:space="0" w:color="auto"/>
        <w:bottom w:val="none" w:sz="0" w:space="0" w:color="auto"/>
        <w:right w:val="none" w:sz="0" w:space="0" w:color="auto"/>
      </w:divBdr>
    </w:div>
    <w:div w:id="741567590">
      <w:bodyDiv w:val="1"/>
      <w:marLeft w:val="0"/>
      <w:marRight w:val="0"/>
      <w:marTop w:val="0"/>
      <w:marBottom w:val="0"/>
      <w:divBdr>
        <w:top w:val="none" w:sz="0" w:space="0" w:color="auto"/>
        <w:left w:val="none" w:sz="0" w:space="0" w:color="auto"/>
        <w:bottom w:val="none" w:sz="0" w:space="0" w:color="auto"/>
        <w:right w:val="none" w:sz="0" w:space="0" w:color="auto"/>
      </w:divBdr>
    </w:div>
    <w:div w:id="765227188">
      <w:bodyDiv w:val="1"/>
      <w:marLeft w:val="0"/>
      <w:marRight w:val="0"/>
      <w:marTop w:val="0"/>
      <w:marBottom w:val="0"/>
      <w:divBdr>
        <w:top w:val="none" w:sz="0" w:space="0" w:color="auto"/>
        <w:left w:val="none" w:sz="0" w:space="0" w:color="auto"/>
        <w:bottom w:val="none" w:sz="0" w:space="0" w:color="auto"/>
        <w:right w:val="none" w:sz="0" w:space="0" w:color="auto"/>
      </w:divBdr>
    </w:div>
    <w:div w:id="771390679">
      <w:bodyDiv w:val="1"/>
      <w:marLeft w:val="0"/>
      <w:marRight w:val="0"/>
      <w:marTop w:val="0"/>
      <w:marBottom w:val="0"/>
      <w:divBdr>
        <w:top w:val="none" w:sz="0" w:space="0" w:color="auto"/>
        <w:left w:val="none" w:sz="0" w:space="0" w:color="auto"/>
        <w:bottom w:val="none" w:sz="0" w:space="0" w:color="auto"/>
        <w:right w:val="none" w:sz="0" w:space="0" w:color="auto"/>
      </w:divBdr>
    </w:div>
    <w:div w:id="809708569">
      <w:bodyDiv w:val="1"/>
      <w:marLeft w:val="0"/>
      <w:marRight w:val="0"/>
      <w:marTop w:val="0"/>
      <w:marBottom w:val="0"/>
      <w:divBdr>
        <w:top w:val="none" w:sz="0" w:space="0" w:color="auto"/>
        <w:left w:val="none" w:sz="0" w:space="0" w:color="auto"/>
        <w:bottom w:val="none" w:sz="0" w:space="0" w:color="auto"/>
        <w:right w:val="none" w:sz="0" w:space="0" w:color="auto"/>
      </w:divBdr>
    </w:div>
    <w:div w:id="853493651">
      <w:bodyDiv w:val="1"/>
      <w:marLeft w:val="0"/>
      <w:marRight w:val="0"/>
      <w:marTop w:val="0"/>
      <w:marBottom w:val="0"/>
      <w:divBdr>
        <w:top w:val="none" w:sz="0" w:space="0" w:color="auto"/>
        <w:left w:val="none" w:sz="0" w:space="0" w:color="auto"/>
        <w:bottom w:val="none" w:sz="0" w:space="0" w:color="auto"/>
        <w:right w:val="none" w:sz="0" w:space="0" w:color="auto"/>
      </w:divBdr>
    </w:div>
    <w:div w:id="861943017">
      <w:bodyDiv w:val="1"/>
      <w:marLeft w:val="0"/>
      <w:marRight w:val="0"/>
      <w:marTop w:val="0"/>
      <w:marBottom w:val="0"/>
      <w:divBdr>
        <w:top w:val="none" w:sz="0" w:space="0" w:color="auto"/>
        <w:left w:val="none" w:sz="0" w:space="0" w:color="auto"/>
        <w:bottom w:val="none" w:sz="0" w:space="0" w:color="auto"/>
        <w:right w:val="none" w:sz="0" w:space="0" w:color="auto"/>
      </w:divBdr>
    </w:div>
    <w:div w:id="864292106">
      <w:bodyDiv w:val="1"/>
      <w:marLeft w:val="0"/>
      <w:marRight w:val="0"/>
      <w:marTop w:val="0"/>
      <w:marBottom w:val="0"/>
      <w:divBdr>
        <w:top w:val="none" w:sz="0" w:space="0" w:color="auto"/>
        <w:left w:val="none" w:sz="0" w:space="0" w:color="auto"/>
        <w:bottom w:val="none" w:sz="0" w:space="0" w:color="auto"/>
        <w:right w:val="none" w:sz="0" w:space="0" w:color="auto"/>
      </w:divBdr>
    </w:div>
    <w:div w:id="881020063">
      <w:bodyDiv w:val="1"/>
      <w:marLeft w:val="0"/>
      <w:marRight w:val="0"/>
      <w:marTop w:val="0"/>
      <w:marBottom w:val="0"/>
      <w:divBdr>
        <w:top w:val="none" w:sz="0" w:space="0" w:color="auto"/>
        <w:left w:val="none" w:sz="0" w:space="0" w:color="auto"/>
        <w:bottom w:val="none" w:sz="0" w:space="0" w:color="auto"/>
        <w:right w:val="none" w:sz="0" w:space="0" w:color="auto"/>
      </w:divBdr>
    </w:div>
    <w:div w:id="885289874">
      <w:bodyDiv w:val="1"/>
      <w:marLeft w:val="0"/>
      <w:marRight w:val="0"/>
      <w:marTop w:val="0"/>
      <w:marBottom w:val="0"/>
      <w:divBdr>
        <w:top w:val="none" w:sz="0" w:space="0" w:color="auto"/>
        <w:left w:val="none" w:sz="0" w:space="0" w:color="auto"/>
        <w:bottom w:val="none" w:sz="0" w:space="0" w:color="auto"/>
        <w:right w:val="none" w:sz="0" w:space="0" w:color="auto"/>
      </w:divBdr>
    </w:div>
    <w:div w:id="947195537">
      <w:bodyDiv w:val="1"/>
      <w:marLeft w:val="0"/>
      <w:marRight w:val="0"/>
      <w:marTop w:val="0"/>
      <w:marBottom w:val="0"/>
      <w:divBdr>
        <w:top w:val="none" w:sz="0" w:space="0" w:color="auto"/>
        <w:left w:val="none" w:sz="0" w:space="0" w:color="auto"/>
        <w:bottom w:val="none" w:sz="0" w:space="0" w:color="auto"/>
        <w:right w:val="none" w:sz="0" w:space="0" w:color="auto"/>
      </w:divBdr>
    </w:div>
    <w:div w:id="969360866">
      <w:bodyDiv w:val="1"/>
      <w:marLeft w:val="0"/>
      <w:marRight w:val="0"/>
      <w:marTop w:val="0"/>
      <w:marBottom w:val="0"/>
      <w:divBdr>
        <w:top w:val="none" w:sz="0" w:space="0" w:color="auto"/>
        <w:left w:val="none" w:sz="0" w:space="0" w:color="auto"/>
        <w:bottom w:val="none" w:sz="0" w:space="0" w:color="auto"/>
        <w:right w:val="none" w:sz="0" w:space="0" w:color="auto"/>
      </w:divBdr>
    </w:div>
    <w:div w:id="973097154">
      <w:bodyDiv w:val="1"/>
      <w:marLeft w:val="0"/>
      <w:marRight w:val="0"/>
      <w:marTop w:val="0"/>
      <w:marBottom w:val="0"/>
      <w:divBdr>
        <w:top w:val="none" w:sz="0" w:space="0" w:color="auto"/>
        <w:left w:val="none" w:sz="0" w:space="0" w:color="auto"/>
        <w:bottom w:val="none" w:sz="0" w:space="0" w:color="auto"/>
        <w:right w:val="none" w:sz="0" w:space="0" w:color="auto"/>
      </w:divBdr>
    </w:div>
    <w:div w:id="973482202">
      <w:bodyDiv w:val="1"/>
      <w:marLeft w:val="0"/>
      <w:marRight w:val="0"/>
      <w:marTop w:val="0"/>
      <w:marBottom w:val="0"/>
      <w:divBdr>
        <w:top w:val="none" w:sz="0" w:space="0" w:color="auto"/>
        <w:left w:val="none" w:sz="0" w:space="0" w:color="auto"/>
        <w:bottom w:val="none" w:sz="0" w:space="0" w:color="auto"/>
        <w:right w:val="none" w:sz="0" w:space="0" w:color="auto"/>
      </w:divBdr>
    </w:div>
    <w:div w:id="975767342">
      <w:bodyDiv w:val="1"/>
      <w:marLeft w:val="0"/>
      <w:marRight w:val="0"/>
      <w:marTop w:val="0"/>
      <w:marBottom w:val="0"/>
      <w:divBdr>
        <w:top w:val="none" w:sz="0" w:space="0" w:color="auto"/>
        <w:left w:val="none" w:sz="0" w:space="0" w:color="auto"/>
        <w:bottom w:val="none" w:sz="0" w:space="0" w:color="auto"/>
        <w:right w:val="none" w:sz="0" w:space="0" w:color="auto"/>
      </w:divBdr>
      <w:divsChild>
        <w:div w:id="713382545">
          <w:marLeft w:val="274"/>
          <w:marRight w:val="0"/>
          <w:marTop w:val="0"/>
          <w:marBottom w:val="0"/>
          <w:divBdr>
            <w:top w:val="none" w:sz="0" w:space="0" w:color="auto"/>
            <w:left w:val="none" w:sz="0" w:space="0" w:color="auto"/>
            <w:bottom w:val="none" w:sz="0" w:space="0" w:color="auto"/>
            <w:right w:val="none" w:sz="0" w:space="0" w:color="auto"/>
          </w:divBdr>
        </w:div>
        <w:div w:id="1065761786">
          <w:marLeft w:val="274"/>
          <w:marRight w:val="0"/>
          <w:marTop w:val="0"/>
          <w:marBottom w:val="0"/>
          <w:divBdr>
            <w:top w:val="none" w:sz="0" w:space="0" w:color="auto"/>
            <w:left w:val="none" w:sz="0" w:space="0" w:color="auto"/>
            <w:bottom w:val="none" w:sz="0" w:space="0" w:color="auto"/>
            <w:right w:val="none" w:sz="0" w:space="0" w:color="auto"/>
          </w:divBdr>
        </w:div>
        <w:div w:id="1255749147">
          <w:marLeft w:val="274"/>
          <w:marRight w:val="0"/>
          <w:marTop w:val="0"/>
          <w:marBottom w:val="0"/>
          <w:divBdr>
            <w:top w:val="none" w:sz="0" w:space="0" w:color="auto"/>
            <w:left w:val="none" w:sz="0" w:space="0" w:color="auto"/>
            <w:bottom w:val="none" w:sz="0" w:space="0" w:color="auto"/>
            <w:right w:val="none" w:sz="0" w:space="0" w:color="auto"/>
          </w:divBdr>
        </w:div>
      </w:divsChild>
    </w:div>
    <w:div w:id="995034179">
      <w:bodyDiv w:val="1"/>
      <w:marLeft w:val="0"/>
      <w:marRight w:val="0"/>
      <w:marTop w:val="0"/>
      <w:marBottom w:val="0"/>
      <w:divBdr>
        <w:top w:val="none" w:sz="0" w:space="0" w:color="auto"/>
        <w:left w:val="none" w:sz="0" w:space="0" w:color="auto"/>
        <w:bottom w:val="none" w:sz="0" w:space="0" w:color="auto"/>
        <w:right w:val="none" w:sz="0" w:space="0" w:color="auto"/>
      </w:divBdr>
      <w:divsChild>
        <w:div w:id="439766516">
          <w:marLeft w:val="274"/>
          <w:marRight w:val="0"/>
          <w:marTop w:val="0"/>
          <w:marBottom w:val="0"/>
          <w:divBdr>
            <w:top w:val="none" w:sz="0" w:space="0" w:color="auto"/>
            <w:left w:val="none" w:sz="0" w:space="0" w:color="auto"/>
            <w:bottom w:val="none" w:sz="0" w:space="0" w:color="auto"/>
            <w:right w:val="none" w:sz="0" w:space="0" w:color="auto"/>
          </w:divBdr>
        </w:div>
      </w:divsChild>
    </w:div>
    <w:div w:id="1039739710">
      <w:bodyDiv w:val="1"/>
      <w:marLeft w:val="0"/>
      <w:marRight w:val="0"/>
      <w:marTop w:val="0"/>
      <w:marBottom w:val="0"/>
      <w:divBdr>
        <w:top w:val="none" w:sz="0" w:space="0" w:color="auto"/>
        <w:left w:val="none" w:sz="0" w:space="0" w:color="auto"/>
        <w:bottom w:val="none" w:sz="0" w:space="0" w:color="auto"/>
        <w:right w:val="none" w:sz="0" w:space="0" w:color="auto"/>
      </w:divBdr>
      <w:divsChild>
        <w:div w:id="619192172">
          <w:marLeft w:val="274"/>
          <w:marRight w:val="0"/>
          <w:marTop w:val="0"/>
          <w:marBottom w:val="0"/>
          <w:divBdr>
            <w:top w:val="none" w:sz="0" w:space="0" w:color="auto"/>
            <w:left w:val="none" w:sz="0" w:space="0" w:color="auto"/>
            <w:bottom w:val="none" w:sz="0" w:space="0" w:color="auto"/>
            <w:right w:val="none" w:sz="0" w:space="0" w:color="auto"/>
          </w:divBdr>
        </w:div>
        <w:div w:id="1345473336">
          <w:marLeft w:val="274"/>
          <w:marRight w:val="0"/>
          <w:marTop w:val="0"/>
          <w:marBottom w:val="0"/>
          <w:divBdr>
            <w:top w:val="none" w:sz="0" w:space="0" w:color="auto"/>
            <w:left w:val="none" w:sz="0" w:space="0" w:color="auto"/>
            <w:bottom w:val="none" w:sz="0" w:space="0" w:color="auto"/>
            <w:right w:val="none" w:sz="0" w:space="0" w:color="auto"/>
          </w:divBdr>
        </w:div>
      </w:divsChild>
    </w:div>
    <w:div w:id="1087068971">
      <w:bodyDiv w:val="1"/>
      <w:marLeft w:val="0"/>
      <w:marRight w:val="0"/>
      <w:marTop w:val="0"/>
      <w:marBottom w:val="0"/>
      <w:divBdr>
        <w:top w:val="none" w:sz="0" w:space="0" w:color="auto"/>
        <w:left w:val="none" w:sz="0" w:space="0" w:color="auto"/>
        <w:bottom w:val="none" w:sz="0" w:space="0" w:color="auto"/>
        <w:right w:val="none" w:sz="0" w:space="0" w:color="auto"/>
      </w:divBdr>
    </w:div>
    <w:div w:id="1119029585">
      <w:bodyDiv w:val="1"/>
      <w:marLeft w:val="0"/>
      <w:marRight w:val="0"/>
      <w:marTop w:val="0"/>
      <w:marBottom w:val="0"/>
      <w:divBdr>
        <w:top w:val="none" w:sz="0" w:space="0" w:color="auto"/>
        <w:left w:val="none" w:sz="0" w:space="0" w:color="auto"/>
        <w:bottom w:val="none" w:sz="0" w:space="0" w:color="auto"/>
        <w:right w:val="none" w:sz="0" w:space="0" w:color="auto"/>
      </w:divBdr>
    </w:div>
    <w:div w:id="1133794828">
      <w:bodyDiv w:val="1"/>
      <w:marLeft w:val="0"/>
      <w:marRight w:val="0"/>
      <w:marTop w:val="0"/>
      <w:marBottom w:val="0"/>
      <w:divBdr>
        <w:top w:val="none" w:sz="0" w:space="0" w:color="auto"/>
        <w:left w:val="none" w:sz="0" w:space="0" w:color="auto"/>
        <w:bottom w:val="none" w:sz="0" w:space="0" w:color="auto"/>
        <w:right w:val="none" w:sz="0" w:space="0" w:color="auto"/>
      </w:divBdr>
    </w:div>
    <w:div w:id="1141192990">
      <w:bodyDiv w:val="1"/>
      <w:marLeft w:val="0"/>
      <w:marRight w:val="0"/>
      <w:marTop w:val="0"/>
      <w:marBottom w:val="0"/>
      <w:divBdr>
        <w:top w:val="none" w:sz="0" w:space="0" w:color="auto"/>
        <w:left w:val="none" w:sz="0" w:space="0" w:color="auto"/>
        <w:bottom w:val="none" w:sz="0" w:space="0" w:color="auto"/>
        <w:right w:val="none" w:sz="0" w:space="0" w:color="auto"/>
      </w:divBdr>
    </w:div>
    <w:div w:id="1160388708">
      <w:bodyDiv w:val="1"/>
      <w:marLeft w:val="0"/>
      <w:marRight w:val="0"/>
      <w:marTop w:val="0"/>
      <w:marBottom w:val="0"/>
      <w:divBdr>
        <w:top w:val="none" w:sz="0" w:space="0" w:color="auto"/>
        <w:left w:val="none" w:sz="0" w:space="0" w:color="auto"/>
        <w:bottom w:val="none" w:sz="0" w:space="0" w:color="auto"/>
        <w:right w:val="none" w:sz="0" w:space="0" w:color="auto"/>
      </w:divBdr>
    </w:div>
    <w:div w:id="1182477761">
      <w:bodyDiv w:val="1"/>
      <w:marLeft w:val="0"/>
      <w:marRight w:val="0"/>
      <w:marTop w:val="0"/>
      <w:marBottom w:val="0"/>
      <w:divBdr>
        <w:top w:val="none" w:sz="0" w:space="0" w:color="auto"/>
        <w:left w:val="none" w:sz="0" w:space="0" w:color="auto"/>
        <w:bottom w:val="none" w:sz="0" w:space="0" w:color="auto"/>
        <w:right w:val="none" w:sz="0" w:space="0" w:color="auto"/>
      </w:divBdr>
    </w:div>
    <w:div w:id="1226527923">
      <w:bodyDiv w:val="1"/>
      <w:marLeft w:val="0"/>
      <w:marRight w:val="0"/>
      <w:marTop w:val="0"/>
      <w:marBottom w:val="0"/>
      <w:divBdr>
        <w:top w:val="none" w:sz="0" w:space="0" w:color="auto"/>
        <w:left w:val="none" w:sz="0" w:space="0" w:color="auto"/>
        <w:bottom w:val="none" w:sz="0" w:space="0" w:color="auto"/>
        <w:right w:val="none" w:sz="0" w:space="0" w:color="auto"/>
      </w:divBdr>
    </w:div>
    <w:div w:id="1278098826">
      <w:bodyDiv w:val="1"/>
      <w:marLeft w:val="0"/>
      <w:marRight w:val="0"/>
      <w:marTop w:val="0"/>
      <w:marBottom w:val="0"/>
      <w:divBdr>
        <w:top w:val="none" w:sz="0" w:space="0" w:color="auto"/>
        <w:left w:val="none" w:sz="0" w:space="0" w:color="auto"/>
        <w:bottom w:val="none" w:sz="0" w:space="0" w:color="auto"/>
        <w:right w:val="none" w:sz="0" w:space="0" w:color="auto"/>
      </w:divBdr>
    </w:div>
    <w:div w:id="1280838412">
      <w:bodyDiv w:val="1"/>
      <w:marLeft w:val="0"/>
      <w:marRight w:val="0"/>
      <w:marTop w:val="0"/>
      <w:marBottom w:val="0"/>
      <w:divBdr>
        <w:top w:val="none" w:sz="0" w:space="0" w:color="auto"/>
        <w:left w:val="none" w:sz="0" w:space="0" w:color="auto"/>
        <w:bottom w:val="none" w:sz="0" w:space="0" w:color="auto"/>
        <w:right w:val="none" w:sz="0" w:space="0" w:color="auto"/>
      </w:divBdr>
    </w:div>
    <w:div w:id="1286472418">
      <w:bodyDiv w:val="1"/>
      <w:marLeft w:val="0"/>
      <w:marRight w:val="0"/>
      <w:marTop w:val="0"/>
      <w:marBottom w:val="0"/>
      <w:divBdr>
        <w:top w:val="none" w:sz="0" w:space="0" w:color="auto"/>
        <w:left w:val="none" w:sz="0" w:space="0" w:color="auto"/>
        <w:bottom w:val="none" w:sz="0" w:space="0" w:color="auto"/>
        <w:right w:val="none" w:sz="0" w:space="0" w:color="auto"/>
      </w:divBdr>
    </w:div>
    <w:div w:id="1326662622">
      <w:bodyDiv w:val="1"/>
      <w:marLeft w:val="0"/>
      <w:marRight w:val="0"/>
      <w:marTop w:val="0"/>
      <w:marBottom w:val="0"/>
      <w:divBdr>
        <w:top w:val="none" w:sz="0" w:space="0" w:color="auto"/>
        <w:left w:val="none" w:sz="0" w:space="0" w:color="auto"/>
        <w:bottom w:val="none" w:sz="0" w:space="0" w:color="auto"/>
        <w:right w:val="none" w:sz="0" w:space="0" w:color="auto"/>
      </w:divBdr>
    </w:div>
    <w:div w:id="1379626111">
      <w:bodyDiv w:val="1"/>
      <w:marLeft w:val="0"/>
      <w:marRight w:val="0"/>
      <w:marTop w:val="0"/>
      <w:marBottom w:val="0"/>
      <w:divBdr>
        <w:top w:val="none" w:sz="0" w:space="0" w:color="auto"/>
        <w:left w:val="none" w:sz="0" w:space="0" w:color="auto"/>
        <w:bottom w:val="none" w:sz="0" w:space="0" w:color="auto"/>
        <w:right w:val="none" w:sz="0" w:space="0" w:color="auto"/>
      </w:divBdr>
    </w:div>
    <w:div w:id="1390615691">
      <w:bodyDiv w:val="1"/>
      <w:marLeft w:val="0"/>
      <w:marRight w:val="0"/>
      <w:marTop w:val="0"/>
      <w:marBottom w:val="0"/>
      <w:divBdr>
        <w:top w:val="none" w:sz="0" w:space="0" w:color="auto"/>
        <w:left w:val="none" w:sz="0" w:space="0" w:color="auto"/>
        <w:bottom w:val="none" w:sz="0" w:space="0" w:color="auto"/>
        <w:right w:val="none" w:sz="0" w:space="0" w:color="auto"/>
      </w:divBdr>
    </w:div>
    <w:div w:id="1430471829">
      <w:bodyDiv w:val="1"/>
      <w:marLeft w:val="0"/>
      <w:marRight w:val="0"/>
      <w:marTop w:val="0"/>
      <w:marBottom w:val="0"/>
      <w:divBdr>
        <w:top w:val="none" w:sz="0" w:space="0" w:color="auto"/>
        <w:left w:val="none" w:sz="0" w:space="0" w:color="auto"/>
        <w:bottom w:val="none" w:sz="0" w:space="0" w:color="auto"/>
        <w:right w:val="none" w:sz="0" w:space="0" w:color="auto"/>
      </w:divBdr>
    </w:div>
    <w:div w:id="1456214369">
      <w:bodyDiv w:val="1"/>
      <w:marLeft w:val="0"/>
      <w:marRight w:val="0"/>
      <w:marTop w:val="0"/>
      <w:marBottom w:val="0"/>
      <w:divBdr>
        <w:top w:val="none" w:sz="0" w:space="0" w:color="auto"/>
        <w:left w:val="none" w:sz="0" w:space="0" w:color="auto"/>
        <w:bottom w:val="none" w:sz="0" w:space="0" w:color="auto"/>
        <w:right w:val="none" w:sz="0" w:space="0" w:color="auto"/>
      </w:divBdr>
    </w:div>
    <w:div w:id="1482848391">
      <w:bodyDiv w:val="1"/>
      <w:marLeft w:val="0"/>
      <w:marRight w:val="0"/>
      <w:marTop w:val="0"/>
      <w:marBottom w:val="0"/>
      <w:divBdr>
        <w:top w:val="none" w:sz="0" w:space="0" w:color="auto"/>
        <w:left w:val="none" w:sz="0" w:space="0" w:color="auto"/>
        <w:bottom w:val="none" w:sz="0" w:space="0" w:color="auto"/>
        <w:right w:val="none" w:sz="0" w:space="0" w:color="auto"/>
      </w:divBdr>
    </w:div>
    <w:div w:id="1490632802">
      <w:bodyDiv w:val="1"/>
      <w:marLeft w:val="0"/>
      <w:marRight w:val="0"/>
      <w:marTop w:val="0"/>
      <w:marBottom w:val="0"/>
      <w:divBdr>
        <w:top w:val="none" w:sz="0" w:space="0" w:color="auto"/>
        <w:left w:val="none" w:sz="0" w:space="0" w:color="auto"/>
        <w:bottom w:val="none" w:sz="0" w:space="0" w:color="auto"/>
        <w:right w:val="none" w:sz="0" w:space="0" w:color="auto"/>
      </w:divBdr>
    </w:div>
    <w:div w:id="1525635227">
      <w:bodyDiv w:val="1"/>
      <w:marLeft w:val="0"/>
      <w:marRight w:val="0"/>
      <w:marTop w:val="0"/>
      <w:marBottom w:val="0"/>
      <w:divBdr>
        <w:top w:val="none" w:sz="0" w:space="0" w:color="auto"/>
        <w:left w:val="none" w:sz="0" w:space="0" w:color="auto"/>
        <w:bottom w:val="none" w:sz="0" w:space="0" w:color="auto"/>
        <w:right w:val="none" w:sz="0" w:space="0" w:color="auto"/>
      </w:divBdr>
    </w:div>
    <w:div w:id="1567644141">
      <w:bodyDiv w:val="1"/>
      <w:marLeft w:val="0"/>
      <w:marRight w:val="0"/>
      <w:marTop w:val="0"/>
      <w:marBottom w:val="0"/>
      <w:divBdr>
        <w:top w:val="none" w:sz="0" w:space="0" w:color="auto"/>
        <w:left w:val="none" w:sz="0" w:space="0" w:color="auto"/>
        <w:bottom w:val="none" w:sz="0" w:space="0" w:color="auto"/>
        <w:right w:val="none" w:sz="0" w:space="0" w:color="auto"/>
      </w:divBdr>
    </w:div>
    <w:div w:id="1600524797">
      <w:bodyDiv w:val="1"/>
      <w:marLeft w:val="0"/>
      <w:marRight w:val="0"/>
      <w:marTop w:val="0"/>
      <w:marBottom w:val="0"/>
      <w:divBdr>
        <w:top w:val="none" w:sz="0" w:space="0" w:color="auto"/>
        <w:left w:val="none" w:sz="0" w:space="0" w:color="auto"/>
        <w:bottom w:val="none" w:sz="0" w:space="0" w:color="auto"/>
        <w:right w:val="none" w:sz="0" w:space="0" w:color="auto"/>
      </w:divBdr>
      <w:divsChild>
        <w:div w:id="504442982">
          <w:marLeft w:val="274"/>
          <w:marRight w:val="0"/>
          <w:marTop w:val="0"/>
          <w:marBottom w:val="0"/>
          <w:divBdr>
            <w:top w:val="none" w:sz="0" w:space="0" w:color="auto"/>
            <w:left w:val="none" w:sz="0" w:space="0" w:color="auto"/>
            <w:bottom w:val="none" w:sz="0" w:space="0" w:color="auto"/>
            <w:right w:val="none" w:sz="0" w:space="0" w:color="auto"/>
          </w:divBdr>
        </w:div>
      </w:divsChild>
    </w:div>
    <w:div w:id="1645115183">
      <w:bodyDiv w:val="1"/>
      <w:marLeft w:val="0"/>
      <w:marRight w:val="0"/>
      <w:marTop w:val="0"/>
      <w:marBottom w:val="0"/>
      <w:divBdr>
        <w:top w:val="none" w:sz="0" w:space="0" w:color="auto"/>
        <w:left w:val="none" w:sz="0" w:space="0" w:color="auto"/>
        <w:bottom w:val="none" w:sz="0" w:space="0" w:color="auto"/>
        <w:right w:val="none" w:sz="0" w:space="0" w:color="auto"/>
      </w:divBdr>
    </w:div>
    <w:div w:id="1731727742">
      <w:bodyDiv w:val="1"/>
      <w:marLeft w:val="0"/>
      <w:marRight w:val="0"/>
      <w:marTop w:val="0"/>
      <w:marBottom w:val="0"/>
      <w:divBdr>
        <w:top w:val="none" w:sz="0" w:space="0" w:color="auto"/>
        <w:left w:val="none" w:sz="0" w:space="0" w:color="auto"/>
        <w:bottom w:val="none" w:sz="0" w:space="0" w:color="auto"/>
        <w:right w:val="none" w:sz="0" w:space="0" w:color="auto"/>
      </w:divBdr>
    </w:div>
    <w:div w:id="1769229336">
      <w:bodyDiv w:val="1"/>
      <w:marLeft w:val="0"/>
      <w:marRight w:val="0"/>
      <w:marTop w:val="0"/>
      <w:marBottom w:val="0"/>
      <w:divBdr>
        <w:top w:val="none" w:sz="0" w:space="0" w:color="auto"/>
        <w:left w:val="none" w:sz="0" w:space="0" w:color="auto"/>
        <w:bottom w:val="none" w:sz="0" w:space="0" w:color="auto"/>
        <w:right w:val="none" w:sz="0" w:space="0" w:color="auto"/>
      </w:divBdr>
    </w:div>
    <w:div w:id="1876887178">
      <w:bodyDiv w:val="1"/>
      <w:marLeft w:val="0"/>
      <w:marRight w:val="0"/>
      <w:marTop w:val="0"/>
      <w:marBottom w:val="0"/>
      <w:divBdr>
        <w:top w:val="none" w:sz="0" w:space="0" w:color="auto"/>
        <w:left w:val="none" w:sz="0" w:space="0" w:color="auto"/>
        <w:bottom w:val="none" w:sz="0" w:space="0" w:color="auto"/>
        <w:right w:val="none" w:sz="0" w:space="0" w:color="auto"/>
      </w:divBdr>
    </w:div>
    <w:div w:id="1917008245">
      <w:bodyDiv w:val="1"/>
      <w:marLeft w:val="0"/>
      <w:marRight w:val="0"/>
      <w:marTop w:val="0"/>
      <w:marBottom w:val="0"/>
      <w:divBdr>
        <w:top w:val="none" w:sz="0" w:space="0" w:color="auto"/>
        <w:left w:val="none" w:sz="0" w:space="0" w:color="auto"/>
        <w:bottom w:val="none" w:sz="0" w:space="0" w:color="auto"/>
        <w:right w:val="none" w:sz="0" w:space="0" w:color="auto"/>
      </w:divBdr>
    </w:div>
    <w:div w:id="2008359626">
      <w:bodyDiv w:val="1"/>
      <w:marLeft w:val="0"/>
      <w:marRight w:val="0"/>
      <w:marTop w:val="0"/>
      <w:marBottom w:val="0"/>
      <w:divBdr>
        <w:top w:val="none" w:sz="0" w:space="0" w:color="auto"/>
        <w:left w:val="none" w:sz="0" w:space="0" w:color="auto"/>
        <w:bottom w:val="none" w:sz="0" w:space="0" w:color="auto"/>
        <w:right w:val="none" w:sz="0" w:space="0" w:color="auto"/>
      </w:divBdr>
    </w:div>
    <w:div w:id="2015061272">
      <w:bodyDiv w:val="1"/>
      <w:marLeft w:val="0"/>
      <w:marRight w:val="0"/>
      <w:marTop w:val="0"/>
      <w:marBottom w:val="0"/>
      <w:divBdr>
        <w:top w:val="none" w:sz="0" w:space="0" w:color="auto"/>
        <w:left w:val="none" w:sz="0" w:space="0" w:color="auto"/>
        <w:bottom w:val="none" w:sz="0" w:space="0" w:color="auto"/>
        <w:right w:val="none" w:sz="0" w:space="0" w:color="auto"/>
      </w:divBdr>
    </w:div>
    <w:div w:id="2017539714">
      <w:bodyDiv w:val="1"/>
      <w:marLeft w:val="0"/>
      <w:marRight w:val="0"/>
      <w:marTop w:val="0"/>
      <w:marBottom w:val="0"/>
      <w:divBdr>
        <w:top w:val="none" w:sz="0" w:space="0" w:color="auto"/>
        <w:left w:val="none" w:sz="0" w:space="0" w:color="auto"/>
        <w:bottom w:val="none" w:sz="0" w:space="0" w:color="auto"/>
        <w:right w:val="none" w:sz="0" w:space="0" w:color="auto"/>
      </w:divBdr>
    </w:div>
    <w:div w:id="2050032027">
      <w:bodyDiv w:val="1"/>
      <w:marLeft w:val="0"/>
      <w:marRight w:val="0"/>
      <w:marTop w:val="0"/>
      <w:marBottom w:val="0"/>
      <w:divBdr>
        <w:top w:val="none" w:sz="0" w:space="0" w:color="auto"/>
        <w:left w:val="none" w:sz="0" w:space="0" w:color="auto"/>
        <w:bottom w:val="none" w:sz="0" w:space="0" w:color="auto"/>
        <w:right w:val="none" w:sz="0" w:space="0" w:color="auto"/>
      </w:divBdr>
    </w:div>
    <w:div w:id="2071999715">
      <w:bodyDiv w:val="1"/>
      <w:marLeft w:val="0"/>
      <w:marRight w:val="0"/>
      <w:marTop w:val="0"/>
      <w:marBottom w:val="0"/>
      <w:divBdr>
        <w:top w:val="none" w:sz="0" w:space="0" w:color="auto"/>
        <w:left w:val="none" w:sz="0" w:space="0" w:color="auto"/>
        <w:bottom w:val="none" w:sz="0" w:space="0" w:color="auto"/>
        <w:right w:val="none" w:sz="0" w:space="0" w:color="auto"/>
      </w:divBdr>
    </w:div>
    <w:div w:id="207685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5" /><Relationship Type="http://schemas.openxmlformats.org/officeDocument/2006/relationships/theme" Target="theme/theme1.xml" Id="rId95" /><Relationship Type="http://schemas.openxmlformats.org/officeDocument/2006/relationships/footnotes" Target="footnotes.xml" Id="rId8" /><Relationship Type="http://schemas.openxmlformats.org/officeDocument/2006/relationships/header" Target="header1.xml" Id="rId93" /><Relationship Type="http://schemas.openxmlformats.org/officeDocument/2006/relationships/customXml" Target="../customXml/item3.xml" Id="rId3"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94"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webSettings" Target="webSettings.xml" Id="rId7" /><Relationship Type="http://schemas.openxmlformats.org/officeDocument/2006/relationships/customXml" Target="../customXml/item2.xml" Id="rId2" /><Relationship Type="http://schemas.microsoft.com/office/2011/relationships/people" Target="/word/people.xml" Id="R7fa2c4844aa640aa" /><Relationship Type="http://schemas.microsoft.com/office/2011/relationships/commentsExtended" Target="/word/commentsExtended.xml" Id="Ra85238fc3cd547f7" /><Relationship Type="http://schemas.microsoft.com/office/2016/09/relationships/commentsIds" Target="/word/commentsIds.xml" Id="R72c0344649424cb6" /><Relationship Type="http://schemas.openxmlformats.org/officeDocument/2006/relationships/hyperlink" Target="https://safeguarding.wales/adu/index.a3pt1.html" TargetMode="External" Id="R91c61fee00694259" /><Relationship Type="http://schemas.openxmlformats.org/officeDocument/2006/relationships/hyperlink" Target="https://safeguarding.wales/adu/ap/a3pt1p.p1.html" TargetMode="External" Id="R033c91683d914537" /><Relationship Type="http://schemas.openxmlformats.org/officeDocument/2006/relationships/hyperlink" Target="https://safeguarding.wales/adu/ap/a3pt1p.p2.html" TargetMode="External" Id="R0283b466becb4e53" /><Relationship Type="http://schemas.openxmlformats.org/officeDocument/2006/relationships/hyperlink" Target="https://safeguarding.wales/adu/a3pt1/a3pt1.p2.html" TargetMode="External" Id="R02a075b74d504443" /><Relationship Type="http://schemas.openxmlformats.org/officeDocument/2006/relationships/hyperlink" Target="https://safeguarding.wales/adu/a3pt1/a3pt1.p4.html" TargetMode="External" Id="R50c34bc7471f4849" /><Relationship Type="http://schemas.openxmlformats.org/officeDocument/2006/relationships/hyperlink" Target="https://safeguarding.wales/adu/a3pt1/a3pt1.p19.html" TargetMode="External" Id="R863bd686c7404ee4" /><Relationship Type="http://schemas.openxmlformats.org/officeDocument/2006/relationships/hyperlink" Target="https://safeguarding.wales/adu/a3pt1/a3pt1.p5.html" TargetMode="External" Id="Raf34b53ccca64372" /><Relationship Type="http://schemas.openxmlformats.org/officeDocument/2006/relationships/hyperlink" Target="https://www.legislation.gov.uk/anaw/2014/4/contents" TargetMode="External" Id="R5c115c839ba64533" /><Relationship Type="http://schemas.openxmlformats.org/officeDocument/2006/relationships/hyperlink" Target="https://safeguarding.wales/adu/a3pt1/a3pt1.p5.html" TargetMode="External" Id="Red23e66854144910" /><Relationship Type="http://schemas.openxmlformats.org/officeDocument/2006/relationships/hyperlink" Target="https://www.legislation.gov.uk/anaw/2014/4/section/126" TargetMode="External" Id="R627c1edda55b4e62" /><Relationship Type="http://schemas.openxmlformats.org/officeDocument/2006/relationships/hyperlink" Target="https://safeguarding.wales/adu/a3pt1/a3pt1.p5.html" TargetMode="External" Id="R851c0bea48b64bb2" /><Relationship Type="http://schemas.openxmlformats.org/officeDocument/2006/relationships/hyperlink" Target="https://safeguarding.wales/adu/a3pt1/a3pt1.p6.html" TargetMode="External" Id="R5148fae288944ffe" /><Relationship Type="http://schemas.openxmlformats.org/officeDocument/2006/relationships/hyperlink" Target="https://safeguarding.wales/adu/a3pt1/a3pt1.p8.html" TargetMode="External" Id="R05440c7e2edf4c9c" /><Relationship Type="http://schemas.openxmlformats.org/officeDocument/2006/relationships/hyperlink" Target="https://safeguarding.wales/adu/a3pt1/a3pt1.p8.html" TargetMode="External" Id="R5cc4996220204d66" /><Relationship Type="http://schemas.openxmlformats.org/officeDocument/2006/relationships/hyperlink" Target="https://safeguarding.wales/adu/ap/a1p.p1.html" TargetMode="External" Id="Rc4dd3ec7c7f0424e" /><Relationship Type="http://schemas.openxmlformats.org/officeDocument/2006/relationships/hyperlink" Target="https://safeguarding.wales/adu/ap/a3pt1p.p4.html" TargetMode="External" Id="R083db1a5c4984a65" /><Relationship Type="http://schemas.openxmlformats.org/officeDocument/2006/relationships/hyperlink" Target="https://safeguarding.wales/adu/ap/a3p.p3.html" TargetMode="External" Id="R2c9c75545f0f478c" /><Relationship Type="http://schemas.openxmlformats.org/officeDocument/2006/relationships/hyperlink" Target="https://safeguarding.wales/adu/ap/a3pt1p.p2.html" TargetMode="External" Id="Re950c96384274e74" /><Relationship Type="http://schemas.openxmlformats.org/officeDocument/2006/relationships/hyperlink" Target="https://safeguarding.wales/adu/a3pt1/a3pt1.p13.html" TargetMode="External" Id="R6d6ac9ec3205462b" /><Relationship Type="http://schemas.openxmlformats.org/officeDocument/2006/relationships/hyperlink" Target="https://safeguarding.wales/adu/a3pt1/a3pt1.p9.html" TargetMode="External" Id="Rc8a010a4e647484a" /><Relationship Type="http://schemas.openxmlformats.org/officeDocument/2006/relationships/hyperlink" Target="https://safeguarding.wales/adu/a3pt1/a3pt1.p8.html" TargetMode="External" Id="R0513d3cc3c2f4deb" /><Relationship Type="http://schemas.openxmlformats.org/officeDocument/2006/relationships/hyperlink" Target="https://safeguarding.wales/adu/ap/a3p.p4.html" TargetMode="External" Id="R0bdb30e65c514574" /><Relationship Type="http://schemas.openxmlformats.org/officeDocument/2006/relationships/hyperlink" Target="https://safeguarding.wales/adu/a3pt1/a3pt1.p13.html" TargetMode="External" Id="R86158d0bdd234698" /><Relationship Type="http://schemas.openxmlformats.org/officeDocument/2006/relationships/hyperlink" Target="https://safeguarding.wales/adu/a3pt1/a3pt1.p18.html?highlight=APSO" TargetMode="External" Id="Rb02ba64b1fd04bba" /><Relationship Type="http://schemas.openxmlformats.org/officeDocument/2006/relationships/hyperlink" Target="https://safeguarding.wales/adu/a3pt1/a3pt1.p18.html?highlight=APSO" TargetMode="External" Id="R7c793e40468d47e0" /><Relationship Type="http://schemas.openxmlformats.org/officeDocument/2006/relationships/hyperlink" Target="https://safeguarding.wales/adu/a3pt1/a3pt1.p18.html?highlight=APSO" TargetMode="External" Id="R9e8fce5bfa6a4519" /><Relationship Type="http://schemas.openxmlformats.org/officeDocument/2006/relationships/hyperlink" Target="https://safeguarding.wales/adu/a3pt1/a3pt1.p14.html" TargetMode="External" Id="Rfbda8e99a0ca416a" /></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SCW big">
  <a:themeElements>
    <a:clrScheme name="SCW Full">
      <a:dk1>
        <a:srgbClr val="37394C"/>
      </a:dk1>
      <a:lt1>
        <a:sysClr val="window" lastClr="FFFFFF"/>
      </a:lt1>
      <a:dk2>
        <a:srgbClr val="16AD85"/>
      </a:dk2>
      <a:lt2>
        <a:srgbClr val="FFFFFF"/>
      </a:lt2>
      <a:accent1>
        <a:srgbClr val="37394C"/>
      </a:accent1>
      <a:accent2>
        <a:srgbClr val="16AD85"/>
      </a:accent2>
      <a:accent3>
        <a:srgbClr val="EB5E57"/>
      </a:accent3>
      <a:accent4>
        <a:srgbClr val="FFFFFF"/>
      </a:accent4>
      <a:accent5>
        <a:srgbClr val="257D86"/>
      </a:accent5>
      <a:accent6>
        <a:srgbClr val="F7AB64"/>
      </a:accent6>
      <a:hlink>
        <a:srgbClr val="86BC25"/>
      </a:hlink>
      <a:folHlink>
        <a:srgbClr val="C6C6C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CW big" id="{DB79ED1A-5E58-4DFF-A093-7F8976193DA5}" vid="{B2C46FE7-8F89-4B1C-BB88-ED06A7B027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5C2DA9DA79A548A593589E8F905E05" ma:contentTypeVersion="13" ma:contentTypeDescription="Create a new document." ma:contentTypeScope="" ma:versionID="a8ac763123a39ccb523f0c0b7dab96a9">
  <xsd:schema xmlns:xsd="http://www.w3.org/2001/XMLSchema" xmlns:xs="http://www.w3.org/2001/XMLSchema" xmlns:p="http://schemas.microsoft.com/office/2006/metadata/properties" xmlns:ns3="3921c09e-0880-46c2-85b5-782023efd1ea" xmlns:ns4="938c16c7-c037-46c2-b059-7c36ee9c9343" targetNamespace="http://schemas.microsoft.com/office/2006/metadata/properties" ma:root="true" ma:fieldsID="c5444bbef7dd8ec6c29a4d9a1b6dd02f" ns3:_="" ns4:_="">
    <xsd:import namespace="3921c09e-0880-46c2-85b5-782023efd1ea"/>
    <xsd:import namespace="938c16c7-c037-46c2-b059-7c36ee9c93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1c09e-0880-46c2-85b5-782023efd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8c16c7-c037-46c2-b059-7c36ee9c93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C4B913-AC07-4E1D-81BF-CD837B40BA7B}">
  <ds:schemaRefs>
    <ds:schemaRef ds:uri="http://schemas.microsoft.com/sharepoint/v3/contenttype/forms"/>
  </ds:schemaRefs>
</ds:datastoreItem>
</file>

<file path=customXml/itemProps2.xml><?xml version="1.0" encoding="utf-8"?>
<ds:datastoreItem xmlns:ds="http://schemas.openxmlformats.org/officeDocument/2006/customXml" ds:itemID="{89A6CA7B-6C61-4EF0-A97D-C0E6B8B73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1c09e-0880-46c2-85b5-782023efd1ea"/>
    <ds:schemaRef ds:uri="938c16c7-c037-46c2-b059-7c36ee9c9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3C2CA-C5E5-43CF-B8D4-5FD3356B22F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James</dc:creator>
  <keywords/>
  <dc:description/>
  <lastModifiedBy>Ffyona Usher</lastModifiedBy>
  <revision>11</revision>
  <dcterms:created xsi:type="dcterms:W3CDTF">2020-05-01T08:57:00.0000000Z</dcterms:created>
  <dcterms:modified xsi:type="dcterms:W3CDTF">2020-09-28T16:40:15.4536498Z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0x010100B05C2DA9DA79A548A593589E8F905E05</vt:lpwstr>
  </property>
</Properties>
</file>