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93D49" w:rsidR="00EE2FD0" w:rsidP="0DD94408" w:rsidRDefault="00EE2FD0" w14:paraId="15EFB3F2" w14:textId="495AA614">
      <w:pPr>
        <w:pBdr>
          <w:bottom w:val="single" w:color="auto" w:sz="4" w:space="1"/>
        </w:pBdr>
        <w:autoSpaceDE w:val="0"/>
        <w:autoSpaceDN w:val="0"/>
        <w:adjustRightInd w:val="0"/>
        <w:spacing w:after="120" w:line="360" w:lineRule="auto"/>
        <w:jc w:val="both"/>
        <w:rPr>
          <w:rFonts w:ascii="Arial" w:hAnsi="Arial" w:cs="Arial"/>
          <w:b w:val="1"/>
          <w:bCs w:val="1"/>
          <w:color w:val="14AC83"/>
          <w:sz w:val="32"/>
          <w:szCs w:val="32"/>
        </w:rPr>
      </w:pPr>
      <w:bookmarkStart w:name="_GoBack" w:id="0"/>
      <w:r w:rsidRPr="2B989DB9" w:rsidR="00EE2FD0">
        <w:rPr>
          <w:rFonts w:ascii="Arial" w:hAnsi="Arial" w:cs="Arial"/>
          <w:b w:val="1"/>
          <w:bCs w:val="1"/>
          <w:color w:val="14AC83"/>
          <w:sz w:val="32"/>
          <w:szCs w:val="32"/>
        </w:rPr>
        <w:t xml:space="preserve">Pointers for Practice: Preparing </w:t>
      </w:r>
      <w:r w:rsidRPr="2B989DB9" w:rsidR="00EE2FD0">
        <w:rPr>
          <w:rFonts w:ascii="Arial" w:hAnsi="Arial" w:cs="Arial"/>
          <w:b w:val="1"/>
          <w:bCs w:val="1"/>
          <w:color w:val="14AC83"/>
          <w:sz w:val="32"/>
          <w:szCs w:val="32"/>
        </w:rPr>
        <w:t>R</w:t>
      </w:r>
      <w:r w:rsidRPr="2B989DB9" w:rsidR="00EE2FD0">
        <w:rPr>
          <w:rFonts w:ascii="Arial" w:hAnsi="Arial" w:cs="Arial"/>
          <w:b w:val="1"/>
          <w:bCs w:val="1"/>
          <w:color w:val="14AC83"/>
          <w:sz w:val="32"/>
          <w:szCs w:val="32"/>
        </w:rPr>
        <w:t xml:space="preserve">eports for </w:t>
      </w:r>
      <w:r w:rsidRPr="2B989DB9" w:rsidR="00EE2FD0">
        <w:rPr>
          <w:rFonts w:ascii="Arial" w:hAnsi="Arial" w:cs="Arial"/>
          <w:b w:val="1"/>
          <w:bCs w:val="1"/>
          <w:color w:val="14AC83"/>
          <w:sz w:val="32"/>
          <w:szCs w:val="32"/>
        </w:rPr>
        <w:t>C</w:t>
      </w:r>
      <w:r w:rsidRPr="2B989DB9" w:rsidR="00EE2FD0">
        <w:rPr>
          <w:rFonts w:ascii="Arial" w:hAnsi="Arial" w:cs="Arial"/>
          <w:b w:val="1"/>
          <w:bCs w:val="1"/>
          <w:color w:val="14AC83"/>
          <w:sz w:val="32"/>
          <w:szCs w:val="32"/>
        </w:rPr>
        <w:t>onference</w:t>
      </w:r>
    </w:p>
    <w:bookmarkEnd w:id="0"/>
    <w:p w:rsidRPr="007A13E6" w:rsidR="00EE2FD0" w:rsidP="2B989DB9" w:rsidRDefault="00EE2FD0" w14:paraId="27D6F699" w14:textId="42D20BB3">
      <w:pPr>
        <w:pStyle w:val="Normal"/>
        <w:autoSpaceDE w:val="0"/>
        <w:autoSpaceDN w:val="0"/>
        <w:adjustRightInd w:val="0"/>
        <w:spacing w:after="120" w:line="360" w:lineRule="auto"/>
        <w:jc w:val="both"/>
        <w:rPr>
          <w:rFonts w:ascii="Arial" w:hAnsi="Arial" w:cs="Arial"/>
          <w:color w:val="000000"/>
          <w:sz w:val="24"/>
          <w:szCs w:val="24"/>
        </w:rPr>
      </w:pPr>
      <w:r w:rsidRPr="2B989DB9" w:rsidR="00EE2FD0">
        <w:rPr>
          <w:rFonts w:ascii="Arial" w:hAnsi="Arial" w:cs="Arial"/>
          <w:color w:val="000000" w:themeColor="text1" w:themeTint="FF" w:themeShade="FF"/>
          <w:sz w:val="24"/>
          <w:szCs w:val="24"/>
        </w:rPr>
        <w:t xml:space="preserve">An effective assessment depends on a holistic understanding of the family’s circumstances, areas of concern and family strengths from a range of professional perspectives. </w:t>
      </w:r>
      <w:r w:rsidRPr="2B989DB9" w:rsidR="00EE2FD0">
        <w:rPr>
          <w:rFonts w:ascii="Arial" w:hAnsi="Arial" w:cs="Arial"/>
          <w:color w:val="000000" w:themeColor="text1" w:themeTint="FF" w:themeShade="FF"/>
          <w:sz w:val="24"/>
          <w:szCs w:val="24"/>
        </w:rPr>
        <w:t>When preparing a report for the initial child protection conference practitioners contributing to the conference should consider:</w:t>
      </w:r>
    </w:p>
    <w:p w:rsidRPr="007A13E6" w:rsidR="00EE2FD0" w:rsidP="0DD94408" w:rsidRDefault="00EE2FD0" w14:paraId="7CBF2172" w14:textId="77777777">
      <w:pPr>
        <w:autoSpaceDE w:val="0"/>
        <w:autoSpaceDN w:val="0"/>
        <w:adjustRightInd w:val="0"/>
        <w:spacing w:after="120" w:line="360" w:lineRule="auto"/>
        <w:jc w:val="both"/>
        <w:rPr>
          <w:rFonts w:ascii="Arial" w:hAnsi="Arial" w:cs="Arial"/>
          <w:color w:val="000000"/>
          <w:sz w:val="24"/>
          <w:szCs w:val="24"/>
        </w:rPr>
      </w:pPr>
      <w:bookmarkStart w:name="_Hlk532912005" w:id="1"/>
      <w:r w:rsidRPr="2B989DB9" w:rsidR="00EE2FD0">
        <w:rPr>
          <w:rFonts w:ascii="Arial" w:hAnsi="Arial" w:cs="Arial"/>
          <w:color w:val="000000" w:themeColor="text1" w:themeTint="FF" w:themeShade="FF"/>
          <w:sz w:val="24"/>
          <w:szCs w:val="24"/>
        </w:rPr>
        <w:t xml:space="preserve">1) Child-focused assessments take place when practitioners not only describe child and carer behaviours and family circumstances but also consider the impact of these on the health and development of each child in the family. For example, if there are concerns about domestic violence, what has the child and carer described? What are practitioners observing from the child’s behaviour? </w:t>
      </w:r>
    </w:p>
    <w:p w:rsidRPr="007A13E6" w:rsidR="00EE2FD0" w:rsidP="0DD94408" w:rsidRDefault="00EE2FD0" w14:paraId="4B7318C3" w14:textId="77777777">
      <w:pPr>
        <w:autoSpaceDE w:val="0"/>
        <w:autoSpaceDN w:val="0"/>
        <w:adjustRightInd w:val="0"/>
        <w:spacing w:after="120" w:line="360" w:lineRule="auto"/>
        <w:jc w:val="both"/>
        <w:rPr>
          <w:rFonts w:ascii="Arial" w:hAnsi="Arial" w:cs="Arial"/>
          <w:color w:val="000000"/>
          <w:sz w:val="24"/>
          <w:szCs w:val="24"/>
        </w:rPr>
      </w:pPr>
      <w:r w:rsidRPr="2B989DB9" w:rsidR="00EE2FD0">
        <w:rPr>
          <w:rFonts w:ascii="Arial" w:hAnsi="Arial" w:cs="Arial"/>
          <w:sz w:val="24"/>
          <w:szCs w:val="24"/>
        </w:rPr>
        <w:t>2) Do not provide a list of dates of agency contacts without give some indication as to the nature of the contact and the outcome. Think why are these dates and actions relevant?</w:t>
      </w:r>
    </w:p>
    <w:p w:rsidRPr="007A13E6" w:rsidR="00EE2FD0" w:rsidP="0DD94408" w:rsidRDefault="00EE2FD0" w14:paraId="1989BE8B" w14:textId="12EB7556">
      <w:pPr>
        <w:autoSpaceDE w:val="0"/>
        <w:autoSpaceDN w:val="0"/>
        <w:adjustRightInd w:val="0"/>
        <w:spacing w:after="120" w:line="360" w:lineRule="auto"/>
        <w:jc w:val="both"/>
        <w:rPr>
          <w:rFonts w:ascii="Arial" w:hAnsi="Arial" w:cs="Arial"/>
          <w:sz w:val="24"/>
          <w:szCs w:val="24"/>
        </w:rPr>
      </w:pPr>
      <w:r w:rsidRPr="2B989DB9" w:rsidR="00EE2FD0">
        <w:rPr>
          <w:rFonts w:ascii="Arial" w:hAnsi="Arial" w:cs="Arial"/>
          <w:sz w:val="24"/>
          <w:szCs w:val="24"/>
        </w:rPr>
        <w:t xml:space="preserve">3) When deciding what to include in the assessment ask yourself if this relevant? Is the information increasing our understanding of the child, the family and their situation? If in doubt discuss with the </w:t>
      </w:r>
      <w:r w:rsidRPr="2B989DB9" w:rsidR="43DACA58">
        <w:rPr>
          <w:rFonts w:ascii="Arial" w:hAnsi="Arial" w:cs="Arial"/>
          <w:sz w:val="24"/>
          <w:szCs w:val="24"/>
        </w:rPr>
        <w:t>s</w:t>
      </w:r>
      <w:r w:rsidRPr="2B989DB9" w:rsidR="00EE2FD0">
        <w:rPr>
          <w:rFonts w:ascii="Arial" w:hAnsi="Arial" w:cs="Arial"/>
          <w:sz w:val="24"/>
          <w:szCs w:val="24"/>
        </w:rPr>
        <w:t xml:space="preserve">ocial </w:t>
      </w:r>
      <w:r w:rsidRPr="2B989DB9" w:rsidR="2BDE20AB">
        <w:rPr>
          <w:rFonts w:ascii="Arial" w:hAnsi="Arial" w:cs="Arial"/>
          <w:sz w:val="24"/>
          <w:szCs w:val="24"/>
        </w:rPr>
        <w:t>w</w:t>
      </w:r>
      <w:r w:rsidRPr="2B989DB9" w:rsidR="00EE2FD0">
        <w:rPr>
          <w:rFonts w:ascii="Arial" w:hAnsi="Arial" w:cs="Arial"/>
          <w:sz w:val="24"/>
          <w:szCs w:val="24"/>
        </w:rPr>
        <w:t xml:space="preserve">orker. </w:t>
      </w:r>
    </w:p>
    <w:p w:rsidRPr="007A13E6" w:rsidR="00EE2FD0" w:rsidP="0DD94408" w:rsidRDefault="00EE2FD0" w14:paraId="545F9BD5" w14:textId="77777777">
      <w:pPr>
        <w:autoSpaceDE w:val="0"/>
        <w:autoSpaceDN w:val="0"/>
        <w:adjustRightInd w:val="0"/>
        <w:spacing w:after="120" w:line="360" w:lineRule="auto"/>
        <w:jc w:val="both"/>
        <w:rPr>
          <w:rFonts w:ascii="Arial" w:hAnsi="Arial" w:cs="Arial"/>
          <w:sz w:val="24"/>
          <w:szCs w:val="24"/>
        </w:rPr>
      </w:pPr>
      <w:r w:rsidRPr="2B989DB9" w:rsidR="00EE2FD0">
        <w:rPr>
          <w:rFonts w:ascii="Arial" w:hAnsi="Arial" w:cs="Arial"/>
          <w:sz w:val="24"/>
          <w:szCs w:val="24"/>
        </w:rPr>
        <w:t xml:space="preserve">4) Practitioners are contributing a report because they not only have contact with the child and family, they also have a professional background that enables them to make judgements about the concerns and family strengths, from their professional perspective. Do not be afraid to draw on this. The professional opinion of everyone is valued. </w:t>
      </w:r>
    </w:p>
    <w:p w:rsidRPr="007A13E6" w:rsidR="00EE2FD0" w:rsidP="0DD94408" w:rsidRDefault="00EE2FD0" w14:paraId="72EA2333" w14:textId="5D72EA3F">
      <w:pPr>
        <w:autoSpaceDE w:val="0"/>
        <w:autoSpaceDN w:val="0"/>
        <w:adjustRightInd w:val="0"/>
        <w:spacing w:after="120" w:line="360" w:lineRule="auto"/>
        <w:jc w:val="both"/>
        <w:rPr>
          <w:rFonts w:ascii="Arial" w:hAnsi="Arial" w:cs="Arial"/>
          <w:sz w:val="24"/>
          <w:szCs w:val="24"/>
        </w:rPr>
      </w:pPr>
      <w:r w:rsidRPr="2B989DB9" w:rsidR="00EE2FD0">
        <w:rPr>
          <w:rFonts w:ascii="Arial" w:hAnsi="Arial" w:cs="Arial"/>
          <w:sz w:val="24"/>
          <w:szCs w:val="24"/>
        </w:rPr>
        <w:t xml:space="preserve">5) The </w:t>
      </w:r>
      <w:r w:rsidRPr="2B989DB9" w:rsidR="6A40F18F">
        <w:rPr>
          <w:rFonts w:ascii="Arial" w:hAnsi="Arial" w:cs="Arial"/>
          <w:sz w:val="24"/>
          <w:szCs w:val="24"/>
        </w:rPr>
        <w:t>a</w:t>
      </w:r>
      <w:r w:rsidRPr="2B989DB9" w:rsidR="00EE2FD0">
        <w:rPr>
          <w:rFonts w:ascii="Arial" w:hAnsi="Arial" w:cs="Arial"/>
          <w:sz w:val="24"/>
          <w:szCs w:val="24"/>
        </w:rPr>
        <w:t xml:space="preserve">ssessment </w:t>
      </w:r>
      <w:r w:rsidRPr="2B989DB9" w:rsidR="20D87337">
        <w:rPr>
          <w:rFonts w:ascii="Arial" w:hAnsi="Arial" w:cs="Arial"/>
          <w:sz w:val="24"/>
          <w:szCs w:val="24"/>
        </w:rPr>
        <w:t>f</w:t>
      </w:r>
      <w:r w:rsidRPr="2B989DB9" w:rsidR="00EE2FD0">
        <w:rPr>
          <w:rFonts w:ascii="Arial" w:hAnsi="Arial" w:cs="Arial"/>
          <w:sz w:val="24"/>
          <w:szCs w:val="24"/>
        </w:rPr>
        <w:t>ramework</w:t>
      </w:r>
      <w:r w:rsidRPr="2B989DB9" w:rsidR="00EE2FD0">
        <w:rPr>
          <w:rFonts w:ascii="Arial" w:hAnsi="Arial" w:cs="Arial"/>
          <w:sz w:val="24"/>
          <w:szCs w:val="24"/>
        </w:rPr>
        <w:t xml:space="preserve"> enables you to consider the various dimensions of child and developmental needs, parenting capacity and family and environmental factors. When considering the impact of abuse and neglect on a child try and draw on these dimensions to demonstrate how the health and well</w:t>
      </w:r>
      <w:r w:rsidRPr="2B989DB9" w:rsidR="11AA4656">
        <w:rPr>
          <w:rFonts w:ascii="Arial" w:hAnsi="Arial" w:cs="Arial"/>
          <w:sz w:val="24"/>
          <w:szCs w:val="24"/>
        </w:rPr>
        <w:t>-</w:t>
      </w:r>
      <w:r w:rsidRPr="2B989DB9" w:rsidR="00EE2FD0">
        <w:rPr>
          <w:rFonts w:ascii="Arial" w:hAnsi="Arial" w:cs="Arial"/>
          <w:sz w:val="24"/>
          <w:szCs w:val="24"/>
        </w:rPr>
        <w:t xml:space="preserve">being of the child is being affected. Also, consider how parenting issues are impacting on the various dimensions of parenting capacity. </w:t>
      </w:r>
    </w:p>
    <w:p w:rsidRPr="007A13E6" w:rsidR="00EE2FD0" w:rsidP="0DD94408" w:rsidRDefault="00EE2FD0" w14:paraId="1B556027" w14:textId="77777777">
      <w:pPr>
        <w:autoSpaceDE w:val="0"/>
        <w:autoSpaceDN w:val="0"/>
        <w:adjustRightInd w:val="0"/>
        <w:spacing w:after="120" w:line="360" w:lineRule="auto"/>
        <w:jc w:val="both"/>
        <w:rPr>
          <w:rFonts w:ascii="Arial" w:hAnsi="Arial" w:cs="Arial"/>
          <w:sz w:val="24"/>
          <w:szCs w:val="24"/>
        </w:rPr>
      </w:pPr>
      <w:r w:rsidRPr="2B989DB9" w:rsidR="00EE2FD0">
        <w:rPr>
          <w:rFonts w:ascii="Arial" w:hAnsi="Arial" w:cs="Arial"/>
          <w:sz w:val="24"/>
          <w:szCs w:val="24"/>
        </w:rPr>
        <w:t xml:space="preserve">6) Be sure to support your analysis, with evidence from what you have observed, have been told by the family, the accounts of the daily lived experience of the family or research. </w:t>
      </w:r>
    </w:p>
    <w:p w:rsidRPr="007A13E6" w:rsidR="00EE2FD0" w:rsidP="0DD94408" w:rsidRDefault="00EE2FD0" w14:paraId="35567F20" w14:textId="77777777">
      <w:pPr>
        <w:autoSpaceDE w:val="0"/>
        <w:autoSpaceDN w:val="0"/>
        <w:adjustRightInd w:val="0"/>
        <w:spacing w:after="120" w:line="360" w:lineRule="auto"/>
        <w:jc w:val="both"/>
        <w:rPr>
          <w:rFonts w:ascii="Arial" w:hAnsi="Arial" w:cs="Arial"/>
          <w:sz w:val="24"/>
          <w:szCs w:val="24"/>
        </w:rPr>
      </w:pPr>
      <w:r w:rsidRPr="2B989DB9" w:rsidR="00EE2FD0">
        <w:rPr>
          <w:rFonts w:ascii="Arial" w:hAnsi="Arial" w:cs="Arial"/>
          <w:sz w:val="24"/>
          <w:szCs w:val="24"/>
        </w:rPr>
        <w:t xml:space="preserve">7) Capturing the daily lived experience provides practitioners with insights as to how culture, religion, disability and parenting issues are impacting on each family member. Draw on this to avoid making generalised statements about parenting issues, culture and diversity. </w:t>
      </w:r>
    </w:p>
    <w:bookmarkEnd w:id="1"/>
    <w:p w:rsidRPr="007A13E6" w:rsidR="000A2820" w:rsidP="007A13E6" w:rsidRDefault="000A2820" w14:paraId="46F984D6" w14:textId="395D34E3">
      <w:pPr>
        <w:spacing w:after="120" w:line="360" w:lineRule="auto"/>
        <w:rPr>
          <w:rFonts w:ascii="Arial" w:hAnsi="Arial" w:cs="Arial"/>
          <w:b/>
        </w:rPr>
      </w:pPr>
    </w:p>
    <w:sectPr w:rsidRPr="007A13E6" w:rsidR="000A2820">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ECE" w:rsidP="00D93D49" w:rsidRDefault="00AD1ECE" w14:paraId="2FAAE6E2" w14:textId="77777777">
      <w:pPr>
        <w:spacing w:after="0" w:line="240" w:lineRule="auto"/>
      </w:pPr>
      <w:r>
        <w:separator/>
      </w:r>
    </w:p>
  </w:endnote>
  <w:endnote w:type="continuationSeparator" w:id="0">
    <w:p w:rsidR="00AD1ECE" w:rsidP="00D93D49" w:rsidRDefault="00AD1ECE" w14:paraId="19C688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ECE" w:rsidP="00D93D49" w:rsidRDefault="00AD1ECE" w14:paraId="6DB14683" w14:textId="77777777">
      <w:pPr>
        <w:spacing w:after="0" w:line="240" w:lineRule="auto"/>
      </w:pPr>
      <w:r>
        <w:separator/>
      </w:r>
    </w:p>
  </w:footnote>
  <w:footnote w:type="continuationSeparator" w:id="0">
    <w:p w:rsidR="00AD1ECE" w:rsidP="00D93D49" w:rsidRDefault="00AD1ECE" w14:paraId="0545F90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93D49" w:rsidRDefault="00D93D49" w14:paraId="1EA60A7B" w14:textId="4C9E8103">
    <w:pPr>
      <w:pStyle w:val="Header"/>
    </w:pPr>
    <w:r>
      <w:rPr>
        <w:noProof/>
      </w:rPr>
      <w:drawing>
        <wp:anchor distT="0" distB="0" distL="114300" distR="114300" simplePos="0" relativeHeight="251659264" behindDoc="0" locked="0" layoutInCell="1" allowOverlap="1" wp14:anchorId="77C81B64" wp14:editId="77D977E3">
          <wp:simplePos x="0" y="0"/>
          <wp:positionH relativeFrom="column">
            <wp:posOffset>1614792</wp:posOffset>
          </wp:positionH>
          <wp:positionV relativeFrom="paragraph">
            <wp:posOffset>-282575</wp:posOffset>
          </wp:positionV>
          <wp:extent cx="2286000" cy="60325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r w:rsidR="2B989DB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F239E"/>
    <w:multiLevelType w:val="multilevel"/>
    <w:tmpl w:val="286AD3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2B233A0"/>
    <w:multiLevelType w:val="multilevel"/>
    <w:tmpl w:val="64185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0125E2A"/>
    <w:multiLevelType w:val="multilevel"/>
    <w:tmpl w:val="92100A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C025B13"/>
    <w:multiLevelType w:val="multilevel"/>
    <w:tmpl w:val="4AB0C8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39869F5"/>
    <w:multiLevelType w:val="multilevel"/>
    <w:tmpl w:val="31CA71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2E839BF"/>
    <w:multiLevelType w:val="multilevel"/>
    <w:tmpl w:val="02BC3A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7796D23"/>
    <w:multiLevelType w:val="multilevel"/>
    <w:tmpl w:val="7164A1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B7B70CB"/>
    <w:multiLevelType w:val="multilevel"/>
    <w:tmpl w:val="FA461A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7"/>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78"/>
    <w:rsid w:val="000A2820"/>
    <w:rsid w:val="002110F4"/>
    <w:rsid w:val="007A13E6"/>
    <w:rsid w:val="008D2AC9"/>
    <w:rsid w:val="00AD1ECE"/>
    <w:rsid w:val="00BE2D78"/>
    <w:rsid w:val="00D93D49"/>
    <w:rsid w:val="00EE2FD0"/>
    <w:rsid w:val="0DD94408"/>
    <w:rsid w:val="11AA4656"/>
    <w:rsid w:val="20D87337"/>
    <w:rsid w:val="220CCDD9"/>
    <w:rsid w:val="2B989DB9"/>
    <w:rsid w:val="2BDE20AB"/>
    <w:rsid w:val="30623F43"/>
    <w:rsid w:val="3DF91D1F"/>
    <w:rsid w:val="3F4F84E7"/>
    <w:rsid w:val="43DACA58"/>
    <w:rsid w:val="48B59535"/>
    <w:rsid w:val="6A40F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6A82"/>
  <w15:chartTrackingRefBased/>
  <w15:docId w15:val="{205A747A-8FD8-455A-ABAF-56C5FA34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2FD0"/>
  </w:style>
  <w:style w:type="paragraph" w:styleId="Heading2">
    <w:name w:val="heading 2"/>
    <w:basedOn w:val="Normal"/>
    <w:link w:val="Heading2Char"/>
    <w:uiPriority w:val="9"/>
    <w:qFormat/>
    <w:rsid w:val="00BE2D78"/>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E2D78"/>
    <w:rPr>
      <w:rFonts w:ascii="Times New Roman" w:hAnsi="Times New Roman" w:eastAsia="Times New Roman" w:cs="Times New Roman"/>
      <w:b/>
      <w:bCs/>
      <w:sz w:val="36"/>
      <w:szCs w:val="36"/>
      <w:lang w:eastAsia="en-GB"/>
    </w:rPr>
  </w:style>
  <w:style w:type="paragraph" w:styleId="NormalWeb">
    <w:name w:val="Normal (Web)"/>
    <w:basedOn w:val="Normal"/>
    <w:uiPriority w:val="99"/>
    <w:semiHidden/>
    <w:unhideWhenUsed/>
    <w:rsid w:val="00BE2D7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BE2D78"/>
    <w:rPr>
      <w:b/>
      <w:bCs/>
    </w:rPr>
  </w:style>
  <w:style w:type="character" w:styleId="Emphasis">
    <w:name w:val="Emphasis"/>
    <w:basedOn w:val="DefaultParagraphFont"/>
    <w:uiPriority w:val="20"/>
    <w:qFormat/>
    <w:rsid w:val="00BE2D78"/>
    <w:rPr>
      <w:i/>
      <w:iCs/>
    </w:rPr>
  </w:style>
  <w:style w:type="paragraph" w:styleId="Header">
    <w:name w:val="header"/>
    <w:basedOn w:val="Normal"/>
    <w:link w:val="HeaderChar"/>
    <w:uiPriority w:val="99"/>
    <w:unhideWhenUsed/>
    <w:rsid w:val="00D93D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93D49"/>
  </w:style>
  <w:style w:type="paragraph" w:styleId="Footer">
    <w:name w:val="footer"/>
    <w:basedOn w:val="Normal"/>
    <w:link w:val="FooterChar"/>
    <w:uiPriority w:val="99"/>
    <w:unhideWhenUsed/>
    <w:rsid w:val="00D93D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9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817702">
      <w:bodyDiv w:val="1"/>
      <w:marLeft w:val="0"/>
      <w:marRight w:val="0"/>
      <w:marTop w:val="0"/>
      <w:marBottom w:val="0"/>
      <w:divBdr>
        <w:top w:val="none" w:sz="0" w:space="0" w:color="auto"/>
        <w:left w:val="none" w:sz="0" w:space="0" w:color="auto"/>
        <w:bottom w:val="none" w:sz="0" w:space="0" w:color="auto"/>
        <w:right w:val="none" w:sz="0" w:space="0" w:color="auto"/>
      </w:divBdr>
      <w:divsChild>
        <w:div w:id="93940219">
          <w:marLeft w:val="-300"/>
          <w:marRight w:val="-300"/>
          <w:marTop w:val="0"/>
          <w:marBottom w:val="0"/>
          <w:divBdr>
            <w:top w:val="none" w:sz="0" w:space="0" w:color="auto"/>
            <w:left w:val="none" w:sz="0" w:space="0" w:color="auto"/>
            <w:bottom w:val="none" w:sz="0" w:space="0" w:color="auto"/>
            <w:right w:val="none" w:sz="0" w:space="0" w:color="auto"/>
          </w:divBdr>
        </w:div>
        <w:div w:id="1180505983">
          <w:blockQuote w:val="1"/>
          <w:marLeft w:val="0"/>
          <w:marRight w:val="0"/>
          <w:marTop w:val="150"/>
          <w:marBottom w:val="150"/>
          <w:divBdr>
            <w:top w:val="none" w:sz="0" w:space="0" w:color="auto"/>
            <w:left w:val="single" w:sz="24" w:space="11" w:color="37394C"/>
            <w:bottom w:val="none" w:sz="0" w:space="0" w:color="auto"/>
            <w:right w:val="none" w:sz="0" w:space="0" w:color="auto"/>
          </w:divBdr>
        </w:div>
        <w:div w:id="1783842928">
          <w:blockQuote w:val="1"/>
          <w:marLeft w:val="0"/>
          <w:marRight w:val="0"/>
          <w:marTop w:val="150"/>
          <w:marBottom w:val="150"/>
          <w:divBdr>
            <w:top w:val="none" w:sz="0" w:space="0" w:color="auto"/>
            <w:left w:val="single" w:sz="24" w:space="11" w:color="37394C"/>
            <w:bottom w:val="none" w:sz="0" w:space="0" w:color="auto"/>
            <w:right w:val="none" w:sz="0" w:space="0" w:color="auto"/>
          </w:divBdr>
        </w:div>
        <w:div w:id="283195006">
          <w:blockQuote w:val="1"/>
          <w:marLeft w:val="0"/>
          <w:marRight w:val="0"/>
          <w:marTop w:val="150"/>
          <w:marBottom w:val="150"/>
          <w:divBdr>
            <w:top w:val="none" w:sz="0" w:space="0" w:color="auto"/>
            <w:left w:val="single" w:sz="24" w:space="11" w:color="37394C"/>
            <w:bottom w:val="none" w:sz="0" w:space="0" w:color="auto"/>
            <w:right w:val="none" w:sz="0" w:space="0" w:color="auto"/>
          </w:divBdr>
        </w:div>
        <w:div w:id="171142574">
          <w:blockQuote w:val="1"/>
          <w:marLeft w:val="0"/>
          <w:marRight w:val="0"/>
          <w:marTop w:val="150"/>
          <w:marBottom w:val="150"/>
          <w:divBdr>
            <w:top w:val="none" w:sz="0" w:space="0" w:color="auto"/>
            <w:left w:val="single" w:sz="24" w:space="11" w:color="37394C"/>
            <w:bottom w:val="none" w:sz="0" w:space="0" w:color="auto"/>
            <w:right w:val="none" w:sz="0" w:space="0" w:color="auto"/>
          </w:divBdr>
        </w:div>
        <w:div w:id="1768765972">
          <w:blockQuote w:val="1"/>
          <w:marLeft w:val="0"/>
          <w:marRight w:val="0"/>
          <w:marTop w:val="150"/>
          <w:marBottom w:val="150"/>
          <w:divBdr>
            <w:top w:val="none" w:sz="0" w:space="0" w:color="auto"/>
            <w:left w:val="single" w:sz="24" w:space="11" w:color="37394C"/>
            <w:bottom w:val="none" w:sz="0" w:space="0" w:color="auto"/>
            <w:right w:val="none" w:sz="0" w:space="0" w:color="auto"/>
          </w:divBdr>
        </w:div>
        <w:div w:id="1107578194">
          <w:blockQuote w:val="1"/>
          <w:marLeft w:val="0"/>
          <w:marRight w:val="0"/>
          <w:marTop w:val="150"/>
          <w:marBottom w:val="150"/>
          <w:divBdr>
            <w:top w:val="none" w:sz="0" w:space="0" w:color="auto"/>
            <w:left w:val="single" w:sz="24" w:space="11" w:color="37394C"/>
            <w:bottom w:val="none" w:sz="0" w:space="0" w:color="auto"/>
            <w:right w:val="none" w:sz="0" w:space="0" w:color="auto"/>
          </w:divBdr>
        </w:div>
        <w:div w:id="1047998181">
          <w:blockQuote w:val="1"/>
          <w:marLeft w:val="0"/>
          <w:marRight w:val="0"/>
          <w:marTop w:val="150"/>
          <w:marBottom w:val="150"/>
          <w:divBdr>
            <w:top w:val="none" w:sz="0" w:space="0" w:color="auto"/>
            <w:left w:val="single" w:sz="24" w:space="11" w:color="37394C"/>
            <w:bottom w:val="none" w:sz="0" w:space="0" w:color="auto"/>
            <w:right w:val="none" w:sz="0" w:space="0" w:color="auto"/>
          </w:divBdr>
        </w:div>
        <w:div w:id="700279967">
          <w:blockQuote w:val="1"/>
          <w:marLeft w:val="0"/>
          <w:marRight w:val="0"/>
          <w:marTop w:val="150"/>
          <w:marBottom w:val="150"/>
          <w:divBdr>
            <w:top w:val="none" w:sz="0" w:space="0" w:color="auto"/>
            <w:left w:val="single" w:sz="24" w:space="11" w:color="37394C"/>
            <w:bottom w:val="none" w:sz="0" w:space="0" w:color="auto"/>
            <w:right w:val="none" w:sz="0" w:space="0" w:color="auto"/>
          </w:divBdr>
        </w:div>
        <w:div w:id="1517228461">
          <w:blockQuote w:val="1"/>
          <w:marLeft w:val="0"/>
          <w:marRight w:val="0"/>
          <w:marTop w:val="150"/>
          <w:marBottom w:val="150"/>
          <w:divBdr>
            <w:top w:val="none" w:sz="0" w:space="0" w:color="auto"/>
            <w:left w:val="single" w:sz="24" w:space="11" w:color="37394C"/>
            <w:bottom w:val="none" w:sz="0" w:space="0" w:color="auto"/>
            <w:right w:val="none" w:sz="0" w:space="0" w:color="auto"/>
          </w:divBdr>
        </w:div>
        <w:div w:id="1304313061">
          <w:blockQuote w:val="1"/>
          <w:marLeft w:val="0"/>
          <w:marRight w:val="0"/>
          <w:marTop w:val="150"/>
          <w:marBottom w:val="150"/>
          <w:divBdr>
            <w:top w:val="none" w:sz="0" w:space="0" w:color="auto"/>
            <w:left w:val="single" w:sz="24" w:space="11" w:color="37394C"/>
            <w:bottom w:val="none" w:sz="0" w:space="0" w:color="auto"/>
            <w:right w:val="none" w:sz="0" w:space="0" w:color="auto"/>
          </w:divBdr>
        </w:div>
        <w:div w:id="1242062730">
          <w:blockQuote w:val="1"/>
          <w:marLeft w:val="0"/>
          <w:marRight w:val="0"/>
          <w:marTop w:val="150"/>
          <w:marBottom w:val="150"/>
          <w:divBdr>
            <w:top w:val="none" w:sz="0" w:space="0" w:color="auto"/>
            <w:left w:val="single" w:sz="24" w:space="11" w:color="37394C"/>
            <w:bottom w:val="none" w:sz="0" w:space="0" w:color="auto"/>
            <w:right w:val="none" w:sz="0" w:space="0" w:color="auto"/>
          </w:divBdr>
        </w:div>
        <w:div w:id="1383941648">
          <w:blockQuote w:val="1"/>
          <w:marLeft w:val="0"/>
          <w:marRight w:val="0"/>
          <w:marTop w:val="150"/>
          <w:marBottom w:val="150"/>
          <w:divBdr>
            <w:top w:val="none" w:sz="0" w:space="0" w:color="auto"/>
            <w:left w:val="single" w:sz="24" w:space="11" w:color="37394C"/>
            <w:bottom w:val="none" w:sz="0" w:space="0" w:color="auto"/>
            <w:right w:val="none" w:sz="0" w:space="0" w:color="auto"/>
          </w:divBdr>
        </w:div>
        <w:div w:id="1724597881">
          <w:blockQuote w:val="1"/>
          <w:marLeft w:val="0"/>
          <w:marRight w:val="0"/>
          <w:marTop w:val="150"/>
          <w:marBottom w:val="150"/>
          <w:divBdr>
            <w:top w:val="none" w:sz="0" w:space="0" w:color="auto"/>
            <w:left w:val="single" w:sz="24" w:space="11" w:color="37394C"/>
            <w:bottom w:val="none" w:sz="0" w:space="0" w:color="auto"/>
            <w:right w:val="none" w:sz="0" w:space="0" w:color="auto"/>
          </w:divBdr>
        </w:div>
        <w:div w:id="1390879825">
          <w:blockQuote w:val="1"/>
          <w:marLeft w:val="0"/>
          <w:marRight w:val="0"/>
          <w:marTop w:val="150"/>
          <w:marBottom w:val="150"/>
          <w:divBdr>
            <w:top w:val="none" w:sz="0" w:space="0" w:color="auto"/>
            <w:left w:val="single" w:sz="24" w:space="11" w:color="37394C"/>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1" ma:contentTypeDescription="Create a new document." ma:contentTypeScope="" ma:versionID="4617ffe8256266157422f2465dad9b38">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e45c772fb09092c6bbe35b3003707d1a"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04557-4BCE-495B-8BFA-F91BBA29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1FDC8-62C6-4AB8-BF03-267F40E0136D}">
  <ds:schemaRefs>
    <ds:schemaRef ds:uri="http://schemas.microsoft.com/sharepoint/v3/contenttype/forms"/>
  </ds:schemaRefs>
</ds:datastoreItem>
</file>

<file path=customXml/itemProps3.xml><?xml version="1.0" encoding="utf-8"?>
<ds:datastoreItem xmlns:ds="http://schemas.openxmlformats.org/officeDocument/2006/customXml" ds:itemID="{BFE51DC1-8925-43EA-BB2C-F981446F944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Bethan Price</lastModifiedBy>
  <revision>9</revision>
  <dcterms:created xsi:type="dcterms:W3CDTF">2019-12-19T13:44:00.0000000Z</dcterms:created>
  <dcterms:modified xsi:type="dcterms:W3CDTF">2020-08-14T14:49:41.0197981Z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