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CE7" w:rsidRPr="00070CE7" w:rsidRDefault="00070CE7" w:rsidP="0005201B">
      <w:pPr>
        <w:jc w:val="center"/>
        <w:rPr>
          <w:color w:val="E37222"/>
          <w:sz w:val="68"/>
          <w:szCs w:val="68"/>
        </w:rPr>
      </w:pP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r>
      <w:r>
        <w:rPr>
          <w:color w:val="E37222"/>
          <w:sz w:val="68"/>
          <w:szCs w:val="68"/>
        </w:rPr>
        <w:softHyphen/>
        <w:t>_______________________</w:t>
      </w:r>
    </w:p>
    <w:p w:rsidR="00FA53BB" w:rsidRDefault="006E7672" w:rsidP="00070CE7">
      <w:pPr>
        <w:spacing w:after="0"/>
        <w:jc w:val="center"/>
        <w:rPr>
          <w:color w:val="331C54"/>
          <w:sz w:val="68"/>
          <w:szCs w:val="68"/>
        </w:rPr>
      </w:pPr>
      <w:r w:rsidRPr="0005201B">
        <w:rPr>
          <w:color w:val="331C54"/>
          <w:sz w:val="68"/>
          <w:szCs w:val="68"/>
        </w:rPr>
        <w:t>Practical</w:t>
      </w:r>
      <w:r w:rsidR="00DE30F4" w:rsidRPr="0005201B">
        <w:rPr>
          <w:color w:val="331C54"/>
          <w:sz w:val="68"/>
          <w:szCs w:val="68"/>
        </w:rPr>
        <w:t xml:space="preserve"> guide to implementing the Social Services and Well-being </w:t>
      </w:r>
      <w:r w:rsidR="004C7D76" w:rsidRPr="0005201B">
        <w:rPr>
          <w:color w:val="331C54"/>
          <w:sz w:val="68"/>
          <w:szCs w:val="68"/>
        </w:rPr>
        <w:t xml:space="preserve">(Wales) </w:t>
      </w:r>
      <w:r w:rsidR="00DE30F4" w:rsidRPr="0005201B">
        <w:rPr>
          <w:color w:val="331C54"/>
          <w:sz w:val="68"/>
          <w:szCs w:val="68"/>
        </w:rPr>
        <w:t xml:space="preserve">Act </w:t>
      </w:r>
      <w:r w:rsidR="00977281">
        <w:rPr>
          <w:color w:val="331C54"/>
          <w:sz w:val="68"/>
          <w:szCs w:val="68"/>
        </w:rPr>
        <w:t xml:space="preserve">2014 </w:t>
      </w:r>
      <w:r w:rsidR="00DE30F4" w:rsidRPr="0005201B">
        <w:rPr>
          <w:color w:val="331C54"/>
          <w:sz w:val="68"/>
          <w:szCs w:val="68"/>
        </w:rPr>
        <w:t>for deafblind people</w:t>
      </w:r>
    </w:p>
    <w:p w:rsidR="00070CE7" w:rsidRPr="00070CE7" w:rsidRDefault="00070CE7" w:rsidP="0005201B">
      <w:pPr>
        <w:jc w:val="center"/>
        <w:rPr>
          <w:color w:val="E37222"/>
          <w:sz w:val="68"/>
          <w:szCs w:val="68"/>
        </w:rPr>
      </w:pPr>
      <w:r>
        <w:rPr>
          <w:color w:val="E37222"/>
          <w:sz w:val="68"/>
          <w:szCs w:val="68"/>
        </w:rPr>
        <w:t>_______________________</w:t>
      </w:r>
    </w:p>
    <w:p w:rsidR="0005201B" w:rsidRDefault="003C4D03" w:rsidP="00844D1A">
      <w:pPr>
        <w:jc w:val="center"/>
      </w:pPr>
      <w:r>
        <w:rPr>
          <w:noProof/>
        </w:rPr>
        <mc:AlternateContent>
          <mc:Choice Requires="wps">
            <w:drawing>
              <wp:anchor distT="0" distB="0" distL="114300" distR="114300" simplePos="0" relativeHeight="251665408" behindDoc="0" locked="0" layoutInCell="1" allowOverlap="1" wp14:editId="36B11C9B">
                <wp:simplePos x="0" y="0"/>
                <wp:positionH relativeFrom="column">
                  <wp:posOffset>-219075</wp:posOffset>
                </wp:positionH>
                <wp:positionV relativeFrom="paragraph">
                  <wp:posOffset>1041400</wp:posOffset>
                </wp:positionV>
                <wp:extent cx="6124575" cy="16002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00200"/>
                        </a:xfrm>
                        <a:prstGeom prst="rect">
                          <a:avLst/>
                        </a:prstGeom>
                        <a:solidFill>
                          <a:srgbClr val="FFFFFF"/>
                        </a:solidFill>
                        <a:ln w="9525">
                          <a:noFill/>
                          <a:miter lim="800000"/>
                          <a:headEnd/>
                          <a:tailEnd/>
                        </a:ln>
                      </wps:spPr>
                      <wps:txbx>
                        <w:txbxContent>
                          <w:p w:rsidR="00C95904" w:rsidRDefault="00C95904">
                            <w:r>
                              <w:rPr>
                                <w:noProof/>
                              </w:rPr>
                              <w:drawing>
                                <wp:inline distT="0" distB="0" distL="0" distR="0">
                                  <wp:extent cx="1724660" cy="149987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ENG).jpg"/>
                                          <pic:cNvPicPr/>
                                        </pic:nvPicPr>
                                        <pic:blipFill>
                                          <a:blip r:embed="rId9">
                                            <a:extLst>
                                              <a:ext uri="{28A0092B-C50C-407E-A947-70E740481C1C}">
                                                <a14:useLocalDpi xmlns:a14="http://schemas.microsoft.com/office/drawing/2010/main" val="0"/>
                                              </a:ext>
                                            </a:extLst>
                                          </a:blip>
                                          <a:stretch>
                                            <a:fillRect/>
                                          </a:stretch>
                                        </pic:blipFill>
                                        <pic:spPr>
                                          <a:xfrm>
                                            <a:off x="0" y="0"/>
                                            <a:ext cx="1724660" cy="1499870"/>
                                          </a:xfrm>
                                          <a:prstGeom prst="rect">
                                            <a:avLst/>
                                          </a:prstGeom>
                                        </pic:spPr>
                                      </pic:pic>
                                    </a:graphicData>
                                  </a:graphic>
                                </wp:inline>
                              </w:drawing>
                            </w:r>
                            <w:r>
                              <w:rPr>
                                <w:noProof/>
                              </w:rPr>
                              <w:drawing>
                                <wp:inline distT="0" distB="0" distL="0" distR="0">
                                  <wp:extent cx="2191460" cy="66481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Council colour.jpg"/>
                                          <pic:cNvPicPr/>
                                        </pic:nvPicPr>
                                        <pic:blipFill>
                                          <a:blip r:embed="rId10">
                                            <a:extLst>
                                              <a:ext uri="{28A0092B-C50C-407E-A947-70E740481C1C}">
                                                <a14:useLocalDpi xmlns:a14="http://schemas.microsoft.com/office/drawing/2010/main" val="0"/>
                                              </a:ext>
                                            </a:extLst>
                                          </a:blip>
                                          <a:stretch>
                                            <a:fillRect/>
                                          </a:stretch>
                                        </pic:blipFill>
                                        <pic:spPr>
                                          <a:xfrm>
                                            <a:off x="0" y="0"/>
                                            <a:ext cx="2204207" cy="668679"/>
                                          </a:xfrm>
                                          <a:prstGeom prst="rect">
                                            <a:avLst/>
                                          </a:prstGeom>
                                        </pic:spPr>
                                      </pic:pic>
                                    </a:graphicData>
                                  </a:graphic>
                                </wp:inline>
                              </w:drawing>
                            </w:r>
                            <w:r>
                              <w:rPr>
                                <w:noProof/>
                              </w:rPr>
                              <w:t xml:space="preserve">   </w:t>
                            </w:r>
                            <w:r>
                              <w:rPr>
                                <w:noProof/>
                              </w:rPr>
                              <w:drawing>
                                <wp:inline distT="0" distB="0" distL="0" distR="0">
                                  <wp:extent cx="1864065" cy="626242"/>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WG logo.jpg"/>
                                          <pic:cNvPicPr/>
                                        </pic:nvPicPr>
                                        <pic:blipFill>
                                          <a:blip r:embed="rId11">
                                            <a:extLst>
                                              <a:ext uri="{28A0092B-C50C-407E-A947-70E740481C1C}">
                                                <a14:useLocalDpi xmlns:a14="http://schemas.microsoft.com/office/drawing/2010/main" val="0"/>
                                              </a:ext>
                                            </a:extLst>
                                          </a:blip>
                                          <a:stretch>
                                            <a:fillRect/>
                                          </a:stretch>
                                        </pic:blipFill>
                                        <pic:spPr>
                                          <a:xfrm>
                                            <a:off x="0" y="0"/>
                                            <a:ext cx="1862757" cy="6258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25pt;margin-top:82pt;width:482.25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" stroked="f">
                <v:textbox>
                  <w:txbxContent>
                    <w:p w:rsidR="00C95904" w:rsidRDefault="00C95904">
                      <w:r>
                        <w:rPr>
                          <w:noProof/>
                        </w:rPr>
                        <w:drawing>
                          <wp:inline distT="0" distB="0" distL="0" distR="0">
                            <wp:extent cx="1724660" cy="149987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ENG).jpg"/>
                                    <pic:cNvPicPr/>
                                  </pic:nvPicPr>
                                  <pic:blipFill>
                                    <a:blip r:embed="rId9">
                                      <a:extLst>
                                        <a:ext uri="{28A0092B-C50C-407E-A947-70E740481C1C}">
                                          <a14:useLocalDpi xmlns:a14="http://schemas.microsoft.com/office/drawing/2010/main" val="0"/>
                                        </a:ext>
                                      </a:extLst>
                                    </a:blip>
                                    <a:stretch>
                                      <a:fillRect/>
                                    </a:stretch>
                                  </pic:blipFill>
                                  <pic:spPr>
                                    <a:xfrm>
                                      <a:off x="0" y="0"/>
                                      <a:ext cx="1724660" cy="1499870"/>
                                    </a:xfrm>
                                    <a:prstGeom prst="rect">
                                      <a:avLst/>
                                    </a:prstGeom>
                                  </pic:spPr>
                                </pic:pic>
                              </a:graphicData>
                            </a:graphic>
                          </wp:inline>
                        </w:drawing>
                      </w:r>
                      <w:r>
                        <w:rPr>
                          <w:noProof/>
                        </w:rPr>
                        <w:drawing>
                          <wp:inline distT="0" distB="0" distL="0" distR="0">
                            <wp:extent cx="2191460" cy="66481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Council colour.jpg"/>
                                    <pic:cNvPicPr/>
                                  </pic:nvPicPr>
                                  <pic:blipFill>
                                    <a:blip r:embed="rId10">
                                      <a:extLst>
                                        <a:ext uri="{28A0092B-C50C-407E-A947-70E740481C1C}">
                                          <a14:useLocalDpi xmlns:a14="http://schemas.microsoft.com/office/drawing/2010/main" val="0"/>
                                        </a:ext>
                                      </a:extLst>
                                    </a:blip>
                                    <a:stretch>
                                      <a:fillRect/>
                                    </a:stretch>
                                  </pic:blipFill>
                                  <pic:spPr>
                                    <a:xfrm>
                                      <a:off x="0" y="0"/>
                                      <a:ext cx="2204207" cy="668679"/>
                                    </a:xfrm>
                                    <a:prstGeom prst="rect">
                                      <a:avLst/>
                                    </a:prstGeom>
                                  </pic:spPr>
                                </pic:pic>
                              </a:graphicData>
                            </a:graphic>
                          </wp:inline>
                        </w:drawing>
                      </w:r>
                      <w:r>
                        <w:rPr>
                          <w:noProof/>
                        </w:rPr>
                        <w:t xml:space="preserve">   </w:t>
                      </w:r>
                      <w:r>
                        <w:rPr>
                          <w:noProof/>
                        </w:rPr>
                        <w:drawing>
                          <wp:inline distT="0" distB="0" distL="0" distR="0">
                            <wp:extent cx="1864065" cy="626242"/>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WG logo.jpg"/>
                                    <pic:cNvPicPr/>
                                  </pic:nvPicPr>
                                  <pic:blipFill>
                                    <a:blip r:embed="rId11">
                                      <a:extLst>
                                        <a:ext uri="{28A0092B-C50C-407E-A947-70E740481C1C}">
                                          <a14:useLocalDpi xmlns:a14="http://schemas.microsoft.com/office/drawing/2010/main" val="0"/>
                                        </a:ext>
                                      </a:extLst>
                                    </a:blip>
                                    <a:stretch>
                                      <a:fillRect/>
                                    </a:stretch>
                                  </pic:blipFill>
                                  <pic:spPr>
                                    <a:xfrm>
                                      <a:off x="0" y="0"/>
                                      <a:ext cx="1862757" cy="625803"/>
                                    </a:xfrm>
                                    <a:prstGeom prst="rect">
                                      <a:avLst/>
                                    </a:prstGeom>
                                  </pic:spPr>
                                </pic:pic>
                              </a:graphicData>
                            </a:graphic>
                          </wp:inline>
                        </w:drawing>
                      </w:r>
                    </w:p>
                  </w:txbxContent>
                </v:textbox>
              </v:shape>
            </w:pict>
          </mc:Fallback>
        </mc:AlternateContent>
      </w:r>
      <w:r w:rsidR="0005201B">
        <w:br w:type="page"/>
      </w:r>
    </w:p>
    <w:p w:rsidR="002F7468" w:rsidRPr="002F7468" w:rsidRDefault="002F7468" w:rsidP="002F7468">
      <w:pPr>
        <w:shd w:val="clear" w:color="auto" w:fill="E37222"/>
        <w:rPr>
          <w:rFonts w:ascii="Arial" w:hAnsi="Arial" w:cs="Arial"/>
          <w:b/>
          <w:color w:val="FFFFFF" w:themeColor="background1"/>
          <w:sz w:val="36"/>
          <w:szCs w:val="36"/>
        </w:rPr>
      </w:pPr>
      <w:r w:rsidRPr="002F7468">
        <w:rPr>
          <w:rFonts w:ascii="Arial" w:hAnsi="Arial" w:cs="Arial"/>
          <w:b/>
          <w:color w:val="FFFFFF" w:themeColor="background1"/>
          <w:sz w:val="36"/>
          <w:szCs w:val="36"/>
        </w:rPr>
        <w:lastRenderedPageBreak/>
        <w:t xml:space="preserve">Who is this guide for? </w:t>
      </w:r>
    </w:p>
    <w:p w:rsidR="00FA53BB" w:rsidRPr="00CB59DD" w:rsidRDefault="00FA53BB" w:rsidP="00FC4F01">
      <w:pPr>
        <w:rPr>
          <w:rFonts w:ascii="Arial" w:hAnsi="Arial" w:cs="Arial"/>
          <w:sz w:val="24"/>
          <w:szCs w:val="24"/>
        </w:rPr>
      </w:pPr>
      <w:r w:rsidRPr="00CB59DD">
        <w:rPr>
          <w:rFonts w:ascii="Arial" w:hAnsi="Arial" w:cs="Arial"/>
          <w:sz w:val="24"/>
          <w:szCs w:val="24"/>
        </w:rPr>
        <w:t xml:space="preserve">This guide is intended to support </w:t>
      </w:r>
      <w:r w:rsidR="00F94743" w:rsidRPr="00CB59DD">
        <w:rPr>
          <w:rFonts w:ascii="Arial" w:hAnsi="Arial" w:cs="Arial"/>
          <w:sz w:val="24"/>
          <w:szCs w:val="24"/>
        </w:rPr>
        <w:t>all health and social care professionals working with deafblind people</w:t>
      </w:r>
      <w:r w:rsidR="00747505" w:rsidRPr="00CB59DD">
        <w:rPr>
          <w:rFonts w:ascii="Arial" w:hAnsi="Arial" w:cs="Arial"/>
          <w:sz w:val="24"/>
          <w:szCs w:val="24"/>
        </w:rPr>
        <w:t xml:space="preserve"> to achieve their well-being outcomes</w:t>
      </w:r>
      <w:r w:rsidR="00CD0933" w:rsidRPr="00CB59DD">
        <w:rPr>
          <w:rFonts w:ascii="Arial" w:hAnsi="Arial" w:cs="Arial"/>
          <w:sz w:val="24"/>
          <w:szCs w:val="24"/>
        </w:rPr>
        <w:t xml:space="preserve"> under the Social Services and Well-being (Wales) Act</w:t>
      </w:r>
      <w:r w:rsidR="00F94743" w:rsidRPr="00CB59DD">
        <w:rPr>
          <w:rFonts w:ascii="Arial" w:hAnsi="Arial" w:cs="Arial"/>
          <w:sz w:val="24"/>
          <w:szCs w:val="24"/>
        </w:rPr>
        <w:t xml:space="preserve">. The guide will support </w:t>
      </w:r>
      <w:r w:rsidR="00143B03" w:rsidRPr="00CB59DD">
        <w:rPr>
          <w:rFonts w:ascii="Arial" w:hAnsi="Arial" w:cs="Arial"/>
          <w:sz w:val="24"/>
          <w:szCs w:val="24"/>
        </w:rPr>
        <w:t>senior managers and policy makers involved in implementing</w:t>
      </w:r>
      <w:r w:rsidRPr="00CB59DD">
        <w:rPr>
          <w:rFonts w:ascii="Arial" w:hAnsi="Arial" w:cs="Arial"/>
          <w:sz w:val="24"/>
          <w:szCs w:val="24"/>
        </w:rPr>
        <w:t xml:space="preserve"> the</w:t>
      </w:r>
      <w:r w:rsidR="00CD0933" w:rsidRPr="00CB59DD">
        <w:rPr>
          <w:rFonts w:ascii="Arial" w:hAnsi="Arial" w:cs="Arial"/>
          <w:sz w:val="24"/>
          <w:szCs w:val="24"/>
        </w:rPr>
        <w:t xml:space="preserve"> Act</w:t>
      </w:r>
      <w:r w:rsidRPr="00CB59DD">
        <w:rPr>
          <w:rFonts w:ascii="Arial" w:hAnsi="Arial" w:cs="Arial"/>
          <w:sz w:val="24"/>
          <w:szCs w:val="24"/>
        </w:rPr>
        <w:t xml:space="preserve"> to understand the key aspects that have a bearing on care and support </w:t>
      </w:r>
      <w:r w:rsidR="00CD0933" w:rsidRPr="00CB59DD">
        <w:rPr>
          <w:rFonts w:ascii="Arial" w:hAnsi="Arial" w:cs="Arial"/>
          <w:sz w:val="24"/>
          <w:szCs w:val="24"/>
        </w:rPr>
        <w:t xml:space="preserve">that promotes the well-being of </w:t>
      </w:r>
      <w:r w:rsidRPr="00CB59DD">
        <w:rPr>
          <w:rFonts w:ascii="Arial" w:hAnsi="Arial" w:cs="Arial"/>
          <w:sz w:val="24"/>
          <w:szCs w:val="24"/>
        </w:rPr>
        <w:t xml:space="preserve">deafblind people and people with </w:t>
      </w:r>
      <w:r w:rsidR="00DE30F4" w:rsidRPr="00CB59DD">
        <w:rPr>
          <w:rFonts w:ascii="Arial" w:hAnsi="Arial" w:cs="Arial"/>
          <w:sz w:val="24"/>
          <w:szCs w:val="24"/>
        </w:rPr>
        <w:t>sensory loss and additional needs</w:t>
      </w:r>
      <w:r w:rsidRPr="00CB59DD">
        <w:rPr>
          <w:rFonts w:ascii="Arial" w:hAnsi="Arial" w:cs="Arial"/>
          <w:sz w:val="24"/>
          <w:szCs w:val="24"/>
        </w:rPr>
        <w:t xml:space="preserve">. It will be </w:t>
      </w:r>
      <w:r w:rsidR="00CD0933" w:rsidRPr="00CB59DD">
        <w:rPr>
          <w:rFonts w:ascii="Arial" w:hAnsi="Arial" w:cs="Arial"/>
          <w:sz w:val="24"/>
          <w:szCs w:val="24"/>
        </w:rPr>
        <w:t xml:space="preserve">particularly </w:t>
      </w:r>
      <w:r w:rsidRPr="00CB59DD">
        <w:rPr>
          <w:rFonts w:ascii="Arial" w:hAnsi="Arial" w:cs="Arial"/>
          <w:sz w:val="24"/>
          <w:szCs w:val="24"/>
        </w:rPr>
        <w:t>useful</w:t>
      </w:r>
      <w:r w:rsidR="00747505" w:rsidRPr="00CB59DD">
        <w:rPr>
          <w:rFonts w:ascii="Arial" w:hAnsi="Arial" w:cs="Arial"/>
          <w:sz w:val="24"/>
          <w:szCs w:val="24"/>
        </w:rPr>
        <w:t xml:space="preserve"> to anyone working on the frontline in </w:t>
      </w:r>
      <w:r w:rsidRPr="00CB59DD">
        <w:rPr>
          <w:rFonts w:ascii="Arial" w:hAnsi="Arial" w:cs="Arial"/>
          <w:sz w:val="24"/>
          <w:szCs w:val="24"/>
        </w:rPr>
        <w:t xml:space="preserve">care and support </w:t>
      </w:r>
      <w:r w:rsidR="00747505" w:rsidRPr="00CB59DD">
        <w:rPr>
          <w:rFonts w:ascii="Arial" w:hAnsi="Arial" w:cs="Arial"/>
          <w:sz w:val="24"/>
          <w:szCs w:val="24"/>
        </w:rPr>
        <w:t xml:space="preserve">– </w:t>
      </w:r>
      <w:r w:rsidR="00CD0933" w:rsidRPr="00CB59DD">
        <w:rPr>
          <w:rFonts w:ascii="Arial" w:hAnsi="Arial" w:cs="Arial"/>
          <w:sz w:val="24"/>
          <w:szCs w:val="24"/>
        </w:rPr>
        <w:t xml:space="preserve">including </w:t>
      </w:r>
      <w:r w:rsidR="00747505" w:rsidRPr="00CB59DD">
        <w:rPr>
          <w:rFonts w:ascii="Arial" w:hAnsi="Arial" w:cs="Arial"/>
          <w:sz w:val="24"/>
          <w:szCs w:val="24"/>
        </w:rPr>
        <w:t xml:space="preserve">social workers, care staff, support workers, </w:t>
      </w:r>
      <w:r w:rsidR="00CD0933" w:rsidRPr="00CB59DD">
        <w:rPr>
          <w:rFonts w:ascii="Arial" w:hAnsi="Arial" w:cs="Arial"/>
          <w:sz w:val="24"/>
          <w:szCs w:val="24"/>
        </w:rPr>
        <w:t xml:space="preserve">primary care practitioners – </w:t>
      </w:r>
      <w:r w:rsidRPr="00CB59DD">
        <w:rPr>
          <w:rFonts w:ascii="Arial" w:hAnsi="Arial" w:cs="Arial"/>
          <w:sz w:val="24"/>
          <w:szCs w:val="24"/>
        </w:rPr>
        <w:t xml:space="preserve">to understand how the Act will impact on their </w:t>
      </w:r>
      <w:r w:rsidR="00747505" w:rsidRPr="00CB59DD">
        <w:rPr>
          <w:rFonts w:ascii="Arial" w:hAnsi="Arial" w:cs="Arial"/>
          <w:sz w:val="24"/>
          <w:szCs w:val="24"/>
        </w:rPr>
        <w:t>day-to-day work</w:t>
      </w:r>
      <w:r w:rsidRPr="00CB59DD">
        <w:rPr>
          <w:rFonts w:ascii="Arial" w:hAnsi="Arial" w:cs="Arial"/>
          <w:sz w:val="24"/>
          <w:szCs w:val="24"/>
        </w:rPr>
        <w:t xml:space="preserve">. It is not intended as a detailed guide to all the provisions of the Act, merely to draw out the key points in relation to deafblind people. </w:t>
      </w:r>
      <w:r w:rsidR="001C1ADF" w:rsidRPr="00CB59DD">
        <w:rPr>
          <w:rFonts w:ascii="Arial" w:hAnsi="Arial" w:cs="Arial"/>
          <w:sz w:val="24"/>
          <w:szCs w:val="24"/>
        </w:rPr>
        <w:t xml:space="preserve">This guide is part of </w:t>
      </w:r>
      <w:r w:rsidR="00DE30F4" w:rsidRPr="00CB59DD">
        <w:rPr>
          <w:rFonts w:ascii="Arial" w:hAnsi="Arial" w:cs="Arial"/>
          <w:sz w:val="24"/>
          <w:szCs w:val="24"/>
        </w:rPr>
        <w:t xml:space="preserve">the suite of </w:t>
      </w:r>
      <w:hyperlink r:id="rId12" w:history="1">
        <w:r w:rsidR="00DE30F4" w:rsidRPr="00CB59DD">
          <w:rPr>
            <w:rStyle w:val="Hyperlink"/>
            <w:rFonts w:ascii="Arial" w:hAnsi="Arial" w:cs="Arial"/>
            <w:sz w:val="24"/>
            <w:szCs w:val="24"/>
          </w:rPr>
          <w:t>Getting in on the Act</w:t>
        </w:r>
      </w:hyperlink>
      <w:r w:rsidR="00DE30F4" w:rsidRPr="00CB59DD">
        <w:rPr>
          <w:rFonts w:ascii="Arial" w:hAnsi="Arial" w:cs="Arial"/>
          <w:sz w:val="24"/>
          <w:szCs w:val="24"/>
        </w:rPr>
        <w:t xml:space="preserve"> </w:t>
      </w:r>
      <w:r w:rsidRPr="00CB59DD">
        <w:rPr>
          <w:rFonts w:ascii="Arial" w:hAnsi="Arial" w:cs="Arial"/>
          <w:sz w:val="24"/>
          <w:szCs w:val="24"/>
        </w:rPr>
        <w:t>tra</w:t>
      </w:r>
      <w:r w:rsidR="00DE30F4" w:rsidRPr="00CB59DD">
        <w:rPr>
          <w:rFonts w:ascii="Arial" w:hAnsi="Arial" w:cs="Arial"/>
          <w:sz w:val="24"/>
          <w:szCs w:val="24"/>
        </w:rPr>
        <w:t>ining and information</w:t>
      </w:r>
      <w:r w:rsidR="001C1ADF" w:rsidRPr="00CB59DD">
        <w:rPr>
          <w:rFonts w:ascii="Arial" w:hAnsi="Arial" w:cs="Arial"/>
          <w:sz w:val="24"/>
          <w:szCs w:val="24"/>
        </w:rPr>
        <w:t xml:space="preserve">, which includes </w:t>
      </w:r>
      <w:proofErr w:type="gramStart"/>
      <w:r w:rsidR="001C1ADF" w:rsidRPr="00CB59DD">
        <w:rPr>
          <w:rFonts w:ascii="Arial" w:hAnsi="Arial" w:cs="Arial"/>
          <w:sz w:val="24"/>
          <w:szCs w:val="24"/>
        </w:rPr>
        <w:t>further</w:t>
      </w:r>
      <w:proofErr w:type="gramEnd"/>
      <w:r w:rsidR="001C1ADF" w:rsidRPr="00CB59DD">
        <w:rPr>
          <w:rFonts w:ascii="Arial" w:hAnsi="Arial" w:cs="Arial"/>
          <w:sz w:val="24"/>
          <w:szCs w:val="24"/>
        </w:rPr>
        <w:t xml:space="preserve"> detailed guidance on specific areas of the Act</w:t>
      </w:r>
      <w:r w:rsidRPr="00CB59DD">
        <w:rPr>
          <w:rFonts w:ascii="Arial" w:hAnsi="Arial" w:cs="Arial"/>
          <w:sz w:val="24"/>
          <w:szCs w:val="24"/>
        </w:rPr>
        <w:t>.</w:t>
      </w:r>
    </w:p>
    <w:p w:rsidR="00143B03" w:rsidRPr="00CB59DD" w:rsidRDefault="00143B03" w:rsidP="00143B03">
      <w:pPr>
        <w:rPr>
          <w:rFonts w:ascii="Arial" w:hAnsi="Arial" w:cs="Arial"/>
          <w:sz w:val="24"/>
          <w:szCs w:val="24"/>
        </w:rPr>
      </w:pPr>
      <w:r w:rsidRPr="00CB59DD">
        <w:rPr>
          <w:rFonts w:ascii="Arial" w:hAnsi="Arial" w:cs="Arial"/>
          <w:sz w:val="24"/>
          <w:szCs w:val="24"/>
        </w:rPr>
        <w:t xml:space="preserve">The guide highlights the points in the </w:t>
      </w:r>
      <w:r w:rsidR="001C1ADF" w:rsidRPr="00CB59DD">
        <w:rPr>
          <w:rFonts w:ascii="Arial" w:hAnsi="Arial" w:cs="Arial"/>
          <w:sz w:val="24"/>
          <w:szCs w:val="24"/>
        </w:rPr>
        <w:t xml:space="preserve">Act’s </w:t>
      </w:r>
      <w:r w:rsidRPr="00CB59DD">
        <w:rPr>
          <w:rFonts w:ascii="Arial" w:hAnsi="Arial" w:cs="Arial"/>
          <w:sz w:val="24"/>
          <w:szCs w:val="24"/>
        </w:rPr>
        <w:t xml:space="preserve">regulations and </w:t>
      </w:r>
      <w:r w:rsidR="008274CE">
        <w:rPr>
          <w:rFonts w:ascii="Arial" w:hAnsi="Arial" w:cs="Arial"/>
          <w:sz w:val="24"/>
          <w:szCs w:val="24"/>
        </w:rPr>
        <w:t>c</w:t>
      </w:r>
      <w:r w:rsidR="00DE30F4" w:rsidRPr="00CB59DD">
        <w:rPr>
          <w:rFonts w:ascii="Arial" w:hAnsi="Arial" w:cs="Arial"/>
          <w:sz w:val="24"/>
          <w:szCs w:val="24"/>
        </w:rPr>
        <w:t xml:space="preserve">odes of </w:t>
      </w:r>
      <w:r w:rsidR="008274CE">
        <w:rPr>
          <w:rFonts w:ascii="Arial" w:hAnsi="Arial" w:cs="Arial"/>
          <w:sz w:val="24"/>
          <w:szCs w:val="24"/>
        </w:rPr>
        <w:t>p</w:t>
      </w:r>
      <w:r w:rsidR="00DE30F4" w:rsidRPr="00CB59DD">
        <w:rPr>
          <w:rFonts w:ascii="Arial" w:hAnsi="Arial" w:cs="Arial"/>
          <w:sz w:val="24"/>
          <w:szCs w:val="24"/>
        </w:rPr>
        <w:t>ractice</w:t>
      </w:r>
      <w:r w:rsidRPr="00CB59DD">
        <w:rPr>
          <w:rFonts w:ascii="Arial" w:hAnsi="Arial" w:cs="Arial"/>
          <w:sz w:val="24"/>
          <w:szCs w:val="24"/>
        </w:rPr>
        <w:t xml:space="preserve"> </w:t>
      </w:r>
      <w:r w:rsidR="00DE30F4" w:rsidRPr="00CB59DD">
        <w:rPr>
          <w:rFonts w:ascii="Arial" w:hAnsi="Arial" w:cs="Arial"/>
          <w:sz w:val="24"/>
          <w:szCs w:val="24"/>
        </w:rPr>
        <w:t>that</w:t>
      </w:r>
      <w:r w:rsidRPr="00CB59DD">
        <w:rPr>
          <w:rFonts w:ascii="Arial" w:hAnsi="Arial" w:cs="Arial"/>
          <w:sz w:val="24"/>
          <w:szCs w:val="24"/>
        </w:rPr>
        <w:t xml:space="preserve"> make specific reference to deafblind people</w:t>
      </w:r>
      <w:r w:rsidR="008274CE">
        <w:rPr>
          <w:rFonts w:ascii="Arial" w:hAnsi="Arial" w:cs="Arial"/>
          <w:sz w:val="24"/>
          <w:szCs w:val="24"/>
        </w:rPr>
        <w:t>,</w:t>
      </w:r>
      <w:r w:rsidRPr="00CB59DD">
        <w:rPr>
          <w:rFonts w:ascii="Arial" w:hAnsi="Arial" w:cs="Arial"/>
          <w:sz w:val="24"/>
          <w:szCs w:val="24"/>
        </w:rPr>
        <w:t xml:space="preserve"> as well as examining other areas of the Act with particular relevance for this group</w:t>
      </w:r>
      <w:r w:rsidR="00DE30F4" w:rsidRPr="00CB59DD">
        <w:rPr>
          <w:rFonts w:ascii="Arial" w:hAnsi="Arial" w:cs="Arial"/>
          <w:sz w:val="24"/>
          <w:szCs w:val="24"/>
        </w:rPr>
        <w:t>, including guidance on working with disabled children, older people and people with learning disabilities</w:t>
      </w:r>
      <w:r w:rsidR="009E417E" w:rsidRPr="00CB59DD">
        <w:rPr>
          <w:rFonts w:ascii="Arial" w:hAnsi="Arial" w:cs="Arial"/>
          <w:sz w:val="24"/>
          <w:szCs w:val="24"/>
        </w:rPr>
        <w:t xml:space="preserve">. </w:t>
      </w:r>
      <w:r w:rsidRPr="00CB59DD">
        <w:rPr>
          <w:rFonts w:ascii="Arial" w:hAnsi="Arial" w:cs="Arial"/>
          <w:sz w:val="24"/>
          <w:szCs w:val="24"/>
        </w:rPr>
        <w:t xml:space="preserve">The guide covers first the specific duties in relation to </w:t>
      </w:r>
      <w:r w:rsidR="00CD0933" w:rsidRPr="00CB59DD">
        <w:rPr>
          <w:rFonts w:ascii="Arial" w:hAnsi="Arial" w:cs="Arial"/>
          <w:sz w:val="24"/>
          <w:szCs w:val="24"/>
        </w:rPr>
        <w:t>promoting the well-being of</w:t>
      </w:r>
      <w:r w:rsidRPr="00CB59DD">
        <w:rPr>
          <w:rFonts w:ascii="Arial" w:hAnsi="Arial" w:cs="Arial"/>
          <w:sz w:val="24"/>
          <w:szCs w:val="24"/>
        </w:rPr>
        <w:t xml:space="preserve"> deafblind individual</w:t>
      </w:r>
      <w:r w:rsidR="00CD0933" w:rsidRPr="00CB59DD">
        <w:rPr>
          <w:rFonts w:ascii="Arial" w:hAnsi="Arial" w:cs="Arial"/>
          <w:sz w:val="24"/>
          <w:szCs w:val="24"/>
        </w:rPr>
        <w:t>s</w:t>
      </w:r>
      <w:r w:rsidRPr="00CB59DD">
        <w:rPr>
          <w:rFonts w:ascii="Arial" w:hAnsi="Arial" w:cs="Arial"/>
          <w:sz w:val="24"/>
          <w:szCs w:val="24"/>
        </w:rPr>
        <w:t xml:space="preserve"> throughout the care journey and then factors to consider in relation to the general duties on local authorities</w:t>
      </w:r>
      <w:r w:rsidR="00502282" w:rsidRPr="00CB59DD">
        <w:rPr>
          <w:rFonts w:ascii="Arial" w:hAnsi="Arial" w:cs="Arial"/>
          <w:sz w:val="24"/>
          <w:szCs w:val="24"/>
        </w:rPr>
        <w:t xml:space="preserve"> that will impact on deafblind people</w:t>
      </w:r>
      <w:r w:rsidRPr="00CB59DD">
        <w:rPr>
          <w:rFonts w:ascii="Arial" w:hAnsi="Arial" w:cs="Arial"/>
          <w:sz w:val="24"/>
          <w:szCs w:val="24"/>
        </w:rPr>
        <w:t>.</w:t>
      </w:r>
      <w:r w:rsidR="009E417E" w:rsidRPr="00CB59DD">
        <w:rPr>
          <w:rFonts w:ascii="Arial" w:hAnsi="Arial" w:cs="Arial"/>
          <w:sz w:val="24"/>
          <w:szCs w:val="24"/>
        </w:rPr>
        <w:t xml:space="preserve"> W</w:t>
      </w:r>
      <w:r w:rsidR="008274CE">
        <w:rPr>
          <w:rFonts w:ascii="Arial" w:hAnsi="Arial" w:cs="Arial"/>
          <w:sz w:val="24"/>
          <w:szCs w:val="24"/>
        </w:rPr>
        <w:t>here the guide quotes from the c</w:t>
      </w:r>
      <w:r w:rsidR="009E417E" w:rsidRPr="00CB59DD">
        <w:rPr>
          <w:rFonts w:ascii="Arial" w:hAnsi="Arial" w:cs="Arial"/>
          <w:sz w:val="24"/>
          <w:szCs w:val="24"/>
        </w:rPr>
        <w:t xml:space="preserve">ode and uses the word “must” this </w:t>
      </w:r>
      <w:proofErr w:type="gramStart"/>
      <w:r w:rsidR="009E417E" w:rsidRPr="00CB59DD">
        <w:rPr>
          <w:rFonts w:ascii="Arial" w:hAnsi="Arial" w:cs="Arial"/>
          <w:sz w:val="24"/>
          <w:szCs w:val="24"/>
        </w:rPr>
        <w:t>refers</w:t>
      </w:r>
      <w:proofErr w:type="gramEnd"/>
      <w:r w:rsidR="009E417E" w:rsidRPr="00CB59DD">
        <w:rPr>
          <w:rFonts w:ascii="Arial" w:hAnsi="Arial" w:cs="Arial"/>
          <w:sz w:val="24"/>
          <w:szCs w:val="24"/>
        </w:rPr>
        <w:t xml:space="preserve"> to a statutory requirement. Quotations using the word “should” are guidelines and should only be departed from in exceptional circumstances. Quotations</w:t>
      </w:r>
      <w:r w:rsidRPr="00CB59DD">
        <w:rPr>
          <w:rFonts w:ascii="Arial" w:hAnsi="Arial" w:cs="Arial"/>
          <w:sz w:val="24"/>
          <w:szCs w:val="24"/>
        </w:rPr>
        <w:t xml:space="preserve"> from the Act</w:t>
      </w:r>
      <w:r w:rsidR="00DE30F4" w:rsidRPr="00CB59DD">
        <w:rPr>
          <w:rFonts w:ascii="Arial" w:hAnsi="Arial" w:cs="Arial"/>
          <w:sz w:val="24"/>
          <w:szCs w:val="24"/>
        </w:rPr>
        <w:t>’s</w:t>
      </w:r>
      <w:r w:rsidRPr="00CB59DD">
        <w:rPr>
          <w:rFonts w:ascii="Arial" w:hAnsi="Arial" w:cs="Arial"/>
          <w:sz w:val="24"/>
          <w:szCs w:val="24"/>
        </w:rPr>
        <w:t xml:space="preserve"> </w:t>
      </w:r>
      <w:r w:rsidR="008274CE">
        <w:rPr>
          <w:rFonts w:ascii="Arial" w:hAnsi="Arial" w:cs="Arial"/>
          <w:sz w:val="24"/>
          <w:szCs w:val="24"/>
        </w:rPr>
        <w:t>c</w:t>
      </w:r>
      <w:r w:rsidR="00DE30F4" w:rsidRPr="00CB59DD">
        <w:rPr>
          <w:rFonts w:ascii="Arial" w:hAnsi="Arial" w:cs="Arial"/>
          <w:sz w:val="24"/>
          <w:szCs w:val="24"/>
        </w:rPr>
        <w:t xml:space="preserve">odes of </w:t>
      </w:r>
      <w:r w:rsidR="008274CE">
        <w:rPr>
          <w:rFonts w:ascii="Arial" w:hAnsi="Arial" w:cs="Arial"/>
          <w:sz w:val="24"/>
          <w:szCs w:val="24"/>
        </w:rPr>
        <w:t>p</w:t>
      </w:r>
      <w:r w:rsidR="00DE30F4" w:rsidRPr="00CB59DD">
        <w:rPr>
          <w:rFonts w:ascii="Arial" w:hAnsi="Arial" w:cs="Arial"/>
          <w:sz w:val="24"/>
          <w:szCs w:val="24"/>
        </w:rPr>
        <w:t>ractice</w:t>
      </w:r>
      <w:r w:rsidRPr="00CB59DD">
        <w:rPr>
          <w:rFonts w:ascii="Arial" w:hAnsi="Arial" w:cs="Arial"/>
          <w:sz w:val="24"/>
          <w:szCs w:val="24"/>
        </w:rPr>
        <w:t xml:space="preserve"> include the </w:t>
      </w:r>
      <w:r w:rsidR="008274CE">
        <w:rPr>
          <w:rFonts w:ascii="Arial" w:hAnsi="Arial" w:cs="Arial"/>
          <w:sz w:val="24"/>
          <w:szCs w:val="24"/>
        </w:rPr>
        <w:t>p</w:t>
      </w:r>
      <w:r w:rsidR="00DE30F4" w:rsidRPr="00CB59DD">
        <w:rPr>
          <w:rFonts w:ascii="Arial" w:hAnsi="Arial" w:cs="Arial"/>
          <w:sz w:val="24"/>
          <w:szCs w:val="24"/>
        </w:rPr>
        <w:t xml:space="preserve">art of the Act under which the </w:t>
      </w:r>
      <w:r w:rsidR="008274CE">
        <w:rPr>
          <w:rFonts w:ascii="Arial" w:hAnsi="Arial" w:cs="Arial"/>
          <w:sz w:val="24"/>
          <w:szCs w:val="24"/>
        </w:rPr>
        <w:t>c</w:t>
      </w:r>
      <w:r w:rsidR="00DE30F4" w:rsidRPr="00CB59DD">
        <w:rPr>
          <w:rFonts w:ascii="Arial" w:hAnsi="Arial" w:cs="Arial"/>
          <w:sz w:val="24"/>
          <w:szCs w:val="24"/>
        </w:rPr>
        <w:t xml:space="preserve">ode has been issued and a </w:t>
      </w:r>
      <w:r w:rsidRPr="00CB59DD">
        <w:rPr>
          <w:rFonts w:ascii="Arial" w:hAnsi="Arial" w:cs="Arial"/>
          <w:sz w:val="24"/>
          <w:szCs w:val="24"/>
        </w:rPr>
        <w:t>paragraph reference number</w:t>
      </w:r>
      <w:r w:rsidR="00DE30F4" w:rsidRPr="00CB59DD">
        <w:rPr>
          <w:rFonts w:ascii="Arial" w:hAnsi="Arial" w:cs="Arial"/>
          <w:sz w:val="24"/>
          <w:szCs w:val="24"/>
        </w:rPr>
        <w:t xml:space="preserve"> from within that </w:t>
      </w:r>
      <w:r w:rsidR="008274CE">
        <w:rPr>
          <w:rFonts w:ascii="Arial" w:hAnsi="Arial" w:cs="Arial"/>
          <w:sz w:val="24"/>
          <w:szCs w:val="24"/>
        </w:rPr>
        <w:t>c</w:t>
      </w:r>
      <w:r w:rsidR="00DE30F4" w:rsidRPr="00CB59DD">
        <w:rPr>
          <w:rFonts w:ascii="Arial" w:hAnsi="Arial" w:cs="Arial"/>
          <w:sz w:val="24"/>
          <w:szCs w:val="24"/>
        </w:rPr>
        <w:t>ode</w:t>
      </w:r>
      <w:r w:rsidRPr="00CB59DD">
        <w:rPr>
          <w:rFonts w:ascii="Arial" w:hAnsi="Arial" w:cs="Arial"/>
          <w:sz w:val="24"/>
          <w:szCs w:val="24"/>
        </w:rPr>
        <w:t>.</w:t>
      </w:r>
    </w:p>
    <w:p w:rsidR="002F7468" w:rsidRDefault="002F7468">
      <w:pPr>
        <w:rPr>
          <w:rFonts w:ascii="Arial" w:hAnsi="Arial" w:cs="Arial"/>
          <w:sz w:val="24"/>
          <w:szCs w:val="24"/>
        </w:rPr>
      </w:pPr>
      <w:r>
        <w:rPr>
          <w:rFonts w:ascii="Arial" w:hAnsi="Arial" w:cs="Arial"/>
          <w:sz w:val="24"/>
          <w:szCs w:val="24"/>
        </w:rPr>
        <w:br w:type="page"/>
      </w:r>
    </w:p>
    <w:p w:rsidR="008B7D7B" w:rsidRPr="008B7D7B" w:rsidRDefault="002F7468" w:rsidP="008B7D7B">
      <w:pPr>
        <w:shd w:val="clear" w:color="auto" w:fill="E37222"/>
        <w:rPr>
          <w:rFonts w:ascii="Arial" w:hAnsi="Arial" w:cs="Arial"/>
          <w:b/>
          <w:color w:val="FFFFFF" w:themeColor="background1"/>
          <w:sz w:val="36"/>
          <w:szCs w:val="36"/>
        </w:rPr>
      </w:pPr>
      <w:r w:rsidRPr="008B7D7B">
        <w:rPr>
          <w:rFonts w:ascii="Arial" w:hAnsi="Arial" w:cs="Arial"/>
          <w:b/>
          <w:color w:val="FFFFFF" w:themeColor="background1"/>
          <w:sz w:val="36"/>
          <w:szCs w:val="36"/>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96"/>
      </w:tblGrid>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 xml:space="preserve">What is deafblindness? </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4</w:t>
            </w:r>
          </w:p>
        </w:tc>
      </w:tr>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Deafblind duties</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6</w:t>
            </w:r>
          </w:p>
        </w:tc>
      </w:tr>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Identification</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7</w:t>
            </w:r>
          </w:p>
        </w:tc>
      </w:tr>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Assessment</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9</w:t>
            </w:r>
          </w:p>
        </w:tc>
      </w:tr>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Involving deafblind children and adults in assessments and care planning</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15</w:t>
            </w:r>
          </w:p>
        </w:tc>
      </w:tr>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Eligibility</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18</w:t>
            </w:r>
          </w:p>
        </w:tc>
      </w:tr>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Care and support planning</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21</w:t>
            </w:r>
          </w:p>
        </w:tc>
      </w:tr>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General duties on local authorities</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24</w:t>
            </w:r>
          </w:p>
        </w:tc>
      </w:tr>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Checklist</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31</w:t>
            </w:r>
          </w:p>
        </w:tc>
      </w:tr>
      <w:tr w:rsidR="008B7D7B" w:rsidTr="008B7D7B">
        <w:tc>
          <w:tcPr>
            <w:tcW w:w="8046" w:type="dxa"/>
          </w:tcPr>
          <w:p w:rsidR="008B7D7B" w:rsidRPr="00310DD4" w:rsidRDefault="008B7D7B" w:rsidP="00310DD4">
            <w:pPr>
              <w:spacing w:before="120" w:after="120"/>
              <w:rPr>
                <w:rFonts w:ascii="Arial" w:hAnsi="Arial" w:cs="Arial"/>
                <w:sz w:val="32"/>
                <w:szCs w:val="32"/>
              </w:rPr>
            </w:pPr>
            <w:r w:rsidRPr="00310DD4">
              <w:rPr>
                <w:rFonts w:ascii="Arial" w:hAnsi="Arial" w:cs="Arial"/>
                <w:sz w:val="32"/>
                <w:szCs w:val="32"/>
              </w:rPr>
              <w:t>Appendices</w:t>
            </w:r>
          </w:p>
        </w:tc>
        <w:tc>
          <w:tcPr>
            <w:tcW w:w="1196" w:type="dxa"/>
          </w:tcPr>
          <w:p w:rsidR="008B7D7B" w:rsidRPr="00310DD4" w:rsidRDefault="008B7D7B" w:rsidP="00310DD4">
            <w:pPr>
              <w:spacing w:before="120" w:after="120"/>
              <w:jc w:val="center"/>
              <w:rPr>
                <w:rFonts w:ascii="Arial" w:hAnsi="Arial" w:cs="Arial"/>
                <w:color w:val="331C54"/>
                <w:sz w:val="32"/>
                <w:szCs w:val="32"/>
              </w:rPr>
            </w:pPr>
            <w:r w:rsidRPr="00310DD4">
              <w:rPr>
                <w:rFonts w:ascii="Arial" w:hAnsi="Arial" w:cs="Arial"/>
                <w:color w:val="331C54"/>
                <w:sz w:val="32"/>
                <w:szCs w:val="32"/>
              </w:rPr>
              <w:t>33</w:t>
            </w:r>
          </w:p>
        </w:tc>
      </w:tr>
    </w:tbl>
    <w:p w:rsidR="008B7D7B" w:rsidRPr="004C3C45" w:rsidRDefault="008B7D7B" w:rsidP="00143B03">
      <w:pPr>
        <w:rPr>
          <w:rFonts w:ascii="Arial" w:hAnsi="Arial" w:cs="Arial"/>
          <w:sz w:val="24"/>
          <w:szCs w:val="24"/>
        </w:rPr>
      </w:pPr>
    </w:p>
    <w:p w:rsidR="00530E9A" w:rsidRDefault="00530E9A" w:rsidP="00FC4F01">
      <w:pPr>
        <w:rPr>
          <w:rFonts w:ascii="Arial" w:hAnsi="Arial" w:cs="Arial"/>
          <w:b/>
          <w:sz w:val="24"/>
          <w:szCs w:val="24"/>
        </w:rPr>
      </w:pPr>
      <w:r>
        <w:rPr>
          <w:rFonts w:ascii="Arial" w:hAnsi="Arial" w:cs="Arial"/>
          <w:b/>
          <w:sz w:val="24"/>
          <w:szCs w:val="24"/>
        </w:rPr>
        <w:br w:type="page"/>
      </w:r>
    </w:p>
    <w:p w:rsidR="00FA53BB" w:rsidRPr="00657400" w:rsidRDefault="00143B03" w:rsidP="00844D1A">
      <w:pPr>
        <w:shd w:val="clear" w:color="auto" w:fill="E37222"/>
        <w:rPr>
          <w:b/>
          <w:color w:val="FFFFFF" w:themeColor="background1"/>
          <w:sz w:val="36"/>
          <w:szCs w:val="36"/>
        </w:rPr>
      </w:pPr>
      <w:r w:rsidRPr="00657400">
        <w:rPr>
          <w:b/>
          <w:color w:val="FFFFFF" w:themeColor="background1"/>
          <w:sz w:val="36"/>
          <w:szCs w:val="36"/>
        </w:rPr>
        <w:lastRenderedPageBreak/>
        <w:t>What is deafblindness?</w:t>
      </w:r>
    </w:p>
    <w:p w:rsidR="001C1ADF" w:rsidRPr="00EB6906" w:rsidRDefault="00FA53BB" w:rsidP="00FC4F01">
      <w:pPr>
        <w:rPr>
          <w:rFonts w:ascii="Arial" w:hAnsi="Arial" w:cs="Arial"/>
          <w:sz w:val="24"/>
          <w:szCs w:val="24"/>
        </w:rPr>
      </w:pPr>
      <w:r w:rsidRPr="00EB6906">
        <w:rPr>
          <w:rFonts w:ascii="Arial" w:hAnsi="Arial" w:cs="Arial"/>
          <w:sz w:val="24"/>
          <w:szCs w:val="24"/>
        </w:rPr>
        <w:t xml:space="preserve">The term deafblind covers a wide range of different conditions and situations. </w:t>
      </w:r>
      <w:r w:rsidR="001C1ADF" w:rsidRPr="00EB6906">
        <w:rPr>
          <w:rFonts w:ascii="Arial" w:hAnsi="Arial" w:cs="Arial"/>
          <w:sz w:val="24"/>
          <w:szCs w:val="24"/>
        </w:rPr>
        <w:t>For the purposes of the Act p</w:t>
      </w:r>
      <w:r w:rsidR="00143B03" w:rsidRPr="00EB6906">
        <w:rPr>
          <w:rFonts w:ascii="Arial" w:hAnsi="Arial" w:cs="Arial"/>
          <w:sz w:val="24"/>
          <w:szCs w:val="24"/>
        </w:rPr>
        <w:t>eople are regarded as deafblind</w:t>
      </w:r>
      <w:r w:rsidR="001C1ADF" w:rsidRPr="00EB6906">
        <w:rPr>
          <w:rFonts w:ascii="Arial" w:hAnsi="Arial" w:cs="Arial"/>
          <w:sz w:val="24"/>
          <w:szCs w:val="24"/>
        </w:rPr>
        <w:t xml:space="preserve"> if they</w:t>
      </w:r>
      <w:r w:rsidR="00143B03" w:rsidRPr="00EB6906">
        <w:rPr>
          <w:rFonts w:ascii="Arial" w:hAnsi="Arial" w:cs="Arial"/>
          <w:sz w:val="24"/>
          <w:szCs w:val="24"/>
        </w:rPr>
        <w:t xml:space="preserve"> </w:t>
      </w:r>
      <w:r w:rsidR="008274CE">
        <w:rPr>
          <w:rFonts w:ascii="Arial" w:hAnsi="Arial" w:cs="Arial"/>
          <w:sz w:val="24"/>
          <w:szCs w:val="24"/>
        </w:rPr>
        <w:t>“</w:t>
      </w:r>
      <w:r w:rsidR="001C1ADF" w:rsidRPr="00EB6906">
        <w:rPr>
          <w:rFonts w:ascii="Arial" w:hAnsi="Arial" w:cs="Arial"/>
          <w:sz w:val="24"/>
          <w:szCs w:val="24"/>
        </w:rPr>
        <w:t>have sight and hearing impairments which, in combination, have a significant e</w:t>
      </w:r>
      <w:r w:rsidR="00251855">
        <w:rPr>
          <w:rFonts w:ascii="Arial" w:hAnsi="Arial" w:cs="Arial"/>
          <w:sz w:val="24"/>
          <w:szCs w:val="24"/>
        </w:rPr>
        <w:t>ffect on their day to day lives</w:t>
      </w:r>
      <w:r w:rsidR="008274CE">
        <w:rPr>
          <w:rFonts w:ascii="Arial" w:hAnsi="Arial" w:cs="Arial"/>
          <w:sz w:val="24"/>
          <w:szCs w:val="24"/>
        </w:rPr>
        <w:t>”</w:t>
      </w:r>
      <w:r w:rsidR="001C1ADF" w:rsidRPr="00EB6906">
        <w:rPr>
          <w:rFonts w:ascii="Arial" w:hAnsi="Arial" w:cs="Arial"/>
          <w:sz w:val="24"/>
          <w:szCs w:val="24"/>
        </w:rPr>
        <w:t xml:space="preserve"> (</w:t>
      </w:r>
      <w:r w:rsidR="008274CE">
        <w:rPr>
          <w:rFonts w:ascii="Arial" w:hAnsi="Arial" w:cs="Arial"/>
          <w:sz w:val="24"/>
          <w:szCs w:val="24"/>
        </w:rPr>
        <w:t xml:space="preserve">Section </w:t>
      </w:r>
      <w:r w:rsidR="001C1ADF" w:rsidRPr="00EB6906">
        <w:rPr>
          <w:rFonts w:ascii="Arial" w:hAnsi="Arial" w:cs="Arial"/>
          <w:sz w:val="24"/>
          <w:szCs w:val="24"/>
        </w:rPr>
        <w:t xml:space="preserve">18, </w:t>
      </w:r>
      <w:r w:rsidR="003E55AB">
        <w:rPr>
          <w:rFonts w:ascii="Arial" w:hAnsi="Arial" w:cs="Arial"/>
          <w:sz w:val="24"/>
          <w:szCs w:val="24"/>
        </w:rPr>
        <w:t>SSW</w:t>
      </w:r>
      <w:r w:rsidR="008274CE">
        <w:rPr>
          <w:rFonts w:ascii="Arial" w:hAnsi="Arial" w:cs="Arial"/>
          <w:sz w:val="24"/>
          <w:szCs w:val="24"/>
        </w:rPr>
        <w:t>b</w:t>
      </w:r>
      <w:r w:rsidR="003E55AB">
        <w:rPr>
          <w:rFonts w:ascii="Arial" w:hAnsi="Arial" w:cs="Arial"/>
          <w:sz w:val="24"/>
          <w:szCs w:val="24"/>
        </w:rPr>
        <w:t>A</w:t>
      </w:r>
      <w:r w:rsidR="001C1ADF" w:rsidRPr="00EB6906">
        <w:rPr>
          <w:rFonts w:ascii="Arial" w:hAnsi="Arial" w:cs="Arial"/>
          <w:sz w:val="24"/>
          <w:szCs w:val="24"/>
        </w:rPr>
        <w:t xml:space="preserve">). </w:t>
      </w:r>
    </w:p>
    <w:p w:rsidR="001C1ADF" w:rsidRPr="00EB6906" w:rsidRDefault="001C1ADF" w:rsidP="001C1ADF">
      <w:pPr>
        <w:spacing w:before="100" w:beforeAutospacing="1" w:after="100" w:afterAutospacing="1"/>
        <w:rPr>
          <w:rFonts w:ascii="Arial" w:eastAsia="Times New Roman" w:hAnsi="Arial" w:cs="Arial"/>
          <w:sz w:val="24"/>
          <w:szCs w:val="24"/>
        </w:rPr>
      </w:pPr>
      <w:r w:rsidRPr="00EB6906">
        <w:rPr>
          <w:rFonts w:ascii="Arial" w:hAnsi="Arial" w:cs="Arial"/>
          <w:sz w:val="24"/>
          <w:szCs w:val="24"/>
        </w:rPr>
        <w:t>A</w:t>
      </w:r>
      <w:r w:rsidRPr="00EB6906">
        <w:rPr>
          <w:rFonts w:ascii="Arial" w:eastAsia="Times New Roman" w:hAnsi="Arial" w:cs="Arial"/>
          <w:sz w:val="24"/>
          <w:szCs w:val="24"/>
        </w:rPr>
        <w:t xml:space="preserve"> combination of sight and hearing loss is usually described in one of three ways: </w:t>
      </w:r>
    </w:p>
    <w:p w:rsidR="001C1ADF" w:rsidRPr="00EB6906" w:rsidRDefault="001C1ADF" w:rsidP="00070E45">
      <w:pPr>
        <w:numPr>
          <w:ilvl w:val="0"/>
          <w:numId w:val="7"/>
        </w:numPr>
        <w:spacing w:before="100" w:beforeAutospacing="1" w:after="100" w:afterAutospacing="1"/>
        <w:rPr>
          <w:rFonts w:ascii="Arial" w:eastAsia="Times New Roman" w:hAnsi="Arial" w:cs="Arial"/>
          <w:sz w:val="24"/>
          <w:szCs w:val="24"/>
        </w:rPr>
      </w:pPr>
      <w:r w:rsidRPr="00EB6906">
        <w:rPr>
          <w:rFonts w:ascii="Arial" w:eastAsia="Times New Roman" w:hAnsi="Arial" w:cs="Arial"/>
          <w:sz w:val="24"/>
          <w:szCs w:val="24"/>
        </w:rPr>
        <w:t xml:space="preserve">Deafblind </w:t>
      </w:r>
    </w:p>
    <w:p w:rsidR="001C1ADF" w:rsidRPr="00EB6906" w:rsidRDefault="001C1ADF" w:rsidP="00070E45">
      <w:pPr>
        <w:numPr>
          <w:ilvl w:val="0"/>
          <w:numId w:val="7"/>
        </w:numPr>
        <w:spacing w:before="100" w:beforeAutospacing="1" w:after="100" w:afterAutospacing="1"/>
        <w:rPr>
          <w:rFonts w:ascii="Arial" w:eastAsia="Times New Roman" w:hAnsi="Arial" w:cs="Arial"/>
          <w:sz w:val="24"/>
          <w:szCs w:val="24"/>
        </w:rPr>
      </w:pPr>
      <w:r w:rsidRPr="00EB6906">
        <w:rPr>
          <w:rFonts w:ascii="Arial" w:eastAsia="Times New Roman" w:hAnsi="Arial" w:cs="Arial"/>
          <w:sz w:val="24"/>
          <w:szCs w:val="24"/>
        </w:rPr>
        <w:t xml:space="preserve">Multi-sensory impaired </w:t>
      </w:r>
      <w:r w:rsidR="005B65D6" w:rsidRPr="00EB6906">
        <w:rPr>
          <w:rFonts w:ascii="Arial" w:eastAsia="Times New Roman" w:hAnsi="Arial" w:cs="Arial"/>
          <w:sz w:val="24"/>
          <w:szCs w:val="24"/>
        </w:rPr>
        <w:t>(usually for children and young people</w:t>
      </w:r>
      <w:r w:rsidR="00251855">
        <w:rPr>
          <w:rFonts w:ascii="Arial" w:eastAsia="Times New Roman" w:hAnsi="Arial" w:cs="Arial"/>
          <w:sz w:val="24"/>
          <w:szCs w:val="24"/>
        </w:rPr>
        <w:t xml:space="preserve"> or people born deafblind</w:t>
      </w:r>
      <w:r w:rsidR="005B65D6" w:rsidRPr="00EB6906">
        <w:rPr>
          <w:rFonts w:ascii="Arial" w:eastAsia="Times New Roman" w:hAnsi="Arial" w:cs="Arial"/>
          <w:sz w:val="24"/>
          <w:szCs w:val="24"/>
        </w:rPr>
        <w:t xml:space="preserve">) </w:t>
      </w:r>
    </w:p>
    <w:p w:rsidR="001C1ADF" w:rsidRPr="002F3E91" w:rsidRDefault="001C1ADF" w:rsidP="00070E45">
      <w:pPr>
        <w:numPr>
          <w:ilvl w:val="0"/>
          <w:numId w:val="7"/>
        </w:numPr>
        <w:spacing w:before="100" w:beforeAutospacing="1" w:after="100" w:afterAutospacing="1"/>
        <w:rPr>
          <w:rFonts w:ascii="Arial" w:eastAsia="Times New Roman" w:hAnsi="Arial" w:cs="Arial"/>
          <w:sz w:val="24"/>
          <w:szCs w:val="24"/>
        </w:rPr>
      </w:pPr>
      <w:r w:rsidRPr="002F3E91">
        <w:rPr>
          <w:rFonts w:ascii="Arial" w:eastAsia="Times New Roman" w:hAnsi="Arial" w:cs="Arial"/>
          <w:sz w:val="24"/>
          <w:szCs w:val="24"/>
        </w:rPr>
        <w:t>Dual-sensory impaired</w:t>
      </w:r>
      <w:r w:rsidR="00882082" w:rsidRPr="002F3E91">
        <w:rPr>
          <w:rFonts w:ascii="Arial" w:eastAsia="Times New Roman" w:hAnsi="Arial" w:cs="Arial"/>
          <w:sz w:val="24"/>
          <w:szCs w:val="24"/>
        </w:rPr>
        <w:t xml:space="preserve"> or </w:t>
      </w:r>
      <w:r w:rsidR="005B5B9C" w:rsidRPr="002F3E91">
        <w:rPr>
          <w:rFonts w:ascii="Arial" w:eastAsia="Times New Roman" w:hAnsi="Arial" w:cs="Arial"/>
          <w:sz w:val="24"/>
          <w:szCs w:val="24"/>
        </w:rPr>
        <w:t xml:space="preserve">dual-sensory </w:t>
      </w:r>
      <w:r w:rsidR="00882082" w:rsidRPr="002F3E91">
        <w:rPr>
          <w:rFonts w:ascii="Arial" w:eastAsia="Times New Roman" w:hAnsi="Arial" w:cs="Arial"/>
          <w:sz w:val="24"/>
          <w:szCs w:val="24"/>
        </w:rPr>
        <w:t>loss</w:t>
      </w:r>
    </w:p>
    <w:p w:rsidR="001C1ADF" w:rsidRPr="002F3E91" w:rsidRDefault="005B65D6" w:rsidP="001C1ADF">
      <w:pPr>
        <w:rPr>
          <w:rFonts w:ascii="Arial" w:hAnsi="Arial" w:cs="Arial"/>
          <w:sz w:val="24"/>
          <w:szCs w:val="24"/>
        </w:rPr>
      </w:pPr>
      <w:r w:rsidRPr="002F3E91">
        <w:rPr>
          <w:rFonts w:ascii="Arial" w:hAnsi="Arial" w:cs="Arial"/>
          <w:sz w:val="24"/>
          <w:szCs w:val="24"/>
        </w:rPr>
        <w:t xml:space="preserve">Deafblindness can cause problems in three primary areas: communication, access to information and mobility. </w:t>
      </w:r>
    </w:p>
    <w:p w:rsidR="00737FFD" w:rsidRPr="004C3C45" w:rsidRDefault="00737FFD" w:rsidP="001E0620">
      <w:pPr>
        <w:tabs>
          <w:tab w:val="left" w:pos="5812"/>
        </w:tabs>
        <w:rPr>
          <w:rFonts w:ascii="Arial" w:hAnsi="Arial" w:cs="Arial"/>
          <w:sz w:val="24"/>
          <w:szCs w:val="24"/>
        </w:rPr>
      </w:pPr>
      <w:r w:rsidRPr="00E719B5">
        <w:rPr>
          <w:rFonts w:ascii="Arial" w:hAnsi="Arial" w:cs="Arial"/>
          <w:sz w:val="24"/>
          <w:szCs w:val="24"/>
        </w:rPr>
        <w:t xml:space="preserve">Recognising the impact of a person’s dual sensory loss at an early stage and providing appropriate support is in line with the Act’s preventative agenda. Early intervention provides the best opportunity of improving a person’s well-being. Getting things right first time will save time and cost to the local authority in the long term. Involving the right specialist in the assessment and care planning process will ensure that needs are met appropriately. </w:t>
      </w:r>
    </w:p>
    <w:p w:rsidR="005B65D6" w:rsidRDefault="005B65D6" w:rsidP="00FC4F01">
      <w:pPr>
        <w:rPr>
          <w:rFonts w:ascii="Arial" w:hAnsi="Arial" w:cs="Arial"/>
          <w:sz w:val="24"/>
          <w:szCs w:val="24"/>
        </w:rPr>
      </w:pPr>
      <w:r>
        <w:rPr>
          <w:rFonts w:ascii="Arial" w:hAnsi="Arial" w:cs="Arial"/>
          <w:sz w:val="24"/>
          <w:szCs w:val="24"/>
        </w:rPr>
        <w:t xml:space="preserve">Deafblindness is a low incidence condition. </w:t>
      </w:r>
      <w:r w:rsidR="00FA53BB" w:rsidRPr="004C3C45">
        <w:rPr>
          <w:rFonts w:ascii="Arial" w:hAnsi="Arial" w:cs="Arial"/>
          <w:sz w:val="24"/>
          <w:szCs w:val="24"/>
        </w:rPr>
        <w:t>Most deafblind people have some remaining hearing and/or sight</w:t>
      </w:r>
      <w:r>
        <w:rPr>
          <w:rFonts w:ascii="Arial" w:hAnsi="Arial" w:cs="Arial"/>
          <w:sz w:val="24"/>
          <w:szCs w:val="24"/>
        </w:rPr>
        <w:t>, though this is not true of all deafblind people</w:t>
      </w:r>
      <w:r w:rsidR="00143B03">
        <w:rPr>
          <w:rFonts w:ascii="Arial" w:hAnsi="Arial" w:cs="Arial"/>
          <w:sz w:val="24"/>
          <w:szCs w:val="24"/>
        </w:rPr>
        <w:t xml:space="preserve">. </w:t>
      </w:r>
    </w:p>
    <w:p w:rsidR="003C4584" w:rsidRDefault="003C4584" w:rsidP="00FC4F01">
      <w:pPr>
        <w:rPr>
          <w:rFonts w:ascii="Arial" w:hAnsi="Arial" w:cs="Arial"/>
          <w:sz w:val="24"/>
          <w:szCs w:val="24"/>
        </w:rPr>
      </w:pPr>
      <w:r>
        <w:rPr>
          <w:rFonts w:ascii="Arial" w:hAnsi="Arial" w:cs="Arial"/>
          <w:sz w:val="24"/>
          <w:szCs w:val="24"/>
        </w:rPr>
        <w:t xml:space="preserve">Deafblindness can be acquired – where a hearing-sighted person acquires dual sensory loss throughout the course of their life – or congenital – when a person is born with Multi-Sensory Impairment. </w:t>
      </w:r>
    </w:p>
    <w:p w:rsidR="005B65D6" w:rsidRDefault="00143B03" w:rsidP="00FC4F01">
      <w:pPr>
        <w:rPr>
          <w:rFonts w:ascii="Arial" w:hAnsi="Arial" w:cs="Arial"/>
          <w:sz w:val="24"/>
          <w:szCs w:val="24"/>
        </w:rPr>
      </w:pPr>
      <w:r>
        <w:rPr>
          <w:rFonts w:ascii="Arial" w:hAnsi="Arial" w:cs="Arial"/>
          <w:sz w:val="24"/>
          <w:szCs w:val="24"/>
        </w:rPr>
        <w:t>The most common cause of deafblindness is older age</w:t>
      </w:r>
      <w:r w:rsidR="00FA53BB" w:rsidRPr="004C3C45">
        <w:rPr>
          <w:rFonts w:ascii="Arial" w:hAnsi="Arial" w:cs="Arial"/>
          <w:sz w:val="24"/>
          <w:szCs w:val="24"/>
        </w:rPr>
        <w:t xml:space="preserve"> and most</w:t>
      </w:r>
      <w:r w:rsidR="005B65D6">
        <w:rPr>
          <w:rFonts w:ascii="Arial" w:hAnsi="Arial" w:cs="Arial"/>
          <w:sz w:val="24"/>
          <w:szCs w:val="24"/>
        </w:rPr>
        <w:t xml:space="preserve"> </w:t>
      </w:r>
      <w:r>
        <w:rPr>
          <w:rFonts w:ascii="Arial" w:hAnsi="Arial" w:cs="Arial"/>
          <w:sz w:val="24"/>
          <w:szCs w:val="24"/>
        </w:rPr>
        <w:t xml:space="preserve">older deafblind people </w:t>
      </w:r>
      <w:r w:rsidR="00FA53BB" w:rsidRPr="004C3C45">
        <w:rPr>
          <w:rFonts w:ascii="Arial" w:hAnsi="Arial" w:cs="Arial"/>
          <w:sz w:val="24"/>
          <w:szCs w:val="24"/>
        </w:rPr>
        <w:t>comm</w:t>
      </w:r>
      <w:r w:rsidR="00882082">
        <w:rPr>
          <w:rFonts w:ascii="Arial" w:hAnsi="Arial" w:cs="Arial"/>
          <w:sz w:val="24"/>
          <w:szCs w:val="24"/>
        </w:rPr>
        <w:t xml:space="preserve">unicate using clear speech. However </w:t>
      </w:r>
      <w:r w:rsidR="00FA53BB" w:rsidRPr="004C3C45">
        <w:rPr>
          <w:rFonts w:ascii="Arial" w:hAnsi="Arial" w:cs="Arial"/>
          <w:sz w:val="24"/>
          <w:szCs w:val="24"/>
        </w:rPr>
        <w:t>all</w:t>
      </w:r>
      <w:r w:rsidR="00882082">
        <w:rPr>
          <w:rFonts w:ascii="Arial" w:hAnsi="Arial" w:cs="Arial"/>
          <w:sz w:val="24"/>
          <w:szCs w:val="24"/>
        </w:rPr>
        <w:t xml:space="preserve"> will</w:t>
      </w:r>
      <w:r w:rsidR="00FA53BB" w:rsidRPr="004C3C45">
        <w:rPr>
          <w:rFonts w:ascii="Arial" w:hAnsi="Arial" w:cs="Arial"/>
          <w:sz w:val="24"/>
          <w:szCs w:val="24"/>
        </w:rPr>
        <w:t xml:space="preserve"> have difficulties in </w:t>
      </w:r>
      <w:r w:rsidR="000B562E">
        <w:rPr>
          <w:rFonts w:ascii="Arial" w:hAnsi="Arial" w:cs="Arial"/>
          <w:sz w:val="24"/>
          <w:szCs w:val="24"/>
        </w:rPr>
        <w:t>communication, accessing information and mobility</w:t>
      </w:r>
      <w:r w:rsidR="00FA53BB" w:rsidRPr="004C3C45">
        <w:rPr>
          <w:rFonts w:ascii="Arial" w:hAnsi="Arial" w:cs="Arial"/>
          <w:sz w:val="24"/>
          <w:szCs w:val="24"/>
        </w:rPr>
        <w:t xml:space="preserve"> caused by the interaction of the two impairments. </w:t>
      </w:r>
    </w:p>
    <w:p w:rsidR="005B65D6" w:rsidRDefault="005B65D6" w:rsidP="00FC4F01">
      <w:pPr>
        <w:rPr>
          <w:rFonts w:ascii="Arial" w:hAnsi="Arial" w:cs="Arial"/>
          <w:sz w:val="24"/>
          <w:szCs w:val="24"/>
        </w:rPr>
      </w:pPr>
      <w:r>
        <w:rPr>
          <w:rFonts w:ascii="Arial" w:hAnsi="Arial" w:cs="Arial"/>
          <w:sz w:val="24"/>
          <w:szCs w:val="24"/>
        </w:rPr>
        <w:t xml:space="preserve">Children and young people with Multi-Sensory Impairments (MSI), or </w:t>
      </w:r>
      <w:proofErr w:type="gramStart"/>
      <w:r>
        <w:rPr>
          <w:rFonts w:ascii="Arial" w:hAnsi="Arial" w:cs="Arial"/>
          <w:sz w:val="24"/>
          <w:szCs w:val="24"/>
        </w:rPr>
        <w:t>adults</w:t>
      </w:r>
      <w:proofErr w:type="gramEnd"/>
      <w:r w:rsidR="005B5B9C">
        <w:rPr>
          <w:rFonts w:ascii="Arial" w:hAnsi="Arial" w:cs="Arial"/>
          <w:sz w:val="24"/>
          <w:szCs w:val="24"/>
        </w:rPr>
        <w:t xml:space="preserve"> who were</w:t>
      </w:r>
      <w:r>
        <w:rPr>
          <w:rFonts w:ascii="Arial" w:hAnsi="Arial" w:cs="Arial"/>
          <w:sz w:val="24"/>
          <w:szCs w:val="24"/>
        </w:rPr>
        <w:t xml:space="preserve"> born with MSI, often have additional needs and require input from a variety </w:t>
      </w:r>
      <w:r w:rsidR="008274CE">
        <w:rPr>
          <w:rFonts w:ascii="Arial" w:hAnsi="Arial" w:cs="Arial"/>
          <w:sz w:val="24"/>
          <w:szCs w:val="24"/>
        </w:rPr>
        <w:br/>
      </w:r>
      <w:r>
        <w:rPr>
          <w:rFonts w:ascii="Arial" w:hAnsi="Arial" w:cs="Arial"/>
          <w:sz w:val="24"/>
          <w:szCs w:val="24"/>
        </w:rPr>
        <w:t xml:space="preserve">of professionals across health, social care and education. </w:t>
      </w:r>
      <w:r w:rsidR="00A541B0" w:rsidRPr="00A541B0">
        <w:rPr>
          <w:rFonts w:ascii="Arial" w:hAnsi="Arial" w:cs="Arial"/>
          <w:sz w:val="24"/>
          <w:szCs w:val="24"/>
        </w:rPr>
        <w:t xml:space="preserve">Children can be born deafblind as a result of premature birth, rare genetic conditions or maternal illness during pregnancy. </w:t>
      </w:r>
      <w:r w:rsidR="005B5B9C">
        <w:rPr>
          <w:rFonts w:ascii="Arial" w:hAnsi="Arial" w:cs="Arial"/>
          <w:sz w:val="24"/>
          <w:szCs w:val="24"/>
        </w:rPr>
        <w:t xml:space="preserve">People with MSI may not have acquired formal language and so the care and support they require to attain well-being will be different from that for people with acquired deafblindness. </w:t>
      </w:r>
    </w:p>
    <w:p w:rsidR="00FA53BB" w:rsidRDefault="00FA53BB" w:rsidP="00FC4F01">
      <w:pPr>
        <w:rPr>
          <w:rFonts w:ascii="Arial" w:hAnsi="Arial" w:cs="Arial"/>
          <w:sz w:val="24"/>
          <w:szCs w:val="24"/>
        </w:rPr>
      </w:pPr>
      <w:r w:rsidRPr="004C3C45">
        <w:rPr>
          <w:rFonts w:ascii="Arial" w:hAnsi="Arial" w:cs="Arial"/>
          <w:sz w:val="24"/>
          <w:szCs w:val="24"/>
        </w:rPr>
        <w:lastRenderedPageBreak/>
        <w:t xml:space="preserve">Even </w:t>
      </w:r>
      <w:r w:rsidR="005B5B9C">
        <w:rPr>
          <w:rFonts w:ascii="Arial" w:hAnsi="Arial" w:cs="Arial"/>
          <w:sz w:val="24"/>
          <w:szCs w:val="24"/>
        </w:rPr>
        <w:t>professionals</w:t>
      </w:r>
      <w:r w:rsidRPr="004C3C45">
        <w:rPr>
          <w:rFonts w:ascii="Arial" w:hAnsi="Arial" w:cs="Arial"/>
          <w:sz w:val="24"/>
          <w:szCs w:val="24"/>
        </w:rPr>
        <w:t xml:space="preserve"> with expertise in a single sensory loss do not necessarily understand the way that a loss of both distance senses</w:t>
      </w:r>
      <w:r w:rsidR="000B562E">
        <w:rPr>
          <w:rFonts w:ascii="Arial" w:hAnsi="Arial" w:cs="Arial"/>
          <w:sz w:val="24"/>
          <w:szCs w:val="24"/>
        </w:rPr>
        <w:t xml:space="preserve"> – hearing and vision –</w:t>
      </w:r>
      <w:r w:rsidR="00A541B0">
        <w:rPr>
          <w:rFonts w:ascii="Arial" w:hAnsi="Arial" w:cs="Arial"/>
          <w:sz w:val="24"/>
          <w:szCs w:val="24"/>
        </w:rPr>
        <w:t xml:space="preserve"> interact</w:t>
      </w:r>
      <w:r w:rsidRPr="004C3C45">
        <w:rPr>
          <w:rFonts w:ascii="Arial" w:hAnsi="Arial" w:cs="Arial"/>
          <w:sz w:val="24"/>
          <w:szCs w:val="24"/>
        </w:rPr>
        <w:t xml:space="preserve"> to cause unique difficulties. Many </w:t>
      </w:r>
      <w:r w:rsidR="006251A6">
        <w:rPr>
          <w:rFonts w:ascii="Arial" w:hAnsi="Arial" w:cs="Arial"/>
          <w:sz w:val="24"/>
          <w:szCs w:val="24"/>
        </w:rPr>
        <w:t xml:space="preserve">deafblind people </w:t>
      </w:r>
      <w:r w:rsidRPr="004C3C45">
        <w:rPr>
          <w:rFonts w:ascii="Arial" w:hAnsi="Arial" w:cs="Arial"/>
          <w:sz w:val="24"/>
          <w:szCs w:val="24"/>
        </w:rPr>
        <w:t xml:space="preserve">are unable to use services designed for people with a single sensory loss or mainstream services. </w:t>
      </w:r>
    </w:p>
    <w:p w:rsidR="00143B03" w:rsidRDefault="00103666" w:rsidP="00FC4F01">
      <w:pPr>
        <w:rPr>
          <w:rFonts w:ascii="Arial" w:hAnsi="Arial" w:cs="Arial"/>
          <w:sz w:val="24"/>
          <w:szCs w:val="24"/>
        </w:rPr>
      </w:pPr>
      <w:r>
        <w:rPr>
          <w:b/>
          <w:sz w:val="24"/>
          <w:szCs w:val="24"/>
          <w:shd w:val="clear" w:color="auto" w:fill="331C54"/>
        </w:rPr>
        <w:t xml:space="preserve"> </w:t>
      </w:r>
      <w:r w:rsidR="00143B03" w:rsidRPr="00844D1A">
        <w:rPr>
          <w:b/>
          <w:sz w:val="24"/>
          <w:szCs w:val="24"/>
          <w:shd w:val="clear" w:color="auto" w:fill="331C54"/>
        </w:rPr>
        <w:t>Communication</w:t>
      </w:r>
      <w:r w:rsidR="00A541B0">
        <w:rPr>
          <w:b/>
          <w:sz w:val="24"/>
          <w:szCs w:val="24"/>
          <w:shd w:val="clear" w:color="auto" w:fill="331C54"/>
        </w:rPr>
        <w:t>:</w:t>
      </w:r>
      <w:r>
        <w:rPr>
          <w:b/>
          <w:sz w:val="24"/>
          <w:szCs w:val="24"/>
          <w:shd w:val="clear" w:color="auto" w:fill="331C54"/>
        </w:rPr>
        <w:t xml:space="preserve"> </w:t>
      </w:r>
      <w:r w:rsidR="00A541B0" w:rsidRPr="00A541B0">
        <w:rPr>
          <w:b/>
          <w:sz w:val="24"/>
          <w:szCs w:val="24"/>
          <w:shd w:val="clear" w:color="auto" w:fill="FFFFFF" w:themeFill="background1"/>
        </w:rPr>
        <w:t xml:space="preserve"> </w:t>
      </w:r>
      <w:r>
        <w:rPr>
          <w:rFonts w:ascii="Arial" w:hAnsi="Arial" w:cs="Arial"/>
          <w:sz w:val="24"/>
          <w:szCs w:val="24"/>
        </w:rPr>
        <w:t>D</w:t>
      </w:r>
      <w:r w:rsidR="00143B03">
        <w:rPr>
          <w:rFonts w:ascii="Arial" w:hAnsi="Arial" w:cs="Arial"/>
          <w:sz w:val="24"/>
          <w:szCs w:val="24"/>
        </w:rPr>
        <w:t>eafblind people use a range of communication including clear spee</w:t>
      </w:r>
      <w:r w:rsidR="00AF210F">
        <w:rPr>
          <w:rFonts w:ascii="Arial" w:hAnsi="Arial" w:cs="Arial"/>
          <w:sz w:val="24"/>
          <w:szCs w:val="24"/>
        </w:rPr>
        <w:t>ch, sign language and</w:t>
      </w:r>
      <w:r w:rsidR="00143B03">
        <w:rPr>
          <w:rFonts w:ascii="Arial" w:hAnsi="Arial" w:cs="Arial"/>
          <w:sz w:val="24"/>
          <w:szCs w:val="24"/>
        </w:rPr>
        <w:t xml:space="preserve"> tactile communication based on the alphabet. People born deafblind may have little o</w:t>
      </w:r>
      <w:r w:rsidR="00A541B0">
        <w:rPr>
          <w:rFonts w:ascii="Arial" w:hAnsi="Arial" w:cs="Arial"/>
          <w:sz w:val="24"/>
          <w:szCs w:val="24"/>
        </w:rPr>
        <w:t>r no formal communication. See A</w:t>
      </w:r>
      <w:r w:rsidR="00143B03">
        <w:rPr>
          <w:rFonts w:ascii="Arial" w:hAnsi="Arial" w:cs="Arial"/>
          <w:sz w:val="24"/>
          <w:szCs w:val="24"/>
        </w:rPr>
        <w:t>ppendix A for detail on deafblindness and communication.</w:t>
      </w:r>
    </w:p>
    <w:p w:rsidR="00143B03" w:rsidRDefault="00AF210F" w:rsidP="00FC4F01">
      <w:pPr>
        <w:rPr>
          <w:rFonts w:ascii="Arial" w:hAnsi="Arial" w:cs="Arial"/>
          <w:sz w:val="24"/>
          <w:szCs w:val="24"/>
        </w:rPr>
      </w:pPr>
      <w:r>
        <w:rPr>
          <w:b/>
          <w:color w:val="FFFFFF" w:themeColor="background1"/>
          <w:sz w:val="24"/>
          <w:szCs w:val="24"/>
          <w:shd w:val="clear" w:color="auto" w:fill="331C54"/>
        </w:rPr>
        <w:t xml:space="preserve"> </w:t>
      </w:r>
      <w:r w:rsidR="00143B03" w:rsidRPr="00844D1A">
        <w:rPr>
          <w:b/>
          <w:color w:val="FFFFFF" w:themeColor="background1"/>
          <w:sz w:val="24"/>
          <w:szCs w:val="24"/>
          <w:shd w:val="clear" w:color="auto" w:fill="331C54"/>
        </w:rPr>
        <w:t>Access to information</w:t>
      </w:r>
      <w:r w:rsidR="00A541B0">
        <w:rPr>
          <w:b/>
          <w:color w:val="FFFFFF" w:themeColor="background1"/>
          <w:sz w:val="24"/>
          <w:szCs w:val="24"/>
          <w:shd w:val="clear" w:color="auto" w:fill="331C54"/>
        </w:rPr>
        <w:t>:</w:t>
      </w:r>
      <w:r>
        <w:rPr>
          <w:b/>
          <w:color w:val="FFFFFF" w:themeColor="background1"/>
          <w:sz w:val="24"/>
          <w:szCs w:val="24"/>
          <w:shd w:val="clear" w:color="auto" w:fill="331C54"/>
        </w:rPr>
        <w:t xml:space="preserve"> </w:t>
      </w:r>
      <w:r w:rsidR="00143B03">
        <w:rPr>
          <w:rFonts w:ascii="Arial" w:hAnsi="Arial" w:cs="Arial"/>
          <w:sz w:val="24"/>
          <w:szCs w:val="24"/>
        </w:rPr>
        <w:t xml:space="preserve"> </w:t>
      </w:r>
      <w:r>
        <w:rPr>
          <w:rFonts w:ascii="Arial" w:hAnsi="Arial" w:cs="Arial"/>
          <w:sz w:val="24"/>
          <w:szCs w:val="24"/>
        </w:rPr>
        <w:t>T</w:t>
      </w:r>
      <w:r w:rsidR="00143B03">
        <w:rPr>
          <w:rFonts w:ascii="Arial" w:hAnsi="Arial" w:cs="Arial"/>
          <w:sz w:val="24"/>
          <w:szCs w:val="24"/>
        </w:rPr>
        <w:t xml:space="preserve">his includes difficulty with written information such as timetables, websites, bus numbers, </w:t>
      </w:r>
      <w:proofErr w:type="gramStart"/>
      <w:r w:rsidR="00143B03">
        <w:rPr>
          <w:rFonts w:ascii="Arial" w:hAnsi="Arial" w:cs="Arial"/>
          <w:sz w:val="24"/>
          <w:szCs w:val="24"/>
        </w:rPr>
        <w:t>use</w:t>
      </w:r>
      <w:proofErr w:type="gramEnd"/>
      <w:r w:rsidR="00143B03">
        <w:rPr>
          <w:rFonts w:ascii="Arial" w:hAnsi="Arial" w:cs="Arial"/>
          <w:sz w:val="24"/>
          <w:szCs w:val="24"/>
        </w:rPr>
        <w:t xml:space="preserve"> by dates on food; spoken information such as train platform announcements; environment</w:t>
      </w:r>
      <w:r w:rsidR="00A541B0">
        <w:rPr>
          <w:rFonts w:ascii="Arial" w:hAnsi="Arial" w:cs="Arial"/>
          <w:sz w:val="24"/>
          <w:szCs w:val="24"/>
        </w:rPr>
        <w:t>al</w:t>
      </w:r>
      <w:r w:rsidR="00143B03">
        <w:rPr>
          <w:rFonts w:ascii="Arial" w:hAnsi="Arial" w:cs="Arial"/>
          <w:sz w:val="24"/>
          <w:szCs w:val="24"/>
        </w:rPr>
        <w:t xml:space="preserve"> information such as the layout of a room, finding a seat on public transport, busy traffic, potholes, obstacles on pavements, etc.</w:t>
      </w:r>
    </w:p>
    <w:p w:rsidR="00143B03" w:rsidRDefault="00AF210F" w:rsidP="00FC4F01">
      <w:pPr>
        <w:rPr>
          <w:rFonts w:ascii="Arial" w:hAnsi="Arial" w:cs="Arial"/>
          <w:sz w:val="24"/>
          <w:szCs w:val="24"/>
        </w:rPr>
      </w:pPr>
      <w:r>
        <w:rPr>
          <w:b/>
          <w:color w:val="FFFFFF" w:themeColor="background1"/>
          <w:sz w:val="24"/>
          <w:szCs w:val="24"/>
          <w:shd w:val="clear" w:color="auto" w:fill="331C54"/>
        </w:rPr>
        <w:t xml:space="preserve"> </w:t>
      </w:r>
      <w:r w:rsidR="00A541B0">
        <w:rPr>
          <w:b/>
          <w:color w:val="FFFFFF" w:themeColor="background1"/>
          <w:sz w:val="24"/>
          <w:szCs w:val="24"/>
          <w:shd w:val="clear" w:color="auto" w:fill="331C54"/>
        </w:rPr>
        <w:t>Mobility:</w:t>
      </w:r>
      <w:r>
        <w:rPr>
          <w:b/>
          <w:color w:val="FFFFFF" w:themeColor="background1"/>
          <w:sz w:val="24"/>
          <w:szCs w:val="24"/>
          <w:shd w:val="clear" w:color="auto" w:fill="331C54"/>
        </w:rPr>
        <w:t xml:space="preserve"> </w:t>
      </w:r>
      <w:r w:rsidR="00143B03">
        <w:rPr>
          <w:rFonts w:ascii="Arial" w:hAnsi="Arial" w:cs="Arial"/>
          <w:sz w:val="24"/>
          <w:szCs w:val="24"/>
        </w:rPr>
        <w:t xml:space="preserve"> </w:t>
      </w:r>
      <w:r>
        <w:rPr>
          <w:rFonts w:ascii="Arial" w:hAnsi="Arial" w:cs="Arial"/>
          <w:sz w:val="24"/>
          <w:szCs w:val="24"/>
        </w:rPr>
        <w:t>T</w:t>
      </w:r>
      <w:r w:rsidR="00143B03">
        <w:rPr>
          <w:rFonts w:ascii="Arial" w:hAnsi="Arial" w:cs="Arial"/>
          <w:sz w:val="24"/>
          <w:szCs w:val="24"/>
        </w:rPr>
        <w:t xml:space="preserve">his refers to the ability to safely move around the home and outside </w:t>
      </w:r>
      <w:r>
        <w:rPr>
          <w:rFonts w:ascii="Arial" w:hAnsi="Arial" w:cs="Arial"/>
          <w:sz w:val="24"/>
          <w:szCs w:val="24"/>
        </w:rPr>
        <w:br/>
      </w:r>
      <w:r w:rsidR="00143B03">
        <w:rPr>
          <w:rFonts w:ascii="Arial" w:hAnsi="Arial" w:cs="Arial"/>
          <w:sz w:val="24"/>
          <w:szCs w:val="24"/>
        </w:rPr>
        <w:t xml:space="preserve">the home. A deafblind person may appear to have no difficulty in moving around </w:t>
      </w:r>
      <w:r>
        <w:rPr>
          <w:rFonts w:ascii="Arial" w:hAnsi="Arial" w:cs="Arial"/>
          <w:sz w:val="24"/>
          <w:szCs w:val="24"/>
        </w:rPr>
        <w:br/>
      </w:r>
      <w:r w:rsidR="00143B03">
        <w:rPr>
          <w:rFonts w:ascii="Arial" w:hAnsi="Arial" w:cs="Arial"/>
          <w:sz w:val="24"/>
          <w:szCs w:val="24"/>
        </w:rPr>
        <w:t xml:space="preserve">a familiar </w:t>
      </w:r>
      <w:r w:rsidR="00F50CBF">
        <w:rPr>
          <w:rFonts w:ascii="Arial" w:hAnsi="Arial" w:cs="Arial"/>
          <w:sz w:val="24"/>
          <w:szCs w:val="24"/>
        </w:rPr>
        <w:t>place</w:t>
      </w:r>
      <w:r w:rsidR="00143B03">
        <w:rPr>
          <w:rFonts w:ascii="Arial" w:hAnsi="Arial" w:cs="Arial"/>
          <w:sz w:val="24"/>
          <w:szCs w:val="24"/>
        </w:rPr>
        <w:t xml:space="preserve"> or taking a regular journey</w:t>
      </w:r>
      <w:r>
        <w:rPr>
          <w:rFonts w:ascii="Arial" w:hAnsi="Arial" w:cs="Arial"/>
          <w:sz w:val="24"/>
          <w:szCs w:val="24"/>
        </w:rPr>
        <w:t>,</w:t>
      </w:r>
      <w:r w:rsidR="00143B03">
        <w:rPr>
          <w:rFonts w:ascii="Arial" w:hAnsi="Arial" w:cs="Arial"/>
          <w:sz w:val="24"/>
          <w:szCs w:val="24"/>
        </w:rPr>
        <w:t xml:space="preserve"> but be unable to </w:t>
      </w:r>
      <w:r w:rsidR="00F50CBF">
        <w:rPr>
          <w:rFonts w:ascii="Arial" w:hAnsi="Arial" w:cs="Arial"/>
          <w:sz w:val="24"/>
          <w:szCs w:val="24"/>
        </w:rPr>
        <w:t xml:space="preserve">safely </w:t>
      </w:r>
      <w:r w:rsidR="00143B03">
        <w:rPr>
          <w:rFonts w:ascii="Arial" w:hAnsi="Arial" w:cs="Arial"/>
          <w:sz w:val="24"/>
          <w:szCs w:val="24"/>
        </w:rPr>
        <w:t xml:space="preserve">manage an </w:t>
      </w:r>
      <w:r w:rsidR="00F50CBF">
        <w:rPr>
          <w:rFonts w:ascii="Arial" w:hAnsi="Arial" w:cs="Arial"/>
          <w:sz w:val="24"/>
          <w:szCs w:val="24"/>
        </w:rPr>
        <w:t>unfamiliar</w:t>
      </w:r>
      <w:r w:rsidR="00143B03">
        <w:rPr>
          <w:rFonts w:ascii="Arial" w:hAnsi="Arial" w:cs="Arial"/>
          <w:sz w:val="24"/>
          <w:szCs w:val="24"/>
        </w:rPr>
        <w:t xml:space="preserve"> journey or cope with a change such as </w:t>
      </w:r>
      <w:r w:rsidR="00F50CBF">
        <w:rPr>
          <w:rFonts w:ascii="Arial" w:hAnsi="Arial" w:cs="Arial"/>
          <w:sz w:val="24"/>
          <w:szCs w:val="24"/>
        </w:rPr>
        <w:t>a blocked pavement on a usual route.</w:t>
      </w:r>
      <w:r w:rsidR="00A01E44">
        <w:rPr>
          <w:rFonts w:ascii="Arial" w:hAnsi="Arial" w:cs="Arial"/>
          <w:sz w:val="24"/>
          <w:szCs w:val="24"/>
        </w:rPr>
        <w:t xml:space="preserve"> A deafblind person’s ability to move safely out of doors can also vary depending on light levels, for instance between daytime and at night.</w:t>
      </w:r>
    </w:p>
    <w:p w:rsidR="00FA53BB" w:rsidRPr="004C3C45" w:rsidRDefault="00FA53BB" w:rsidP="00FC4F01">
      <w:pPr>
        <w:rPr>
          <w:rFonts w:ascii="Arial" w:hAnsi="Arial" w:cs="Arial"/>
          <w:sz w:val="24"/>
          <w:szCs w:val="24"/>
        </w:rPr>
      </w:pPr>
    </w:p>
    <w:p w:rsidR="00530E9A" w:rsidRDefault="00530E9A" w:rsidP="00FC4F01">
      <w:pPr>
        <w:rPr>
          <w:rFonts w:ascii="Arial" w:hAnsi="Arial" w:cs="Arial"/>
          <w:b/>
          <w:sz w:val="24"/>
          <w:szCs w:val="24"/>
        </w:rPr>
      </w:pPr>
      <w:r>
        <w:rPr>
          <w:rFonts w:ascii="Arial" w:hAnsi="Arial" w:cs="Arial"/>
          <w:b/>
          <w:sz w:val="24"/>
          <w:szCs w:val="24"/>
        </w:rPr>
        <w:br w:type="page"/>
      </w:r>
    </w:p>
    <w:p w:rsidR="00FA53BB" w:rsidRPr="00657400" w:rsidRDefault="00FA53BB" w:rsidP="00844D1A">
      <w:pPr>
        <w:shd w:val="clear" w:color="auto" w:fill="E37222"/>
        <w:rPr>
          <w:b/>
          <w:color w:val="FFFFFF" w:themeColor="background1"/>
          <w:sz w:val="36"/>
          <w:szCs w:val="36"/>
        </w:rPr>
      </w:pPr>
      <w:r w:rsidRPr="00657400">
        <w:rPr>
          <w:b/>
          <w:color w:val="FFFFFF" w:themeColor="background1"/>
          <w:sz w:val="36"/>
          <w:szCs w:val="36"/>
        </w:rPr>
        <w:lastRenderedPageBreak/>
        <w:t xml:space="preserve">Deafblind </w:t>
      </w:r>
      <w:r w:rsidR="00E719B5" w:rsidRPr="00657400">
        <w:rPr>
          <w:b/>
          <w:color w:val="FFFFFF" w:themeColor="background1"/>
          <w:sz w:val="36"/>
          <w:szCs w:val="36"/>
        </w:rPr>
        <w:t>duties</w:t>
      </w:r>
    </w:p>
    <w:p w:rsidR="00FA53BB" w:rsidRPr="00EB6906" w:rsidRDefault="00E719B5" w:rsidP="00FC4F01">
      <w:pPr>
        <w:rPr>
          <w:rFonts w:ascii="Arial" w:hAnsi="Arial" w:cs="Arial"/>
          <w:sz w:val="24"/>
          <w:szCs w:val="24"/>
        </w:rPr>
      </w:pPr>
      <w:r w:rsidRPr="00EB6906">
        <w:rPr>
          <w:rFonts w:ascii="Arial" w:hAnsi="Arial" w:cs="Arial"/>
          <w:sz w:val="24"/>
          <w:szCs w:val="24"/>
        </w:rPr>
        <w:t xml:space="preserve">The </w:t>
      </w:r>
      <w:r w:rsidR="00AF210F">
        <w:rPr>
          <w:rFonts w:ascii="Arial" w:hAnsi="Arial" w:cs="Arial"/>
          <w:sz w:val="24"/>
          <w:szCs w:val="24"/>
        </w:rPr>
        <w:t>c</w:t>
      </w:r>
      <w:r w:rsidRPr="00EB6906">
        <w:rPr>
          <w:rFonts w:ascii="Arial" w:hAnsi="Arial" w:cs="Arial"/>
          <w:sz w:val="24"/>
          <w:szCs w:val="24"/>
        </w:rPr>
        <w:t xml:space="preserve">odes of </w:t>
      </w:r>
      <w:r w:rsidR="00AF210F">
        <w:rPr>
          <w:rFonts w:ascii="Arial" w:hAnsi="Arial" w:cs="Arial"/>
          <w:sz w:val="24"/>
          <w:szCs w:val="24"/>
        </w:rPr>
        <w:t>p</w:t>
      </w:r>
      <w:r w:rsidRPr="00EB6906">
        <w:rPr>
          <w:rFonts w:ascii="Arial" w:hAnsi="Arial" w:cs="Arial"/>
          <w:sz w:val="24"/>
          <w:szCs w:val="24"/>
        </w:rPr>
        <w:t xml:space="preserve">ractice under the Act make specific reference to </w:t>
      </w:r>
      <w:r w:rsidR="00C2661A" w:rsidRPr="00EB6906">
        <w:rPr>
          <w:rFonts w:ascii="Arial" w:hAnsi="Arial" w:cs="Arial"/>
          <w:sz w:val="24"/>
          <w:szCs w:val="24"/>
        </w:rPr>
        <w:t>local authorities</w:t>
      </w:r>
      <w:r w:rsidR="003125AC">
        <w:rPr>
          <w:rFonts w:ascii="Arial" w:hAnsi="Arial" w:cs="Arial"/>
          <w:sz w:val="24"/>
          <w:szCs w:val="24"/>
        </w:rPr>
        <w:t xml:space="preserve"> and </w:t>
      </w:r>
      <w:r w:rsidR="00AF210F">
        <w:rPr>
          <w:rFonts w:ascii="Arial" w:hAnsi="Arial" w:cs="Arial"/>
          <w:sz w:val="24"/>
          <w:szCs w:val="24"/>
        </w:rPr>
        <w:t>l</w:t>
      </w:r>
      <w:r w:rsidR="003125AC">
        <w:rPr>
          <w:rFonts w:ascii="Arial" w:hAnsi="Arial" w:cs="Arial"/>
          <w:sz w:val="24"/>
          <w:szCs w:val="24"/>
        </w:rPr>
        <w:t xml:space="preserve">ocal </w:t>
      </w:r>
      <w:r w:rsidR="00AF210F">
        <w:rPr>
          <w:rFonts w:ascii="Arial" w:hAnsi="Arial" w:cs="Arial"/>
          <w:sz w:val="24"/>
          <w:szCs w:val="24"/>
        </w:rPr>
        <w:t>h</w:t>
      </w:r>
      <w:r w:rsidR="003125AC">
        <w:rPr>
          <w:rFonts w:ascii="Arial" w:hAnsi="Arial" w:cs="Arial"/>
          <w:sz w:val="24"/>
          <w:szCs w:val="24"/>
        </w:rPr>
        <w:t xml:space="preserve">ealth </w:t>
      </w:r>
      <w:r w:rsidR="00AF210F">
        <w:rPr>
          <w:rFonts w:ascii="Arial" w:hAnsi="Arial" w:cs="Arial"/>
          <w:sz w:val="24"/>
          <w:szCs w:val="24"/>
        </w:rPr>
        <w:t>b</w:t>
      </w:r>
      <w:r w:rsidR="003125AC">
        <w:rPr>
          <w:rFonts w:ascii="Arial" w:hAnsi="Arial" w:cs="Arial"/>
          <w:sz w:val="24"/>
          <w:szCs w:val="24"/>
        </w:rPr>
        <w:t>oards</w:t>
      </w:r>
      <w:r w:rsidR="00C2661A" w:rsidRPr="00EB6906">
        <w:rPr>
          <w:rFonts w:ascii="Arial" w:hAnsi="Arial" w:cs="Arial"/>
          <w:sz w:val="24"/>
          <w:szCs w:val="24"/>
        </w:rPr>
        <w:t>’ responsibilities to provide appropriate care and support for the deafblind people in their area. We call the</w:t>
      </w:r>
      <w:r w:rsidR="00D361C1">
        <w:rPr>
          <w:rFonts w:ascii="Arial" w:hAnsi="Arial" w:cs="Arial"/>
          <w:sz w:val="24"/>
          <w:szCs w:val="24"/>
        </w:rPr>
        <w:t>se the ‘Deafblind duties’. The duties within the</w:t>
      </w:r>
      <w:r w:rsidR="00AF210F">
        <w:rPr>
          <w:rFonts w:ascii="Arial" w:hAnsi="Arial" w:cs="Arial"/>
          <w:sz w:val="24"/>
          <w:szCs w:val="24"/>
        </w:rPr>
        <w:t xml:space="preserve"> Act and c</w:t>
      </w:r>
      <w:r w:rsidR="00D361C1">
        <w:rPr>
          <w:rFonts w:ascii="Arial" w:hAnsi="Arial" w:cs="Arial"/>
          <w:sz w:val="24"/>
          <w:szCs w:val="24"/>
        </w:rPr>
        <w:t>odes</w:t>
      </w:r>
      <w:r w:rsidR="00C2661A" w:rsidRPr="00EB6906">
        <w:rPr>
          <w:rFonts w:ascii="Arial" w:hAnsi="Arial" w:cs="Arial"/>
          <w:sz w:val="24"/>
          <w:szCs w:val="24"/>
        </w:rPr>
        <w:t xml:space="preserve"> replace the Nation</w:t>
      </w:r>
      <w:r w:rsidR="00882082">
        <w:rPr>
          <w:rFonts w:ascii="Arial" w:hAnsi="Arial" w:cs="Arial"/>
          <w:sz w:val="24"/>
          <w:szCs w:val="24"/>
        </w:rPr>
        <w:t>al Assembly for Wales circular ‘</w:t>
      </w:r>
      <w:r w:rsidR="00FA53BB" w:rsidRPr="00EB6906">
        <w:rPr>
          <w:rFonts w:ascii="Arial" w:hAnsi="Arial" w:cs="Arial"/>
          <w:sz w:val="24"/>
          <w:szCs w:val="24"/>
        </w:rPr>
        <w:t xml:space="preserve">Social Care for Deafblind Children and </w:t>
      </w:r>
      <w:proofErr w:type="gramStart"/>
      <w:r w:rsidR="00FA53BB" w:rsidRPr="00EB6906">
        <w:rPr>
          <w:rFonts w:ascii="Arial" w:hAnsi="Arial" w:cs="Arial"/>
          <w:sz w:val="24"/>
          <w:szCs w:val="24"/>
        </w:rPr>
        <w:t>Adults</w:t>
      </w:r>
      <w:r w:rsidR="00882082">
        <w:rPr>
          <w:rFonts w:ascii="Arial" w:hAnsi="Arial" w:cs="Arial"/>
          <w:sz w:val="24"/>
          <w:szCs w:val="24"/>
        </w:rPr>
        <w:t>’</w:t>
      </w:r>
      <w:r w:rsidR="00C2661A" w:rsidRPr="00EB6906">
        <w:rPr>
          <w:rFonts w:ascii="Arial" w:hAnsi="Arial" w:cs="Arial"/>
          <w:sz w:val="24"/>
          <w:szCs w:val="24"/>
        </w:rPr>
        <w:t>,</w:t>
      </w:r>
      <w:proofErr w:type="gramEnd"/>
      <w:r w:rsidR="00C2661A" w:rsidRPr="00EB6906">
        <w:rPr>
          <w:rFonts w:ascii="Arial" w:hAnsi="Arial" w:cs="Arial"/>
          <w:sz w:val="24"/>
          <w:szCs w:val="24"/>
        </w:rPr>
        <w:t xml:space="preserve"> often known as the ‘Deafblind guidance’</w:t>
      </w:r>
      <w:r w:rsidR="00251855">
        <w:rPr>
          <w:rFonts w:ascii="Arial" w:hAnsi="Arial" w:cs="Arial"/>
          <w:sz w:val="24"/>
          <w:szCs w:val="24"/>
        </w:rPr>
        <w:t>,</w:t>
      </w:r>
      <w:r w:rsidR="00C2661A" w:rsidRPr="00EB6906">
        <w:rPr>
          <w:rFonts w:ascii="Arial" w:hAnsi="Arial" w:cs="Arial"/>
          <w:sz w:val="24"/>
          <w:szCs w:val="24"/>
        </w:rPr>
        <w:t xml:space="preserve"> which was issued in 2001</w:t>
      </w:r>
      <w:r w:rsidR="00FA53BB" w:rsidRPr="00EB6906">
        <w:rPr>
          <w:rFonts w:ascii="Arial" w:hAnsi="Arial" w:cs="Arial"/>
          <w:sz w:val="24"/>
          <w:szCs w:val="24"/>
        </w:rPr>
        <w:t xml:space="preserve">. </w:t>
      </w:r>
      <w:r w:rsidR="00C2661A" w:rsidRPr="00EB6906">
        <w:rPr>
          <w:rFonts w:ascii="Arial" w:hAnsi="Arial" w:cs="Arial"/>
          <w:sz w:val="24"/>
          <w:szCs w:val="24"/>
        </w:rPr>
        <w:t xml:space="preserve">The new duties on local authorities are </w:t>
      </w:r>
      <w:r w:rsidR="000D27E0">
        <w:rPr>
          <w:rFonts w:ascii="Arial" w:hAnsi="Arial" w:cs="Arial"/>
          <w:sz w:val="24"/>
          <w:szCs w:val="24"/>
        </w:rPr>
        <w:t>dispersed</w:t>
      </w:r>
      <w:r w:rsidR="00C2661A" w:rsidRPr="00EB6906">
        <w:rPr>
          <w:rFonts w:ascii="Arial" w:hAnsi="Arial" w:cs="Arial"/>
          <w:sz w:val="24"/>
          <w:szCs w:val="24"/>
        </w:rPr>
        <w:t xml:space="preserve"> throughout the Act and </w:t>
      </w:r>
      <w:r w:rsidR="00AF210F">
        <w:rPr>
          <w:rFonts w:ascii="Arial" w:hAnsi="Arial" w:cs="Arial"/>
          <w:sz w:val="24"/>
          <w:szCs w:val="24"/>
        </w:rPr>
        <w:t>c</w:t>
      </w:r>
      <w:r w:rsidR="00C2661A" w:rsidRPr="00EB6906">
        <w:rPr>
          <w:rFonts w:ascii="Arial" w:hAnsi="Arial" w:cs="Arial"/>
          <w:sz w:val="24"/>
          <w:szCs w:val="24"/>
        </w:rPr>
        <w:t>odes</w:t>
      </w:r>
      <w:r w:rsidR="00AF210F">
        <w:rPr>
          <w:rFonts w:ascii="Arial" w:hAnsi="Arial" w:cs="Arial"/>
          <w:sz w:val="24"/>
          <w:szCs w:val="24"/>
        </w:rPr>
        <w:t>,</w:t>
      </w:r>
      <w:r w:rsidR="00C2661A" w:rsidRPr="00EB6906">
        <w:rPr>
          <w:rFonts w:ascii="Arial" w:hAnsi="Arial" w:cs="Arial"/>
          <w:sz w:val="24"/>
          <w:szCs w:val="24"/>
        </w:rPr>
        <w:t xml:space="preserve"> and are referred to in their contexts in detail </w:t>
      </w:r>
      <w:r w:rsidR="00882082">
        <w:rPr>
          <w:rFonts w:ascii="Arial" w:hAnsi="Arial" w:cs="Arial"/>
          <w:sz w:val="24"/>
          <w:szCs w:val="24"/>
        </w:rPr>
        <w:t xml:space="preserve">further </w:t>
      </w:r>
      <w:r w:rsidR="00C2661A" w:rsidRPr="00EB6906">
        <w:rPr>
          <w:rFonts w:ascii="Arial" w:hAnsi="Arial" w:cs="Arial"/>
          <w:sz w:val="24"/>
          <w:szCs w:val="24"/>
        </w:rPr>
        <w:t xml:space="preserve">in this guide. For ease of reference, the Deafblind duties have also been brought together here. </w:t>
      </w:r>
    </w:p>
    <w:p w:rsidR="00C2661A" w:rsidRPr="00EB6906" w:rsidRDefault="00422384" w:rsidP="00FC4F01">
      <w:pPr>
        <w:rPr>
          <w:rFonts w:ascii="Arial" w:hAnsi="Arial" w:cs="Arial"/>
          <w:sz w:val="24"/>
          <w:szCs w:val="24"/>
        </w:rPr>
      </w:pPr>
      <w:r>
        <w:rPr>
          <w:rFonts w:ascii="Arial" w:hAnsi="Arial" w:cs="Arial"/>
          <w:sz w:val="24"/>
          <w:szCs w:val="24"/>
        </w:rPr>
        <w:t>Under the Act l</w:t>
      </w:r>
      <w:r w:rsidR="00C2661A" w:rsidRPr="00EB6906">
        <w:rPr>
          <w:rFonts w:ascii="Arial" w:hAnsi="Arial" w:cs="Arial"/>
          <w:sz w:val="24"/>
          <w:szCs w:val="24"/>
        </w:rPr>
        <w:t>ocal authorities are required to</w:t>
      </w:r>
      <w:r>
        <w:rPr>
          <w:rFonts w:ascii="Arial" w:hAnsi="Arial" w:cs="Arial"/>
          <w:sz w:val="24"/>
          <w:szCs w:val="24"/>
        </w:rPr>
        <w:t xml:space="preserve"> ensure</w:t>
      </w:r>
      <w:r w:rsidR="00C2661A" w:rsidRPr="00EB6906">
        <w:rPr>
          <w:rFonts w:ascii="Arial" w:hAnsi="Arial" w:cs="Arial"/>
          <w:sz w:val="24"/>
          <w:szCs w:val="24"/>
        </w:rPr>
        <w:t xml:space="preserve">: </w:t>
      </w:r>
    </w:p>
    <w:p w:rsidR="003935CF" w:rsidRPr="00844D1A" w:rsidRDefault="00230023" w:rsidP="00070E45">
      <w:pPr>
        <w:pStyle w:val="ListParagraph"/>
        <w:numPr>
          <w:ilvl w:val="0"/>
          <w:numId w:val="8"/>
        </w:numPr>
        <w:shd w:val="clear" w:color="auto" w:fill="331C54"/>
        <w:autoSpaceDE w:val="0"/>
        <w:autoSpaceDN w:val="0"/>
        <w:adjustRightInd w:val="0"/>
        <w:spacing w:before="182" w:after="160"/>
        <w:contextualSpacing w:val="0"/>
        <w:rPr>
          <w:rFonts w:ascii="Arial" w:hAnsi="Arial" w:cs="Arial"/>
          <w:color w:val="FFFFFF" w:themeColor="background1"/>
          <w:sz w:val="24"/>
          <w:szCs w:val="24"/>
        </w:rPr>
      </w:pPr>
      <w:r w:rsidRPr="00844D1A">
        <w:rPr>
          <w:rFonts w:ascii="Arial" w:hAnsi="Arial" w:cs="Arial"/>
          <w:color w:val="FFFFFF" w:themeColor="background1"/>
          <w:sz w:val="24"/>
          <w:szCs w:val="24"/>
        </w:rPr>
        <w:t xml:space="preserve">The </w:t>
      </w:r>
      <w:r w:rsidRPr="00844D1A">
        <w:rPr>
          <w:rFonts w:ascii="Arial" w:hAnsi="Arial" w:cs="Arial"/>
          <w:b/>
          <w:color w:val="FFFFFF" w:themeColor="background1"/>
          <w:sz w:val="24"/>
          <w:szCs w:val="24"/>
        </w:rPr>
        <w:t>Director of Social Services must have overall responsibility</w:t>
      </w:r>
      <w:r w:rsidRPr="00844D1A">
        <w:rPr>
          <w:rFonts w:ascii="Arial" w:hAnsi="Arial" w:cs="Arial"/>
          <w:color w:val="FFFFFF" w:themeColor="background1"/>
          <w:sz w:val="24"/>
          <w:szCs w:val="24"/>
        </w:rPr>
        <w:t xml:space="preserve"> for deafblind services within his/her responsibilities (Code 4, 71)</w:t>
      </w:r>
      <w:r w:rsidR="00AF210F">
        <w:rPr>
          <w:rFonts w:ascii="Arial" w:hAnsi="Arial" w:cs="Arial"/>
          <w:color w:val="FFFFFF" w:themeColor="background1"/>
          <w:sz w:val="24"/>
          <w:szCs w:val="24"/>
        </w:rPr>
        <w:t>.</w:t>
      </w:r>
    </w:p>
    <w:p w:rsidR="00C2661A" w:rsidRPr="00844D1A" w:rsidRDefault="00C2661A" w:rsidP="00070E45">
      <w:pPr>
        <w:pStyle w:val="ListParagraph"/>
        <w:numPr>
          <w:ilvl w:val="0"/>
          <w:numId w:val="8"/>
        </w:numPr>
        <w:shd w:val="clear" w:color="auto" w:fill="331C54"/>
        <w:autoSpaceDE w:val="0"/>
        <w:autoSpaceDN w:val="0"/>
        <w:adjustRightInd w:val="0"/>
        <w:spacing w:before="182" w:after="160"/>
        <w:contextualSpacing w:val="0"/>
        <w:rPr>
          <w:rFonts w:ascii="Arial" w:hAnsi="Arial" w:cs="Arial"/>
          <w:color w:val="FFFFFF" w:themeColor="background1"/>
          <w:sz w:val="24"/>
          <w:szCs w:val="24"/>
        </w:rPr>
      </w:pPr>
      <w:r w:rsidRPr="00844D1A">
        <w:rPr>
          <w:rFonts w:ascii="Arial" w:hAnsi="Arial" w:cs="Arial"/>
          <w:color w:val="FFFFFF" w:themeColor="background1"/>
          <w:sz w:val="24"/>
          <w:szCs w:val="24"/>
        </w:rPr>
        <w:t xml:space="preserve">A local authority must </w:t>
      </w:r>
      <w:r w:rsidRPr="00844D1A">
        <w:rPr>
          <w:rFonts w:ascii="Arial" w:hAnsi="Arial" w:cs="Arial"/>
          <w:b/>
          <w:color w:val="FFFFFF" w:themeColor="background1"/>
          <w:sz w:val="24"/>
          <w:szCs w:val="24"/>
        </w:rPr>
        <w:t>establish and maintain a register</w:t>
      </w:r>
      <w:r w:rsidRPr="00844D1A">
        <w:rPr>
          <w:rFonts w:ascii="Arial" w:hAnsi="Arial" w:cs="Arial"/>
          <w:color w:val="FFFFFF" w:themeColor="background1"/>
          <w:sz w:val="24"/>
          <w:szCs w:val="24"/>
        </w:rPr>
        <w:t xml:space="preserve"> of the people ordinarily resident in the authority’s area </w:t>
      </w:r>
      <w:proofErr w:type="gramStart"/>
      <w:r w:rsidRPr="00844D1A">
        <w:rPr>
          <w:rFonts w:ascii="Arial" w:hAnsi="Arial" w:cs="Arial"/>
          <w:color w:val="FFFFFF" w:themeColor="background1"/>
          <w:sz w:val="24"/>
          <w:szCs w:val="24"/>
        </w:rPr>
        <w:t>who</w:t>
      </w:r>
      <w:proofErr w:type="gramEnd"/>
      <w:r w:rsidRPr="00844D1A">
        <w:rPr>
          <w:rFonts w:ascii="Arial" w:hAnsi="Arial" w:cs="Arial"/>
          <w:color w:val="FFFFFF" w:themeColor="background1"/>
          <w:sz w:val="24"/>
          <w:szCs w:val="24"/>
        </w:rPr>
        <w:t xml:space="preserve"> have sight and hearing impairments which, in combination, have a significant effect on their day</w:t>
      </w:r>
      <w:r w:rsidR="00AF210F">
        <w:rPr>
          <w:rFonts w:ascii="Arial" w:hAnsi="Arial" w:cs="Arial"/>
          <w:color w:val="FFFFFF" w:themeColor="background1"/>
          <w:sz w:val="24"/>
          <w:szCs w:val="24"/>
        </w:rPr>
        <w:t>-to-</w:t>
      </w:r>
      <w:r w:rsidRPr="00844D1A">
        <w:rPr>
          <w:rFonts w:ascii="Arial" w:hAnsi="Arial" w:cs="Arial"/>
          <w:color w:val="FFFFFF" w:themeColor="background1"/>
          <w:sz w:val="24"/>
          <w:szCs w:val="24"/>
        </w:rPr>
        <w:t>day lives (SSW</w:t>
      </w:r>
      <w:r w:rsidR="00AF210F">
        <w:rPr>
          <w:rFonts w:ascii="Arial" w:hAnsi="Arial" w:cs="Arial"/>
          <w:color w:val="FFFFFF" w:themeColor="background1"/>
          <w:sz w:val="24"/>
          <w:szCs w:val="24"/>
        </w:rPr>
        <w:t>bA</w:t>
      </w:r>
      <w:r w:rsidRPr="00844D1A">
        <w:rPr>
          <w:rFonts w:ascii="Arial" w:hAnsi="Arial" w:cs="Arial"/>
          <w:color w:val="FFFFFF" w:themeColor="background1"/>
          <w:sz w:val="24"/>
          <w:szCs w:val="24"/>
        </w:rPr>
        <w:t>, 18, 1c)</w:t>
      </w:r>
      <w:r w:rsidR="00AF210F">
        <w:rPr>
          <w:rFonts w:ascii="Arial" w:hAnsi="Arial" w:cs="Arial"/>
          <w:color w:val="FFFFFF" w:themeColor="background1"/>
          <w:sz w:val="24"/>
          <w:szCs w:val="24"/>
        </w:rPr>
        <w:t>.</w:t>
      </w:r>
    </w:p>
    <w:p w:rsidR="00C2661A" w:rsidRPr="00844D1A" w:rsidRDefault="00C2661A" w:rsidP="00070E45">
      <w:pPr>
        <w:pStyle w:val="Default"/>
        <w:numPr>
          <w:ilvl w:val="0"/>
          <w:numId w:val="8"/>
        </w:numPr>
        <w:shd w:val="clear" w:color="auto" w:fill="331C54"/>
        <w:spacing w:after="160"/>
        <w:rPr>
          <w:color w:val="FFFFFF" w:themeColor="background1"/>
        </w:rPr>
      </w:pPr>
      <w:r w:rsidRPr="00844D1A">
        <w:rPr>
          <w:color w:val="FFFFFF" w:themeColor="background1"/>
        </w:rPr>
        <w:t xml:space="preserve">In discharging their duties under </w:t>
      </w:r>
      <w:r w:rsidR="00AF210F">
        <w:rPr>
          <w:color w:val="FFFFFF" w:themeColor="background1"/>
        </w:rPr>
        <w:t>S</w:t>
      </w:r>
      <w:r w:rsidRPr="00844D1A">
        <w:rPr>
          <w:color w:val="FFFFFF" w:themeColor="background1"/>
        </w:rPr>
        <w:t xml:space="preserve">ection 18 local authorities must </w:t>
      </w:r>
      <w:r w:rsidRPr="00844D1A">
        <w:rPr>
          <w:b/>
          <w:color w:val="FFFFFF" w:themeColor="background1"/>
        </w:rPr>
        <w:t>identify and make contact</w:t>
      </w:r>
      <w:r w:rsidRPr="00844D1A">
        <w:rPr>
          <w:color w:val="FFFFFF" w:themeColor="background1"/>
        </w:rPr>
        <w:t xml:space="preserve"> with all people who have both sight and hearing impairment including those who have multiple disabilities including dual sensory impairment </w:t>
      </w:r>
      <w:r w:rsidR="00230023" w:rsidRPr="00844D1A">
        <w:rPr>
          <w:color w:val="FFFFFF" w:themeColor="background1"/>
        </w:rPr>
        <w:t>(Code 2, 392)</w:t>
      </w:r>
      <w:r w:rsidR="00AF210F">
        <w:rPr>
          <w:color w:val="FFFFFF" w:themeColor="background1"/>
        </w:rPr>
        <w:t>.</w:t>
      </w:r>
    </w:p>
    <w:p w:rsidR="00230023" w:rsidRPr="00AF210F" w:rsidRDefault="00230023" w:rsidP="00AF210F">
      <w:pPr>
        <w:pStyle w:val="Default"/>
        <w:numPr>
          <w:ilvl w:val="0"/>
          <w:numId w:val="8"/>
        </w:numPr>
        <w:shd w:val="clear" w:color="auto" w:fill="331C54"/>
        <w:spacing w:after="160"/>
        <w:rPr>
          <w:color w:val="FFFFFF" w:themeColor="background1"/>
        </w:rPr>
      </w:pPr>
      <w:r w:rsidRPr="00844D1A">
        <w:rPr>
          <w:color w:val="FFFFFF" w:themeColor="background1"/>
        </w:rPr>
        <w:t xml:space="preserve">When an </w:t>
      </w:r>
      <w:r w:rsidRPr="00844D1A">
        <w:rPr>
          <w:b/>
          <w:color w:val="FFFFFF" w:themeColor="background1"/>
        </w:rPr>
        <w:t>assessment</w:t>
      </w:r>
      <w:r w:rsidRPr="00844D1A">
        <w:rPr>
          <w:color w:val="FFFFFF" w:themeColor="background1"/>
        </w:rPr>
        <w:t xml:space="preserve"> of the needs of a deafblind person is required or requested, it </w:t>
      </w:r>
      <w:r w:rsidRPr="00844D1A">
        <w:rPr>
          <w:b/>
          <w:color w:val="FFFFFF" w:themeColor="background1"/>
        </w:rPr>
        <w:t>must be carried out by a specifically trained person/team</w:t>
      </w:r>
      <w:r w:rsidRPr="00844D1A">
        <w:rPr>
          <w:color w:val="FFFFFF" w:themeColor="background1"/>
        </w:rPr>
        <w:t xml:space="preserve">, equipped to assess the needs of a deafblind person </w:t>
      </w:r>
      <w:r w:rsidR="00AF210F">
        <w:rPr>
          <w:color w:val="FFFFFF" w:themeColor="background1"/>
        </w:rPr>
        <w:t>–</w:t>
      </w:r>
      <w:r w:rsidRPr="00AF210F">
        <w:rPr>
          <w:color w:val="FFFFFF" w:themeColor="background1"/>
        </w:rPr>
        <w:t xml:space="preserve"> in particular to assess the need for personal contact and social interaction, assistive technology; support with mobility; communication; emotional well-being; habilitation/rehabilitation learning skills for life and future needs (Code 3, 31)</w:t>
      </w:r>
      <w:r w:rsidR="00AF210F">
        <w:rPr>
          <w:color w:val="FFFFFF" w:themeColor="background1"/>
        </w:rPr>
        <w:t>.</w:t>
      </w:r>
    </w:p>
    <w:p w:rsidR="00230023" w:rsidRPr="00844D1A" w:rsidRDefault="00230023" w:rsidP="00070E45">
      <w:pPr>
        <w:pStyle w:val="Default"/>
        <w:numPr>
          <w:ilvl w:val="0"/>
          <w:numId w:val="8"/>
        </w:numPr>
        <w:shd w:val="clear" w:color="auto" w:fill="331C54"/>
        <w:spacing w:after="160"/>
        <w:rPr>
          <w:color w:val="FFFFFF" w:themeColor="background1"/>
        </w:rPr>
      </w:pPr>
      <w:r w:rsidRPr="00844D1A">
        <w:rPr>
          <w:color w:val="FFFFFF" w:themeColor="background1"/>
        </w:rPr>
        <w:t xml:space="preserve">A local authority must ensure that </w:t>
      </w:r>
      <w:r w:rsidRPr="00844D1A">
        <w:rPr>
          <w:b/>
          <w:color w:val="FFFFFF" w:themeColor="background1"/>
        </w:rPr>
        <w:t xml:space="preserve">services </w:t>
      </w:r>
      <w:r w:rsidRPr="00844D1A">
        <w:rPr>
          <w:color w:val="FFFFFF" w:themeColor="background1"/>
        </w:rPr>
        <w:t>provided to deafblind people</w:t>
      </w:r>
      <w:r w:rsidRPr="00844D1A">
        <w:rPr>
          <w:b/>
          <w:color w:val="FFFFFF" w:themeColor="background1"/>
        </w:rPr>
        <w:t xml:space="preserve"> are appropriate, recognising that they may not necessarily be able to benefit from mainstream services</w:t>
      </w:r>
      <w:r w:rsidRPr="00844D1A">
        <w:rPr>
          <w:color w:val="FFFFFF" w:themeColor="background1"/>
        </w:rPr>
        <w:t xml:space="preserve"> or those services aimed primarily at blind people or deaf people who are abl</w:t>
      </w:r>
      <w:r w:rsidR="00AF210F">
        <w:rPr>
          <w:color w:val="FFFFFF" w:themeColor="background1"/>
        </w:rPr>
        <w:t>e to rely on their other senses</w:t>
      </w:r>
      <w:r w:rsidRPr="00844D1A">
        <w:rPr>
          <w:color w:val="FFFFFF" w:themeColor="background1"/>
        </w:rPr>
        <w:t xml:space="preserve"> (Code 4, 71)</w:t>
      </w:r>
      <w:r w:rsidR="00AF210F">
        <w:rPr>
          <w:color w:val="FFFFFF" w:themeColor="background1"/>
        </w:rPr>
        <w:t>.</w:t>
      </w:r>
    </w:p>
    <w:p w:rsidR="00230023" w:rsidRPr="00844D1A" w:rsidRDefault="00230023" w:rsidP="00070E45">
      <w:pPr>
        <w:pStyle w:val="Default"/>
        <w:numPr>
          <w:ilvl w:val="0"/>
          <w:numId w:val="8"/>
        </w:numPr>
        <w:shd w:val="clear" w:color="auto" w:fill="331C54"/>
        <w:spacing w:after="160"/>
        <w:rPr>
          <w:color w:val="FFFFFF" w:themeColor="background1"/>
        </w:rPr>
      </w:pPr>
      <w:r w:rsidRPr="00844D1A">
        <w:rPr>
          <w:color w:val="FFFFFF" w:themeColor="background1"/>
        </w:rPr>
        <w:t>Local authorities must</w:t>
      </w:r>
      <w:r w:rsidRPr="00844D1A">
        <w:rPr>
          <w:b/>
          <w:color w:val="FFFFFF" w:themeColor="background1"/>
        </w:rPr>
        <w:t xml:space="preserve"> </w:t>
      </w:r>
      <w:r w:rsidRPr="00844D1A">
        <w:rPr>
          <w:color w:val="FFFFFF" w:themeColor="background1"/>
        </w:rPr>
        <w:t xml:space="preserve">ensure that deafblind people are able </w:t>
      </w:r>
      <w:r w:rsidRPr="00844D1A">
        <w:rPr>
          <w:b/>
          <w:color w:val="FFFFFF" w:themeColor="background1"/>
        </w:rPr>
        <w:t>to access specifically trained one-to-one support workers</w:t>
      </w:r>
      <w:r w:rsidRPr="00844D1A">
        <w:rPr>
          <w:color w:val="FFFFFF" w:themeColor="background1"/>
        </w:rPr>
        <w:t xml:space="preserve"> for those people they assess as requiring one (Code 4, 71)</w:t>
      </w:r>
      <w:r w:rsidR="00AF210F">
        <w:rPr>
          <w:color w:val="FFFFFF" w:themeColor="background1"/>
        </w:rPr>
        <w:t>.</w:t>
      </w:r>
    </w:p>
    <w:p w:rsidR="00530E9A" w:rsidRPr="00CA6A23" w:rsidRDefault="00C2661A" w:rsidP="00AF210F">
      <w:pPr>
        <w:pStyle w:val="Default"/>
        <w:numPr>
          <w:ilvl w:val="0"/>
          <w:numId w:val="8"/>
        </w:numPr>
        <w:shd w:val="clear" w:color="auto" w:fill="331C54"/>
        <w:spacing w:after="160"/>
        <w:rPr>
          <w:b/>
        </w:rPr>
      </w:pPr>
      <w:r w:rsidRPr="00CA6A23">
        <w:rPr>
          <w:color w:val="FFFFFF" w:themeColor="background1"/>
        </w:rPr>
        <w:t xml:space="preserve">Local authorities </w:t>
      </w:r>
      <w:r w:rsidRPr="00CA6A23">
        <w:rPr>
          <w:bCs/>
          <w:color w:val="FFFFFF" w:themeColor="background1"/>
        </w:rPr>
        <w:t>must</w:t>
      </w:r>
      <w:r w:rsidRPr="00CA6A23">
        <w:rPr>
          <w:b/>
          <w:bCs/>
          <w:color w:val="FFFFFF" w:themeColor="background1"/>
        </w:rPr>
        <w:t xml:space="preserve"> </w:t>
      </w:r>
      <w:r w:rsidRPr="00CA6A23">
        <w:rPr>
          <w:color w:val="FFFFFF" w:themeColor="background1"/>
        </w:rPr>
        <w:t xml:space="preserve">provide deafblind children and adults with </w:t>
      </w:r>
      <w:r w:rsidRPr="00CA6A23">
        <w:rPr>
          <w:b/>
          <w:color w:val="FFFFFF" w:themeColor="background1"/>
        </w:rPr>
        <w:t>information, advice and assistance in formats and mediums accessible</w:t>
      </w:r>
      <w:r w:rsidRPr="00CA6A23">
        <w:rPr>
          <w:color w:val="FFFFFF" w:themeColor="background1"/>
        </w:rPr>
        <w:t xml:space="preserve"> to them and to ensure they have access to specifically trained one to one support workers, if this is required (Code 2, 325)</w:t>
      </w:r>
      <w:r w:rsidR="00AF210F" w:rsidRPr="00CA6A23">
        <w:rPr>
          <w:color w:val="FFFFFF" w:themeColor="background1"/>
        </w:rPr>
        <w:t>.</w:t>
      </w:r>
    </w:p>
    <w:p w:rsidR="003F1BB0" w:rsidRPr="00657400" w:rsidRDefault="003F1BB0" w:rsidP="00844D1A">
      <w:pPr>
        <w:shd w:val="clear" w:color="auto" w:fill="E37222"/>
        <w:rPr>
          <w:b/>
          <w:color w:val="FFFFFF" w:themeColor="background1"/>
          <w:sz w:val="36"/>
          <w:szCs w:val="36"/>
        </w:rPr>
      </w:pPr>
      <w:r w:rsidRPr="00657400">
        <w:rPr>
          <w:b/>
          <w:color w:val="FFFFFF" w:themeColor="background1"/>
          <w:sz w:val="36"/>
          <w:szCs w:val="36"/>
        </w:rPr>
        <w:lastRenderedPageBreak/>
        <w:t>Identification</w:t>
      </w:r>
    </w:p>
    <w:p w:rsidR="003F1BB0" w:rsidRDefault="003F1BB0" w:rsidP="003F1BB0">
      <w:pPr>
        <w:autoSpaceDE w:val="0"/>
        <w:autoSpaceDN w:val="0"/>
        <w:adjustRightInd w:val="0"/>
        <w:rPr>
          <w:rFonts w:ascii="Arial" w:hAnsi="Arial" w:cs="Arial"/>
          <w:color w:val="000000"/>
          <w:sz w:val="24"/>
          <w:szCs w:val="24"/>
        </w:rPr>
      </w:pPr>
      <w:r w:rsidRPr="00073328">
        <w:rPr>
          <w:rFonts w:ascii="Arial" w:hAnsi="Arial" w:cs="Arial"/>
          <w:color w:val="000000"/>
          <w:sz w:val="24"/>
          <w:szCs w:val="24"/>
        </w:rPr>
        <w:t>The first step in ensuring that a</w:t>
      </w:r>
      <w:r w:rsidR="00073328">
        <w:rPr>
          <w:rFonts w:ascii="Arial" w:hAnsi="Arial" w:cs="Arial"/>
          <w:color w:val="000000"/>
          <w:sz w:val="24"/>
          <w:szCs w:val="24"/>
        </w:rPr>
        <w:t>ll deafblind people are able to access the rights and entitlements afforded to them by the Act – and for local authorities</w:t>
      </w:r>
      <w:r w:rsidR="00CA6A23">
        <w:rPr>
          <w:rFonts w:ascii="Arial" w:hAnsi="Arial" w:cs="Arial"/>
          <w:color w:val="000000"/>
          <w:sz w:val="24"/>
          <w:szCs w:val="24"/>
        </w:rPr>
        <w:t xml:space="preserve"> and l</w:t>
      </w:r>
      <w:r w:rsidRPr="00073328">
        <w:rPr>
          <w:rFonts w:ascii="Arial" w:hAnsi="Arial" w:cs="Arial"/>
          <w:color w:val="000000"/>
          <w:sz w:val="24"/>
          <w:szCs w:val="24"/>
        </w:rPr>
        <w:t xml:space="preserve">ocal </w:t>
      </w:r>
      <w:r w:rsidR="00CA6A23">
        <w:rPr>
          <w:rFonts w:ascii="Arial" w:hAnsi="Arial" w:cs="Arial"/>
          <w:color w:val="000000"/>
          <w:sz w:val="24"/>
          <w:szCs w:val="24"/>
        </w:rPr>
        <w:t>h</w:t>
      </w:r>
      <w:r w:rsidRPr="00073328">
        <w:rPr>
          <w:rFonts w:ascii="Arial" w:hAnsi="Arial" w:cs="Arial"/>
          <w:color w:val="000000"/>
          <w:sz w:val="24"/>
          <w:szCs w:val="24"/>
        </w:rPr>
        <w:t xml:space="preserve">ealth </w:t>
      </w:r>
      <w:r w:rsidR="00CA6A23">
        <w:rPr>
          <w:rFonts w:ascii="Arial" w:hAnsi="Arial" w:cs="Arial"/>
          <w:color w:val="000000"/>
          <w:sz w:val="24"/>
          <w:szCs w:val="24"/>
        </w:rPr>
        <w:t>b</w:t>
      </w:r>
      <w:r w:rsidRPr="00073328">
        <w:rPr>
          <w:rFonts w:ascii="Arial" w:hAnsi="Arial" w:cs="Arial"/>
          <w:color w:val="000000"/>
          <w:sz w:val="24"/>
          <w:szCs w:val="24"/>
        </w:rPr>
        <w:t>oard</w:t>
      </w:r>
      <w:r w:rsidR="00073328">
        <w:rPr>
          <w:rFonts w:ascii="Arial" w:hAnsi="Arial" w:cs="Arial"/>
          <w:color w:val="000000"/>
          <w:sz w:val="24"/>
          <w:szCs w:val="24"/>
        </w:rPr>
        <w:t xml:space="preserve">s to comply </w:t>
      </w:r>
      <w:r w:rsidR="00073328" w:rsidRPr="00073328">
        <w:rPr>
          <w:rFonts w:ascii="Arial" w:hAnsi="Arial" w:cs="Arial"/>
          <w:color w:val="000000"/>
          <w:sz w:val="24"/>
          <w:szCs w:val="24"/>
        </w:rPr>
        <w:t xml:space="preserve">with </w:t>
      </w:r>
      <w:r w:rsidR="00073328">
        <w:rPr>
          <w:rFonts w:ascii="Arial" w:hAnsi="Arial" w:cs="Arial"/>
          <w:color w:val="000000"/>
          <w:sz w:val="24"/>
          <w:szCs w:val="24"/>
        </w:rPr>
        <w:t>their duties and responsibilities under the Act</w:t>
      </w:r>
      <w:r w:rsidR="003935CF">
        <w:rPr>
          <w:rFonts w:ascii="Arial" w:hAnsi="Arial" w:cs="Arial"/>
          <w:color w:val="000000"/>
          <w:sz w:val="24"/>
          <w:szCs w:val="24"/>
        </w:rPr>
        <w:t xml:space="preserve"> to promote the well-being of their population</w:t>
      </w:r>
      <w:r w:rsidR="00073328">
        <w:rPr>
          <w:rFonts w:ascii="Arial" w:hAnsi="Arial" w:cs="Arial"/>
          <w:color w:val="000000"/>
          <w:sz w:val="24"/>
          <w:szCs w:val="24"/>
        </w:rPr>
        <w:t xml:space="preserve"> – is to ensure that the deafblind population within each are</w:t>
      </w:r>
      <w:r w:rsidR="003935CF">
        <w:rPr>
          <w:rFonts w:ascii="Arial" w:hAnsi="Arial" w:cs="Arial"/>
          <w:color w:val="000000"/>
          <w:sz w:val="24"/>
          <w:szCs w:val="24"/>
        </w:rPr>
        <w:t>a</w:t>
      </w:r>
      <w:r w:rsidR="00073328">
        <w:rPr>
          <w:rFonts w:ascii="Arial" w:hAnsi="Arial" w:cs="Arial"/>
          <w:color w:val="000000"/>
          <w:sz w:val="24"/>
          <w:szCs w:val="24"/>
        </w:rPr>
        <w:t xml:space="preserve"> is identified. </w:t>
      </w:r>
    </w:p>
    <w:p w:rsidR="00073328" w:rsidRPr="00B47841" w:rsidRDefault="00073328" w:rsidP="003F1BB0">
      <w:pPr>
        <w:autoSpaceDE w:val="0"/>
        <w:autoSpaceDN w:val="0"/>
        <w:adjustRightInd w:val="0"/>
        <w:rPr>
          <w:rFonts w:ascii="Arial" w:hAnsi="Arial" w:cs="Arial"/>
          <w:color w:val="000000"/>
          <w:sz w:val="24"/>
          <w:szCs w:val="24"/>
        </w:rPr>
      </w:pPr>
      <w:r>
        <w:rPr>
          <w:rFonts w:ascii="Arial" w:hAnsi="Arial" w:cs="Arial"/>
          <w:color w:val="000000"/>
          <w:sz w:val="24"/>
          <w:szCs w:val="24"/>
        </w:rPr>
        <w:t xml:space="preserve">The Act itself sets the precedent for this at Section 18 by </w:t>
      </w:r>
      <w:r w:rsidR="003935CF">
        <w:rPr>
          <w:rFonts w:ascii="Arial" w:hAnsi="Arial" w:cs="Arial"/>
          <w:color w:val="000000"/>
          <w:sz w:val="24"/>
          <w:szCs w:val="24"/>
        </w:rPr>
        <w:t xml:space="preserve">explicitly </w:t>
      </w:r>
      <w:r>
        <w:rPr>
          <w:rFonts w:ascii="Arial" w:hAnsi="Arial" w:cs="Arial"/>
          <w:color w:val="000000"/>
          <w:sz w:val="24"/>
          <w:szCs w:val="24"/>
        </w:rPr>
        <w:t>requiring</w:t>
      </w:r>
      <w:r w:rsidR="003935CF">
        <w:rPr>
          <w:rFonts w:ascii="Arial" w:hAnsi="Arial" w:cs="Arial"/>
          <w:color w:val="000000"/>
          <w:sz w:val="24"/>
          <w:szCs w:val="24"/>
        </w:rPr>
        <w:t xml:space="preserve"> for the first time that local authorities</w:t>
      </w:r>
      <w:r>
        <w:rPr>
          <w:rFonts w:ascii="Arial" w:hAnsi="Arial" w:cs="Arial"/>
          <w:color w:val="000000"/>
          <w:sz w:val="24"/>
          <w:szCs w:val="24"/>
        </w:rPr>
        <w:t xml:space="preserve"> maintain a register of all deafblind people – or people who </w:t>
      </w:r>
      <w:r w:rsidR="00CA6A23">
        <w:rPr>
          <w:rFonts w:ascii="Arial" w:hAnsi="Arial" w:cs="Arial"/>
          <w:color w:val="000000"/>
          <w:sz w:val="24"/>
          <w:szCs w:val="24"/>
        </w:rPr>
        <w:t>“</w:t>
      </w:r>
      <w:r>
        <w:rPr>
          <w:rFonts w:ascii="Arial" w:hAnsi="Arial" w:cs="Arial"/>
          <w:color w:val="000000"/>
          <w:sz w:val="24"/>
          <w:szCs w:val="24"/>
        </w:rPr>
        <w:t>have both sight and hearing impairments which in combination have a significant effect on their day to day lives</w:t>
      </w:r>
      <w:r w:rsidR="00CA6A23">
        <w:rPr>
          <w:rFonts w:ascii="Arial" w:hAnsi="Arial" w:cs="Arial"/>
          <w:color w:val="000000"/>
          <w:sz w:val="24"/>
          <w:szCs w:val="24"/>
        </w:rPr>
        <w:t>”</w:t>
      </w:r>
      <w:r w:rsidR="00B47841">
        <w:rPr>
          <w:rFonts w:ascii="Arial" w:hAnsi="Arial" w:cs="Arial"/>
          <w:color w:val="000000"/>
          <w:sz w:val="24"/>
          <w:szCs w:val="24"/>
        </w:rPr>
        <w:t>.</w:t>
      </w:r>
      <w:r w:rsidR="00B47841" w:rsidRPr="00B47841">
        <w:rPr>
          <w:rFonts w:ascii="Arial" w:hAnsi="Arial" w:cs="Arial"/>
          <w:color w:val="000000"/>
          <w:sz w:val="24"/>
          <w:szCs w:val="24"/>
        </w:rPr>
        <w:t xml:space="preserve"> T</w:t>
      </w:r>
      <w:r w:rsidRPr="00B47841">
        <w:rPr>
          <w:rFonts w:ascii="Arial" w:hAnsi="Arial" w:cs="Arial"/>
          <w:color w:val="000000"/>
          <w:sz w:val="24"/>
          <w:szCs w:val="24"/>
        </w:rPr>
        <w:t xml:space="preserve">he </w:t>
      </w:r>
      <w:r w:rsidR="00CA6A23">
        <w:rPr>
          <w:rFonts w:ascii="Arial" w:hAnsi="Arial" w:cs="Arial"/>
          <w:color w:val="000000"/>
          <w:sz w:val="24"/>
          <w:szCs w:val="24"/>
        </w:rPr>
        <w:t>c</w:t>
      </w:r>
      <w:r w:rsidRPr="00B47841">
        <w:rPr>
          <w:rFonts w:ascii="Arial" w:hAnsi="Arial" w:cs="Arial"/>
          <w:color w:val="000000"/>
          <w:sz w:val="24"/>
          <w:szCs w:val="24"/>
        </w:rPr>
        <w:t>odes</w:t>
      </w:r>
      <w:r w:rsidR="00CA6A23">
        <w:rPr>
          <w:rFonts w:ascii="Arial" w:hAnsi="Arial" w:cs="Arial"/>
          <w:color w:val="000000"/>
          <w:sz w:val="24"/>
          <w:szCs w:val="24"/>
        </w:rPr>
        <w:t xml:space="preserve"> of practice</w:t>
      </w:r>
      <w:r w:rsidRPr="00B47841">
        <w:rPr>
          <w:rFonts w:ascii="Arial" w:hAnsi="Arial" w:cs="Arial"/>
          <w:color w:val="000000"/>
          <w:sz w:val="24"/>
          <w:szCs w:val="24"/>
        </w:rPr>
        <w:t xml:space="preserve"> elaborate</w:t>
      </w:r>
      <w:r w:rsidR="00B47841" w:rsidRPr="00B47841">
        <w:rPr>
          <w:rFonts w:ascii="Arial" w:hAnsi="Arial" w:cs="Arial"/>
          <w:color w:val="000000"/>
          <w:sz w:val="24"/>
          <w:szCs w:val="24"/>
        </w:rPr>
        <w:t>:</w:t>
      </w:r>
      <w:r w:rsidRPr="00B47841">
        <w:rPr>
          <w:rFonts w:ascii="Arial" w:hAnsi="Arial" w:cs="Arial"/>
          <w:color w:val="000000"/>
          <w:sz w:val="24"/>
          <w:szCs w:val="24"/>
        </w:rPr>
        <w:t xml:space="preserve"> </w:t>
      </w:r>
    </w:p>
    <w:p w:rsidR="003F1BB0" w:rsidRPr="00545656" w:rsidRDefault="003F1BB0" w:rsidP="00073328">
      <w:pPr>
        <w:autoSpaceDE w:val="0"/>
        <w:autoSpaceDN w:val="0"/>
        <w:adjustRightInd w:val="0"/>
        <w:ind w:left="720"/>
        <w:rPr>
          <w:rStyle w:val="IntenseEmphasis"/>
          <w:b w:val="0"/>
          <w:sz w:val="24"/>
          <w:szCs w:val="24"/>
        </w:rPr>
      </w:pPr>
      <w:r w:rsidRPr="00545656">
        <w:rPr>
          <w:rStyle w:val="IntenseEmphasis"/>
          <w:sz w:val="24"/>
          <w:szCs w:val="24"/>
        </w:rPr>
        <w:t>For the register of both sight and hearing impairment, an individual does not need to be separately registered on the sight or hearing impairment registers</w:t>
      </w:r>
      <w:r w:rsidR="00073328" w:rsidRPr="00545656">
        <w:rPr>
          <w:rStyle w:val="IntenseEmphasis"/>
          <w:b w:val="0"/>
          <w:sz w:val="24"/>
          <w:szCs w:val="24"/>
        </w:rPr>
        <w:t xml:space="preserve"> (Code 2, 390)</w:t>
      </w:r>
      <w:r w:rsidR="00CA6A23">
        <w:rPr>
          <w:rStyle w:val="IntenseEmphasis"/>
          <w:b w:val="0"/>
          <w:sz w:val="24"/>
          <w:szCs w:val="24"/>
        </w:rPr>
        <w:t>.</w:t>
      </w:r>
      <w:r w:rsidRPr="00545656">
        <w:rPr>
          <w:rStyle w:val="IntenseEmphasis"/>
          <w:b w:val="0"/>
          <w:sz w:val="24"/>
          <w:szCs w:val="24"/>
        </w:rPr>
        <w:t xml:space="preserve"> </w:t>
      </w:r>
    </w:p>
    <w:p w:rsidR="009115F0" w:rsidRPr="000C31AA" w:rsidRDefault="00B47841" w:rsidP="00B47841">
      <w:pPr>
        <w:autoSpaceDE w:val="0"/>
        <w:autoSpaceDN w:val="0"/>
        <w:adjustRightInd w:val="0"/>
        <w:rPr>
          <w:rFonts w:ascii="Arial" w:hAnsi="Arial" w:cs="Arial"/>
          <w:sz w:val="24"/>
          <w:szCs w:val="24"/>
        </w:rPr>
      </w:pPr>
      <w:r w:rsidRPr="000C31AA">
        <w:rPr>
          <w:rFonts w:ascii="Arial" w:hAnsi="Arial" w:cs="Arial"/>
          <w:sz w:val="24"/>
          <w:szCs w:val="24"/>
        </w:rPr>
        <w:t xml:space="preserve">This means that a deafblind person will not require Certification of Visual Impairment to be included on this register. This is because the register of deafblind people takes a functional approach – it’s concerned with the impact of combined visual and hearing needs on a person’s well-being </w:t>
      </w:r>
      <w:r w:rsidR="00240FEB" w:rsidRPr="000C31AA">
        <w:rPr>
          <w:rFonts w:ascii="Arial" w:hAnsi="Arial" w:cs="Arial"/>
          <w:sz w:val="24"/>
          <w:szCs w:val="24"/>
        </w:rPr>
        <w:t xml:space="preserve">– rather than the medical model </w:t>
      </w:r>
      <w:r w:rsidR="003935CF" w:rsidRPr="000C31AA">
        <w:rPr>
          <w:rFonts w:ascii="Arial" w:hAnsi="Arial" w:cs="Arial"/>
          <w:sz w:val="24"/>
          <w:szCs w:val="24"/>
        </w:rPr>
        <w:t xml:space="preserve">which is determined by reaching a certain </w:t>
      </w:r>
      <w:r w:rsidR="00240FEB" w:rsidRPr="000C31AA">
        <w:rPr>
          <w:rFonts w:ascii="Arial" w:hAnsi="Arial" w:cs="Arial"/>
          <w:sz w:val="24"/>
          <w:szCs w:val="24"/>
        </w:rPr>
        <w:t xml:space="preserve">level of impairment. </w:t>
      </w:r>
    </w:p>
    <w:p w:rsidR="00B47841" w:rsidRDefault="009115F0" w:rsidP="00B47841">
      <w:pPr>
        <w:autoSpaceDE w:val="0"/>
        <w:autoSpaceDN w:val="0"/>
        <w:adjustRightInd w:val="0"/>
        <w:rPr>
          <w:rFonts w:ascii="Arial" w:hAnsi="Arial" w:cs="Arial"/>
          <w:color w:val="000000"/>
          <w:sz w:val="24"/>
          <w:szCs w:val="24"/>
        </w:rPr>
      </w:pPr>
      <w:r>
        <w:rPr>
          <w:rFonts w:ascii="Arial" w:hAnsi="Arial" w:cs="Arial"/>
          <w:color w:val="000000"/>
          <w:sz w:val="24"/>
          <w:szCs w:val="24"/>
        </w:rPr>
        <w:t xml:space="preserve">It is also worth bearing in mind that a person could be included on more than one register if they choose. </w:t>
      </w:r>
      <w:r w:rsidR="00B47841">
        <w:rPr>
          <w:rFonts w:ascii="Arial" w:hAnsi="Arial" w:cs="Arial"/>
          <w:color w:val="000000"/>
          <w:sz w:val="24"/>
          <w:szCs w:val="24"/>
        </w:rPr>
        <w:t xml:space="preserve"> </w:t>
      </w:r>
    </w:p>
    <w:p w:rsidR="00B47841" w:rsidRDefault="00B47841" w:rsidP="00B47841">
      <w:pPr>
        <w:autoSpaceDE w:val="0"/>
        <w:autoSpaceDN w:val="0"/>
        <w:adjustRightInd w:val="0"/>
        <w:rPr>
          <w:rFonts w:ascii="Arial" w:hAnsi="Arial" w:cs="Arial"/>
          <w:color w:val="000000"/>
          <w:sz w:val="24"/>
          <w:szCs w:val="24"/>
        </w:rPr>
      </w:pPr>
      <w:r>
        <w:rPr>
          <w:rFonts w:ascii="Arial" w:hAnsi="Arial" w:cs="Arial"/>
          <w:color w:val="000000"/>
          <w:sz w:val="24"/>
          <w:szCs w:val="24"/>
        </w:rPr>
        <w:t>Registration is always optional and subject to the individual’s choice. However, people should be made aware of the benefits of registration</w:t>
      </w:r>
      <w:r w:rsidR="003935CF">
        <w:rPr>
          <w:rFonts w:ascii="Arial" w:hAnsi="Arial" w:cs="Arial"/>
          <w:color w:val="000000"/>
          <w:sz w:val="24"/>
          <w:szCs w:val="24"/>
        </w:rPr>
        <w:t xml:space="preserve"> in contributing to their well-being</w:t>
      </w:r>
      <w:r>
        <w:rPr>
          <w:rFonts w:ascii="Arial" w:hAnsi="Arial" w:cs="Arial"/>
          <w:color w:val="000000"/>
          <w:sz w:val="24"/>
          <w:szCs w:val="24"/>
        </w:rPr>
        <w:t>, which include:</w:t>
      </w:r>
    </w:p>
    <w:p w:rsidR="00B47841" w:rsidRDefault="00B47841" w:rsidP="00070E45">
      <w:pPr>
        <w:pStyle w:val="ListParagraph"/>
        <w:numPr>
          <w:ilvl w:val="0"/>
          <w:numId w:val="9"/>
        </w:numPr>
        <w:autoSpaceDE w:val="0"/>
        <w:autoSpaceDN w:val="0"/>
        <w:adjustRightInd w:val="0"/>
        <w:rPr>
          <w:rFonts w:ascii="Arial" w:hAnsi="Arial" w:cs="Arial"/>
          <w:color w:val="000000"/>
          <w:sz w:val="24"/>
          <w:szCs w:val="24"/>
        </w:rPr>
      </w:pPr>
      <w:r>
        <w:rPr>
          <w:rFonts w:ascii="Arial" w:hAnsi="Arial" w:cs="Arial"/>
          <w:color w:val="000000"/>
          <w:sz w:val="24"/>
          <w:szCs w:val="24"/>
        </w:rPr>
        <w:t xml:space="preserve">Better </w:t>
      </w:r>
      <w:r w:rsidR="003935CF">
        <w:rPr>
          <w:rFonts w:ascii="Arial" w:hAnsi="Arial" w:cs="Arial"/>
          <w:color w:val="000000"/>
          <w:sz w:val="24"/>
          <w:szCs w:val="24"/>
        </w:rPr>
        <w:t xml:space="preserve">and more streamlined </w:t>
      </w:r>
      <w:r>
        <w:rPr>
          <w:rFonts w:ascii="Arial" w:hAnsi="Arial" w:cs="Arial"/>
          <w:color w:val="000000"/>
          <w:sz w:val="24"/>
          <w:szCs w:val="24"/>
        </w:rPr>
        <w:t xml:space="preserve">access to social care </w:t>
      </w:r>
    </w:p>
    <w:p w:rsidR="00B47841" w:rsidRDefault="00B47841" w:rsidP="00070E45">
      <w:pPr>
        <w:pStyle w:val="ListParagraph"/>
        <w:numPr>
          <w:ilvl w:val="0"/>
          <w:numId w:val="9"/>
        </w:numPr>
        <w:autoSpaceDE w:val="0"/>
        <w:autoSpaceDN w:val="0"/>
        <w:adjustRightInd w:val="0"/>
        <w:rPr>
          <w:rFonts w:ascii="Arial" w:hAnsi="Arial" w:cs="Arial"/>
          <w:color w:val="000000"/>
          <w:sz w:val="24"/>
          <w:szCs w:val="24"/>
        </w:rPr>
      </w:pPr>
      <w:r>
        <w:rPr>
          <w:rFonts w:ascii="Arial" w:hAnsi="Arial" w:cs="Arial"/>
          <w:color w:val="000000"/>
          <w:sz w:val="24"/>
          <w:szCs w:val="24"/>
        </w:rPr>
        <w:t>Improved access to welfare benefits and entitlements</w:t>
      </w:r>
    </w:p>
    <w:p w:rsidR="00067CE1" w:rsidRPr="00067CE1" w:rsidRDefault="00067CE1" w:rsidP="00067CE1">
      <w:pPr>
        <w:autoSpaceDE w:val="0"/>
        <w:autoSpaceDN w:val="0"/>
        <w:adjustRightInd w:val="0"/>
        <w:rPr>
          <w:rFonts w:ascii="Arial" w:hAnsi="Arial" w:cs="Arial"/>
          <w:color w:val="000000"/>
          <w:sz w:val="24"/>
          <w:szCs w:val="24"/>
        </w:rPr>
      </w:pPr>
      <w:r w:rsidRPr="00067CE1">
        <w:rPr>
          <w:rFonts w:ascii="Arial" w:hAnsi="Arial" w:cs="Arial"/>
          <w:color w:val="000000"/>
          <w:sz w:val="24"/>
          <w:szCs w:val="24"/>
        </w:rPr>
        <w:t>The local authority must also proactively</w:t>
      </w:r>
      <w:r w:rsidR="00CA6A23">
        <w:rPr>
          <w:rFonts w:ascii="Arial" w:hAnsi="Arial" w:cs="Arial"/>
          <w:color w:val="000000"/>
          <w:sz w:val="24"/>
          <w:szCs w:val="24"/>
        </w:rPr>
        <w:t>:</w:t>
      </w:r>
      <w:r w:rsidRPr="00067CE1">
        <w:rPr>
          <w:rFonts w:ascii="Arial" w:hAnsi="Arial" w:cs="Arial"/>
          <w:color w:val="000000"/>
          <w:sz w:val="24"/>
          <w:szCs w:val="24"/>
        </w:rPr>
        <w:t xml:space="preserve"> </w:t>
      </w:r>
    </w:p>
    <w:p w:rsidR="00067CE1" w:rsidRPr="00067CE1" w:rsidRDefault="00067CE1" w:rsidP="00067CE1">
      <w:pPr>
        <w:autoSpaceDE w:val="0"/>
        <w:autoSpaceDN w:val="0"/>
        <w:adjustRightInd w:val="0"/>
        <w:ind w:left="720"/>
        <w:rPr>
          <w:rFonts w:ascii="Arial" w:hAnsi="Arial" w:cs="Arial"/>
          <w:color w:val="000000"/>
          <w:sz w:val="24"/>
          <w:szCs w:val="24"/>
        </w:rPr>
      </w:pPr>
      <w:r w:rsidRPr="00545656">
        <w:rPr>
          <w:rFonts w:ascii="Arial" w:hAnsi="Arial" w:cs="Arial"/>
          <w:b/>
          <w:color w:val="000000"/>
          <w:sz w:val="24"/>
          <w:szCs w:val="24"/>
        </w:rPr>
        <w:t>Identify the linguistic circumstances of all those people in the relevant register. This would include individual preferences for communication, for example British Sign Language or Braille, or through the medium of Welsh</w:t>
      </w:r>
      <w:r w:rsidR="00CA6A23">
        <w:rPr>
          <w:rFonts w:ascii="Arial" w:hAnsi="Arial" w:cs="Arial"/>
          <w:b/>
          <w:color w:val="000000"/>
          <w:sz w:val="24"/>
          <w:szCs w:val="24"/>
        </w:rPr>
        <w:t xml:space="preserve"> </w:t>
      </w:r>
      <w:r w:rsidRPr="00067CE1">
        <w:rPr>
          <w:rFonts w:ascii="Arial" w:hAnsi="Arial" w:cs="Arial"/>
          <w:color w:val="000000"/>
          <w:sz w:val="24"/>
          <w:szCs w:val="24"/>
        </w:rPr>
        <w:t>(Code 2, 392)</w:t>
      </w:r>
      <w:r w:rsidR="00CA6A23">
        <w:rPr>
          <w:rFonts w:ascii="Arial" w:hAnsi="Arial" w:cs="Arial"/>
          <w:color w:val="000000"/>
          <w:sz w:val="24"/>
          <w:szCs w:val="24"/>
        </w:rPr>
        <w:t>.</w:t>
      </w:r>
    </w:p>
    <w:p w:rsidR="00067CE1" w:rsidRDefault="00067CE1" w:rsidP="00067CE1">
      <w:pPr>
        <w:autoSpaceDE w:val="0"/>
        <w:autoSpaceDN w:val="0"/>
        <w:adjustRightInd w:val="0"/>
        <w:rPr>
          <w:rFonts w:ascii="Arial" w:hAnsi="Arial" w:cs="Arial"/>
          <w:color w:val="000000"/>
          <w:sz w:val="24"/>
          <w:szCs w:val="24"/>
        </w:rPr>
      </w:pPr>
      <w:r w:rsidRPr="00067CE1">
        <w:rPr>
          <w:rFonts w:ascii="Arial" w:hAnsi="Arial" w:cs="Arial"/>
          <w:color w:val="000000"/>
          <w:sz w:val="24"/>
          <w:szCs w:val="24"/>
        </w:rPr>
        <w:t xml:space="preserve">This </w:t>
      </w:r>
      <w:r w:rsidR="003935CF">
        <w:rPr>
          <w:rFonts w:ascii="Arial" w:hAnsi="Arial" w:cs="Arial"/>
          <w:color w:val="000000"/>
          <w:sz w:val="24"/>
          <w:szCs w:val="24"/>
        </w:rPr>
        <w:t xml:space="preserve">requirement </w:t>
      </w:r>
      <w:r w:rsidRPr="00067CE1">
        <w:rPr>
          <w:rFonts w:ascii="Arial" w:hAnsi="Arial" w:cs="Arial"/>
          <w:color w:val="000000"/>
          <w:sz w:val="24"/>
          <w:szCs w:val="24"/>
        </w:rPr>
        <w:t xml:space="preserve">should support the provision of accessible care and support for deafblind people. </w:t>
      </w:r>
    </w:p>
    <w:p w:rsidR="00D361C1" w:rsidRPr="00067CE1" w:rsidRDefault="00604653" w:rsidP="00067CE1">
      <w:pPr>
        <w:autoSpaceDE w:val="0"/>
        <w:autoSpaceDN w:val="0"/>
        <w:adjustRightInd w:val="0"/>
        <w:rPr>
          <w:rFonts w:ascii="Arial" w:hAnsi="Arial" w:cs="Arial"/>
          <w:color w:val="000000"/>
          <w:sz w:val="24"/>
          <w:szCs w:val="24"/>
        </w:rPr>
      </w:pPr>
      <w:r>
        <w:rPr>
          <w:rFonts w:ascii="Arial" w:hAnsi="Arial" w:cs="Arial"/>
          <w:color w:val="000000"/>
          <w:sz w:val="24"/>
          <w:szCs w:val="24"/>
        </w:rPr>
        <w:t xml:space="preserve">The </w:t>
      </w:r>
      <w:hyperlink r:id="rId13" w:history="1">
        <w:r w:rsidRPr="00604653">
          <w:rPr>
            <w:rStyle w:val="Hyperlink"/>
            <w:rFonts w:ascii="Arial" w:hAnsi="Arial" w:cs="Arial"/>
            <w:sz w:val="24"/>
            <w:szCs w:val="24"/>
          </w:rPr>
          <w:t>Active Offer</w:t>
        </w:r>
      </w:hyperlink>
      <w:r>
        <w:rPr>
          <w:rFonts w:ascii="Arial" w:hAnsi="Arial" w:cs="Arial"/>
          <w:color w:val="000000"/>
          <w:sz w:val="24"/>
          <w:szCs w:val="24"/>
        </w:rPr>
        <w:t xml:space="preserve"> of Welsh language care and support to all people should likewise be made to all deafblind people, or people who the professional may suspect has a </w:t>
      </w:r>
      <w:r>
        <w:rPr>
          <w:rFonts w:ascii="Arial" w:hAnsi="Arial" w:cs="Arial"/>
          <w:color w:val="000000"/>
          <w:sz w:val="24"/>
          <w:szCs w:val="24"/>
        </w:rPr>
        <w:lastRenderedPageBreak/>
        <w:t xml:space="preserve">sensory loss or impairment. Deafblind people have the same right to access Welsh language services, and to access these in accessible formats. Accessing services in your language of choice is central to maintaining well-being. This may be particularly important for deafblind children and older people who may have a Welsh language need. </w:t>
      </w:r>
    </w:p>
    <w:p w:rsidR="00B47841" w:rsidRPr="00657400" w:rsidRDefault="00B47841" w:rsidP="00657400">
      <w:pPr>
        <w:shd w:val="clear" w:color="auto" w:fill="FFFFFF" w:themeFill="background1"/>
        <w:rPr>
          <w:b/>
          <w:color w:val="E37222"/>
          <w:sz w:val="28"/>
          <w:szCs w:val="28"/>
        </w:rPr>
      </w:pPr>
      <w:r w:rsidRPr="00657400">
        <w:rPr>
          <w:b/>
          <w:color w:val="E37222"/>
          <w:sz w:val="28"/>
          <w:szCs w:val="28"/>
        </w:rPr>
        <w:t>Registering children and young people with MSI</w:t>
      </w:r>
    </w:p>
    <w:p w:rsidR="00B47841" w:rsidRDefault="00B47841" w:rsidP="00B47841">
      <w:pPr>
        <w:autoSpaceDE w:val="0"/>
        <w:autoSpaceDN w:val="0"/>
        <w:adjustRightInd w:val="0"/>
        <w:rPr>
          <w:rFonts w:ascii="Arial" w:hAnsi="Arial" w:cs="Arial"/>
          <w:color w:val="000000"/>
          <w:sz w:val="24"/>
          <w:szCs w:val="24"/>
        </w:rPr>
      </w:pPr>
      <w:r>
        <w:rPr>
          <w:rFonts w:ascii="Arial" w:hAnsi="Arial" w:cs="Arial"/>
          <w:color w:val="000000"/>
          <w:sz w:val="24"/>
          <w:szCs w:val="24"/>
        </w:rPr>
        <w:t>The requirement to</w:t>
      </w:r>
      <w:r w:rsidRPr="00240FEB">
        <w:rPr>
          <w:rFonts w:ascii="Arial" w:hAnsi="Arial" w:cs="Arial"/>
          <w:color w:val="000000"/>
          <w:sz w:val="24"/>
          <w:szCs w:val="24"/>
        </w:rPr>
        <w:t xml:space="preserve"> register</w:t>
      </w:r>
      <w:r>
        <w:rPr>
          <w:rFonts w:ascii="Arial" w:hAnsi="Arial" w:cs="Arial"/>
          <w:color w:val="000000"/>
          <w:sz w:val="24"/>
          <w:szCs w:val="24"/>
        </w:rPr>
        <w:t xml:space="preserve"> all deafblind people applies to both </w:t>
      </w:r>
      <w:r w:rsidRPr="00B47841">
        <w:rPr>
          <w:rFonts w:ascii="Arial" w:hAnsi="Arial" w:cs="Arial"/>
          <w:b/>
          <w:color w:val="000000"/>
          <w:sz w:val="24"/>
          <w:szCs w:val="24"/>
        </w:rPr>
        <w:t>adults and children</w:t>
      </w:r>
      <w:r>
        <w:rPr>
          <w:rFonts w:ascii="Arial" w:hAnsi="Arial" w:cs="Arial"/>
          <w:color w:val="000000"/>
          <w:sz w:val="24"/>
          <w:szCs w:val="24"/>
        </w:rPr>
        <w:t xml:space="preserve">. Until the Act, the general practice was to maintain sight and hearing impairment registers for adults only. </w:t>
      </w:r>
    </w:p>
    <w:p w:rsidR="00B47841" w:rsidRPr="000110B6" w:rsidRDefault="00B47841" w:rsidP="00B47841">
      <w:pPr>
        <w:autoSpaceDE w:val="0"/>
        <w:autoSpaceDN w:val="0"/>
        <w:adjustRightInd w:val="0"/>
        <w:rPr>
          <w:rFonts w:ascii="Arial" w:hAnsi="Arial" w:cs="Arial"/>
          <w:color w:val="000000"/>
          <w:sz w:val="24"/>
          <w:szCs w:val="24"/>
        </w:rPr>
      </w:pPr>
      <w:r w:rsidRPr="000110B6">
        <w:rPr>
          <w:rFonts w:ascii="Arial" w:hAnsi="Arial" w:cs="Arial"/>
          <w:color w:val="000000"/>
          <w:sz w:val="24"/>
          <w:szCs w:val="24"/>
        </w:rPr>
        <w:t xml:space="preserve">Children and young people with MSI should also be included on the local </w:t>
      </w:r>
      <w:proofErr w:type="gramStart"/>
      <w:r w:rsidRPr="000110B6">
        <w:rPr>
          <w:rFonts w:ascii="Arial" w:hAnsi="Arial" w:cs="Arial"/>
          <w:color w:val="000000"/>
          <w:sz w:val="24"/>
          <w:szCs w:val="24"/>
        </w:rPr>
        <w:t>authority’s</w:t>
      </w:r>
      <w:proofErr w:type="gramEnd"/>
    </w:p>
    <w:p w:rsidR="003F1BB0" w:rsidRPr="00545656" w:rsidRDefault="00AC7E48" w:rsidP="00B47841">
      <w:pPr>
        <w:autoSpaceDE w:val="0"/>
        <w:autoSpaceDN w:val="0"/>
        <w:adjustRightInd w:val="0"/>
        <w:ind w:left="720"/>
        <w:rPr>
          <w:rStyle w:val="IntenseEmphasis"/>
          <w:b w:val="0"/>
          <w:sz w:val="24"/>
          <w:szCs w:val="24"/>
        </w:rPr>
      </w:pPr>
      <w:r w:rsidRPr="00545656">
        <w:rPr>
          <w:rStyle w:val="IntenseEmphasis"/>
          <w:sz w:val="24"/>
          <w:szCs w:val="24"/>
        </w:rPr>
        <w:t>R</w:t>
      </w:r>
      <w:r w:rsidR="003F1BB0" w:rsidRPr="00545656">
        <w:rPr>
          <w:rStyle w:val="IntenseEmphasis"/>
          <w:sz w:val="24"/>
          <w:szCs w:val="24"/>
        </w:rPr>
        <w:t>egister of children who are within the local authority’s area and who are disabled, have a physical or mental impairment which gives rise, or may in the future give rise to, needs for care and support</w:t>
      </w:r>
      <w:r w:rsidR="003F1BB0" w:rsidRPr="00545656">
        <w:rPr>
          <w:rStyle w:val="IntenseEmphasis"/>
          <w:b w:val="0"/>
          <w:sz w:val="24"/>
          <w:szCs w:val="24"/>
        </w:rPr>
        <w:t xml:space="preserve"> </w:t>
      </w:r>
      <w:r w:rsidR="00B47841" w:rsidRPr="00545656">
        <w:rPr>
          <w:rStyle w:val="IntenseEmphasis"/>
          <w:b w:val="0"/>
          <w:sz w:val="24"/>
          <w:szCs w:val="24"/>
        </w:rPr>
        <w:t>(Code 2, 391)</w:t>
      </w:r>
      <w:r w:rsidR="00CA6A23">
        <w:rPr>
          <w:rStyle w:val="IntenseEmphasis"/>
          <w:b w:val="0"/>
          <w:sz w:val="24"/>
          <w:szCs w:val="24"/>
        </w:rPr>
        <w:t>.</w:t>
      </w:r>
      <w:r w:rsidR="003F1BB0" w:rsidRPr="00545656">
        <w:rPr>
          <w:rStyle w:val="IntenseEmphasis"/>
          <w:b w:val="0"/>
          <w:sz w:val="24"/>
          <w:szCs w:val="24"/>
        </w:rPr>
        <w:t xml:space="preserve"> </w:t>
      </w:r>
    </w:p>
    <w:p w:rsidR="000110B6" w:rsidRPr="000C31AA" w:rsidRDefault="000110B6" w:rsidP="00657400">
      <w:pPr>
        <w:shd w:val="clear" w:color="auto" w:fill="FFFFFF" w:themeFill="background1"/>
        <w:autoSpaceDE w:val="0"/>
        <w:autoSpaceDN w:val="0"/>
        <w:adjustRightInd w:val="0"/>
        <w:rPr>
          <w:rFonts w:ascii="Arial" w:hAnsi="Arial" w:cs="Arial"/>
          <w:b/>
          <w:sz w:val="24"/>
          <w:szCs w:val="24"/>
        </w:rPr>
      </w:pPr>
      <w:r w:rsidRPr="000C31AA">
        <w:rPr>
          <w:rFonts w:ascii="Arial" w:hAnsi="Arial" w:cs="Arial"/>
          <w:sz w:val="24"/>
          <w:szCs w:val="24"/>
        </w:rPr>
        <w:t xml:space="preserve">When discharging this duty, local authorities should consider all of a child or young person’s needs or disabilities, not only their primary or major need. For example, many children and young people with MSI </w:t>
      </w:r>
      <w:r w:rsidR="00067CE1" w:rsidRPr="000C31AA">
        <w:rPr>
          <w:rFonts w:ascii="Arial" w:hAnsi="Arial" w:cs="Arial"/>
          <w:sz w:val="24"/>
          <w:szCs w:val="24"/>
        </w:rPr>
        <w:t>will have a learning disability and it is common for their sensory needs to be overlooked or forgotten at the expense of their primary diagnosis. Children and young people with MSI will need to be on both t</w:t>
      </w:r>
      <w:r w:rsidR="00240FEB" w:rsidRPr="000C31AA">
        <w:rPr>
          <w:rFonts w:ascii="Arial" w:hAnsi="Arial" w:cs="Arial"/>
          <w:sz w:val="24"/>
          <w:szCs w:val="24"/>
        </w:rPr>
        <w:t>he register of disabled children</w:t>
      </w:r>
      <w:r w:rsidR="00067CE1" w:rsidRPr="000C31AA">
        <w:rPr>
          <w:rFonts w:ascii="Arial" w:hAnsi="Arial" w:cs="Arial"/>
          <w:sz w:val="24"/>
          <w:szCs w:val="24"/>
        </w:rPr>
        <w:t xml:space="preserve"> and the register of combined sight and hearing impairment if these registers are kept separately.</w:t>
      </w:r>
      <w:r w:rsidR="00067CE1" w:rsidRPr="000C31AA">
        <w:rPr>
          <w:rFonts w:ascii="Arial" w:hAnsi="Arial" w:cs="Arial"/>
          <w:b/>
          <w:sz w:val="24"/>
          <w:szCs w:val="24"/>
        </w:rPr>
        <w:t xml:space="preserve"> </w:t>
      </w:r>
    </w:p>
    <w:p w:rsidR="00067CE1" w:rsidRPr="00657400" w:rsidRDefault="00067CE1" w:rsidP="00657400">
      <w:pPr>
        <w:rPr>
          <w:b/>
          <w:color w:val="E37222"/>
          <w:sz w:val="28"/>
          <w:szCs w:val="28"/>
        </w:rPr>
      </w:pPr>
      <w:r w:rsidRPr="00657400">
        <w:rPr>
          <w:b/>
          <w:color w:val="E37222"/>
          <w:sz w:val="28"/>
          <w:szCs w:val="28"/>
        </w:rPr>
        <w:t>Making contact</w:t>
      </w:r>
    </w:p>
    <w:p w:rsidR="00067CE1" w:rsidRPr="00E00C51" w:rsidRDefault="00067CE1" w:rsidP="000110B6">
      <w:pPr>
        <w:autoSpaceDE w:val="0"/>
        <w:autoSpaceDN w:val="0"/>
        <w:adjustRightInd w:val="0"/>
        <w:rPr>
          <w:rFonts w:ascii="Arial" w:hAnsi="Arial" w:cs="Arial"/>
          <w:color w:val="000000"/>
          <w:sz w:val="24"/>
          <w:szCs w:val="24"/>
        </w:rPr>
      </w:pPr>
      <w:r>
        <w:rPr>
          <w:rFonts w:ascii="Arial" w:hAnsi="Arial" w:cs="Arial"/>
          <w:color w:val="000000"/>
          <w:sz w:val="24"/>
          <w:szCs w:val="24"/>
        </w:rPr>
        <w:t xml:space="preserve">The Code makes specific provision in the case of deafblind people to not only </w:t>
      </w:r>
      <w:r w:rsidRPr="00E00C51">
        <w:rPr>
          <w:rFonts w:ascii="Arial" w:hAnsi="Arial" w:cs="Arial"/>
          <w:color w:val="000000"/>
          <w:sz w:val="24"/>
          <w:szCs w:val="24"/>
        </w:rPr>
        <w:t>identify and maintain a register but also to:</w:t>
      </w:r>
    </w:p>
    <w:p w:rsidR="00067CE1" w:rsidRDefault="00E00C51" w:rsidP="00067CE1">
      <w:pPr>
        <w:autoSpaceDE w:val="0"/>
        <w:autoSpaceDN w:val="0"/>
        <w:adjustRightInd w:val="0"/>
        <w:ind w:left="720"/>
        <w:rPr>
          <w:rFonts w:ascii="Arial" w:hAnsi="Arial" w:cs="Arial"/>
          <w:color w:val="000000"/>
          <w:sz w:val="24"/>
          <w:szCs w:val="24"/>
        </w:rPr>
      </w:pPr>
      <w:r w:rsidRPr="00545656">
        <w:rPr>
          <w:rFonts w:ascii="Arial" w:hAnsi="Arial" w:cs="Arial"/>
          <w:b/>
          <w:color w:val="000000"/>
          <w:sz w:val="24"/>
          <w:szCs w:val="24"/>
        </w:rPr>
        <w:t>M</w:t>
      </w:r>
      <w:r w:rsidR="003F1BB0" w:rsidRPr="00545656">
        <w:rPr>
          <w:rFonts w:ascii="Arial" w:hAnsi="Arial" w:cs="Arial"/>
          <w:b/>
          <w:color w:val="000000"/>
          <w:sz w:val="24"/>
          <w:szCs w:val="24"/>
        </w:rPr>
        <w:t>ake contact with all people who have both sight and hearing impairment including those who have multiple disabilities including dual sensory impairment</w:t>
      </w:r>
      <w:r w:rsidR="00067CE1" w:rsidRPr="00E00C51">
        <w:rPr>
          <w:rFonts w:ascii="Arial" w:hAnsi="Arial" w:cs="Arial"/>
          <w:color w:val="000000"/>
          <w:sz w:val="24"/>
          <w:szCs w:val="24"/>
        </w:rPr>
        <w:t xml:space="preserve"> (Code 2, 392)</w:t>
      </w:r>
      <w:r w:rsidR="00CA6A23">
        <w:rPr>
          <w:rFonts w:ascii="Arial" w:hAnsi="Arial" w:cs="Arial"/>
          <w:color w:val="000000"/>
          <w:sz w:val="24"/>
          <w:szCs w:val="24"/>
        </w:rPr>
        <w:t>.</w:t>
      </w:r>
      <w:r w:rsidR="003F1BB0" w:rsidRPr="00E00C51">
        <w:rPr>
          <w:rFonts w:ascii="Arial" w:hAnsi="Arial" w:cs="Arial"/>
          <w:color w:val="000000"/>
          <w:sz w:val="24"/>
          <w:szCs w:val="24"/>
        </w:rPr>
        <w:t xml:space="preserve"> </w:t>
      </w:r>
    </w:p>
    <w:p w:rsidR="00E00C51" w:rsidRPr="000C31AA" w:rsidRDefault="00E00C51" w:rsidP="00657400">
      <w:pPr>
        <w:shd w:val="clear" w:color="auto" w:fill="FFFFFF" w:themeFill="background1"/>
        <w:autoSpaceDE w:val="0"/>
        <w:autoSpaceDN w:val="0"/>
        <w:adjustRightInd w:val="0"/>
        <w:rPr>
          <w:rFonts w:ascii="Arial" w:hAnsi="Arial" w:cs="Arial"/>
          <w:sz w:val="24"/>
          <w:szCs w:val="24"/>
        </w:rPr>
      </w:pPr>
      <w:r w:rsidRPr="000C31AA">
        <w:rPr>
          <w:rFonts w:ascii="Arial" w:hAnsi="Arial" w:cs="Arial"/>
          <w:sz w:val="24"/>
          <w:szCs w:val="24"/>
        </w:rPr>
        <w:t xml:space="preserve">This means that local authorities </w:t>
      </w:r>
      <w:r w:rsidR="00AC2D10" w:rsidRPr="000C31AA">
        <w:rPr>
          <w:rFonts w:ascii="Arial" w:hAnsi="Arial" w:cs="Arial"/>
          <w:sz w:val="24"/>
          <w:szCs w:val="24"/>
        </w:rPr>
        <w:t>will need to</w:t>
      </w:r>
      <w:r w:rsidRPr="000C31AA">
        <w:rPr>
          <w:rFonts w:ascii="Arial" w:hAnsi="Arial" w:cs="Arial"/>
          <w:sz w:val="24"/>
          <w:szCs w:val="24"/>
        </w:rPr>
        <w:t xml:space="preserve"> proactively approach the deafbl</w:t>
      </w:r>
      <w:r w:rsidR="00CA6A23">
        <w:rPr>
          <w:rFonts w:ascii="Arial" w:hAnsi="Arial" w:cs="Arial"/>
          <w:sz w:val="24"/>
          <w:szCs w:val="24"/>
        </w:rPr>
        <w:t xml:space="preserve">ind people in its area </w:t>
      </w:r>
      <w:r w:rsidRPr="000C31AA">
        <w:rPr>
          <w:rFonts w:ascii="Arial" w:hAnsi="Arial" w:cs="Arial"/>
          <w:sz w:val="24"/>
          <w:szCs w:val="24"/>
        </w:rPr>
        <w:t xml:space="preserve">to determine whether a well-being assessment under the Act is the appropriate way forward. </w:t>
      </w:r>
    </w:p>
    <w:p w:rsidR="00067CE1" w:rsidRDefault="00067CE1" w:rsidP="00FC4F01">
      <w:pPr>
        <w:rPr>
          <w:rFonts w:ascii="Arial" w:hAnsi="Arial" w:cs="Arial"/>
          <w:b/>
          <w:sz w:val="24"/>
          <w:szCs w:val="24"/>
        </w:rPr>
      </w:pPr>
      <w:r>
        <w:rPr>
          <w:rFonts w:ascii="Arial" w:hAnsi="Arial" w:cs="Arial"/>
          <w:b/>
          <w:sz w:val="24"/>
          <w:szCs w:val="24"/>
        </w:rPr>
        <w:br w:type="page"/>
      </w:r>
    </w:p>
    <w:p w:rsidR="00291AF9" w:rsidRPr="00657400" w:rsidRDefault="00FA53BB" w:rsidP="00657400">
      <w:pPr>
        <w:shd w:val="clear" w:color="auto" w:fill="E37222"/>
        <w:rPr>
          <w:b/>
          <w:color w:val="FFFFFF" w:themeColor="background1"/>
          <w:sz w:val="36"/>
          <w:szCs w:val="36"/>
        </w:rPr>
      </w:pPr>
      <w:r w:rsidRPr="00657400">
        <w:rPr>
          <w:b/>
          <w:color w:val="FFFFFF" w:themeColor="background1"/>
          <w:sz w:val="36"/>
          <w:szCs w:val="36"/>
        </w:rPr>
        <w:lastRenderedPageBreak/>
        <w:t>Assessment</w:t>
      </w:r>
    </w:p>
    <w:p w:rsidR="00291AF9" w:rsidRDefault="00291AF9" w:rsidP="00FC4F01">
      <w:pPr>
        <w:rPr>
          <w:rFonts w:ascii="Arial" w:hAnsi="Arial" w:cs="Arial"/>
          <w:sz w:val="24"/>
          <w:szCs w:val="24"/>
        </w:rPr>
      </w:pPr>
      <w:r>
        <w:rPr>
          <w:rFonts w:ascii="Arial" w:hAnsi="Arial" w:cs="Arial"/>
          <w:sz w:val="24"/>
          <w:szCs w:val="24"/>
        </w:rPr>
        <w:t>The Act shifts the assessment conversation between the professional and the person from ‘What’s wrong with you?’ to ‘What’s important to you?</w:t>
      </w:r>
      <w:proofErr w:type="gramStart"/>
      <w:r>
        <w:rPr>
          <w:rFonts w:ascii="Arial" w:hAnsi="Arial" w:cs="Arial"/>
          <w:sz w:val="24"/>
          <w:szCs w:val="24"/>
        </w:rPr>
        <w:t>’</w:t>
      </w:r>
      <w:r w:rsidR="00A371C2">
        <w:rPr>
          <w:rFonts w:ascii="Arial" w:hAnsi="Arial" w:cs="Arial"/>
          <w:sz w:val="24"/>
          <w:szCs w:val="24"/>
        </w:rPr>
        <w:t>.</w:t>
      </w:r>
      <w:proofErr w:type="gramEnd"/>
      <w:r>
        <w:rPr>
          <w:rFonts w:ascii="Arial" w:hAnsi="Arial" w:cs="Arial"/>
          <w:sz w:val="24"/>
          <w:szCs w:val="24"/>
        </w:rPr>
        <w:t xml:space="preserve"> This is a fundamental shift to a more enabling approach to social care. </w:t>
      </w:r>
    </w:p>
    <w:p w:rsidR="00FA53BB" w:rsidRDefault="00291AF9" w:rsidP="00FC4F01">
      <w:pPr>
        <w:rPr>
          <w:rFonts w:ascii="Arial" w:hAnsi="Arial" w:cs="Arial"/>
          <w:sz w:val="24"/>
          <w:szCs w:val="24"/>
        </w:rPr>
      </w:pPr>
      <w:r>
        <w:rPr>
          <w:rFonts w:ascii="Arial" w:hAnsi="Arial" w:cs="Arial"/>
          <w:sz w:val="24"/>
          <w:szCs w:val="24"/>
        </w:rPr>
        <w:t xml:space="preserve">Sometimes this conversation will need to happen between the person and a specialist assessor. </w:t>
      </w:r>
      <w:r w:rsidR="00BA5467">
        <w:rPr>
          <w:rFonts w:ascii="Arial" w:hAnsi="Arial" w:cs="Arial"/>
          <w:sz w:val="24"/>
          <w:szCs w:val="24"/>
        </w:rPr>
        <w:t>The Act’s</w:t>
      </w:r>
      <w:r w:rsidR="0025696F">
        <w:rPr>
          <w:rFonts w:ascii="Arial" w:hAnsi="Arial" w:cs="Arial"/>
          <w:sz w:val="24"/>
          <w:szCs w:val="24"/>
        </w:rPr>
        <w:t xml:space="preserve"> r</w:t>
      </w:r>
      <w:r w:rsidR="00FA53BB" w:rsidRPr="004C3C45">
        <w:rPr>
          <w:rFonts w:ascii="Arial" w:hAnsi="Arial" w:cs="Arial"/>
          <w:sz w:val="24"/>
          <w:szCs w:val="24"/>
        </w:rPr>
        <w:t>egulations on assessment</w:t>
      </w:r>
      <w:r w:rsidR="00BA5467">
        <w:rPr>
          <w:rFonts w:ascii="Arial" w:hAnsi="Arial" w:cs="Arial"/>
          <w:sz w:val="24"/>
          <w:szCs w:val="24"/>
        </w:rPr>
        <w:t xml:space="preserve"> set out requirements for the involvement of specialists in an assessment. </w:t>
      </w:r>
      <w:r w:rsidR="00FA53BB" w:rsidRPr="004C3C45">
        <w:rPr>
          <w:rFonts w:ascii="Arial" w:hAnsi="Arial" w:cs="Arial"/>
          <w:sz w:val="24"/>
          <w:szCs w:val="24"/>
        </w:rPr>
        <w:t>They state that:</w:t>
      </w:r>
    </w:p>
    <w:p w:rsidR="00BA5467" w:rsidRDefault="00BA5467" w:rsidP="00BA5467">
      <w:pPr>
        <w:ind w:left="720"/>
        <w:rPr>
          <w:rFonts w:ascii="Arial" w:hAnsi="Arial" w:cs="Arial"/>
          <w:sz w:val="24"/>
          <w:szCs w:val="24"/>
        </w:rPr>
      </w:pPr>
      <w:r w:rsidRPr="00545656">
        <w:rPr>
          <w:rFonts w:ascii="Arial" w:hAnsi="Arial" w:cs="Arial"/>
          <w:b/>
          <w:sz w:val="24"/>
          <w:szCs w:val="24"/>
        </w:rPr>
        <w:t xml:space="preserve">When carrying out an assessment, a local authority must consider whether the nature of the person’s needs calls for the involvement of </w:t>
      </w:r>
      <w:r w:rsidR="00A371C2">
        <w:rPr>
          <w:rFonts w:ascii="Arial" w:hAnsi="Arial" w:cs="Arial"/>
          <w:b/>
          <w:sz w:val="24"/>
          <w:szCs w:val="24"/>
        </w:rPr>
        <w:br/>
      </w:r>
      <w:r w:rsidRPr="00545656">
        <w:rPr>
          <w:rFonts w:ascii="Arial" w:hAnsi="Arial" w:cs="Arial"/>
          <w:b/>
          <w:sz w:val="24"/>
          <w:szCs w:val="24"/>
        </w:rPr>
        <w:t>a person who has specialist sk</w:t>
      </w:r>
      <w:r w:rsidR="00B56262" w:rsidRPr="00545656">
        <w:rPr>
          <w:rFonts w:ascii="Arial" w:hAnsi="Arial" w:cs="Arial"/>
          <w:b/>
          <w:sz w:val="24"/>
          <w:szCs w:val="24"/>
        </w:rPr>
        <w:t>ills, knowledge or expertise</w:t>
      </w:r>
      <w:r w:rsidR="00B56262">
        <w:rPr>
          <w:rFonts w:ascii="Arial" w:hAnsi="Arial" w:cs="Arial"/>
          <w:sz w:val="24"/>
          <w:szCs w:val="24"/>
        </w:rPr>
        <w:t xml:space="preserve"> (3</w:t>
      </w:r>
      <w:r>
        <w:rPr>
          <w:rFonts w:ascii="Arial" w:hAnsi="Arial" w:cs="Arial"/>
          <w:sz w:val="24"/>
          <w:szCs w:val="24"/>
        </w:rPr>
        <w:t>(2))</w:t>
      </w:r>
      <w:r w:rsidR="00A371C2">
        <w:rPr>
          <w:rFonts w:ascii="Arial" w:hAnsi="Arial" w:cs="Arial"/>
          <w:sz w:val="24"/>
          <w:szCs w:val="24"/>
        </w:rPr>
        <w:t>.</w:t>
      </w:r>
    </w:p>
    <w:p w:rsidR="00BA5467" w:rsidRPr="003F1BB0" w:rsidRDefault="00BA5467" w:rsidP="00BA5467">
      <w:pPr>
        <w:ind w:left="720"/>
        <w:rPr>
          <w:rFonts w:ascii="Arial" w:hAnsi="Arial" w:cs="Arial"/>
          <w:sz w:val="24"/>
          <w:szCs w:val="24"/>
        </w:rPr>
      </w:pPr>
      <w:r w:rsidRPr="00545656">
        <w:rPr>
          <w:rFonts w:ascii="Arial" w:hAnsi="Arial" w:cs="Arial"/>
          <w:b/>
          <w:sz w:val="24"/>
          <w:szCs w:val="24"/>
        </w:rPr>
        <w:t>If the local authority decides that such involvement is called for, it must either consult with a person who i</w:t>
      </w:r>
      <w:r w:rsidR="00A371C2">
        <w:rPr>
          <w:rFonts w:ascii="Arial" w:hAnsi="Arial" w:cs="Arial"/>
          <w:b/>
          <w:sz w:val="24"/>
          <w:szCs w:val="24"/>
        </w:rPr>
        <w:t>t</w:t>
      </w:r>
      <w:r w:rsidRPr="00545656">
        <w:rPr>
          <w:rFonts w:ascii="Arial" w:hAnsi="Arial" w:cs="Arial"/>
          <w:b/>
          <w:sz w:val="24"/>
          <w:szCs w:val="24"/>
        </w:rPr>
        <w:t xml:space="preserve"> considers will be able to provide those skills or that knowledge or expertise or arrange for the assessment to be carried out by a person with the required specialist sk</w:t>
      </w:r>
      <w:r w:rsidR="00B56262" w:rsidRPr="00545656">
        <w:rPr>
          <w:rFonts w:ascii="Arial" w:hAnsi="Arial" w:cs="Arial"/>
          <w:b/>
          <w:sz w:val="24"/>
          <w:szCs w:val="24"/>
        </w:rPr>
        <w:t>ills, knowledge or expertise</w:t>
      </w:r>
      <w:r w:rsidR="00B56262">
        <w:rPr>
          <w:rFonts w:ascii="Arial" w:hAnsi="Arial" w:cs="Arial"/>
          <w:sz w:val="24"/>
          <w:szCs w:val="24"/>
        </w:rPr>
        <w:t xml:space="preserve"> (3</w:t>
      </w:r>
      <w:r w:rsidRPr="003F1BB0">
        <w:rPr>
          <w:rFonts w:ascii="Arial" w:hAnsi="Arial" w:cs="Arial"/>
          <w:sz w:val="24"/>
          <w:szCs w:val="24"/>
        </w:rPr>
        <w:t>(3))</w:t>
      </w:r>
      <w:r w:rsidR="00A371C2">
        <w:rPr>
          <w:rFonts w:ascii="Arial" w:hAnsi="Arial" w:cs="Arial"/>
          <w:sz w:val="24"/>
          <w:szCs w:val="24"/>
        </w:rPr>
        <w:t>.</w:t>
      </w:r>
    </w:p>
    <w:p w:rsidR="004B24C2" w:rsidRPr="003F1BB0" w:rsidRDefault="004B24C2" w:rsidP="004B24C2">
      <w:pPr>
        <w:pStyle w:val="Default"/>
      </w:pPr>
      <w:r w:rsidRPr="003F1BB0">
        <w:t xml:space="preserve">The Deafblind duties included in the Code </w:t>
      </w:r>
      <w:r w:rsidR="00A371C2">
        <w:t xml:space="preserve">of Practice </w:t>
      </w:r>
      <w:r w:rsidRPr="003F1BB0">
        <w:t xml:space="preserve">on Assessment note:  </w:t>
      </w:r>
    </w:p>
    <w:p w:rsidR="004B24C2" w:rsidRPr="003F1BB0" w:rsidRDefault="004B24C2" w:rsidP="004B24C2">
      <w:pPr>
        <w:pStyle w:val="Default"/>
        <w:ind w:left="720"/>
      </w:pPr>
      <w:r w:rsidRPr="00545656">
        <w:rPr>
          <w:b/>
        </w:rPr>
        <w:t xml:space="preserve">When an assessment of the needs of a deafblind person is required or requested, it </w:t>
      </w:r>
      <w:r w:rsidRPr="00545656">
        <w:rPr>
          <w:b/>
          <w:u w:val="single"/>
        </w:rPr>
        <w:t>must</w:t>
      </w:r>
      <w:r w:rsidRPr="00545656">
        <w:rPr>
          <w:b/>
        </w:rPr>
        <w:t xml:space="preserve"> be carried out by a specifically trained person/team, equipped to assess the needs of a deafblind person</w:t>
      </w:r>
      <w:r w:rsidRPr="003F1BB0">
        <w:t xml:space="preserve"> (Code 3, 31)</w:t>
      </w:r>
      <w:r w:rsidR="00A371C2">
        <w:t>.</w:t>
      </w:r>
      <w:r w:rsidRPr="003F1BB0">
        <w:t xml:space="preserve"> </w:t>
      </w:r>
    </w:p>
    <w:p w:rsidR="004B24C2" w:rsidRPr="000C31AA" w:rsidRDefault="004B24C2" w:rsidP="00657400">
      <w:pPr>
        <w:pStyle w:val="Default"/>
        <w:shd w:val="clear" w:color="auto" w:fill="FFFFFF" w:themeFill="background1"/>
        <w:rPr>
          <w:color w:val="auto"/>
        </w:rPr>
      </w:pPr>
      <w:r w:rsidRPr="000C31AA">
        <w:rPr>
          <w:color w:val="auto"/>
        </w:rPr>
        <w:t xml:space="preserve">This means that local authorities must always arrange for the assessment of a deafblind person to be carried out by a person with the required specialist skills, knowledge or expertise. </w:t>
      </w:r>
    </w:p>
    <w:p w:rsidR="00067DCF" w:rsidRPr="00A541B0" w:rsidRDefault="00067DCF" w:rsidP="004B24C2">
      <w:pPr>
        <w:pStyle w:val="Default"/>
      </w:pPr>
      <w:r w:rsidRPr="00A541B0">
        <w:t xml:space="preserve">The Code also notes: </w:t>
      </w:r>
    </w:p>
    <w:p w:rsidR="00067DCF" w:rsidRPr="00A541B0" w:rsidRDefault="00067DCF" w:rsidP="00067DCF">
      <w:pPr>
        <w:pStyle w:val="Default"/>
        <w:ind w:left="720"/>
      </w:pPr>
      <w:r w:rsidRPr="00545656">
        <w:rPr>
          <w:b/>
        </w:rPr>
        <w:t>Where a specialist assessment has been carried out, the presumption is in favour of the expert opinion in cases where the expert and generalist practitioner do not agree</w:t>
      </w:r>
      <w:r w:rsidRPr="00A541B0">
        <w:t xml:space="preserve"> (Code 3, 30)</w:t>
      </w:r>
      <w:r w:rsidR="00A371C2">
        <w:t>.</w:t>
      </w:r>
    </w:p>
    <w:p w:rsidR="00067DCF" w:rsidRPr="00A541B0" w:rsidRDefault="00067DCF" w:rsidP="00067DCF">
      <w:pPr>
        <w:pStyle w:val="Default"/>
      </w:pPr>
      <w:r w:rsidRPr="00A541B0">
        <w:t>This means that</w:t>
      </w:r>
      <w:r w:rsidR="00C946FD" w:rsidRPr="00A541B0">
        <w:t>, in the case of conflicting observations,</w:t>
      </w:r>
      <w:r w:rsidRPr="00A541B0">
        <w:t xml:space="preserve"> the </w:t>
      </w:r>
      <w:r w:rsidR="00FA481D" w:rsidRPr="00A541B0">
        <w:t xml:space="preserve">opinions </w:t>
      </w:r>
      <w:r w:rsidRPr="00A541B0">
        <w:t xml:space="preserve">and recommendations of the specialist assessor carrying out the assessment of a deafblind person will carry greater weight than supporting information from other generalist practitioners contributing to the process. </w:t>
      </w:r>
    </w:p>
    <w:p w:rsidR="0025696F" w:rsidRPr="00657400" w:rsidRDefault="0025696F" w:rsidP="00657400">
      <w:pPr>
        <w:shd w:val="clear" w:color="auto" w:fill="FFFFFF" w:themeFill="background1"/>
        <w:rPr>
          <w:b/>
          <w:color w:val="E37222"/>
          <w:sz w:val="28"/>
          <w:szCs w:val="28"/>
        </w:rPr>
      </w:pPr>
      <w:r w:rsidRPr="00657400">
        <w:rPr>
          <w:b/>
          <w:color w:val="E37222"/>
          <w:sz w:val="28"/>
          <w:szCs w:val="28"/>
        </w:rPr>
        <w:t>What level of training is appropriate</w:t>
      </w:r>
      <w:r w:rsidR="004B24C2" w:rsidRPr="00657400">
        <w:rPr>
          <w:b/>
          <w:color w:val="E37222"/>
          <w:sz w:val="28"/>
          <w:szCs w:val="28"/>
        </w:rPr>
        <w:t xml:space="preserve"> to ensure that an assessor has the required specialist skills, knowledge or expertise</w:t>
      </w:r>
      <w:r w:rsidRPr="00657400">
        <w:rPr>
          <w:b/>
          <w:color w:val="E37222"/>
          <w:sz w:val="28"/>
          <w:szCs w:val="28"/>
        </w:rPr>
        <w:t>?</w:t>
      </w:r>
    </w:p>
    <w:p w:rsidR="004D7E00" w:rsidRPr="00EB6906" w:rsidRDefault="00EA60E5" w:rsidP="00FC4F01">
      <w:pPr>
        <w:rPr>
          <w:rFonts w:ascii="Arial" w:hAnsi="Arial" w:cs="Arial"/>
          <w:sz w:val="24"/>
          <w:szCs w:val="24"/>
        </w:rPr>
      </w:pPr>
      <w:r>
        <w:rPr>
          <w:rFonts w:ascii="Arial" w:hAnsi="Arial" w:cs="Arial"/>
          <w:sz w:val="24"/>
          <w:szCs w:val="24"/>
        </w:rPr>
        <w:t>The Code</w:t>
      </w:r>
      <w:r w:rsidR="004D7E00" w:rsidRPr="00EB6906">
        <w:rPr>
          <w:rFonts w:ascii="Arial" w:hAnsi="Arial" w:cs="Arial"/>
          <w:sz w:val="24"/>
          <w:szCs w:val="24"/>
        </w:rPr>
        <w:t xml:space="preserve"> sets out what level of training is appropriate: </w:t>
      </w:r>
    </w:p>
    <w:p w:rsidR="004D7E00" w:rsidRPr="00EB6906" w:rsidRDefault="004D7E00" w:rsidP="004D7E00">
      <w:pPr>
        <w:ind w:left="720"/>
        <w:rPr>
          <w:rFonts w:ascii="Arial" w:hAnsi="Arial" w:cs="Arial"/>
          <w:sz w:val="24"/>
          <w:szCs w:val="24"/>
        </w:rPr>
      </w:pPr>
      <w:r w:rsidRPr="00545656">
        <w:rPr>
          <w:rFonts w:ascii="Arial" w:hAnsi="Arial" w:cs="Arial"/>
          <w:b/>
          <w:sz w:val="24"/>
          <w:szCs w:val="24"/>
        </w:rPr>
        <w:lastRenderedPageBreak/>
        <w:t>The type and degree of specialism required for assessing a deafblind person should be judged on a case by case basis according to the extent of the person’s condition and their communication needs. Specialist assessors for deafblind people should be trained in deafblindness at a minimum of OCN or QCF level 3 or above where the person has higher or more complex needs</w:t>
      </w:r>
      <w:r w:rsidRPr="00EB6906">
        <w:rPr>
          <w:rFonts w:ascii="Arial" w:hAnsi="Arial" w:cs="Arial"/>
          <w:sz w:val="24"/>
          <w:szCs w:val="24"/>
        </w:rPr>
        <w:t xml:space="preserve"> (Code 3, 53)</w:t>
      </w:r>
      <w:r w:rsidR="00A371C2">
        <w:rPr>
          <w:rFonts w:ascii="Arial" w:hAnsi="Arial" w:cs="Arial"/>
          <w:sz w:val="24"/>
          <w:szCs w:val="24"/>
        </w:rPr>
        <w:t>.</w:t>
      </w:r>
    </w:p>
    <w:p w:rsidR="00FA53BB" w:rsidRPr="000C31AA" w:rsidRDefault="00FA53BB" w:rsidP="00FC4F01">
      <w:pPr>
        <w:rPr>
          <w:rFonts w:ascii="Arial" w:hAnsi="Arial" w:cs="Arial"/>
          <w:sz w:val="24"/>
          <w:szCs w:val="24"/>
        </w:rPr>
      </w:pPr>
      <w:r w:rsidRPr="000C31AA">
        <w:rPr>
          <w:rFonts w:ascii="Arial" w:hAnsi="Arial" w:cs="Arial"/>
          <w:sz w:val="24"/>
          <w:szCs w:val="24"/>
        </w:rPr>
        <w:t>This means that, for instance, a deafblind awareness course would not give sufficient knowledge of deafblindness for assessing a deafblind person.</w:t>
      </w:r>
      <w:r w:rsidR="00F457DD" w:rsidRPr="000C31AA">
        <w:rPr>
          <w:rFonts w:ascii="Arial" w:hAnsi="Arial" w:cs="Arial"/>
          <w:sz w:val="24"/>
          <w:szCs w:val="24"/>
        </w:rPr>
        <w:t xml:space="preserve"> </w:t>
      </w:r>
      <w:r w:rsidR="00EA60E5" w:rsidRPr="000C31AA">
        <w:rPr>
          <w:rFonts w:ascii="Arial" w:hAnsi="Arial" w:cs="Arial"/>
          <w:sz w:val="24"/>
          <w:szCs w:val="24"/>
        </w:rPr>
        <w:t xml:space="preserve">Nor would a </w:t>
      </w:r>
      <w:r w:rsidRPr="000C31AA">
        <w:rPr>
          <w:rFonts w:ascii="Arial" w:hAnsi="Arial" w:cs="Arial"/>
          <w:sz w:val="24"/>
          <w:szCs w:val="24"/>
        </w:rPr>
        <w:t>Level 3</w:t>
      </w:r>
      <w:r w:rsidR="00EA60E5" w:rsidRPr="000C31AA">
        <w:rPr>
          <w:rFonts w:ascii="Arial" w:hAnsi="Arial" w:cs="Arial"/>
          <w:sz w:val="24"/>
          <w:szCs w:val="24"/>
        </w:rPr>
        <w:t xml:space="preserve"> qualification</w:t>
      </w:r>
      <w:r w:rsidRPr="000C31AA">
        <w:rPr>
          <w:rFonts w:ascii="Arial" w:hAnsi="Arial" w:cs="Arial"/>
          <w:sz w:val="24"/>
          <w:szCs w:val="24"/>
        </w:rPr>
        <w:t xml:space="preserve"> </w:t>
      </w:r>
      <w:r w:rsidR="00EA60E5" w:rsidRPr="000C31AA">
        <w:rPr>
          <w:rFonts w:ascii="Arial" w:hAnsi="Arial" w:cs="Arial"/>
          <w:sz w:val="24"/>
          <w:szCs w:val="24"/>
        </w:rPr>
        <w:t xml:space="preserve">in deafblindness or sensory impairment </w:t>
      </w:r>
      <w:r w:rsidRPr="000C31AA">
        <w:rPr>
          <w:rFonts w:ascii="Arial" w:hAnsi="Arial" w:cs="Arial"/>
          <w:sz w:val="24"/>
          <w:szCs w:val="24"/>
        </w:rPr>
        <w:t xml:space="preserve">be sufficient for assessment of </w:t>
      </w:r>
      <w:r w:rsidR="00A371C2">
        <w:rPr>
          <w:rFonts w:ascii="Arial" w:hAnsi="Arial" w:cs="Arial"/>
          <w:sz w:val="24"/>
          <w:szCs w:val="24"/>
        </w:rPr>
        <w:br/>
      </w:r>
      <w:r w:rsidRPr="000C31AA">
        <w:rPr>
          <w:rFonts w:ascii="Arial" w:hAnsi="Arial" w:cs="Arial"/>
          <w:sz w:val="24"/>
          <w:szCs w:val="24"/>
        </w:rPr>
        <w:t>a person born deafblind</w:t>
      </w:r>
      <w:r w:rsidR="0025696F" w:rsidRPr="000C31AA">
        <w:rPr>
          <w:rFonts w:ascii="Arial" w:hAnsi="Arial" w:cs="Arial"/>
          <w:sz w:val="24"/>
          <w:szCs w:val="24"/>
        </w:rPr>
        <w:t xml:space="preserve">. Level 3 is also not sufficient for someone </w:t>
      </w:r>
      <w:r w:rsidRPr="000C31AA">
        <w:rPr>
          <w:rFonts w:ascii="Arial" w:hAnsi="Arial" w:cs="Arial"/>
          <w:sz w:val="24"/>
          <w:szCs w:val="24"/>
        </w:rPr>
        <w:t>whose acquired deafblindness is complex</w:t>
      </w:r>
      <w:r w:rsidR="00EA60E5" w:rsidRPr="000C31AA">
        <w:rPr>
          <w:rFonts w:ascii="Arial" w:hAnsi="Arial" w:cs="Arial"/>
          <w:sz w:val="24"/>
          <w:szCs w:val="24"/>
        </w:rPr>
        <w:t xml:space="preserve">, for instance </w:t>
      </w:r>
      <w:r w:rsidR="00737FFD" w:rsidRPr="000C31AA">
        <w:rPr>
          <w:rFonts w:ascii="Arial" w:hAnsi="Arial" w:cs="Arial"/>
          <w:sz w:val="24"/>
          <w:szCs w:val="24"/>
        </w:rPr>
        <w:t xml:space="preserve">for someone whose needs are changing and need to adapt their communication or need to learn a new method of communication, such as moving from BSL to hands-on signing. </w:t>
      </w:r>
      <w:r w:rsidR="0025696F" w:rsidRPr="000C31AA">
        <w:rPr>
          <w:rFonts w:ascii="Arial" w:hAnsi="Arial" w:cs="Arial"/>
          <w:sz w:val="24"/>
          <w:szCs w:val="24"/>
        </w:rPr>
        <w:t>Conditions such as dementia or brain injury also impact on communication and so make assessment more complex.</w:t>
      </w:r>
    </w:p>
    <w:p w:rsidR="00F457DD" w:rsidRPr="00545656" w:rsidRDefault="00F457DD" w:rsidP="00657400">
      <w:pPr>
        <w:shd w:val="clear" w:color="auto" w:fill="FFFFFF" w:themeFill="background1"/>
        <w:rPr>
          <w:rFonts w:ascii="Arial" w:hAnsi="Arial" w:cs="Arial"/>
          <w:sz w:val="24"/>
          <w:szCs w:val="24"/>
        </w:rPr>
      </w:pPr>
      <w:r w:rsidRPr="00545656">
        <w:rPr>
          <w:rFonts w:ascii="Arial" w:hAnsi="Arial" w:cs="Arial"/>
          <w:sz w:val="24"/>
          <w:szCs w:val="24"/>
        </w:rPr>
        <w:t>Currently the highest level qualifications in deafblindness are the Diploma in Deafblind Studies, which is a QCF level 5 course accredited by the Open University, and th</w:t>
      </w:r>
      <w:r w:rsidR="00A371C2">
        <w:rPr>
          <w:rFonts w:ascii="Arial" w:hAnsi="Arial" w:cs="Arial"/>
          <w:sz w:val="24"/>
          <w:szCs w:val="24"/>
        </w:rPr>
        <w:t>e University of Birmingham post</w:t>
      </w:r>
      <w:r w:rsidRPr="00545656">
        <w:rPr>
          <w:rFonts w:ascii="Arial" w:hAnsi="Arial" w:cs="Arial"/>
          <w:sz w:val="24"/>
          <w:szCs w:val="24"/>
        </w:rPr>
        <w:t>graduate diplom</w:t>
      </w:r>
      <w:r w:rsidR="00EF2311" w:rsidRPr="00545656">
        <w:rPr>
          <w:rFonts w:ascii="Arial" w:hAnsi="Arial" w:cs="Arial"/>
          <w:sz w:val="24"/>
          <w:szCs w:val="24"/>
        </w:rPr>
        <w:t>a in Multi-Sensory I</w:t>
      </w:r>
      <w:r w:rsidRPr="00545656">
        <w:rPr>
          <w:rFonts w:ascii="Arial" w:hAnsi="Arial" w:cs="Arial"/>
          <w:sz w:val="24"/>
          <w:szCs w:val="24"/>
        </w:rPr>
        <w:t>mpairment.</w:t>
      </w:r>
      <w:r w:rsidR="0025696F" w:rsidRPr="00545656">
        <w:rPr>
          <w:rFonts w:ascii="Arial" w:hAnsi="Arial" w:cs="Arial"/>
          <w:sz w:val="24"/>
          <w:szCs w:val="24"/>
        </w:rPr>
        <w:t xml:space="preserve"> There is also a level 4 Certificate in Deafblind Studies.</w:t>
      </w:r>
    </w:p>
    <w:p w:rsidR="00506418" w:rsidRDefault="00FA53BB" w:rsidP="00FC4F01">
      <w:pPr>
        <w:rPr>
          <w:rFonts w:ascii="Arial" w:hAnsi="Arial" w:cs="Arial"/>
          <w:sz w:val="24"/>
          <w:szCs w:val="24"/>
        </w:rPr>
      </w:pPr>
      <w:r w:rsidRPr="004C3C45">
        <w:rPr>
          <w:rFonts w:ascii="Arial" w:hAnsi="Arial" w:cs="Arial"/>
          <w:sz w:val="24"/>
          <w:szCs w:val="24"/>
        </w:rPr>
        <w:t xml:space="preserve">A person carrying out an assessment of a deafblind person would also need to meet the training and experience requirements </w:t>
      </w:r>
      <w:r w:rsidR="009A7170">
        <w:rPr>
          <w:rFonts w:ascii="Arial" w:hAnsi="Arial" w:cs="Arial"/>
          <w:sz w:val="24"/>
          <w:szCs w:val="24"/>
        </w:rPr>
        <w:t>set out in the regulations and Code o</w:t>
      </w:r>
      <w:r w:rsidRPr="004C3C45">
        <w:rPr>
          <w:rFonts w:ascii="Arial" w:hAnsi="Arial" w:cs="Arial"/>
          <w:sz w:val="24"/>
          <w:szCs w:val="24"/>
        </w:rPr>
        <w:t>n assessments more generally.</w:t>
      </w:r>
      <w:r w:rsidR="00EF2311">
        <w:rPr>
          <w:rFonts w:ascii="Arial" w:hAnsi="Arial" w:cs="Arial"/>
          <w:sz w:val="24"/>
          <w:szCs w:val="24"/>
        </w:rPr>
        <w:t xml:space="preserve"> This would include meeting the specific requirements associated with assessing a child or young person, where this is applicable. </w:t>
      </w:r>
    </w:p>
    <w:p w:rsidR="00FA53BB" w:rsidRDefault="00FA53BB" w:rsidP="00FC4F01">
      <w:pPr>
        <w:rPr>
          <w:rFonts w:ascii="Arial" w:hAnsi="Arial" w:cs="Arial"/>
          <w:sz w:val="24"/>
          <w:szCs w:val="24"/>
        </w:rPr>
      </w:pPr>
      <w:r w:rsidRPr="004C3C45">
        <w:rPr>
          <w:rFonts w:ascii="Arial" w:hAnsi="Arial" w:cs="Arial"/>
          <w:sz w:val="24"/>
          <w:szCs w:val="24"/>
        </w:rPr>
        <w:t xml:space="preserve">A </w:t>
      </w:r>
      <w:r w:rsidR="00722EF5">
        <w:rPr>
          <w:rFonts w:ascii="Arial" w:hAnsi="Arial" w:cs="Arial"/>
          <w:sz w:val="24"/>
          <w:szCs w:val="24"/>
        </w:rPr>
        <w:t>person with a level 3 qualification</w:t>
      </w:r>
      <w:r w:rsidR="00715A7A">
        <w:rPr>
          <w:rFonts w:ascii="Arial" w:hAnsi="Arial" w:cs="Arial"/>
          <w:sz w:val="24"/>
          <w:szCs w:val="24"/>
        </w:rPr>
        <w:t xml:space="preserve"> in deafblindness or dual sensory impairment</w:t>
      </w:r>
      <w:r w:rsidRPr="004C3C45">
        <w:rPr>
          <w:rFonts w:ascii="Arial" w:hAnsi="Arial" w:cs="Arial"/>
          <w:sz w:val="24"/>
          <w:szCs w:val="24"/>
        </w:rPr>
        <w:t xml:space="preserve">, for instance, </w:t>
      </w:r>
      <w:r>
        <w:rPr>
          <w:rFonts w:ascii="Arial" w:hAnsi="Arial" w:cs="Arial"/>
          <w:sz w:val="24"/>
          <w:szCs w:val="24"/>
        </w:rPr>
        <w:t>is likely to</w:t>
      </w:r>
      <w:r w:rsidRPr="004C3C45">
        <w:rPr>
          <w:rFonts w:ascii="Arial" w:hAnsi="Arial" w:cs="Arial"/>
          <w:sz w:val="24"/>
          <w:szCs w:val="24"/>
        </w:rPr>
        <w:t xml:space="preserve"> meet the </w:t>
      </w:r>
      <w:r>
        <w:rPr>
          <w:rFonts w:ascii="Arial" w:hAnsi="Arial" w:cs="Arial"/>
          <w:sz w:val="24"/>
          <w:szCs w:val="24"/>
        </w:rPr>
        <w:t xml:space="preserve">level 3 </w:t>
      </w:r>
      <w:r w:rsidRPr="004C3C45">
        <w:rPr>
          <w:rFonts w:ascii="Arial" w:hAnsi="Arial" w:cs="Arial"/>
          <w:sz w:val="24"/>
          <w:szCs w:val="24"/>
        </w:rPr>
        <w:t xml:space="preserve">deafblind specialist qualification requirements </w:t>
      </w:r>
      <w:r w:rsidR="00525C70">
        <w:rPr>
          <w:rFonts w:ascii="Arial" w:hAnsi="Arial" w:cs="Arial"/>
          <w:sz w:val="24"/>
          <w:szCs w:val="24"/>
        </w:rPr>
        <w:br/>
      </w:r>
      <w:r w:rsidRPr="004C3C45">
        <w:rPr>
          <w:rFonts w:ascii="Arial" w:hAnsi="Arial" w:cs="Arial"/>
          <w:sz w:val="24"/>
          <w:szCs w:val="24"/>
        </w:rPr>
        <w:t xml:space="preserve">of the guidance, but unless they have other training or experience in carrying out assessments would not be </w:t>
      </w:r>
      <w:r>
        <w:rPr>
          <w:rFonts w:ascii="Arial" w:hAnsi="Arial" w:cs="Arial"/>
          <w:sz w:val="24"/>
          <w:szCs w:val="24"/>
        </w:rPr>
        <w:t xml:space="preserve">a </w:t>
      </w:r>
      <w:r w:rsidRPr="004C3C45">
        <w:rPr>
          <w:rFonts w:ascii="Arial" w:hAnsi="Arial" w:cs="Arial"/>
          <w:sz w:val="24"/>
          <w:szCs w:val="24"/>
        </w:rPr>
        <w:t>suitable</w:t>
      </w:r>
      <w:r>
        <w:rPr>
          <w:rFonts w:ascii="Arial" w:hAnsi="Arial" w:cs="Arial"/>
          <w:sz w:val="24"/>
          <w:szCs w:val="24"/>
        </w:rPr>
        <w:t xml:space="preserve"> person to carry out an assessment</w:t>
      </w:r>
      <w:r w:rsidRPr="004C3C45">
        <w:rPr>
          <w:rFonts w:ascii="Arial" w:hAnsi="Arial" w:cs="Arial"/>
          <w:sz w:val="24"/>
          <w:szCs w:val="24"/>
        </w:rPr>
        <w:t>.</w:t>
      </w:r>
    </w:p>
    <w:p w:rsidR="00FA481D" w:rsidRDefault="00506418" w:rsidP="00FC4F01">
      <w:pPr>
        <w:rPr>
          <w:rFonts w:ascii="Arial" w:hAnsi="Arial" w:cs="Arial"/>
          <w:sz w:val="24"/>
          <w:szCs w:val="24"/>
        </w:rPr>
      </w:pPr>
      <w:r>
        <w:rPr>
          <w:rFonts w:ascii="Arial" w:hAnsi="Arial" w:cs="Arial"/>
          <w:sz w:val="24"/>
          <w:szCs w:val="24"/>
        </w:rPr>
        <w:t>I</w:t>
      </w:r>
      <w:r w:rsidRPr="004C3C45">
        <w:rPr>
          <w:rFonts w:ascii="Arial" w:hAnsi="Arial" w:cs="Arial"/>
          <w:sz w:val="24"/>
          <w:szCs w:val="24"/>
        </w:rPr>
        <w:t xml:space="preserve">t is unlikely that the minimum level of training </w:t>
      </w:r>
      <w:r>
        <w:rPr>
          <w:rFonts w:ascii="Arial" w:hAnsi="Arial" w:cs="Arial"/>
          <w:sz w:val="24"/>
          <w:szCs w:val="24"/>
        </w:rPr>
        <w:t xml:space="preserve">at level 3 will </w:t>
      </w:r>
      <w:r w:rsidRPr="004C3C45">
        <w:rPr>
          <w:rFonts w:ascii="Arial" w:hAnsi="Arial" w:cs="Arial"/>
          <w:sz w:val="24"/>
          <w:szCs w:val="24"/>
        </w:rPr>
        <w:t xml:space="preserve">be sufficient for </w:t>
      </w:r>
      <w:r w:rsidR="00666A67">
        <w:rPr>
          <w:rFonts w:ascii="Arial" w:hAnsi="Arial" w:cs="Arial"/>
          <w:sz w:val="24"/>
          <w:szCs w:val="24"/>
        </w:rPr>
        <w:t xml:space="preserve">assessing </w:t>
      </w:r>
      <w:r w:rsidRPr="004C3C45">
        <w:rPr>
          <w:rFonts w:ascii="Arial" w:hAnsi="Arial" w:cs="Arial"/>
          <w:sz w:val="24"/>
          <w:szCs w:val="24"/>
        </w:rPr>
        <w:t xml:space="preserve">most deafblind </w:t>
      </w:r>
      <w:r w:rsidR="005830A9">
        <w:rPr>
          <w:rFonts w:ascii="Arial" w:hAnsi="Arial" w:cs="Arial"/>
          <w:sz w:val="24"/>
          <w:szCs w:val="24"/>
        </w:rPr>
        <w:t xml:space="preserve">children or </w:t>
      </w:r>
      <w:proofErr w:type="gramStart"/>
      <w:r w:rsidRPr="004C3C45">
        <w:rPr>
          <w:rFonts w:ascii="Arial" w:hAnsi="Arial" w:cs="Arial"/>
          <w:sz w:val="24"/>
          <w:szCs w:val="24"/>
        </w:rPr>
        <w:t>young people since having dual sensory impairment from a young age is</w:t>
      </w:r>
      <w:proofErr w:type="gramEnd"/>
      <w:r w:rsidRPr="004C3C45">
        <w:rPr>
          <w:rFonts w:ascii="Arial" w:hAnsi="Arial" w:cs="Arial"/>
          <w:sz w:val="24"/>
          <w:szCs w:val="24"/>
        </w:rPr>
        <w:t xml:space="preserve"> likely to result in more complex needs. </w:t>
      </w:r>
      <w:r w:rsidR="00FA481D">
        <w:rPr>
          <w:rFonts w:ascii="Arial" w:hAnsi="Arial" w:cs="Arial"/>
          <w:sz w:val="24"/>
          <w:szCs w:val="24"/>
        </w:rPr>
        <w:t>Appropriate qualifications would include:</w:t>
      </w:r>
    </w:p>
    <w:p w:rsidR="00FA481D" w:rsidRDefault="00FA481D" w:rsidP="00070E45">
      <w:pPr>
        <w:pStyle w:val="ListParagraph"/>
        <w:numPr>
          <w:ilvl w:val="0"/>
          <w:numId w:val="10"/>
        </w:numPr>
        <w:rPr>
          <w:rFonts w:ascii="Arial" w:hAnsi="Arial" w:cs="Arial"/>
          <w:sz w:val="24"/>
          <w:szCs w:val="24"/>
        </w:rPr>
      </w:pPr>
      <w:r>
        <w:rPr>
          <w:rFonts w:ascii="Arial" w:hAnsi="Arial" w:cs="Arial"/>
          <w:sz w:val="24"/>
          <w:szCs w:val="24"/>
        </w:rPr>
        <w:t>The</w:t>
      </w:r>
      <w:r w:rsidR="000B562E">
        <w:rPr>
          <w:rFonts w:ascii="Arial" w:hAnsi="Arial" w:cs="Arial"/>
          <w:sz w:val="24"/>
          <w:szCs w:val="24"/>
        </w:rPr>
        <w:t xml:space="preserve"> </w:t>
      </w:r>
      <w:r w:rsidR="00506418" w:rsidRPr="00836DCA">
        <w:rPr>
          <w:rFonts w:ascii="Arial" w:hAnsi="Arial" w:cs="Arial"/>
          <w:sz w:val="24"/>
          <w:szCs w:val="24"/>
        </w:rPr>
        <w:t>Advanced Certificate</w:t>
      </w:r>
      <w:r>
        <w:rPr>
          <w:rFonts w:ascii="Arial" w:hAnsi="Arial" w:cs="Arial"/>
          <w:sz w:val="24"/>
          <w:szCs w:val="24"/>
        </w:rPr>
        <w:t xml:space="preserve"> in MSI or deafblindness</w:t>
      </w:r>
    </w:p>
    <w:p w:rsidR="00FA481D" w:rsidRDefault="00506418" w:rsidP="00070E45">
      <w:pPr>
        <w:pStyle w:val="ListParagraph"/>
        <w:numPr>
          <w:ilvl w:val="0"/>
          <w:numId w:val="10"/>
        </w:numPr>
        <w:rPr>
          <w:rFonts w:ascii="Arial" w:hAnsi="Arial" w:cs="Arial"/>
          <w:sz w:val="24"/>
          <w:szCs w:val="24"/>
        </w:rPr>
      </w:pPr>
      <w:r w:rsidRPr="00836DCA">
        <w:rPr>
          <w:rFonts w:ascii="Arial" w:hAnsi="Arial" w:cs="Arial"/>
          <w:sz w:val="24"/>
          <w:szCs w:val="24"/>
        </w:rPr>
        <w:t xml:space="preserve">Bachelor </w:t>
      </w:r>
      <w:r w:rsidR="00FA481D">
        <w:rPr>
          <w:rFonts w:ascii="Arial" w:hAnsi="Arial" w:cs="Arial"/>
          <w:sz w:val="24"/>
          <w:szCs w:val="24"/>
        </w:rPr>
        <w:t>of</w:t>
      </w:r>
      <w:r w:rsidRPr="00836DCA">
        <w:rPr>
          <w:rFonts w:ascii="Arial" w:hAnsi="Arial" w:cs="Arial"/>
          <w:sz w:val="24"/>
          <w:szCs w:val="24"/>
        </w:rPr>
        <w:t xml:space="preserve"> Philosophy</w:t>
      </w:r>
      <w:r w:rsidR="00FA481D">
        <w:rPr>
          <w:rFonts w:ascii="Arial" w:hAnsi="Arial" w:cs="Arial"/>
          <w:sz w:val="24"/>
          <w:szCs w:val="24"/>
        </w:rPr>
        <w:t xml:space="preserve"> in MSI or deafblindness</w:t>
      </w:r>
    </w:p>
    <w:p w:rsidR="00FA481D" w:rsidRDefault="00506418" w:rsidP="00070E45">
      <w:pPr>
        <w:pStyle w:val="ListParagraph"/>
        <w:numPr>
          <w:ilvl w:val="0"/>
          <w:numId w:val="10"/>
        </w:numPr>
        <w:rPr>
          <w:rFonts w:ascii="Arial" w:hAnsi="Arial" w:cs="Arial"/>
          <w:sz w:val="24"/>
          <w:szCs w:val="24"/>
        </w:rPr>
      </w:pPr>
      <w:r w:rsidRPr="00836DCA">
        <w:rPr>
          <w:rFonts w:ascii="Arial" w:hAnsi="Arial" w:cs="Arial"/>
          <w:sz w:val="24"/>
          <w:szCs w:val="24"/>
        </w:rPr>
        <w:t>Postgraduate Certificate/ Diploma</w:t>
      </w:r>
      <w:r w:rsidR="00FA481D">
        <w:rPr>
          <w:rFonts w:ascii="Arial" w:hAnsi="Arial" w:cs="Arial"/>
          <w:sz w:val="24"/>
          <w:szCs w:val="24"/>
        </w:rPr>
        <w:t xml:space="preserve"> in MSI or deafblindness</w:t>
      </w:r>
    </w:p>
    <w:p w:rsidR="00FA481D" w:rsidRPr="00836DCA" w:rsidRDefault="00506418" w:rsidP="00070E45">
      <w:pPr>
        <w:pStyle w:val="ListParagraph"/>
        <w:numPr>
          <w:ilvl w:val="0"/>
          <w:numId w:val="10"/>
        </w:numPr>
        <w:rPr>
          <w:rFonts w:ascii="Arial" w:hAnsi="Arial" w:cs="Arial"/>
          <w:sz w:val="24"/>
          <w:szCs w:val="24"/>
        </w:rPr>
      </w:pPr>
      <w:r w:rsidRPr="00836DCA">
        <w:rPr>
          <w:rFonts w:ascii="Arial" w:hAnsi="Arial" w:cs="Arial"/>
          <w:sz w:val="24"/>
          <w:szCs w:val="24"/>
        </w:rPr>
        <w:t>Master of Education</w:t>
      </w:r>
      <w:r w:rsidR="00FA481D">
        <w:rPr>
          <w:rFonts w:ascii="Arial" w:hAnsi="Arial" w:cs="Arial"/>
          <w:sz w:val="24"/>
          <w:szCs w:val="24"/>
        </w:rPr>
        <w:t xml:space="preserve"> in MSI in or deafblindness</w:t>
      </w:r>
    </w:p>
    <w:p w:rsidR="002F3E91" w:rsidRDefault="002F3E91" w:rsidP="00657400">
      <w:pPr>
        <w:shd w:val="clear" w:color="auto" w:fill="FFFFFF" w:themeFill="background1"/>
        <w:rPr>
          <w:b/>
          <w:color w:val="E37222"/>
          <w:sz w:val="28"/>
          <w:szCs w:val="28"/>
        </w:rPr>
      </w:pPr>
    </w:p>
    <w:p w:rsidR="002F3E91" w:rsidRDefault="002F3E91" w:rsidP="00657400">
      <w:pPr>
        <w:shd w:val="clear" w:color="auto" w:fill="FFFFFF" w:themeFill="background1"/>
        <w:rPr>
          <w:b/>
          <w:color w:val="E37222"/>
          <w:sz w:val="28"/>
          <w:szCs w:val="28"/>
        </w:rPr>
      </w:pPr>
    </w:p>
    <w:p w:rsidR="0025696F" w:rsidRPr="00657400" w:rsidRDefault="0025696F" w:rsidP="00657400">
      <w:pPr>
        <w:shd w:val="clear" w:color="auto" w:fill="FFFFFF" w:themeFill="background1"/>
        <w:rPr>
          <w:b/>
          <w:color w:val="E37222"/>
          <w:sz w:val="28"/>
          <w:szCs w:val="28"/>
        </w:rPr>
      </w:pPr>
      <w:r w:rsidRPr="00657400">
        <w:rPr>
          <w:b/>
          <w:color w:val="E37222"/>
          <w:sz w:val="28"/>
          <w:szCs w:val="28"/>
        </w:rPr>
        <w:lastRenderedPageBreak/>
        <w:t>What should the training cover?</w:t>
      </w:r>
    </w:p>
    <w:p w:rsidR="00FA53BB" w:rsidRPr="003F1BB0" w:rsidRDefault="00FA53BB" w:rsidP="00FC4F01">
      <w:pPr>
        <w:rPr>
          <w:rFonts w:ascii="Arial" w:hAnsi="Arial" w:cs="Arial"/>
          <w:sz w:val="24"/>
          <w:szCs w:val="24"/>
        </w:rPr>
      </w:pPr>
      <w:r w:rsidRPr="003F1BB0">
        <w:rPr>
          <w:rFonts w:ascii="Arial" w:hAnsi="Arial" w:cs="Arial"/>
          <w:sz w:val="24"/>
          <w:szCs w:val="24"/>
        </w:rPr>
        <w:t xml:space="preserve">The </w:t>
      </w:r>
      <w:r w:rsidR="009A7170" w:rsidRPr="003F1BB0">
        <w:rPr>
          <w:rFonts w:ascii="Arial" w:hAnsi="Arial" w:cs="Arial"/>
          <w:sz w:val="24"/>
          <w:szCs w:val="24"/>
        </w:rPr>
        <w:t>Code</w:t>
      </w:r>
      <w:r w:rsidRPr="003F1BB0">
        <w:rPr>
          <w:rFonts w:ascii="Arial" w:hAnsi="Arial" w:cs="Arial"/>
          <w:sz w:val="24"/>
          <w:szCs w:val="24"/>
        </w:rPr>
        <w:t xml:space="preserve"> also sets out the minimum areas that the training and expertise should include: </w:t>
      </w:r>
    </w:p>
    <w:p w:rsidR="009A7170" w:rsidRPr="00545656" w:rsidRDefault="009A7170" w:rsidP="00070E45">
      <w:pPr>
        <w:pStyle w:val="Default"/>
        <w:numPr>
          <w:ilvl w:val="0"/>
          <w:numId w:val="11"/>
        </w:numPr>
        <w:spacing w:after="0"/>
        <w:rPr>
          <w:b/>
        </w:rPr>
      </w:pPr>
      <w:r w:rsidRPr="00545656">
        <w:rPr>
          <w:b/>
        </w:rPr>
        <w:t>Assessing the need for personal contact and social interaction</w:t>
      </w:r>
    </w:p>
    <w:p w:rsidR="009A7170" w:rsidRPr="00545656" w:rsidRDefault="009A7170" w:rsidP="00070E45">
      <w:pPr>
        <w:pStyle w:val="Default"/>
        <w:numPr>
          <w:ilvl w:val="0"/>
          <w:numId w:val="11"/>
        </w:numPr>
        <w:spacing w:after="0"/>
        <w:rPr>
          <w:b/>
        </w:rPr>
      </w:pPr>
      <w:r w:rsidRPr="00545656">
        <w:rPr>
          <w:b/>
        </w:rPr>
        <w:t>Assistive technology</w:t>
      </w:r>
    </w:p>
    <w:p w:rsidR="009A7170" w:rsidRPr="00545656" w:rsidRDefault="009A7170" w:rsidP="00070E45">
      <w:pPr>
        <w:pStyle w:val="Default"/>
        <w:numPr>
          <w:ilvl w:val="0"/>
          <w:numId w:val="12"/>
        </w:numPr>
        <w:spacing w:after="0"/>
        <w:rPr>
          <w:b/>
        </w:rPr>
      </w:pPr>
      <w:r w:rsidRPr="00545656">
        <w:rPr>
          <w:b/>
        </w:rPr>
        <w:t>Mobility</w:t>
      </w:r>
    </w:p>
    <w:p w:rsidR="009A7170" w:rsidRPr="00545656" w:rsidRDefault="009A7170" w:rsidP="00070E45">
      <w:pPr>
        <w:pStyle w:val="Default"/>
        <w:numPr>
          <w:ilvl w:val="0"/>
          <w:numId w:val="12"/>
        </w:numPr>
        <w:spacing w:after="0"/>
        <w:rPr>
          <w:b/>
        </w:rPr>
      </w:pPr>
      <w:r w:rsidRPr="00545656">
        <w:rPr>
          <w:b/>
        </w:rPr>
        <w:t xml:space="preserve">Communication </w:t>
      </w:r>
    </w:p>
    <w:p w:rsidR="009A7170" w:rsidRPr="00545656" w:rsidRDefault="009A7170" w:rsidP="00070E45">
      <w:pPr>
        <w:pStyle w:val="Default"/>
        <w:numPr>
          <w:ilvl w:val="0"/>
          <w:numId w:val="12"/>
        </w:numPr>
        <w:spacing w:after="0"/>
        <w:rPr>
          <w:b/>
        </w:rPr>
      </w:pPr>
      <w:r w:rsidRPr="00545656">
        <w:rPr>
          <w:b/>
        </w:rPr>
        <w:t>Emotional well-being</w:t>
      </w:r>
    </w:p>
    <w:p w:rsidR="009A7170" w:rsidRPr="003F1BB0" w:rsidRDefault="009A7170" w:rsidP="00070E45">
      <w:pPr>
        <w:pStyle w:val="Default"/>
        <w:numPr>
          <w:ilvl w:val="0"/>
          <w:numId w:val="12"/>
        </w:numPr>
      </w:pPr>
      <w:r w:rsidRPr="00545656">
        <w:rPr>
          <w:b/>
        </w:rPr>
        <w:t>Habilitation/rehabilitation and learning skills for life and future needs</w:t>
      </w:r>
      <w:r w:rsidRPr="003F1BB0">
        <w:t xml:space="preserve"> (Code 3, 31) </w:t>
      </w:r>
    </w:p>
    <w:p w:rsidR="00FA53BB" w:rsidRDefault="00FA53BB" w:rsidP="00FC4F01">
      <w:pPr>
        <w:rPr>
          <w:rFonts w:ascii="Arial" w:hAnsi="Arial" w:cs="Arial"/>
          <w:sz w:val="24"/>
          <w:szCs w:val="24"/>
        </w:rPr>
      </w:pPr>
      <w:r w:rsidRPr="003F1BB0">
        <w:rPr>
          <w:rFonts w:ascii="Arial" w:hAnsi="Arial" w:cs="Arial"/>
          <w:sz w:val="24"/>
          <w:szCs w:val="24"/>
        </w:rPr>
        <w:t xml:space="preserve">There are a range of courses available </w:t>
      </w:r>
      <w:r w:rsidR="00525C70">
        <w:rPr>
          <w:rFonts w:ascii="Arial" w:hAnsi="Arial" w:cs="Arial"/>
          <w:sz w:val="24"/>
          <w:szCs w:val="24"/>
        </w:rPr>
        <w:t>that</w:t>
      </w:r>
      <w:r w:rsidRPr="003F1BB0">
        <w:rPr>
          <w:rFonts w:ascii="Arial" w:hAnsi="Arial" w:cs="Arial"/>
          <w:sz w:val="24"/>
          <w:szCs w:val="24"/>
        </w:rPr>
        <w:t xml:space="preserve"> meet these requirements. Local authorities should ensure that their assessors have a qualification which meets both the level and the range required by the </w:t>
      </w:r>
      <w:r w:rsidR="00525C70">
        <w:rPr>
          <w:rFonts w:ascii="Arial" w:hAnsi="Arial" w:cs="Arial"/>
          <w:sz w:val="24"/>
          <w:szCs w:val="24"/>
        </w:rPr>
        <w:t>c</w:t>
      </w:r>
      <w:r w:rsidR="00EF2311" w:rsidRPr="003F1BB0">
        <w:rPr>
          <w:rFonts w:ascii="Arial" w:hAnsi="Arial" w:cs="Arial"/>
          <w:sz w:val="24"/>
          <w:szCs w:val="24"/>
        </w:rPr>
        <w:t>odes and regulations</w:t>
      </w:r>
      <w:r w:rsidRPr="003F1BB0">
        <w:rPr>
          <w:rFonts w:ascii="Arial" w:hAnsi="Arial" w:cs="Arial"/>
          <w:sz w:val="24"/>
          <w:szCs w:val="24"/>
        </w:rPr>
        <w:t xml:space="preserve">. It is unlikely, for instance, that a course for people with no prior knowledge of deafblindness could cover all the areas outlined above to level 3 in one day. </w:t>
      </w:r>
    </w:p>
    <w:p w:rsidR="00657400" w:rsidRPr="00657400" w:rsidRDefault="00657400" w:rsidP="00657400">
      <w:pPr>
        <w:shd w:val="clear" w:color="auto" w:fill="331C54"/>
        <w:rPr>
          <w:rFonts w:ascii="Arial" w:hAnsi="Arial" w:cs="Arial"/>
          <w:b/>
          <w:sz w:val="28"/>
          <w:szCs w:val="24"/>
        </w:rPr>
      </w:pPr>
      <w:r w:rsidRPr="00657400">
        <w:rPr>
          <w:rFonts w:ascii="Arial" w:hAnsi="Arial" w:cs="Arial"/>
          <w:b/>
          <w:sz w:val="28"/>
          <w:szCs w:val="24"/>
        </w:rPr>
        <w:t xml:space="preserve">Assessing a deafblind person – </w:t>
      </w:r>
      <w:r w:rsidR="00B506E2">
        <w:rPr>
          <w:rFonts w:ascii="Arial" w:hAnsi="Arial" w:cs="Arial"/>
          <w:b/>
          <w:sz w:val="28"/>
          <w:szCs w:val="24"/>
        </w:rPr>
        <w:t>c</w:t>
      </w:r>
      <w:r w:rsidRPr="00657400">
        <w:rPr>
          <w:rFonts w:ascii="Arial" w:hAnsi="Arial" w:cs="Arial"/>
          <w:b/>
          <w:sz w:val="28"/>
          <w:szCs w:val="24"/>
        </w:rPr>
        <w:t>ase studies</w:t>
      </w:r>
    </w:p>
    <w:p w:rsidR="00657400" w:rsidRDefault="00657400" w:rsidP="00657400">
      <w:pPr>
        <w:shd w:val="clear" w:color="auto" w:fill="331C54"/>
        <w:rPr>
          <w:rFonts w:ascii="Arial" w:hAnsi="Arial" w:cs="Arial"/>
          <w:sz w:val="24"/>
          <w:szCs w:val="24"/>
        </w:rPr>
      </w:pPr>
      <w:r>
        <w:rPr>
          <w:rFonts w:ascii="Arial" w:hAnsi="Arial" w:cs="Arial"/>
          <w:sz w:val="24"/>
          <w:szCs w:val="24"/>
        </w:rPr>
        <w:t xml:space="preserve">All the staff in the sensory team in local authority A </w:t>
      </w:r>
      <w:proofErr w:type="gramStart"/>
      <w:r>
        <w:rPr>
          <w:rFonts w:ascii="Arial" w:hAnsi="Arial" w:cs="Arial"/>
          <w:sz w:val="24"/>
          <w:szCs w:val="24"/>
        </w:rPr>
        <w:t>have</w:t>
      </w:r>
      <w:proofErr w:type="gramEnd"/>
      <w:r>
        <w:rPr>
          <w:rFonts w:ascii="Arial" w:hAnsi="Arial" w:cs="Arial"/>
          <w:sz w:val="24"/>
          <w:szCs w:val="24"/>
        </w:rPr>
        <w:t xml:space="preserve"> received a basic deafblind course which covered deafblind awareness and how to identify deafblind people. </w:t>
      </w:r>
      <w:r w:rsidR="00C95904">
        <w:rPr>
          <w:rFonts w:ascii="Arial" w:hAnsi="Arial" w:cs="Arial"/>
          <w:sz w:val="24"/>
          <w:szCs w:val="24"/>
        </w:rPr>
        <w:t>They are a</w:t>
      </w:r>
      <w:r>
        <w:rPr>
          <w:rFonts w:ascii="Arial" w:hAnsi="Arial" w:cs="Arial"/>
          <w:sz w:val="24"/>
          <w:szCs w:val="24"/>
        </w:rPr>
        <w:t xml:space="preserve">ll qualified social workers and have a range of other qualifications in either hearing or sight loss. However, the basic deafblind awareness course did not cover the full range of areas required by the Act, in the level of detail required for an assessment. Local authority A therefore would need to contract externally to enable them to assess a deafblind person. </w:t>
      </w:r>
    </w:p>
    <w:p w:rsidR="00657400" w:rsidRPr="00657400" w:rsidRDefault="00657400" w:rsidP="00657400">
      <w:pPr>
        <w:shd w:val="clear" w:color="auto" w:fill="331C54"/>
        <w:rPr>
          <w:rFonts w:ascii="Arial" w:hAnsi="Arial" w:cs="Arial"/>
          <w:sz w:val="24"/>
          <w:szCs w:val="24"/>
        </w:rPr>
      </w:pPr>
      <w:r w:rsidRPr="004C3C45">
        <w:rPr>
          <w:rFonts w:ascii="Arial" w:hAnsi="Arial" w:cs="Arial"/>
          <w:sz w:val="24"/>
          <w:szCs w:val="24"/>
        </w:rPr>
        <w:t xml:space="preserve">Local authority B employs a deafblind specialist within the sensory team. She has </w:t>
      </w:r>
      <w:r w:rsidR="00C95904">
        <w:rPr>
          <w:rFonts w:ascii="Arial" w:hAnsi="Arial" w:cs="Arial"/>
          <w:sz w:val="24"/>
          <w:szCs w:val="24"/>
        </w:rPr>
        <w:br/>
      </w:r>
      <w:r w:rsidRPr="004C3C45">
        <w:rPr>
          <w:rFonts w:ascii="Arial" w:hAnsi="Arial" w:cs="Arial"/>
          <w:sz w:val="24"/>
          <w:szCs w:val="24"/>
        </w:rPr>
        <w:t>a level 3 qualification related to supporting deafblind people and severa</w:t>
      </w:r>
      <w:r w:rsidR="005830A9">
        <w:rPr>
          <w:rFonts w:ascii="Arial" w:hAnsi="Arial" w:cs="Arial"/>
          <w:sz w:val="24"/>
          <w:szCs w:val="24"/>
        </w:rPr>
        <w:t>l years’ experience managing a Communicator G</w:t>
      </w:r>
      <w:r w:rsidRPr="004C3C45">
        <w:rPr>
          <w:rFonts w:ascii="Arial" w:hAnsi="Arial" w:cs="Arial"/>
          <w:sz w:val="24"/>
          <w:szCs w:val="24"/>
        </w:rPr>
        <w:t xml:space="preserve">uide service. She carries out the majority </w:t>
      </w:r>
      <w:r w:rsidR="00C95904">
        <w:rPr>
          <w:rFonts w:ascii="Arial" w:hAnsi="Arial" w:cs="Arial"/>
          <w:sz w:val="24"/>
          <w:szCs w:val="24"/>
        </w:rPr>
        <w:br/>
      </w:r>
      <w:r w:rsidRPr="004C3C45">
        <w:rPr>
          <w:rFonts w:ascii="Arial" w:hAnsi="Arial" w:cs="Arial"/>
          <w:sz w:val="24"/>
          <w:szCs w:val="24"/>
        </w:rPr>
        <w:t>of assessments of deafblind people in local authority B. However a level 3 course would not be sufficiently detailed to enable her to assess a person born deafblind with profound and multiple needs, nor a complex acquired deafblind case. For these more complex assessments local authority B has a contract with a local voluntary organisation with staff hold</w:t>
      </w:r>
      <w:r>
        <w:rPr>
          <w:rFonts w:ascii="Arial" w:hAnsi="Arial" w:cs="Arial"/>
          <w:sz w:val="24"/>
          <w:szCs w:val="24"/>
        </w:rPr>
        <w:t>ing</w:t>
      </w:r>
      <w:r w:rsidRPr="004C3C45">
        <w:rPr>
          <w:rFonts w:ascii="Arial" w:hAnsi="Arial" w:cs="Arial"/>
          <w:sz w:val="24"/>
          <w:szCs w:val="24"/>
        </w:rPr>
        <w:t xml:space="preserve"> the University of Birmi</w:t>
      </w:r>
      <w:r>
        <w:rPr>
          <w:rFonts w:ascii="Arial" w:hAnsi="Arial" w:cs="Arial"/>
          <w:sz w:val="24"/>
          <w:szCs w:val="24"/>
        </w:rPr>
        <w:t>ngham post</w:t>
      </w:r>
      <w:r w:rsidRPr="00657400">
        <w:rPr>
          <w:rFonts w:ascii="Arial" w:hAnsi="Arial" w:cs="Arial"/>
          <w:sz w:val="24"/>
          <w:szCs w:val="24"/>
        </w:rPr>
        <w:t xml:space="preserve">graduate diploma </w:t>
      </w:r>
      <w:r w:rsidR="00C95904">
        <w:rPr>
          <w:rFonts w:ascii="Arial" w:hAnsi="Arial" w:cs="Arial"/>
          <w:sz w:val="24"/>
          <w:szCs w:val="24"/>
        </w:rPr>
        <w:br/>
      </w:r>
      <w:r w:rsidRPr="00657400">
        <w:rPr>
          <w:rFonts w:ascii="Arial" w:hAnsi="Arial" w:cs="Arial"/>
          <w:sz w:val="24"/>
          <w:szCs w:val="24"/>
        </w:rPr>
        <w:t xml:space="preserve">in Multi-Sensory Impairment and the Diploma in Deafblind Studies. </w:t>
      </w:r>
    </w:p>
    <w:p w:rsidR="00657400" w:rsidRPr="00657400" w:rsidRDefault="00657400" w:rsidP="00657400">
      <w:pPr>
        <w:shd w:val="clear" w:color="auto" w:fill="331C54"/>
        <w:rPr>
          <w:rFonts w:ascii="Arial" w:hAnsi="Arial" w:cs="Arial"/>
          <w:sz w:val="24"/>
          <w:szCs w:val="24"/>
        </w:rPr>
      </w:pPr>
      <w:r w:rsidRPr="00657400">
        <w:rPr>
          <w:rFonts w:ascii="Arial" w:hAnsi="Arial" w:cs="Arial"/>
          <w:sz w:val="24"/>
          <w:szCs w:val="24"/>
        </w:rPr>
        <w:t>Local authority C has a member of staff who has completed the diploma in deafblind studies, which gives a wide range of knowledge and understanding of the range of different needs. The staff member has only level 2 sign language so when assessing a person who uses BSL always books an</w:t>
      </w:r>
      <w:r>
        <w:rPr>
          <w:rFonts w:ascii="Arial" w:hAnsi="Arial" w:cs="Arial"/>
          <w:sz w:val="24"/>
          <w:szCs w:val="24"/>
        </w:rPr>
        <w:t xml:space="preserve"> interpreter. </w:t>
      </w:r>
    </w:p>
    <w:p w:rsidR="00722EF5" w:rsidRDefault="00722EF5" w:rsidP="00FC4F01">
      <w:pPr>
        <w:rPr>
          <w:rFonts w:ascii="Arial" w:hAnsi="Arial" w:cs="Arial"/>
          <w:sz w:val="24"/>
          <w:szCs w:val="24"/>
        </w:rPr>
      </w:pPr>
      <w:r>
        <w:rPr>
          <w:rFonts w:ascii="Arial" w:hAnsi="Arial" w:cs="Arial"/>
          <w:sz w:val="24"/>
          <w:szCs w:val="24"/>
        </w:rPr>
        <w:lastRenderedPageBreak/>
        <w:t xml:space="preserve">Note that the above applies to any assessment of a deafblind person, regardless </w:t>
      </w:r>
      <w:r w:rsidR="00C95904">
        <w:rPr>
          <w:rFonts w:ascii="Arial" w:hAnsi="Arial" w:cs="Arial"/>
          <w:sz w:val="24"/>
          <w:szCs w:val="24"/>
        </w:rPr>
        <w:br/>
      </w:r>
      <w:r>
        <w:rPr>
          <w:rFonts w:ascii="Arial" w:hAnsi="Arial" w:cs="Arial"/>
          <w:sz w:val="24"/>
          <w:szCs w:val="24"/>
        </w:rPr>
        <w:t xml:space="preserve">of whether they have had a previous assessment. </w:t>
      </w:r>
      <w:r w:rsidR="00EF2311">
        <w:rPr>
          <w:rFonts w:ascii="Arial" w:hAnsi="Arial" w:cs="Arial"/>
          <w:sz w:val="24"/>
          <w:szCs w:val="24"/>
        </w:rPr>
        <w:t xml:space="preserve">This includes reviews and </w:t>
      </w:r>
      <w:r w:rsidR="00C95904">
        <w:rPr>
          <w:rFonts w:ascii="Arial" w:hAnsi="Arial" w:cs="Arial"/>
          <w:sz w:val="24"/>
          <w:szCs w:val="24"/>
        </w:rPr>
        <w:br/>
      </w:r>
      <w:r w:rsidR="00EF2311">
        <w:rPr>
          <w:rFonts w:ascii="Arial" w:hAnsi="Arial" w:cs="Arial"/>
          <w:sz w:val="24"/>
          <w:szCs w:val="24"/>
        </w:rPr>
        <w:t xml:space="preserve">re-assessments. </w:t>
      </w:r>
      <w:r>
        <w:rPr>
          <w:rFonts w:ascii="Arial" w:hAnsi="Arial" w:cs="Arial"/>
          <w:sz w:val="24"/>
          <w:szCs w:val="24"/>
        </w:rPr>
        <w:t>Ass</w:t>
      </w:r>
      <w:r w:rsidR="0056769C">
        <w:rPr>
          <w:rFonts w:ascii="Arial" w:hAnsi="Arial" w:cs="Arial"/>
          <w:sz w:val="24"/>
          <w:szCs w:val="24"/>
        </w:rPr>
        <w:t>essments must be</w:t>
      </w:r>
      <w:r>
        <w:rPr>
          <w:rFonts w:ascii="Arial" w:hAnsi="Arial" w:cs="Arial"/>
          <w:sz w:val="24"/>
          <w:szCs w:val="24"/>
        </w:rPr>
        <w:t xml:space="preserve"> proportionate</w:t>
      </w:r>
      <w:r w:rsidR="0056769C">
        <w:rPr>
          <w:rFonts w:ascii="Arial" w:hAnsi="Arial" w:cs="Arial"/>
          <w:sz w:val="24"/>
          <w:szCs w:val="24"/>
        </w:rPr>
        <w:t xml:space="preserve"> to need</w:t>
      </w:r>
      <w:r>
        <w:rPr>
          <w:rFonts w:ascii="Arial" w:hAnsi="Arial" w:cs="Arial"/>
          <w:sz w:val="24"/>
          <w:szCs w:val="24"/>
        </w:rPr>
        <w:t>, but regardless of the format or detail required, a specialist assessor must be used.</w:t>
      </w:r>
    </w:p>
    <w:p w:rsidR="00530E9A" w:rsidRPr="00657400" w:rsidRDefault="00530E9A" w:rsidP="00657400">
      <w:pPr>
        <w:shd w:val="clear" w:color="auto" w:fill="FFFFFF" w:themeFill="background1"/>
        <w:rPr>
          <w:b/>
          <w:color w:val="E37222"/>
          <w:sz w:val="28"/>
          <w:szCs w:val="28"/>
        </w:rPr>
      </w:pPr>
      <w:r w:rsidRPr="00657400">
        <w:rPr>
          <w:b/>
          <w:color w:val="E37222"/>
          <w:sz w:val="28"/>
          <w:szCs w:val="28"/>
        </w:rPr>
        <w:t xml:space="preserve">The five elements of assessment </w:t>
      </w:r>
    </w:p>
    <w:p w:rsidR="00DD5AF4" w:rsidRPr="00657400" w:rsidRDefault="00DD5AF4" w:rsidP="00657400">
      <w:pPr>
        <w:rPr>
          <w:b/>
          <w:sz w:val="24"/>
          <w:szCs w:val="24"/>
        </w:rPr>
      </w:pPr>
      <w:r w:rsidRPr="00657400">
        <w:rPr>
          <w:b/>
          <w:sz w:val="24"/>
          <w:szCs w:val="24"/>
        </w:rPr>
        <w:t>A person’s circumstances</w:t>
      </w:r>
    </w:p>
    <w:p w:rsidR="00DD5AF4" w:rsidRDefault="00DD5AF4" w:rsidP="00FC4F01">
      <w:pPr>
        <w:rPr>
          <w:rFonts w:ascii="Arial" w:hAnsi="Arial" w:cs="Arial"/>
          <w:sz w:val="24"/>
          <w:szCs w:val="24"/>
        </w:rPr>
      </w:pPr>
      <w:r>
        <w:rPr>
          <w:rFonts w:ascii="Arial" w:hAnsi="Arial" w:cs="Arial"/>
          <w:sz w:val="24"/>
          <w:szCs w:val="24"/>
        </w:rPr>
        <w:t xml:space="preserve">Examples of presenting needs would be: </w:t>
      </w:r>
    </w:p>
    <w:p w:rsidR="00DD5AF4" w:rsidRDefault="00DD5AF4" w:rsidP="00070E45">
      <w:pPr>
        <w:pStyle w:val="ListParagraph"/>
        <w:numPr>
          <w:ilvl w:val="0"/>
          <w:numId w:val="13"/>
        </w:numPr>
        <w:rPr>
          <w:rFonts w:ascii="Arial" w:hAnsi="Arial" w:cs="Arial"/>
          <w:sz w:val="24"/>
          <w:szCs w:val="24"/>
        </w:rPr>
      </w:pPr>
      <w:r>
        <w:rPr>
          <w:rFonts w:ascii="Arial" w:hAnsi="Arial" w:cs="Arial"/>
          <w:sz w:val="24"/>
          <w:szCs w:val="24"/>
        </w:rPr>
        <w:t xml:space="preserve">A young person with MSI is unable to access age-appropriate recreational and social activities </w:t>
      </w:r>
    </w:p>
    <w:p w:rsidR="00DD5AF4" w:rsidRDefault="00DD5AF4" w:rsidP="00070E45">
      <w:pPr>
        <w:pStyle w:val="ListParagraph"/>
        <w:numPr>
          <w:ilvl w:val="0"/>
          <w:numId w:val="13"/>
        </w:numPr>
        <w:rPr>
          <w:rFonts w:ascii="Arial" w:hAnsi="Arial" w:cs="Arial"/>
          <w:sz w:val="24"/>
          <w:szCs w:val="24"/>
        </w:rPr>
      </w:pPr>
      <w:r>
        <w:rPr>
          <w:rFonts w:ascii="Arial" w:hAnsi="Arial" w:cs="Arial"/>
          <w:sz w:val="24"/>
          <w:szCs w:val="24"/>
        </w:rPr>
        <w:t xml:space="preserve">An older deafblind person’s social support systems are at risk </w:t>
      </w:r>
    </w:p>
    <w:p w:rsidR="00DD5AF4" w:rsidRDefault="00DD5AF4" w:rsidP="00070E45">
      <w:pPr>
        <w:pStyle w:val="ListParagraph"/>
        <w:numPr>
          <w:ilvl w:val="0"/>
          <w:numId w:val="13"/>
        </w:numPr>
        <w:rPr>
          <w:rFonts w:ascii="Arial" w:hAnsi="Arial" w:cs="Arial"/>
          <w:sz w:val="24"/>
          <w:szCs w:val="24"/>
        </w:rPr>
      </w:pPr>
      <w:r>
        <w:rPr>
          <w:rFonts w:ascii="Arial" w:hAnsi="Arial" w:cs="Arial"/>
          <w:sz w:val="24"/>
          <w:szCs w:val="24"/>
        </w:rPr>
        <w:t>A deafblind person is unable to access work opportunities</w:t>
      </w:r>
    </w:p>
    <w:p w:rsidR="00DD5AF4" w:rsidRDefault="00DD5AF4" w:rsidP="00070E45">
      <w:pPr>
        <w:pStyle w:val="ListParagraph"/>
        <w:numPr>
          <w:ilvl w:val="0"/>
          <w:numId w:val="13"/>
        </w:numPr>
        <w:rPr>
          <w:rFonts w:ascii="Arial" w:hAnsi="Arial" w:cs="Arial"/>
          <w:sz w:val="24"/>
          <w:szCs w:val="24"/>
        </w:rPr>
      </w:pPr>
      <w:r>
        <w:rPr>
          <w:rFonts w:ascii="Arial" w:hAnsi="Arial" w:cs="Arial"/>
          <w:sz w:val="24"/>
          <w:szCs w:val="24"/>
        </w:rPr>
        <w:t>A young child with MSI is unable to access play opportunities</w:t>
      </w:r>
    </w:p>
    <w:p w:rsidR="00DD5AF4" w:rsidRPr="00657400" w:rsidRDefault="00DD5AF4" w:rsidP="00657400">
      <w:pPr>
        <w:rPr>
          <w:b/>
          <w:sz w:val="24"/>
          <w:szCs w:val="24"/>
        </w:rPr>
      </w:pPr>
      <w:r w:rsidRPr="00657400">
        <w:rPr>
          <w:b/>
          <w:sz w:val="24"/>
          <w:szCs w:val="24"/>
        </w:rPr>
        <w:t>Personal outcomes</w:t>
      </w:r>
    </w:p>
    <w:p w:rsidR="00BC61BA" w:rsidRDefault="00BC61BA" w:rsidP="00DD5AF4">
      <w:pPr>
        <w:rPr>
          <w:rFonts w:ascii="Arial" w:hAnsi="Arial" w:cs="Arial"/>
          <w:sz w:val="24"/>
          <w:szCs w:val="24"/>
        </w:rPr>
      </w:pPr>
      <w:r w:rsidRPr="00BC61BA">
        <w:rPr>
          <w:rFonts w:ascii="Arial" w:hAnsi="Arial" w:cs="Arial"/>
          <w:sz w:val="24"/>
          <w:szCs w:val="24"/>
        </w:rPr>
        <w:t>P</w:t>
      </w:r>
      <w:r>
        <w:rPr>
          <w:rFonts w:ascii="Arial" w:hAnsi="Arial" w:cs="Arial"/>
          <w:sz w:val="24"/>
          <w:szCs w:val="24"/>
        </w:rPr>
        <w:t xml:space="preserve">ersonal well-being outcomes must relate to the national well-being outcomes set out in the </w:t>
      </w:r>
      <w:hyperlink r:id="rId14" w:history="1">
        <w:r w:rsidRPr="00C95904">
          <w:rPr>
            <w:rStyle w:val="Hyperlink"/>
            <w:rFonts w:ascii="Arial" w:hAnsi="Arial" w:cs="Arial"/>
            <w:sz w:val="24"/>
            <w:szCs w:val="24"/>
          </w:rPr>
          <w:t>National Outc</w:t>
        </w:r>
        <w:r w:rsidRPr="00C95904">
          <w:rPr>
            <w:rStyle w:val="Hyperlink"/>
            <w:rFonts w:ascii="Arial" w:hAnsi="Arial" w:cs="Arial"/>
            <w:sz w:val="24"/>
            <w:szCs w:val="24"/>
          </w:rPr>
          <w:t>o</w:t>
        </w:r>
        <w:r w:rsidRPr="00C95904">
          <w:rPr>
            <w:rStyle w:val="Hyperlink"/>
            <w:rFonts w:ascii="Arial" w:hAnsi="Arial" w:cs="Arial"/>
            <w:sz w:val="24"/>
            <w:szCs w:val="24"/>
          </w:rPr>
          <w:t>mes Framework</w:t>
        </w:r>
      </w:hyperlink>
      <w:r>
        <w:rPr>
          <w:rFonts w:ascii="Arial" w:hAnsi="Arial" w:cs="Arial"/>
          <w:sz w:val="24"/>
          <w:szCs w:val="24"/>
        </w:rPr>
        <w:t xml:space="preserve">. </w:t>
      </w:r>
    </w:p>
    <w:p w:rsidR="00BC61BA" w:rsidRDefault="00BC61BA" w:rsidP="00DD5AF4">
      <w:pPr>
        <w:rPr>
          <w:rFonts w:ascii="Arial" w:hAnsi="Arial" w:cs="Arial"/>
          <w:sz w:val="24"/>
          <w:szCs w:val="24"/>
        </w:rPr>
      </w:pPr>
      <w:r>
        <w:rPr>
          <w:rFonts w:ascii="Arial" w:hAnsi="Arial" w:cs="Arial"/>
          <w:sz w:val="24"/>
          <w:szCs w:val="24"/>
        </w:rPr>
        <w:t xml:space="preserve">Examples would include: </w:t>
      </w:r>
    </w:p>
    <w:tbl>
      <w:tblPr>
        <w:tblW w:w="9242" w:type="dxa"/>
        <w:tblBorders>
          <w:top w:val="single" w:sz="4" w:space="0" w:color="E37222"/>
          <w:left w:val="single" w:sz="4" w:space="0" w:color="E37222"/>
          <w:bottom w:val="single" w:sz="4" w:space="0" w:color="E37222"/>
          <w:right w:val="single" w:sz="4" w:space="0" w:color="E37222"/>
          <w:insideH w:val="single" w:sz="4" w:space="0" w:color="E37222"/>
          <w:insideV w:val="single" w:sz="4" w:space="0" w:color="E37222"/>
        </w:tblBorders>
        <w:tblLook w:val="0000" w:firstRow="0" w:lastRow="0" w:firstColumn="0" w:lastColumn="0" w:noHBand="0" w:noVBand="0"/>
      </w:tblPr>
      <w:tblGrid>
        <w:gridCol w:w="2659"/>
        <w:gridCol w:w="2694"/>
        <w:gridCol w:w="3889"/>
      </w:tblGrid>
      <w:tr w:rsidR="00DE0850" w:rsidTr="00591AB7">
        <w:trPr>
          <w:trHeight w:val="358"/>
        </w:trPr>
        <w:tc>
          <w:tcPr>
            <w:tcW w:w="2659" w:type="dxa"/>
            <w:shd w:val="clear" w:color="auto" w:fill="331C54"/>
          </w:tcPr>
          <w:p w:rsidR="00DE0850" w:rsidRPr="00591AB7" w:rsidRDefault="00DE0850" w:rsidP="00657400">
            <w:pPr>
              <w:rPr>
                <w:b/>
                <w:sz w:val="24"/>
                <w:szCs w:val="24"/>
              </w:rPr>
            </w:pPr>
            <w:r w:rsidRPr="00591AB7">
              <w:rPr>
                <w:b/>
                <w:sz w:val="24"/>
                <w:szCs w:val="24"/>
              </w:rPr>
              <w:t xml:space="preserve">Definition of </w:t>
            </w:r>
            <w:r w:rsidR="00C95904">
              <w:rPr>
                <w:b/>
                <w:sz w:val="24"/>
                <w:szCs w:val="24"/>
              </w:rPr>
              <w:br/>
            </w:r>
            <w:r w:rsidRPr="00591AB7">
              <w:rPr>
                <w:b/>
                <w:sz w:val="24"/>
                <w:szCs w:val="24"/>
              </w:rPr>
              <w:t>well-being in the Act</w:t>
            </w:r>
          </w:p>
        </w:tc>
        <w:tc>
          <w:tcPr>
            <w:tcW w:w="2694" w:type="dxa"/>
            <w:shd w:val="clear" w:color="auto" w:fill="331C54"/>
          </w:tcPr>
          <w:p w:rsidR="00DE0850" w:rsidRPr="00591AB7" w:rsidRDefault="00DE0850" w:rsidP="00657400">
            <w:pPr>
              <w:rPr>
                <w:b/>
                <w:sz w:val="24"/>
                <w:szCs w:val="24"/>
              </w:rPr>
            </w:pPr>
            <w:r w:rsidRPr="00591AB7">
              <w:rPr>
                <w:b/>
                <w:sz w:val="24"/>
                <w:szCs w:val="24"/>
              </w:rPr>
              <w:t>National well-being outcome</w:t>
            </w:r>
          </w:p>
        </w:tc>
        <w:tc>
          <w:tcPr>
            <w:tcW w:w="3889" w:type="dxa"/>
            <w:shd w:val="clear" w:color="auto" w:fill="331C54"/>
          </w:tcPr>
          <w:p w:rsidR="00DE0850" w:rsidRPr="00591AB7" w:rsidRDefault="00DE0850" w:rsidP="00657400">
            <w:pPr>
              <w:rPr>
                <w:b/>
                <w:sz w:val="24"/>
                <w:szCs w:val="24"/>
              </w:rPr>
            </w:pPr>
            <w:r w:rsidRPr="00591AB7">
              <w:rPr>
                <w:b/>
                <w:sz w:val="24"/>
                <w:szCs w:val="24"/>
              </w:rPr>
              <w:t>Personal well-being outcome</w:t>
            </w:r>
          </w:p>
        </w:tc>
      </w:tr>
      <w:tr w:rsidR="00DE0850" w:rsidTr="00591AB7">
        <w:trPr>
          <w:trHeight w:val="358"/>
        </w:trPr>
        <w:tc>
          <w:tcPr>
            <w:tcW w:w="2659" w:type="dxa"/>
          </w:tcPr>
          <w:p w:rsidR="00DE0850" w:rsidRPr="00657400" w:rsidRDefault="00DE0850" w:rsidP="00657400">
            <w:pPr>
              <w:rPr>
                <w:rFonts w:ascii="Arial" w:hAnsi="Arial" w:cs="Arial"/>
                <w:sz w:val="24"/>
                <w:szCs w:val="24"/>
              </w:rPr>
            </w:pPr>
            <w:r w:rsidRPr="00657400">
              <w:rPr>
                <w:rFonts w:ascii="Arial" w:hAnsi="Arial" w:cs="Arial"/>
                <w:sz w:val="24"/>
                <w:szCs w:val="24"/>
              </w:rPr>
              <w:t>Physical and mental health</w:t>
            </w:r>
            <w:r w:rsidR="00C95904">
              <w:rPr>
                <w:rFonts w:ascii="Arial" w:hAnsi="Arial" w:cs="Arial"/>
                <w:sz w:val="24"/>
                <w:szCs w:val="24"/>
              </w:rPr>
              <w:t>,</w:t>
            </w:r>
            <w:r w:rsidRPr="00657400">
              <w:rPr>
                <w:rFonts w:ascii="Arial" w:hAnsi="Arial" w:cs="Arial"/>
                <w:sz w:val="24"/>
                <w:szCs w:val="24"/>
              </w:rPr>
              <w:t xml:space="preserve"> and emotional well-being </w:t>
            </w:r>
          </w:p>
        </w:tc>
        <w:tc>
          <w:tcPr>
            <w:tcW w:w="2694" w:type="dxa"/>
          </w:tcPr>
          <w:p w:rsidR="00DE0850" w:rsidRPr="00657400" w:rsidRDefault="00DE0850" w:rsidP="00657400">
            <w:pPr>
              <w:rPr>
                <w:rFonts w:ascii="Arial" w:hAnsi="Arial" w:cs="Arial"/>
                <w:sz w:val="24"/>
                <w:szCs w:val="24"/>
              </w:rPr>
            </w:pPr>
            <w:r w:rsidRPr="00657400">
              <w:rPr>
                <w:rFonts w:ascii="Arial" w:hAnsi="Arial" w:cs="Arial"/>
                <w:sz w:val="24"/>
                <w:szCs w:val="24"/>
              </w:rPr>
              <w:t>I am healthy</w:t>
            </w:r>
          </w:p>
          <w:p w:rsidR="00DE0850" w:rsidRPr="00657400" w:rsidRDefault="00DE0850" w:rsidP="00657400">
            <w:pPr>
              <w:rPr>
                <w:rFonts w:ascii="Arial" w:hAnsi="Arial" w:cs="Arial"/>
                <w:sz w:val="24"/>
                <w:szCs w:val="24"/>
              </w:rPr>
            </w:pPr>
          </w:p>
        </w:tc>
        <w:tc>
          <w:tcPr>
            <w:tcW w:w="3889" w:type="dxa"/>
          </w:tcPr>
          <w:p w:rsidR="00DE0850" w:rsidRPr="00657400" w:rsidRDefault="00DE0850" w:rsidP="00657400">
            <w:pPr>
              <w:rPr>
                <w:rFonts w:ascii="Arial" w:hAnsi="Arial" w:cs="Arial"/>
                <w:sz w:val="24"/>
                <w:szCs w:val="24"/>
              </w:rPr>
            </w:pPr>
            <w:r w:rsidRPr="00657400">
              <w:rPr>
                <w:rFonts w:ascii="Arial" w:hAnsi="Arial" w:cs="Arial"/>
                <w:sz w:val="24"/>
                <w:szCs w:val="24"/>
              </w:rPr>
              <w:t>To be able to cook my dinner independently and safely</w:t>
            </w:r>
          </w:p>
        </w:tc>
      </w:tr>
      <w:tr w:rsidR="00DE0850" w:rsidTr="00591AB7">
        <w:trPr>
          <w:trHeight w:val="864"/>
        </w:trPr>
        <w:tc>
          <w:tcPr>
            <w:tcW w:w="2659" w:type="dxa"/>
          </w:tcPr>
          <w:p w:rsidR="00DE0850" w:rsidRPr="00657400" w:rsidRDefault="00DE0850" w:rsidP="00657400">
            <w:pPr>
              <w:rPr>
                <w:rFonts w:ascii="Arial" w:hAnsi="Arial" w:cs="Arial"/>
                <w:sz w:val="24"/>
                <w:szCs w:val="24"/>
              </w:rPr>
            </w:pPr>
            <w:r w:rsidRPr="00657400">
              <w:rPr>
                <w:rFonts w:ascii="Arial" w:hAnsi="Arial" w:cs="Arial"/>
                <w:sz w:val="24"/>
                <w:szCs w:val="24"/>
              </w:rPr>
              <w:t>Domestic, family and personal relationships</w:t>
            </w:r>
          </w:p>
        </w:tc>
        <w:tc>
          <w:tcPr>
            <w:tcW w:w="2694" w:type="dxa"/>
          </w:tcPr>
          <w:p w:rsidR="00DE0850" w:rsidRPr="00657400" w:rsidRDefault="00CA62AF" w:rsidP="00657400">
            <w:pPr>
              <w:rPr>
                <w:rFonts w:ascii="Arial" w:hAnsi="Arial" w:cs="Arial"/>
                <w:sz w:val="24"/>
                <w:szCs w:val="24"/>
              </w:rPr>
            </w:pPr>
            <w:r w:rsidRPr="00657400">
              <w:rPr>
                <w:rFonts w:ascii="Arial" w:hAnsi="Arial" w:cs="Arial"/>
                <w:sz w:val="24"/>
                <w:szCs w:val="24"/>
              </w:rPr>
              <w:t>I have safe and healthy relationships</w:t>
            </w:r>
          </w:p>
        </w:tc>
        <w:tc>
          <w:tcPr>
            <w:tcW w:w="3889" w:type="dxa"/>
          </w:tcPr>
          <w:p w:rsidR="00DE0850" w:rsidRPr="00657400" w:rsidRDefault="00DE0850" w:rsidP="00657400">
            <w:pPr>
              <w:rPr>
                <w:rFonts w:ascii="Arial" w:hAnsi="Arial" w:cs="Arial"/>
                <w:sz w:val="24"/>
                <w:szCs w:val="24"/>
              </w:rPr>
            </w:pPr>
            <w:r w:rsidRPr="00657400">
              <w:rPr>
                <w:rFonts w:ascii="Arial" w:hAnsi="Arial" w:cs="Arial"/>
                <w:sz w:val="24"/>
                <w:szCs w:val="24"/>
              </w:rPr>
              <w:t>To be able to maintain my family relationships by learning a new method of communication</w:t>
            </w:r>
          </w:p>
        </w:tc>
      </w:tr>
      <w:tr w:rsidR="00DE0850" w:rsidTr="00591AB7">
        <w:trPr>
          <w:trHeight w:val="838"/>
        </w:trPr>
        <w:tc>
          <w:tcPr>
            <w:tcW w:w="2659" w:type="dxa"/>
          </w:tcPr>
          <w:p w:rsidR="00DE0850" w:rsidRPr="00657400" w:rsidRDefault="00CA62AF" w:rsidP="00657400">
            <w:pPr>
              <w:rPr>
                <w:rFonts w:ascii="Arial" w:hAnsi="Arial" w:cs="Arial"/>
                <w:sz w:val="24"/>
                <w:szCs w:val="24"/>
              </w:rPr>
            </w:pPr>
            <w:r w:rsidRPr="00657400">
              <w:rPr>
                <w:rFonts w:ascii="Arial" w:hAnsi="Arial" w:cs="Arial"/>
                <w:sz w:val="24"/>
                <w:szCs w:val="24"/>
              </w:rPr>
              <w:t>Contribution made to society</w:t>
            </w:r>
          </w:p>
        </w:tc>
        <w:tc>
          <w:tcPr>
            <w:tcW w:w="2694" w:type="dxa"/>
          </w:tcPr>
          <w:p w:rsidR="00DE0850" w:rsidRPr="00657400" w:rsidRDefault="00CA62AF" w:rsidP="00657400">
            <w:pPr>
              <w:rPr>
                <w:rFonts w:ascii="Arial" w:hAnsi="Arial" w:cs="Arial"/>
                <w:sz w:val="24"/>
                <w:szCs w:val="24"/>
              </w:rPr>
            </w:pPr>
            <w:r w:rsidRPr="00657400">
              <w:rPr>
                <w:rFonts w:ascii="Arial" w:hAnsi="Arial" w:cs="Arial"/>
                <w:sz w:val="24"/>
                <w:szCs w:val="24"/>
              </w:rPr>
              <w:t>I can engage and participate</w:t>
            </w:r>
          </w:p>
        </w:tc>
        <w:tc>
          <w:tcPr>
            <w:tcW w:w="3889" w:type="dxa"/>
          </w:tcPr>
          <w:p w:rsidR="00DE0850" w:rsidRPr="00657400" w:rsidRDefault="00DE0850" w:rsidP="00657400">
            <w:pPr>
              <w:rPr>
                <w:rFonts w:ascii="Arial" w:hAnsi="Arial" w:cs="Arial"/>
                <w:sz w:val="24"/>
                <w:szCs w:val="24"/>
              </w:rPr>
            </w:pPr>
            <w:r w:rsidRPr="00657400">
              <w:rPr>
                <w:rFonts w:ascii="Arial" w:hAnsi="Arial" w:cs="Arial"/>
                <w:sz w:val="24"/>
                <w:szCs w:val="24"/>
              </w:rPr>
              <w:t>To be able to engage with the people in my local community</w:t>
            </w:r>
          </w:p>
        </w:tc>
      </w:tr>
    </w:tbl>
    <w:p w:rsidR="00591AB7" w:rsidRDefault="00591AB7" w:rsidP="00591AB7">
      <w:pPr>
        <w:rPr>
          <w:b/>
          <w:sz w:val="24"/>
          <w:szCs w:val="24"/>
        </w:rPr>
      </w:pPr>
    </w:p>
    <w:p w:rsidR="00BC61BA" w:rsidRPr="00591AB7" w:rsidRDefault="00BC61BA" w:rsidP="00591AB7">
      <w:pPr>
        <w:rPr>
          <w:b/>
          <w:sz w:val="24"/>
          <w:szCs w:val="24"/>
        </w:rPr>
      </w:pPr>
      <w:r w:rsidRPr="00591AB7">
        <w:rPr>
          <w:b/>
          <w:sz w:val="24"/>
          <w:szCs w:val="24"/>
        </w:rPr>
        <w:t>Barriers</w:t>
      </w:r>
    </w:p>
    <w:p w:rsidR="00BC61BA" w:rsidRDefault="00BC61BA" w:rsidP="00BC61BA">
      <w:pPr>
        <w:rPr>
          <w:rFonts w:ascii="Arial" w:hAnsi="Arial" w:cs="Arial"/>
          <w:sz w:val="24"/>
          <w:szCs w:val="24"/>
        </w:rPr>
      </w:pPr>
      <w:r>
        <w:rPr>
          <w:rFonts w:ascii="Arial" w:hAnsi="Arial" w:cs="Arial"/>
          <w:sz w:val="24"/>
          <w:szCs w:val="24"/>
        </w:rPr>
        <w:t xml:space="preserve">For most deafblind people their combined hearing and vision impairment, which impacts on their communication, access to information and mobility, will be considered a barrier to meeting their personal well-being outcomes. </w:t>
      </w:r>
    </w:p>
    <w:p w:rsidR="002F3E91" w:rsidRDefault="002F3E91" w:rsidP="00591AB7">
      <w:pPr>
        <w:rPr>
          <w:b/>
          <w:sz w:val="24"/>
          <w:szCs w:val="24"/>
        </w:rPr>
      </w:pPr>
    </w:p>
    <w:p w:rsidR="00BC61BA" w:rsidRPr="00591AB7" w:rsidRDefault="00BC61BA" w:rsidP="00591AB7">
      <w:pPr>
        <w:rPr>
          <w:b/>
          <w:sz w:val="24"/>
          <w:szCs w:val="24"/>
        </w:rPr>
      </w:pPr>
      <w:r w:rsidRPr="00591AB7">
        <w:rPr>
          <w:b/>
          <w:sz w:val="24"/>
          <w:szCs w:val="24"/>
        </w:rPr>
        <w:lastRenderedPageBreak/>
        <w:t>Risks to meeting personal outcomes</w:t>
      </w:r>
    </w:p>
    <w:p w:rsidR="00376585" w:rsidRDefault="00990ED1" w:rsidP="00BC61BA">
      <w:pPr>
        <w:rPr>
          <w:rFonts w:ascii="Arial" w:hAnsi="Arial" w:cs="Arial"/>
          <w:sz w:val="24"/>
          <w:szCs w:val="24"/>
        </w:rPr>
      </w:pPr>
      <w:r>
        <w:rPr>
          <w:rFonts w:ascii="Arial" w:hAnsi="Arial" w:cs="Arial"/>
          <w:sz w:val="24"/>
          <w:szCs w:val="24"/>
        </w:rPr>
        <w:t>The Code</w:t>
      </w:r>
      <w:r w:rsidR="00C95904">
        <w:rPr>
          <w:rFonts w:ascii="Arial" w:hAnsi="Arial" w:cs="Arial"/>
          <w:sz w:val="24"/>
          <w:szCs w:val="24"/>
        </w:rPr>
        <w:t xml:space="preserve"> of Practice</w:t>
      </w:r>
      <w:r>
        <w:rPr>
          <w:rFonts w:ascii="Arial" w:hAnsi="Arial" w:cs="Arial"/>
          <w:sz w:val="24"/>
          <w:szCs w:val="24"/>
        </w:rPr>
        <w:t xml:space="preserve"> states</w:t>
      </w:r>
      <w:r w:rsidR="00C95904">
        <w:rPr>
          <w:rFonts w:ascii="Arial" w:hAnsi="Arial" w:cs="Arial"/>
          <w:sz w:val="24"/>
          <w:szCs w:val="24"/>
        </w:rPr>
        <w:t>:</w:t>
      </w:r>
    </w:p>
    <w:p w:rsidR="00376585" w:rsidRDefault="00990ED1" w:rsidP="00376585">
      <w:pPr>
        <w:ind w:left="720"/>
        <w:rPr>
          <w:rFonts w:ascii="Arial" w:hAnsi="Arial" w:cs="Arial"/>
          <w:sz w:val="24"/>
          <w:szCs w:val="24"/>
        </w:rPr>
      </w:pPr>
      <w:r w:rsidRPr="00A9286F">
        <w:rPr>
          <w:rFonts w:ascii="Arial" w:hAnsi="Arial" w:cs="Arial"/>
          <w:b/>
          <w:sz w:val="24"/>
          <w:szCs w:val="24"/>
        </w:rPr>
        <w:t>It is possible for individuals to have several low risk elements which in themselves would not pose threat to achieving personal outcomes, but the combination and how the risks interact will result i</w:t>
      </w:r>
      <w:r w:rsidR="00051145" w:rsidRPr="00A9286F">
        <w:rPr>
          <w:rFonts w:ascii="Arial" w:hAnsi="Arial" w:cs="Arial"/>
          <w:b/>
          <w:sz w:val="24"/>
          <w:szCs w:val="24"/>
        </w:rPr>
        <w:t>n a more serious thr</w:t>
      </w:r>
      <w:r w:rsidR="00376585" w:rsidRPr="00A9286F">
        <w:rPr>
          <w:rFonts w:ascii="Arial" w:hAnsi="Arial" w:cs="Arial"/>
          <w:b/>
          <w:sz w:val="24"/>
          <w:szCs w:val="24"/>
        </w:rPr>
        <w:t>eat</w:t>
      </w:r>
      <w:r w:rsidR="00376585">
        <w:rPr>
          <w:rFonts w:ascii="Arial" w:hAnsi="Arial" w:cs="Arial"/>
          <w:sz w:val="24"/>
          <w:szCs w:val="24"/>
        </w:rPr>
        <w:t xml:space="preserve"> (Code </w:t>
      </w:r>
      <w:r w:rsidR="009B6EAD">
        <w:rPr>
          <w:rFonts w:ascii="Arial" w:hAnsi="Arial" w:cs="Arial"/>
          <w:sz w:val="24"/>
          <w:szCs w:val="24"/>
        </w:rPr>
        <w:t>3</w:t>
      </w:r>
      <w:r w:rsidR="00376585">
        <w:rPr>
          <w:rFonts w:ascii="Arial" w:hAnsi="Arial" w:cs="Arial"/>
          <w:sz w:val="24"/>
          <w:szCs w:val="24"/>
        </w:rPr>
        <w:t>, Annex)</w:t>
      </w:r>
      <w:r w:rsidR="00C95904">
        <w:rPr>
          <w:rFonts w:ascii="Arial" w:hAnsi="Arial" w:cs="Arial"/>
          <w:sz w:val="24"/>
          <w:szCs w:val="24"/>
        </w:rPr>
        <w:t>.</w:t>
      </w:r>
      <w:r w:rsidR="00051145">
        <w:rPr>
          <w:rFonts w:ascii="Arial" w:hAnsi="Arial" w:cs="Arial"/>
          <w:sz w:val="24"/>
          <w:szCs w:val="24"/>
        </w:rPr>
        <w:t xml:space="preserve"> </w:t>
      </w:r>
    </w:p>
    <w:p w:rsidR="00990ED1" w:rsidRPr="00990ED1" w:rsidRDefault="00051145" w:rsidP="00376585">
      <w:pPr>
        <w:rPr>
          <w:rFonts w:ascii="Arial" w:hAnsi="Arial" w:cs="Arial"/>
          <w:sz w:val="24"/>
          <w:szCs w:val="24"/>
        </w:rPr>
      </w:pPr>
      <w:r>
        <w:rPr>
          <w:rFonts w:ascii="Arial" w:hAnsi="Arial" w:cs="Arial"/>
          <w:sz w:val="24"/>
          <w:szCs w:val="24"/>
        </w:rPr>
        <w:t xml:space="preserve">For an </w:t>
      </w:r>
      <w:r w:rsidR="00990ED1">
        <w:rPr>
          <w:rFonts w:ascii="Arial" w:hAnsi="Arial" w:cs="Arial"/>
          <w:sz w:val="24"/>
          <w:szCs w:val="24"/>
        </w:rPr>
        <w:t>older person</w:t>
      </w:r>
      <w:r>
        <w:rPr>
          <w:rFonts w:ascii="Arial" w:hAnsi="Arial" w:cs="Arial"/>
          <w:sz w:val="24"/>
          <w:szCs w:val="24"/>
        </w:rPr>
        <w:t xml:space="preserve"> with reduced vision who is also hard of hearing</w:t>
      </w:r>
      <w:r w:rsidR="00990ED1">
        <w:rPr>
          <w:rFonts w:ascii="Arial" w:hAnsi="Arial" w:cs="Arial"/>
          <w:sz w:val="24"/>
          <w:szCs w:val="24"/>
        </w:rPr>
        <w:t xml:space="preserve"> this could mean several low risk</w:t>
      </w:r>
      <w:r>
        <w:rPr>
          <w:rFonts w:ascii="Arial" w:hAnsi="Arial" w:cs="Arial"/>
          <w:sz w:val="24"/>
          <w:szCs w:val="24"/>
        </w:rPr>
        <w:t xml:space="preserve"> actions – difficulties cooking safely, reluctance to walk to the shops alone, difficulties communicating – leading to a greater risk of restricting food intake and becoming malnourished.  </w:t>
      </w:r>
    </w:p>
    <w:p w:rsidR="00990ED1" w:rsidRPr="00591AB7" w:rsidRDefault="00990ED1" w:rsidP="00591AB7">
      <w:pPr>
        <w:rPr>
          <w:b/>
          <w:sz w:val="24"/>
          <w:szCs w:val="24"/>
        </w:rPr>
      </w:pPr>
      <w:r w:rsidRPr="00591AB7">
        <w:rPr>
          <w:b/>
          <w:sz w:val="24"/>
          <w:szCs w:val="24"/>
        </w:rPr>
        <w:t xml:space="preserve">Strengths </w:t>
      </w:r>
      <w:r w:rsidR="00051145" w:rsidRPr="00591AB7">
        <w:rPr>
          <w:b/>
          <w:sz w:val="24"/>
          <w:szCs w:val="24"/>
        </w:rPr>
        <w:t>and capabilities</w:t>
      </w:r>
    </w:p>
    <w:p w:rsidR="00AE47B6" w:rsidRDefault="00AE47B6" w:rsidP="00990ED1">
      <w:pPr>
        <w:rPr>
          <w:rFonts w:ascii="Arial" w:hAnsi="Arial" w:cs="Arial"/>
          <w:sz w:val="24"/>
          <w:szCs w:val="24"/>
        </w:rPr>
      </w:pPr>
      <w:r>
        <w:rPr>
          <w:rFonts w:ascii="Arial" w:hAnsi="Arial" w:cs="Arial"/>
          <w:sz w:val="24"/>
          <w:szCs w:val="24"/>
        </w:rPr>
        <w:t>People wil</w:t>
      </w:r>
      <w:r w:rsidR="00A9286F">
        <w:rPr>
          <w:rFonts w:ascii="Arial" w:hAnsi="Arial" w:cs="Arial"/>
          <w:sz w:val="24"/>
          <w:szCs w:val="24"/>
        </w:rPr>
        <w:t>l have personal skills and capabil</w:t>
      </w:r>
      <w:r>
        <w:rPr>
          <w:rFonts w:ascii="Arial" w:hAnsi="Arial" w:cs="Arial"/>
          <w:sz w:val="24"/>
          <w:szCs w:val="24"/>
        </w:rPr>
        <w:t>ities that can enable them to meet their well</w:t>
      </w:r>
      <w:r w:rsidR="00A9286F">
        <w:rPr>
          <w:rFonts w:ascii="Arial" w:hAnsi="Arial" w:cs="Arial"/>
          <w:sz w:val="24"/>
          <w:szCs w:val="24"/>
        </w:rPr>
        <w:t>-</w:t>
      </w:r>
      <w:r>
        <w:rPr>
          <w:rFonts w:ascii="Arial" w:hAnsi="Arial" w:cs="Arial"/>
          <w:sz w:val="24"/>
          <w:szCs w:val="24"/>
        </w:rPr>
        <w:t xml:space="preserve">being outcomes. They may also have support from family or friends. An assessment will also consider what support is available in the community, such as through preventative services. </w:t>
      </w:r>
    </w:p>
    <w:p w:rsidR="00A55B3A" w:rsidRPr="00591AB7" w:rsidRDefault="00A55B3A" w:rsidP="00591AB7">
      <w:pPr>
        <w:shd w:val="clear" w:color="auto" w:fill="331C54"/>
        <w:rPr>
          <w:rFonts w:cstheme="minorHAnsi"/>
          <w:b/>
          <w:sz w:val="28"/>
          <w:szCs w:val="28"/>
        </w:rPr>
      </w:pPr>
      <w:r w:rsidRPr="00591AB7">
        <w:rPr>
          <w:rFonts w:cstheme="minorHAnsi"/>
          <w:b/>
          <w:sz w:val="28"/>
          <w:szCs w:val="28"/>
        </w:rPr>
        <w:t>A day in the life – a deafblind person’s perspective</w:t>
      </w:r>
    </w:p>
    <w:p w:rsidR="003B2E7E" w:rsidRPr="003B2E7E" w:rsidRDefault="003B2E7E" w:rsidP="00591AB7">
      <w:pPr>
        <w:shd w:val="clear" w:color="auto" w:fill="331C54"/>
        <w:rPr>
          <w:rFonts w:ascii="Arial" w:hAnsi="Arial" w:cs="Arial"/>
          <w:b/>
          <w:sz w:val="24"/>
          <w:szCs w:val="24"/>
        </w:rPr>
      </w:pPr>
      <w:r w:rsidRPr="003B2E7E">
        <w:rPr>
          <w:rFonts w:ascii="Arial" w:hAnsi="Arial" w:cs="Arial"/>
          <w:b/>
          <w:sz w:val="24"/>
          <w:szCs w:val="24"/>
        </w:rPr>
        <w:t>Anna</w:t>
      </w:r>
    </w:p>
    <w:p w:rsidR="003B2E7E" w:rsidRPr="003B2E7E" w:rsidRDefault="003B2E7E" w:rsidP="00591AB7">
      <w:pPr>
        <w:shd w:val="clear" w:color="auto" w:fill="331C54"/>
        <w:rPr>
          <w:rFonts w:ascii="Arial" w:hAnsi="Arial" w:cs="Arial"/>
          <w:sz w:val="24"/>
          <w:szCs w:val="24"/>
        </w:rPr>
      </w:pPr>
      <w:r>
        <w:rPr>
          <w:rFonts w:ascii="Arial" w:hAnsi="Arial" w:cs="Arial"/>
          <w:sz w:val="24"/>
          <w:szCs w:val="24"/>
        </w:rPr>
        <w:t>Anna, aged 42</w:t>
      </w:r>
      <w:r w:rsidRPr="003B2E7E">
        <w:rPr>
          <w:rFonts w:ascii="Arial" w:hAnsi="Arial" w:cs="Arial"/>
          <w:sz w:val="24"/>
          <w:szCs w:val="24"/>
        </w:rPr>
        <w:t xml:space="preserve"> from </w:t>
      </w:r>
      <w:r>
        <w:rPr>
          <w:rFonts w:ascii="Arial" w:hAnsi="Arial" w:cs="Arial"/>
          <w:sz w:val="24"/>
          <w:szCs w:val="24"/>
        </w:rPr>
        <w:t>Abergele</w:t>
      </w:r>
      <w:r w:rsidR="00C95904">
        <w:rPr>
          <w:rFonts w:ascii="Arial" w:hAnsi="Arial" w:cs="Arial"/>
          <w:sz w:val="24"/>
          <w:szCs w:val="24"/>
        </w:rPr>
        <w:t>,</w:t>
      </w:r>
      <w:r w:rsidRPr="003B2E7E">
        <w:rPr>
          <w:rFonts w:ascii="Arial" w:hAnsi="Arial" w:cs="Arial"/>
          <w:sz w:val="24"/>
          <w:szCs w:val="24"/>
        </w:rPr>
        <w:t xml:space="preserve"> is a BSL user with poor English skills</w:t>
      </w:r>
      <w:r w:rsidR="00C95904">
        <w:rPr>
          <w:rFonts w:ascii="Arial" w:hAnsi="Arial" w:cs="Arial"/>
          <w:sz w:val="24"/>
          <w:szCs w:val="24"/>
        </w:rPr>
        <w:t>. S</w:t>
      </w:r>
      <w:r w:rsidRPr="003B2E7E">
        <w:rPr>
          <w:rFonts w:ascii="Arial" w:hAnsi="Arial" w:cs="Arial"/>
          <w:sz w:val="24"/>
          <w:szCs w:val="24"/>
        </w:rPr>
        <w:t>he has some central vision in one eye and</w:t>
      </w:r>
      <w:r>
        <w:rPr>
          <w:rFonts w:ascii="Arial" w:hAnsi="Arial" w:cs="Arial"/>
          <w:sz w:val="24"/>
          <w:szCs w:val="24"/>
        </w:rPr>
        <w:t xml:space="preserve"> is blind in the other. She </w:t>
      </w:r>
      <w:r w:rsidRPr="003B2E7E">
        <w:rPr>
          <w:rFonts w:ascii="Arial" w:hAnsi="Arial" w:cs="Arial"/>
          <w:sz w:val="24"/>
          <w:szCs w:val="24"/>
        </w:rPr>
        <w:t xml:space="preserve">is profoundly deaf in both ears. With hearing aids she can hear some loud sounds but finds it hard to understand speech. She is unable to communicate using </w:t>
      </w:r>
      <w:r>
        <w:rPr>
          <w:rFonts w:ascii="Arial" w:hAnsi="Arial" w:cs="Arial"/>
          <w:sz w:val="24"/>
          <w:szCs w:val="24"/>
        </w:rPr>
        <w:t xml:space="preserve">the </w:t>
      </w:r>
      <w:r w:rsidRPr="003B2E7E">
        <w:rPr>
          <w:rFonts w:ascii="Arial" w:hAnsi="Arial" w:cs="Arial"/>
          <w:sz w:val="24"/>
          <w:szCs w:val="24"/>
        </w:rPr>
        <w:t>telephone</w:t>
      </w:r>
      <w:r>
        <w:rPr>
          <w:rFonts w:ascii="Arial" w:hAnsi="Arial" w:cs="Arial"/>
          <w:sz w:val="24"/>
          <w:szCs w:val="24"/>
        </w:rPr>
        <w:t>,</w:t>
      </w:r>
      <w:r w:rsidRPr="003B2E7E">
        <w:rPr>
          <w:rFonts w:ascii="Arial" w:hAnsi="Arial" w:cs="Arial"/>
          <w:sz w:val="24"/>
          <w:szCs w:val="24"/>
        </w:rPr>
        <w:t xml:space="preserve"> including textphone or text relay. She relies</w:t>
      </w:r>
      <w:r>
        <w:rPr>
          <w:rFonts w:ascii="Arial" w:hAnsi="Arial" w:cs="Arial"/>
          <w:sz w:val="24"/>
          <w:szCs w:val="24"/>
        </w:rPr>
        <w:t xml:space="preserve"> on SMS</w:t>
      </w:r>
      <w:r w:rsidRPr="003B2E7E">
        <w:rPr>
          <w:rFonts w:ascii="Arial" w:hAnsi="Arial" w:cs="Arial"/>
          <w:sz w:val="24"/>
          <w:szCs w:val="24"/>
        </w:rPr>
        <w:t xml:space="preserve"> text messages and emails to communicate with non</w:t>
      </w:r>
      <w:r w:rsidR="00C95904">
        <w:rPr>
          <w:rFonts w:ascii="Arial" w:hAnsi="Arial" w:cs="Arial"/>
          <w:sz w:val="24"/>
          <w:szCs w:val="24"/>
        </w:rPr>
        <w:t>-</w:t>
      </w:r>
      <w:r w:rsidRPr="003B2E7E">
        <w:rPr>
          <w:rFonts w:ascii="Arial" w:hAnsi="Arial" w:cs="Arial"/>
          <w:sz w:val="24"/>
          <w:szCs w:val="24"/>
        </w:rPr>
        <w:t xml:space="preserve">BSL users but ideally would communicate using </w:t>
      </w:r>
      <w:r>
        <w:rPr>
          <w:rFonts w:ascii="Arial" w:hAnsi="Arial" w:cs="Arial"/>
          <w:sz w:val="24"/>
          <w:szCs w:val="24"/>
        </w:rPr>
        <w:t>online video calls</w:t>
      </w:r>
      <w:r w:rsidRPr="003B2E7E">
        <w:rPr>
          <w:rFonts w:ascii="Arial" w:hAnsi="Arial" w:cs="Arial"/>
          <w:sz w:val="24"/>
          <w:szCs w:val="24"/>
        </w:rPr>
        <w:t xml:space="preserve"> with people proficient in BSL. If emails or texts are to be used</w:t>
      </w:r>
      <w:r w:rsidR="00C95904">
        <w:rPr>
          <w:rFonts w:ascii="Arial" w:hAnsi="Arial" w:cs="Arial"/>
          <w:sz w:val="24"/>
          <w:szCs w:val="24"/>
        </w:rPr>
        <w:t>,</w:t>
      </w:r>
      <w:r w:rsidRPr="003B2E7E">
        <w:rPr>
          <w:rFonts w:ascii="Arial" w:hAnsi="Arial" w:cs="Arial"/>
          <w:sz w:val="24"/>
          <w:szCs w:val="24"/>
        </w:rPr>
        <w:t xml:space="preserve"> then </w:t>
      </w:r>
      <w:r w:rsidR="00C95904">
        <w:rPr>
          <w:rFonts w:ascii="Arial" w:hAnsi="Arial" w:cs="Arial"/>
          <w:sz w:val="24"/>
          <w:szCs w:val="24"/>
        </w:rPr>
        <w:t xml:space="preserve">they </w:t>
      </w:r>
      <w:r w:rsidRPr="003B2E7E">
        <w:rPr>
          <w:rFonts w:ascii="Arial" w:hAnsi="Arial" w:cs="Arial"/>
          <w:sz w:val="24"/>
          <w:szCs w:val="24"/>
        </w:rPr>
        <w:t xml:space="preserve">need to be written in BSL English or plain English. </w:t>
      </w:r>
    </w:p>
    <w:p w:rsidR="003B2E7E" w:rsidRPr="003B2E7E" w:rsidRDefault="000B562E" w:rsidP="00591AB7">
      <w:pPr>
        <w:shd w:val="clear" w:color="auto" w:fill="331C54"/>
        <w:rPr>
          <w:rFonts w:ascii="Arial" w:hAnsi="Arial" w:cs="Arial"/>
          <w:sz w:val="24"/>
          <w:szCs w:val="24"/>
        </w:rPr>
      </w:pPr>
      <w:r>
        <w:rPr>
          <w:rFonts w:ascii="Arial" w:hAnsi="Arial" w:cs="Arial"/>
          <w:sz w:val="24"/>
          <w:szCs w:val="24"/>
        </w:rPr>
        <w:t>Anna</w:t>
      </w:r>
      <w:r w:rsidRPr="003B2E7E">
        <w:rPr>
          <w:rFonts w:ascii="Arial" w:hAnsi="Arial" w:cs="Arial"/>
          <w:sz w:val="24"/>
          <w:szCs w:val="24"/>
        </w:rPr>
        <w:t xml:space="preserve"> </w:t>
      </w:r>
      <w:r w:rsidR="003B2E7E" w:rsidRPr="003B2E7E">
        <w:rPr>
          <w:rFonts w:ascii="Arial" w:hAnsi="Arial" w:cs="Arial"/>
          <w:sz w:val="24"/>
          <w:szCs w:val="24"/>
        </w:rPr>
        <w:t>requires a Comm</w:t>
      </w:r>
      <w:r w:rsidR="003B2E7E">
        <w:rPr>
          <w:rFonts w:ascii="Arial" w:hAnsi="Arial" w:cs="Arial"/>
          <w:sz w:val="24"/>
          <w:szCs w:val="24"/>
        </w:rPr>
        <w:t>unicator Guide or a Personal A</w:t>
      </w:r>
      <w:r w:rsidR="003B2E7E" w:rsidRPr="003B2E7E">
        <w:rPr>
          <w:rFonts w:ascii="Arial" w:hAnsi="Arial" w:cs="Arial"/>
          <w:sz w:val="24"/>
          <w:szCs w:val="24"/>
        </w:rPr>
        <w:t>ssistant to help her deal with correspondence and communication with services. She also needs support for shopping and social activities.</w:t>
      </w:r>
      <w:r w:rsidR="003B2E7E">
        <w:rPr>
          <w:rFonts w:ascii="Arial" w:hAnsi="Arial" w:cs="Arial"/>
          <w:sz w:val="24"/>
          <w:szCs w:val="24"/>
        </w:rPr>
        <w:t xml:space="preserve"> Without these she’d be isolated from her community and would not be able to access the services she needs, such as health and housing, to maintain her well-being. </w:t>
      </w:r>
    </w:p>
    <w:p w:rsidR="003B2E7E" w:rsidRPr="003B2E7E" w:rsidRDefault="003B2E7E" w:rsidP="00591AB7">
      <w:pPr>
        <w:shd w:val="clear" w:color="auto" w:fill="331C54"/>
        <w:rPr>
          <w:rFonts w:ascii="Arial" w:hAnsi="Arial" w:cs="Arial"/>
          <w:b/>
          <w:sz w:val="24"/>
          <w:szCs w:val="24"/>
        </w:rPr>
      </w:pPr>
      <w:r>
        <w:rPr>
          <w:rFonts w:ascii="Arial" w:hAnsi="Arial" w:cs="Arial"/>
          <w:b/>
          <w:sz w:val="24"/>
          <w:szCs w:val="24"/>
        </w:rPr>
        <w:t>Martin</w:t>
      </w:r>
    </w:p>
    <w:p w:rsidR="003B2E7E" w:rsidRPr="003B2E7E" w:rsidRDefault="003B2E7E" w:rsidP="00591AB7">
      <w:pPr>
        <w:shd w:val="clear" w:color="auto" w:fill="331C54"/>
        <w:rPr>
          <w:rFonts w:ascii="Arial" w:hAnsi="Arial" w:cs="Arial"/>
          <w:sz w:val="24"/>
          <w:szCs w:val="24"/>
        </w:rPr>
      </w:pPr>
      <w:r w:rsidRPr="003B2E7E">
        <w:rPr>
          <w:rFonts w:ascii="Arial" w:hAnsi="Arial" w:cs="Arial"/>
          <w:sz w:val="24"/>
          <w:szCs w:val="24"/>
        </w:rPr>
        <w:t>Martin</w:t>
      </w:r>
      <w:r>
        <w:rPr>
          <w:rFonts w:ascii="Arial" w:hAnsi="Arial" w:cs="Arial"/>
          <w:sz w:val="24"/>
          <w:szCs w:val="24"/>
        </w:rPr>
        <w:t>,</w:t>
      </w:r>
      <w:r w:rsidRPr="003B2E7E">
        <w:rPr>
          <w:rFonts w:ascii="Arial" w:hAnsi="Arial" w:cs="Arial"/>
          <w:sz w:val="24"/>
          <w:szCs w:val="24"/>
        </w:rPr>
        <w:t xml:space="preserve"> aged 51 from Caerphilly</w:t>
      </w:r>
      <w:r>
        <w:rPr>
          <w:rFonts w:ascii="Arial" w:hAnsi="Arial" w:cs="Arial"/>
          <w:sz w:val="24"/>
          <w:szCs w:val="24"/>
        </w:rPr>
        <w:t>,</w:t>
      </w:r>
      <w:r w:rsidRPr="003B2E7E">
        <w:rPr>
          <w:rFonts w:ascii="Arial" w:hAnsi="Arial" w:cs="Arial"/>
          <w:sz w:val="24"/>
          <w:szCs w:val="24"/>
        </w:rPr>
        <w:t xml:space="preserve"> is profoundly deaf but En</w:t>
      </w:r>
      <w:r w:rsidR="00A9286F">
        <w:rPr>
          <w:rFonts w:ascii="Arial" w:hAnsi="Arial" w:cs="Arial"/>
          <w:sz w:val="24"/>
          <w:szCs w:val="24"/>
        </w:rPr>
        <w:t xml:space="preserve">glish is his first language. He </w:t>
      </w:r>
      <w:r w:rsidRPr="003B2E7E">
        <w:rPr>
          <w:rFonts w:ascii="Arial" w:hAnsi="Arial" w:cs="Arial"/>
          <w:sz w:val="24"/>
          <w:szCs w:val="24"/>
        </w:rPr>
        <w:t>is now registered severely sight impaired due to progressive optic atrophy. Martin struggles with te</w:t>
      </w:r>
      <w:r>
        <w:rPr>
          <w:rFonts w:ascii="Arial" w:hAnsi="Arial" w:cs="Arial"/>
          <w:sz w:val="24"/>
          <w:szCs w:val="24"/>
        </w:rPr>
        <w:t>xt and face recognition. In one-to-</w:t>
      </w:r>
      <w:r w:rsidRPr="003B2E7E">
        <w:rPr>
          <w:rFonts w:ascii="Arial" w:hAnsi="Arial" w:cs="Arial"/>
          <w:sz w:val="24"/>
          <w:szCs w:val="24"/>
        </w:rPr>
        <w:t>one situations Martin can often communicate well</w:t>
      </w:r>
      <w:r>
        <w:rPr>
          <w:rFonts w:ascii="Arial" w:hAnsi="Arial" w:cs="Arial"/>
          <w:sz w:val="24"/>
          <w:szCs w:val="24"/>
        </w:rPr>
        <w:t>,</w:t>
      </w:r>
      <w:r w:rsidRPr="003B2E7E">
        <w:rPr>
          <w:rFonts w:ascii="Arial" w:hAnsi="Arial" w:cs="Arial"/>
          <w:sz w:val="24"/>
          <w:szCs w:val="24"/>
        </w:rPr>
        <w:t xml:space="preserve"> provided the environmen</w:t>
      </w:r>
      <w:r>
        <w:rPr>
          <w:rFonts w:ascii="Arial" w:hAnsi="Arial" w:cs="Arial"/>
          <w:sz w:val="24"/>
          <w:szCs w:val="24"/>
        </w:rPr>
        <w:t xml:space="preserve">t is suitable (quiet, no echo, </w:t>
      </w:r>
      <w:r w:rsidRPr="003B2E7E">
        <w:rPr>
          <w:rFonts w:ascii="Arial" w:hAnsi="Arial" w:cs="Arial"/>
          <w:sz w:val="24"/>
          <w:szCs w:val="24"/>
        </w:rPr>
        <w:t xml:space="preserve">no visual </w:t>
      </w:r>
      <w:r w:rsidRPr="003B2E7E">
        <w:rPr>
          <w:rFonts w:ascii="Arial" w:hAnsi="Arial" w:cs="Arial"/>
          <w:sz w:val="24"/>
          <w:szCs w:val="24"/>
        </w:rPr>
        <w:lastRenderedPageBreak/>
        <w:t>noi</w:t>
      </w:r>
      <w:r>
        <w:rPr>
          <w:rFonts w:ascii="Arial" w:hAnsi="Arial" w:cs="Arial"/>
          <w:sz w:val="24"/>
          <w:szCs w:val="24"/>
        </w:rPr>
        <w:t>se). In one-to-</w:t>
      </w:r>
      <w:r w:rsidRPr="003B2E7E">
        <w:rPr>
          <w:rFonts w:ascii="Arial" w:hAnsi="Arial" w:cs="Arial"/>
          <w:sz w:val="24"/>
          <w:szCs w:val="24"/>
        </w:rPr>
        <w:t xml:space="preserve">one situations Martin would need to be close to the speaker and </w:t>
      </w:r>
      <w:r>
        <w:rPr>
          <w:rFonts w:ascii="Arial" w:hAnsi="Arial" w:cs="Arial"/>
          <w:sz w:val="24"/>
          <w:szCs w:val="24"/>
        </w:rPr>
        <w:t>there should be light</w:t>
      </w:r>
      <w:r w:rsidRPr="003B2E7E">
        <w:rPr>
          <w:rFonts w:ascii="Arial" w:hAnsi="Arial" w:cs="Arial"/>
          <w:sz w:val="24"/>
          <w:szCs w:val="24"/>
        </w:rPr>
        <w:t xml:space="preserve"> on </w:t>
      </w:r>
      <w:r>
        <w:rPr>
          <w:rFonts w:ascii="Arial" w:hAnsi="Arial" w:cs="Arial"/>
          <w:sz w:val="24"/>
          <w:szCs w:val="24"/>
        </w:rPr>
        <w:t xml:space="preserve">the </w:t>
      </w:r>
      <w:r w:rsidRPr="003B2E7E">
        <w:rPr>
          <w:rFonts w:ascii="Arial" w:hAnsi="Arial" w:cs="Arial"/>
          <w:sz w:val="24"/>
          <w:szCs w:val="24"/>
        </w:rPr>
        <w:t>speaker</w:t>
      </w:r>
      <w:r w:rsidR="00A9286F">
        <w:rPr>
          <w:rFonts w:ascii="Arial" w:hAnsi="Arial" w:cs="Arial"/>
          <w:sz w:val="24"/>
          <w:szCs w:val="24"/>
        </w:rPr>
        <w:t>’</w:t>
      </w:r>
      <w:r w:rsidRPr="003B2E7E">
        <w:rPr>
          <w:rFonts w:ascii="Arial" w:hAnsi="Arial" w:cs="Arial"/>
          <w:sz w:val="24"/>
          <w:szCs w:val="24"/>
        </w:rPr>
        <w:t>s face. Supporting speech with gestures and fingerspelling can help Martin. In group settings Martin would need Speech to Text Reporters and they would need to have very large high contrast text on their screens.</w:t>
      </w:r>
    </w:p>
    <w:p w:rsidR="003B2E7E" w:rsidRPr="003B2E7E" w:rsidRDefault="003B2E7E" w:rsidP="00591AB7">
      <w:pPr>
        <w:shd w:val="clear" w:color="auto" w:fill="331C54"/>
        <w:rPr>
          <w:rFonts w:ascii="Arial" w:hAnsi="Arial" w:cs="Arial"/>
          <w:sz w:val="24"/>
          <w:szCs w:val="24"/>
        </w:rPr>
      </w:pPr>
      <w:r>
        <w:rPr>
          <w:rFonts w:ascii="Arial" w:hAnsi="Arial" w:cs="Arial"/>
          <w:sz w:val="24"/>
          <w:szCs w:val="24"/>
        </w:rPr>
        <w:t>Martin relies</w:t>
      </w:r>
      <w:r w:rsidRPr="003B2E7E">
        <w:rPr>
          <w:rFonts w:ascii="Arial" w:hAnsi="Arial" w:cs="Arial"/>
          <w:sz w:val="24"/>
          <w:szCs w:val="24"/>
        </w:rPr>
        <w:t xml:space="preserve"> heavily on technology to communicate </w:t>
      </w:r>
      <w:r>
        <w:rPr>
          <w:rFonts w:ascii="Arial" w:hAnsi="Arial" w:cs="Arial"/>
          <w:sz w:val="24"/>
          <w:szCs w:val="24"/>
        </w:rPr>
        <w:t>and maintain his independence. He uses a</w:t>
      </w:r>
      <w:r w:rsidRPr="003B2E7E">
        <w:rPr>
          <w:rFonts w:ascii="Arial" w:hAnsi="Arial" w:cs="Arial"/>
          <w:sz w:val="24"/>
          <w:szCs w:val="24"/>
        </w:rPr>
        <w:t xml:space="preserve"> large smartphone to make calls via Next Generation Text Relay. He also uses CCTV magnifiers to read letters and information.</w:t>
      </w:r>
    </w:p>
    <w:p w:rsidR="003B2E7E" w:rsidRDefault="003B2E7E" w:rsidP="00591AB7">
      <w:pPr>
        <w:shd w:val="clear" w:color="auto" w:fill="331C54"/>
        <w:rPr>
          <w:rFonts w:ascii="Arial" w:hAnsi="Arial" w:cs="Arial"/>
          <w:sz w:val="24"/>
          <w:szCs w:val="24"/>
        </w:rPr>
      </w:pPr>
      <w:r w:rsidRPr="003B2E7E">
        <w:rPr>
          <w:rFonts w:ascii="Arial" w:hAnsi="Arial" w:cs="Arial"/>
          <w:sz w:val="24"/>
          <w:szCs w:val="24"/>
        </w:rPr>
        <w:t>Martin is unable to drive and relies on public transport. He struggles to see where buses and trains are going and finds it hard to know where to get off transport in unfamiliar places or when it is dark.</w:t>
      </w:r>
    </w:p>
    <w:p w:rsidR="00AE47B6" w:rsidRPr="00591AB7" w:rsidRDefault="00CA62AF" w:rsidP="00591AB7">
      <w:pPr>
        <w:rPr>
          <w:b/>
          <w:color w:val="E37222"/>
          <w:sz w:val="28"/>
          <w:szCs w:val="28"/>
        </w:rPr>
      </w:pPr>
      <w:r w:rsidRPr="00591AB7">
        <w:rPr>
          <w:b/>
          <w:color w:val="E37222"/>
          <w:sz w:val="28"/>
          <w:szCs w:val="28"/>
        </w:rPr>
        <w:t>F</w:t>
      </w:r>
      <w:r w:rsidR="00AE47B6" w:rsidRPr="00591AB7">
        <w:rPr>
          <w:b/>
          <w:color w:val="E37222"/>
          <w:sz w:val="28"/>
          <w:szCs w:val="28"/>
        </w:rPr>
        <w:t xml:space="preserve">luctuating needs – a consideration in determining strengths </w:t>
      </w:r>
      <w:r w:rsidR="003B0F17">
        <w:rPr>
          <w:b/>
          <w:color w:val="E37222"/>
          <w:sz w:val="28"/>
          <w:szCs w:val="28"/>
        </w:rPr>
        <w:br/>
      </w:r>
      <w:r w:rsidR="00AE47B6" w:rsidRPr="00591AB7">
        <w:rPr>
          <w:b/>
          <w:color w:val="E37222"/>
          <w:sz w:val="28"/>
          <w:szCs w:val="28"/>
        </w:rPr>
        <w:t>and capabilities</w:t>
      </w:r>
    </w:p>
    <w:p w:rsidR="00AE47B6" w:rsidRPr="004C3C45" w:rsidRDefault="00AE47B6" w:rsidP="00AE47B6">
      <w:pPr>
        <w:rPr>
          <w:rFonts w:ascii="Arial" w:hAnsi="Arial" w:cs="Arial"/>
          <w:sz w:val="24"/>
          <w:szCs w:val="24"/>
        </w:rPr>
      </w:pPr>
      <w:r w:rsidRPr="004C3C45">
        <w:rPr>
          <w:rFonts w:ascii="Arial" w:hAnsi="Arial" w:cs="Arial"/>
          <w:sz w:val="24"/>
          <w:szCs w:val="24"/>
        </w:rPr>
        <w:t>Deafblind people’s needs may fluctuate for two reasons. Firstly their condition may fluctuate, for instance people’s sight loss is often more severe when they are tired or stressed. But it may also fluctuate due to environmental conditions. For instance, people with Usher syndrome will have more severe problems with mobility after dark. An assessment carried out during summer would have to take account of the impact of longer hours of darknes</w:t>
      </w:r>
      <w:r>
        <w:rPr>
          <w:rFonts w:ascii="Arial" w:hAnsi="Arial" w:cs="Arial"/>
          <w:sz w:val="24"/>
          <w:szCs w:val="24"/>
        </w:rPr>
        <w:t>s during winter. A person with U</w:t>
      </w:r>
      <w:r w:rsidRPr="004C3C45">
        <w:rPr>
          <w:rFonts w:ascii="Arial" w:hAnsi="Arial" w:cs="Arial"/>
          <w:sz w:val="24"/>
          <w:szCs w:val="24"/>
        </w:rPr>
        <w:t>sher may find they have no issues accessing necessary services and facilities in the community during summer, but in winter need to access facilities during hours of darkness and so are eligible for support</w:t>
      </w:r>
      <w:r>
        <w:rPr>
          <w:rFonts w:ascii="Arial" w:hAnsi="Arial" w:cs="Arial"/>
          <w:sz w:val="24"/>
          <w:szCs w:val="24"/>
        </w:rPr>
        <w:t>,</w:t>
      </w:r>
      <w:r w:rsidRPr="004C3C45">
        <w:rPr>
          <w:rFonts w:ascii="Arial" w:hAnsi="Arial" w:cs="Arial"/>
          <w:sz w:val="24"/>
          <w:szCs w:val="24"/>
        </w:rPr>
        <w:t xml:space="preserve"> or for more support, at different times of </w:t>
      </w:r>
      <w:r w:rsidR="003B0F17">
        <w:rPr>
          <w:rFonts w:ascii="Arial" w:hAnsi="Arial" w:cs="Arial"/>
          <w:sz w:val="24"/>
          <w:szCs w:val="24"/>
        </w:rPr>
        <w:t xml:space="preserve">the </w:t>
      </w:r>
      <w:r w:rsidRPr="004C3C45">
        <w:rPr>
          <w:rFonts w:ascii="Arial" w:hAnsi="Arial" w:cs="Arial"/>
          <w:sz w:val="24"/>
          <w:szCs w:val="24"/>
        </w:rPr>
        <w:t>year.</w:t>
      </w:r>
    </w:p>
    <w:p w:rsidR="00530E9A" w:rsidRPr="00591AB7" w:rsidRDefault="00530E9A" w:rsidP="00591AB7">
      <w:pPr>
        <w:shd w:val="clear" w:color="auto" w:fill="331C54"/>
        <w:rPr>
          <w:b/>
          <w:color w:val="FFFFFF" w:themeColor="background1"/>
          <w:sz w:val="28"/>
          <w:szCs w:val="28"/>
        </w:rPr>
      </w:pPr>
      <w:r w:rsidRPr="00591AB7">
        <w:rPr>
          <w:b/>
          <w:color w:val="FFFFFF" w:themeColor="background1"/>
          <w:sz w:val="28"/>
          <w:szCs w:val="28"/>
        </w:rPr>
        <w:t>Considerations when assessing a deafblind person</w:t>
      </w:r>
    </w:p>
    <w:p w:rsidR="00530E9A" w:rsidRDefault="00530E9A" w:rsidP="00070E45">
      <w:pPr>
        <w:pStyle w:val="ListParagraph"/>
        <w:numPr>
          <w:ilvl w:val="0"/>
          <w:numId w:val="14"/>
        </w:numPr>
        <w:shd w:val="clear" w:color="auto" w:fill="331C54"/>
        <w:rPr>
          <w:rFonts w:ascii="Arial" w:hAnsi="Arial" w:cs="Arial"/>
          <w:sz w:val="24"/>
          <w:szCs w:val="24"/>
        </w:rPr>
      </w:pPr>
      <w:r w:rsidRPr="00564AAA">
        <w:rPr>
          <w:rFonts w:ascii="Arial" w:hAnsi="Arial" w:cs="Arial"/>
          <w:sz w:val="24"/>
          <w:szCs w:val="24"/>
        </w:rPr>
        <w:t xml:space="preserve">What level of knowledge of deafblindness will the assessor need? Is level 3 </w:t>
      </w:r>
      <w:r>
        <w:rPr>
          <w:rFonts w:ascii="Arial" w:hAnsi="Arial" w:cs="Arial"/>
          <w:sz w:val="24"/>
          <w:szCs w:val="24"/>
        </w:rPr>
        <w:t>sufficient</w:t>
      </w:r>
      <w:r w:rsidRPr="00564AAA">
        <w:rPr>
          <w:rFonts w:ascii="Arial" w:hAnsi="Arial" w:cs="Arial"/>
          <w:sz w:val="24"/>
          <w:szCs w:val="24"/>
        </w:rPr>
        <w:t>, or is a higher level needed?</w:t>
      </w:r>
    </w:p>
    <w:p w:rsidR="00530E9A" w:rsidRPr="001463AA" w:rsidRDefault="00530E9A" w:rsidP="00070E45">
      <w:pPr>
        <w:pStyle w:val="ListParagraph"/>
        <w:numPr>
          <w:ilvl w:val="0"/>
          <w:numId w:val="14"/>
        </w:numPr>
        <w:shd w:val="clear" w:color="auto" w:fill="331C54"/>
        <w:rPr>
          <w:rFonts w:ascii="Arial" w:hAnsi="Arial" w:cs="Arial"/>
          <w:sz w:val="24"/>
          <w:szCs w:val="24"/>
        </w:rPr>
      </w:pPr>
      <w:r>
        <w:rPr>
          <w:rFonts w:ascii="Arial" w:hAnsi="Arial" w:cs="Arial"/>
          <w:sz w:val="24"/>
          <w:szCs w:val="24"/>
        </w:rPr>
        <w:t xml:space="preserve">Does the local authority have access to an appropriately trained assessor? </w:t>
      </w:r>
    </w:p>
    <w:p w:rsidR="00530E9A" w:rsidRPr="00564AAA" w:rsidRDefault="00530E9A" w:rsidP="00070E45">
      <w:pPr>
        <w:pStyle w:val="ListParagraph"/>
        <w:numPr>
          <w:ilvl w:val="0"/>
          <w:numId w:val="14"/>
        </w:numPr>
        <w:shd w:val="clear" w:color="auto" w:fill="331C54"/>
        <w:rPr>
          <w:rFonts w:ascii="Arial" w:hAnsi="Arial" w:cs="Arial"/>
          <w:sz w:val="24"/>
          <w:szCs w:val="24"/>
        </w:rPr>
      </w:pPr>
      <w:r w:rsidRPr="00564AAA">
        <w:rPr>
          <w:rFonts w:ascii="Arial" w:hAnsi="Arial" w:cs="Arial"/>
          <w:sz w:val="24"/>
          <w:szCs w:val="24"/>
        </w:rPr>
        <w:t>Does the person need information in an accessible format?</w:t>
      </w:r>
    </w:p>
    <w:p w:rsidR="00530E9A" w:rsidRPr="00564AAA" w:rsidRDefault="00530E9A" w:rsidP="00070E45">
      <w:pPr>
        <w:pStyle w:val="ListParagraph"/>
        <w:numPr>
          <w:ilvl w:val="0"/>
          <w:numId w:val="14"/>
        </w:numPr>
        <w:shd w:val="clear" w:color="auto" w:fill="331C54"/>
        <w:rPr>
          <w:rFonts w:ascii="Arial" w:hAnsi="Arial" w:cs="Arial"/>
          <w:sz w:val="24"/>
          <w:szCs w:val="24"/>
        </w:rPr>
      </w:pPr>
      <w:r w:rsidRPr="00564AAA">
        <w:rPr>
          <w:rFonts w:ascii="Arial" w:hAnsi="Arial" w:cs="Arial"/>
          <w:sz w:val="24"/>
          <w:szCs w:val="24"/>
        </w:rPr>
        <w:t>Does the person need an interpreter</w:t>
      </w:r>
      <w:r w:rsidR="00A81FD8">
        <w:rPr>
          <w:rFonts w:ascii="Arial" w:hAnsi="Arial" w:cs="Arial"/>
          <w:sz w:val="24"/>
          <w:szCs w:val="24"/>
        </w:rPr>
        <w:t xml:space="preserve"> or any other type of communication support</w:t>
      </w:r>
      <w:r w:rsidRPr="00564AAA">
        <w:rPr>
          <w:rFonts w:ascii="Arial" w:hAnsi="Arial" w:cs="Arial"/>
          <w:sz w:val="24"/>
          <w:szCs w:val="24"/>
        </w:rPr>
        <w:t xml:space="preserve">? If so, what specific skills will the interpreter </w:t>
      </w:r>
      <w:r w:rsidR="00A81FD8">
        <w:rPr>
          <w:rFonts w:ascii="Arial" w:hAnsi="Arial" w:cs="Arial"/>
          <w:sz w:val="24"/>
          <w:szCs w:val="24"/>
        </w:rPr>
        <w:t xml:space="preserve">or communication support professional </w:t>
      </w:r>
      <w:r w:rsidRPr="00564AAA">
        <w:rPr>
          <w:rFonts w:ascii="Arial" w:hAnsi="Arial" w:cs="Arial"/>
          <w:sz w:val="24"/>
          <w:szCs w:val="24"/>
        </w:rPr>
        <w:t>need?</w:t>
      </w:r>
    </w:p>
    <w:p w:rsidR="00530E9A" w:rsidRPr="00564AAA" w:rsidRDefault="00530E9A" w:rsidP="00070E45">
      <w:pPr>
        <w:pStyle w:val="ListParagraph"/>
        <w:numPr>
          <w:ilvl w:val="0"/>
          <w:numId w:val="14"/>
        </w:numPr>
        <w:shd w:val="clear" w:color="auto" w:fill="331C54"/>
        <w:rPr>
          <w:rFonts w:ascii="Arial" w:hAnsi="Arial" w:cs="Arial"/>
          <w:sz w:val="24"/>
          <w:szCs w:val="24"/>
        </w:rPr>
      </w:pPr>
      <w:r w:rsidRPr="00564AAA">
        <w:rPr>
          <w:rFonts w:ascii="Arial" w:hAnsi="Arial" w:cs="Arial"/>
          <w:sz w:val="24"/>
          <w:szCs w:val="24"/>
        </w:rPr>
        <w:t>Will the person need an advocate? What specific skills will the advocate need to work with this person?</w:t>
      </w:r>
    </w:p>
    <w:p w:rsidR="00530E9A" w:rsidRDefault="00530E9A" w:rsidP="00FC4F01">
      <w:pPr>
        <w:rPr>
          <w:rFonts w:ascii="Arial" w:hAnsi="Arial" w:cs="Arial"/>
          <w:sz w:val="24"/>
          <w:szCs w:val="24"/>
        </w:rPr>
      </w:pPr>
    </w:p>
    <w:p w:rsidR="00FA53BB" w:rsidRPr="004C3C45" w:rsidRDefault="00FA53BB" w:rsidP="00FC4F01">
      <w:pPr>
        <w:rPr>
          <w:rFonts w:ascii="Arial" w:hAnsi="Arial" w:cs="Arial"/>
          <w:sz w:val="24"/>
          <w:szCs w:val="24"/>
        </w:rPr>
      </w:pPr>
    </w:p>
    <w:p w:rsidR="00530E9A" w:rsidRPr="002364EE" w:rsidRDefault="00530E9A" w:rsidP="002364EE">
      <w:pPr>
        <w:shd w:val="clear" w:color="auto" w:fill="E37222"/>
        <w:rPr>
          <w:rFonts w:ascii="Arial" w:hAnsi="Arial" w:cs="Arial"/>
          <w:b/>
          <w:color w:val="FFFFFF" w:themeColor="background1"/>
          <w:sz w:val="36"/>
          <w:szCs w:val="36"/>
        </w:rPr>
      </w:pPr>
      <w:r w:rsidRPr="002364EE">
        <w:rPr>
          <w:rFonts w:ascii="Arial" w:hAnsi="Arial" w:cs="Arial"/>
          <w:b/>
          <w:color w:val="FFFFFF" w:themeColor="background1"/>
          <w:sz w:val="36"/>
          <w:szCs w:val="36"/>
        </w:rPr>
        <w:lastRenderedPageBreak/>
        <w:t xml:space="preserve">Involving deafblind children and adults in assessments and care </w:t>
      </w:r>
      <w:r w:rsidR="0004352D">
        <w:rPr>
          <w:rFonts w:ascii="Arial" w:hAnsi="Arial" w:cs="Arial"/>
          <w:b/>
          <w:color w:val="FFFFFF" w:themeColor="background1"/>
          <w:sz w:val="36"/>
          <w:szCs w:val="36"/>
        </w:rPr>
        <w:t xml:space="preserve">and support </w:t>
      </w:r>
      <w:r w:rsidRPr="002364EE">
        <w:rPr>
          <w:rFonts w:ascii="Arial" w:hAnsi="Arial" w:cs="Arial"/>
          <w:b/>
          <w:color w:val="FFFFFF" w:themeColor="background1"/>
          <w:sz w:val="36"/>
          <w:szCs w:val="36"/>
        </w:rPr>
        <w:t>planning</w:t>
      </w:r>
    </w:p>
    <w:p w:rsidR="001A7362" w:rsidRPr="003B0F17" w:rsidRDefault="00CA62AF" w:rsidP="002364EE">
      <w:r w:rsidRPr="003B0F17">
        <w:rPr>
          <w:sz w:val="24"/>
          <w:szCs w:val="24"/>
        </w:rPr>
        <w:t xml:space="preserve">Underpinning the Act is the principle of co-production and the belief that an adult </w:t>
      </w:r>
      <w:r w:rsidR="003B0F17">
        <w:rPr>
          <w:sz w:val="24"/>
          <w:szCs w:val="24"/>
        </w:rPr>
        <w:br/>
      </w:r>
      <w:r w:rsidRPr="003B0F17">
        <w:rPr>
          <w:sz w:val="24"/>
          <w:szCs w:val="24"/>
        </w:rPr>
        <w:t xml:space="preserve">is always best placed to determine the care and support they need to meet their </w:t>
      </w:r>
      <w:r w:rsidR="003B0F17">
        <w:rPr>
          <w:sz w:val="24"/>
          <w:szCs w:val="24"/>
        </w:rPr>
        <w:br/>
      </w:r>
      <w:r w:rsidRPr="003B0F17">
        <w:rPr>
          <w:sz w:val="24"/>
          <w:szCs w:val="24"/>
        </w:rPr>
        <w:t xml:space="preserve">well-being outcomes. </w:t>
      </w:r>
      <w:r w:rsidR="000B562E" w:rsidRPr="003B0F17">
        <w:rPr>
          <w:sz w:val="24"/>
          <w:szCs w:val="24"/>
        </w:rPr>
        <w:t>Article 12 of the United Nations Convention on the Rights of the Child also sets out that children have a right to be listened to and heard when decisions are made that affect them.</w:t>
      </w:r>
      <w:r w:rsidR="00DA090D" w:rsidRPr="003B0F17">
        <w:rPr>
          <w:sz w:val="24"/>
          <w:szCs w:val="24"/>
        </w:rPr>
        <w:t xml:space="preserve"> </w:t>
      </w:r>
      <w:r w:rsidRPr="003B0F17">
        <w:rPr>
          <w:sz w:val="24"/>
          <w:szCs w:val="24"/>
        </w:rPr>
        <w:t xml:space="preserve">This means that the person has the right to exercise voice and control and to act as an equal partner to the professional throughout assessment and care and support planning processes and throughout the delivery of care and support. For this reason the </w:t>
      </w:r>
      <w:r w:rsidR="001A7362" w:rsidRPr="003B0F17">
        <w:rPr>
          <w:sz w:val="24"/>
          <w:szCs w:val="24"/>
        </w:rPr>
        <w:t xml:space="preserve">Act sets outs overarching duties </w:t>
      </w:r>
      <w:r w:rsidRPr="003B0F17">
        <w:rPr>
          <w:sz w:val="24"/>
          <w:szCs w:val="24"/>
        </w:rPr>
        <w:t xml:space="preserve">on professionals </w:t>
      </w:r>
      <w:r w:rsidR="001A7362" w:rsidRPr="003B0F17">
        <w:rPr>
          <w:sz w:val="24"/>
          <w:szCs w:val="24"/>
        </w:rPr>
        <w:t>to</w:t>
      </w:r>
      <w:r w:rsidR="001A7362" w:rsidRPr="003B0F17">
        <w:t>:</w:t>
      </w:r>
    </w:p>
    <w:p w:rsidR="001A7362" w:rsidRPr="003B0F17" w:rsidRDefault="001A7362" w:rsidP="002364EE">
      <w:pPr>
        <w:ind w:left="720"/>
        <w:rPr>
          <w:sz w:val="24"/>
          <w:szCs w:val="24"/>
        </w:rPr>
      </w:pPr>
      <w:r w:rsidRPr="003B0F17">
        <w:rPr>
          <w:b/>
          <w:bCs/>
          <w:sz w:val="24"/>
          <w:szCs w:val="24"/>
        </w:rPr>
        <w:t>Ascertain and have regard to the individual’s views, wishes and feelings, in so far as is reasonably practicable</w:t>
      </w:r>
      <w:r w:rsidRPr="003B0F17">
        <w:rPr>
          <w:bCs/>
          <w:sz w:val="24"/>
          <w:szCs w:val="24"/>
        </w:rPr>
        <w:t xml:space="preserve"> (SSW</w:t>
      </w:r>
      <w:r w:rsidR="003B0F17">
        <w:rPr>
          <w:bCs/>
          <w:sz w:val="24"/>
          <w:szCs w:val="24"/>
        </w:rPr>
        <w:t>b</w:t>
      </w:r>
      <w:r w:rsidR="003E55AB" w:rsidRPr="003B0F17">
        <w:rPr>
          <w:bCs/>
          <w:sz w:val="24"/>
          <w:szCs w:val="24"/>
        </w:rPr>
        <w:t>A</w:t>
      </w:r>
      <w:r w:rsidRPr="003B0F17">
        <w:rPr>
          <w:bCs/>
          <w:sz w:val="24"/>
          <w:szCs w:val="24"/>
        </w:rPr>
        <w:t xml:space="preserve">, </w:t>
      </w:r>
      <w:r w:rsidR="003B0F17">
        <w:rPr>
          <w:bCs/>
          <w:sz w:val="24"/>
          <w:szCs w:val="24"/>
        </w:rPr>
        <w:t>S</w:t>
      </w:r>
      <w:r w:rsidRPr="003B0F17">
        <w:rPr>
          <w:bCs/>
          <w:sz w:val="24"/>
          <w:szCs w:val="24"/>
        </w:rPr>
        <w:t>ection 6(2</w:t>
      </w:r>
      <w:proofErr w:type="gramStart"/>
      <w:r w:rsidRPr="003B0F17">
        <w:rPr>
          <w:bCs/>
          <w:sz w:val="24"/>
          <w:szCs w:val="24"/>
        </w:rPr>
        <w:t>)(</w:t>
      </w:r>
      <w:proofErr w:type="gramEnd"/>
      <w:r w:rsidRPr="003B0F17">
        <w:rPr>
          <w:bCs/>
          <w:sz w:val="24"/>
          <w:szCs w:val="24"/>
        </w:rPr>
        <w:t>a))</w:t>
      </w:r>
      <w:r w:rsidR="003B0F17">
        <w:rPr>
          <w:bCs/>
          <w:sz w:val="24"/>
          <w:szCs w:val="24"/>
        </w:rPr>
        <w:t>.</w:t>
      </w:r>
      <w:r w:rsidRPr="003B0F17">
        <w:rPr>
          <w:bCs/>
          <w:sz w:val="24"/>
          <w:szCs w:val="24"/>
        </w:rPr>
        <w:t xml:space="preserve"> </w:t>
      </w:r>
    </w:p>
    <w:p w:rsidR="001A7362" w:rsidRPr="003B0F17" w:rsidRDefault="001A7362" w:rsidP="002364EE">
      <w:pPr>
        <w:ind w:left="720"/>
        <w:rPr>
          <w:sz w:val="24"/>
          <w:szCs w:val="24"/>
        </w:rPr>
      </w:pPr>
      <w:r w:rsidRPr="003B0F17">
        <w:rPr>
          <w:b/>
          <w:bCs/>
          <w:sz w:val="24"/>
          <w:szCs w:val="24"/>
        </w:rPr>
        <w:t>Have regard to the importance of providing appropriate support to enable the individual to participate in decisions that affect him or her to the extent that is appropriate in the circumstances, particularly where the individual’s ability to communicate is limited for any reason</w:t>
      </w:r>
      <w:r w:rsidRPr="003B0F17">
        <w:rPr>
          <w:bCs/>
          <w:sz w:val="24"/>
          <w:szCs w:val="24"/>
        </w:rPr>
        <w:t xml:space="preserve"> (</w:t>
      </w:r>
      <w:r w:rsidR="003E55AB" w:rsidRPr="003B0F17">
        <w:rPr>
          <w:bCs/>
          <w:sz w:val="24"/>
          <w:szCs w:val="24"/>
        </w:rPr>
        <w:t>SSW</w:t>
      </w:r>
      <w:r w:rsidR="003B0F17">
        <w:rPr>
          <w:bCs/>
          <w:sz w:val="24"/>
          <w:szCs w:val="24"/>
        </w:rPr>
        <w:t>b</w:t>
      </w:r>
      <w:r w:rsidR="003E55AB" w:rsidRPr="003B0F17">
        <w:rPr>
          <w:bCs/>
          <w:sz w:val="24"/>
          <w:szCs w:val="24"/>
        </w:rPr>
        <w:t>A</w:t>
      </w:r>
      <w:r w:rsidRPr="003B0F17">
        <w:rPr>
          <w:bCs/>
          <w:sz w:val="24"/>
          <w:szCs w:val="24"/>
        </w:rPr>
        <w:t xml:space="preserve">, </w:t>
      </w:r>
      <w:r w:rsidR="003B0F17">
        <w:rPr>
          <w:bCs/>
          <w:sz w:val="24"/>
          <w:szCs w:val="24"/>
        </w:rPr>
        <w:t>S</w:t>
      </w:r>
      <w:r w:rsidRPr="003B0F17">
        <w:rPr>
          <w:bCs/>
          <w:sz w:val="24"/>
          <w:szCs w:val="24"/>
        </w:rPr>
        <w:t>ection 6(2)(d)</w:t>
      </w:r>
      <w:r w:rsidR="003B0F17">
        <w:rPr>
          <w:bCs/>
          <w:sz w:val="24"/>
          <w:szCs w:val="24"/>
        </w:rPr>
        <w:t>).</w:t>
      </w:r>
      <w:r w:rsidRPr="003B0F17">
        <w:rPr>
          <w:bCs/>
          <w:sz w:val="24"/>
          <w:szCs w:val="24"/>
        </w:rPr>
        <w:t xml:space="preserve"> </w:t>
      </w:r>
    </w:p>
    <w:p w:rsidR="00530E9A" w:rsidRPr="003B0F17" w:rsidRDefault="00DD5AF4" w:rsidP="00530E9A">
      <w:pPr>
        <w:rPr>
          <w:rFonts w:ascii="Arial" w:hAnsi="Arial" w:cs="Arial"/>
          <w:sz w:val="24"/>
          <w:szCs w:val="24"/>
        </w:rPr>
      </w:pPr>
      <w:r w:rsidRPr="003B0F17">
        <w:rPr>
          <w:rFonts w:ascii="Arial" w:hAnsi="Arial" w:cs="Arial"/>
          <w:sz w:val="24"/>
          <w:szCs w:val="24"/>
        </w:rPr>
        <w:t>Professionals</w:t>
      </w:r>
      <w:r w:rsidR="00530E9A" w:rsidRPr="003B0F17">
        <w:rPr>
          <w:rFonts w:ascii="Arial" w:hAnsi="Arial" w:cs="Arial"/>
          <w:sz w:val="24"/>
          <w:szCs w:val="24"/>
        </w:rPr>
        <w:t xml:space="preserve"> are required to ensure that a person’s views, wishes and feelings are considered and that assessment </w:t>
      </w:r>
      <w:r w:rsidRPr="003B0F17">
        <w:rPr>
          <w:rFonts w:ascii="Arial" w:hAnsi="Arial" w:cs="Arial"/>
          <w:sz w:val="24"/>
          <w:szCs w:val="24"/>
        </w:rPr>
        <w:t xml:space="preserve">and care planning </w:t>
      </w:r>
      <w:r w:rsidR="00530E9A" w:rsidRPr="003B0F17">
        <w:rPr>
          <w:rFonts w:ascii="Arial" w:hAnsi="Arial" w:cs="Arial"/>
          <w:sz w:val="24"/>
          <w:szCs w:val="24"/>
        </w:rPr>
        <w:t>is a two way process.</w:t>
      </w:r>
      <w:r w:rsidRPr="003B0F17">
        <w:rPr>
          <w:rFonts w:ascii="Arial" w:hAnsi="Arial" w:cs="Arial"/>
          <w:sz w:val="24"/>
          <w:szCs w:val="24"/>
        </w:rPr>
        <w:t xml:space="preserve"> Enabling a person to set and meet their personal well-being outcomes is at the heart of this Act. </w:t>
      </w:r>
      <w:r w:rsidR="00517719" w:rsidRPr="003B0F17">
        <w:rPr>
          <w:rFonts w:ascii="Arial" w:hAnsi="Arial" w:cs="Arial"/>
          <w:sz w:val="24"/>
          <w:szCs w:val="24"/>
        </w:rPr>
        <w:t xml:space="preserve">This means that involving the person </w:t>
      </w:r>
      <w:r w:rsidR="00722135" w:rsidRPr="003B0F17">
        <w:rPr>
          <w:rFonts w:ascii="Arial" w:hAnsi="Arial" w:cs="Arial"/>
          <w:sz w:val="24"/>
          <w:szCs w:val="24"/>
        </w:rPr>
        <w:t>in all aspects of the care and support process is essential</w:t>
      </w:r>
      <w:r w:rsidR="00517719" w:rsidRPr="003B0F17">
        <w:rPr>
          <w:rFonts w:ascii="Arial" w:hAnsi="Arial" w:cs="Arial"/>
          <w:sz w:val="24"/>
          <w:szCs w:val="24"/>
        </w:rPr>
        <w:t>. Making this a reality means that</w:t>
      </w:r>
      <w:r w:rsidR="00530E9A" w:rsidRPr="003B0F17">
        <w:rPr>
          <w:rFonts w:ascii="Arial" w:hAnsi="Arial" w:cs="Arial"/>
          <w:sz w:val="24"/>
          <w:szCs w:val="24"/>
        </w:rPr>
        <w:t xml:space="preserve"> the </w:t>
      </w:r>
      <w:r w:rsidRPr="003B0F17">
        <w:rPr>
          <w:rFonts w:ascii="Arial" w:hAnsi="Arial" w:cs="Arial"/>
          <w:sz w:val="24"/>
          <w:szCs w:val="24"/>
        </w:rPr>
        <w:t xml:space="preserve">professional leading the process </w:t>
      </w:r>
      <w:r w:rsidR="00517719" w:rsidRPr="003B0F17">
        <w:rPr>
          <w:rFonts w:ascii="Arial" w:hAnsi="Arial" w:cs="Arial"/>
          <w:sz w:val="24"/>
          <w:szCs w:val="24"/>
        </w:rPr>
        <w:t>must be</w:t>
      </w:r>
      <w:r w:rsidR="00530E9A" w:rsidRPr="003B0F17">
        <w:rPr>
          <w:rFonts w:ascii="Arial" w:hAnsi="Arial" w:cs="Arial"/>
          <w:sz w:val="24"/>
          <w:szCs w:val="24"/>
        </w:rPr>
        <w:t xml:space="preserve"> able to communicate with the</w:t>
      </w:r>
      <w:r w:rsidR="00722135" w:rsidRPr="003B0F17">
        <w:rPr>
          <w:rFonts w:ascii="Arial" w:hAnsi="Arial" w:cs="Arial"/>
          <w:sz w:val="24"/>
          <w:szCs w:val="24"/>
        </w:rPr>
        <w:t xml:space="preserve"> deafblind</w:t>
      </w:r>
      <w:r w:rsidR="00530E9A" w:rsidRPr="003B0F17">
        <w:rPr>
          <w:rFonts w:ascii="Arial" w:hAnsi="Arial" w:cs="Arial"/>
          <w:sz w:val="24"/>
          <w:szCs w:val="24"/>
        </w:rPr>
        <w:t xml:space="preserve"> adult or child, including being able to communicate in an age appropriate way</w:t>
      </w:r>
      <w:r w:rsidR="00722135" w:rsidRPr="003B0F17">
        <w:rPr>
          <w:rFonts w:ascii="Arial" w:hAnsi="Arial" w:cs="Arial"/>
          <w:sz w:val="24"/>
          <w:szCs w:val="24"/>
        </w:rPr>
        <w:t>,</w:t>
      </w:r>
      <w:r w:rsidR="00530E9A" w:rsidRPr="003B0F17">
        <w:rPr>
          <w:rFonts w:ascii="Arial" w:hAnsi="Arial" w:cs="Arial"/>
          <w:sz w:val="24"/>
          <w:szCs w:val="24"/>
        </w:rPr>
        <w:t xml:space="preserve"> and to </w:t>
      </w:r>
      <w:r w:rsidR="00722135" w:rsidRPr="003B0F17">
        <w:rPr>
          <w:rFonts w:ascii="Arial" w:hAnsi="Arial" w:cs="Arial"/>
          <w:sz w:val="24"/>
          <w:szCs w:val="24"/>
        </w:rPr>
        <w:t>make provision if the person</w:t>
      </w:r>
      <w:r w:rsidR="00530E9A" w:rsidRPr="003B0F17">
        <w:rPr>
          <w:rFonts w:ascii="Arial" w:hAnsi="Arial" w:cs="Arial"/>
          <w:sz w:val="24"/>
          <w:szCs w:val="24"/>
        </w:rPr>
        <w:t xml:space="preserve"> lack</w:t>
      </w:r>
      <w:r w:rsidR="00722135" w:rsidRPr="003B0F17">
        <w:rPr>
          <w:rFonts w:ascii="Arial" w:hAnsi="Arial" w:cs="Arial"/>
          <w:sz w:val="24"/>
          <w:szCs w:val="24"/>
        </w:rPr>
        <w:t>s</w:t>
      </w:r>
      <w:r w:rsidR="00530E9A" w:rsidRPr="003B0F17">
        <w:rPr>
          <w:rFonts w:ascii="Arial" w:hAnsi="Arial" w:cs="Arial"/>
          <w:sz w:val="24"/>
          <w:szCs w:val="24"/>
        </w:rPr>
        <w:t xml:space="preserve"> capacity. In the case of a child under 16, the assessment</w:t>
      </w:r>
      <w:r w:rsidRPr="003B0F17">
        <w:rPr>
          <w:rFonts w:ascii="Arial" w:hAnsi="Arial" w:cs="Arial"/>
          <w:sz w:val="24"/>
          <w:szCs w:val="24"/>
        </w:rPr>
        <w:t xml:space="preserve"> and care planning processes</w:t>
      </w:r>
      <w:r w:rsidR="00530E9A" w:rsidRPr="003B0F17">
        <w:rPr>
          <w:rFonts w:ascii="Arial" w:hAnsi="Arial" w:cs="Arial"/>
          <w:sz w:val="24"/>
          <w:szCs w:val="24"/>
        </w:rPr>
        <w:t xml:space="preserve"> must also consider the family’s views, wishes and feelings. </w:t>
      </w:r>
    </w:p>
    <w:p w:rsidR="00530E9A" w:rsidRPr="002364EE" w:rsidRDefault="00530E9A" w:rsidP="002364EE">
      <w:pPr>
        <w:rPr>
          <w:b/>
          <w:sz w:val="28"/>
          <w:szCs w:val="28"/>
        </w:rPr>
      </w:pPr>
      <w:r w:rsidRPr="002364EE">
        <w:rPr>
          <w:b/>
          <w:color w:val="E37222"/>
          <w:sz w:val="28"/>
          <w:szCs w:val="28"/>
        </w:rPr>
        <w:t>Interpreters</w:t>
      </w:r>
    </w:p>
    <w:p w:rsidR="00530E9A" w:rsidRPr="003B0F17" w:rsidRDefault="00722135" w:rsidP="00530E9A">
      <w:pPr>
        <w:rPr>
          <w:rFonts w:ascii="Arial" w:hAnsi="Arial" w:cs="Arial"/>
          <w:sz w:val="24"/>
          <w:szCs w:val="24"/>
        </w:rPr>
      </w:pPr>
      <w:r w:rsidRPr="003B0F17">
        <w:rPr>
          <w:rFonts w:ascii="Arial" w:hAnsi="Arial" w:cs="Arial"/>
          <w:sz w:val="24"/>
          <w:szCs w:val="24"/>
        </w:rPr>
        <w:t>Appropriate communication c</w:t>
      </w:r>
      <w:r w:rsidR="00530E9A" w:rsidRPr="003B0F17">
        <w:rPr>
          <w:rFonts w:ascii="Arial" w:hAnsi="Arial" w:cs="Arial"/>
          <w:sz w:val="24"/>
          <w:szCs w:val="24"/>
        </w:rPr>
        <w:t xml:space="preserve">ould include the need for a qualified interpreter </w:t>
      </w:r>
      <w:r w:rsidR="003B0F17">
        <w:rPr>
          <w:rFonts w:ascii="Arial" w:hAnsi="Arial" w:cs="Arial"/>
          <w:sz w:val="24"/>
          <w:szCs w:val="24"/>
        </w:rPr>
        <w:br/>
      </w:r>
      <w:r w:rsidR="00530E9A" w:rsidRPr="003B0F17">
        <w:rPr>
          <w:rFonts w:ascii="Arial" w:hAnsi="Arial" w:cs="Arial"/>
          <w:sz w:val="24"/>
          <w:szCs w:val="24"/>
        </w:rPr>
        <w:t>with training appropriate for the deafblind person’s communication</w:t>
      </w:r>
      <w:r w:rsidRPr="003B0F17">
        <w:rPr>
          <w:rFonts w:ascii="Arial" w:hAnsi="Arial" w:cs="Arial"/>
          <w:sz w:val="24"/>
          <w:szCs w:val="24"/>
        </w:rPr>
        <w:t>, where this is applicable</w:t>
      </w:r>
      <w:r w:rsidR="00530E9A" w:rsidRPr="003B0F17">
        <w:rPr>
          <w:rFonts w:ascii="Arial" w:hAnsi="Arial" w:cs="Arial"/>
          <w:sz w:val="24"/>
          <w:szCs w:val="24"/>
        </w:rPr>
        <w:t xml:space="preserve">. For instance, where the person uses British Sign Language (BSL) adapted for a person with a visual impairment (e.g. visual frame or hands on BSL) the interpreter must be experienced in using this form of BSL. </w:t>
      </w:r>
      <w:r w:rsidR="009B6EAD" w:rsidRPr="003B0F17">
        <w:rPr>
          <w:rFonts w:ascii="Arial" w:hAnsi="Arial" w:cs="Arial"/>
          <w:sz w:val="24"/>
          <w:szCs w:val="24"/>
        </w:rPr>
        <w:t>See Appendix</w:t>
      </w:r>
      <w:r w:rsidR="00530E9A" w:rsidRPr="003B0F17">
        <w:rPr>
          <w:rFonts w:ascii="Arial" w:hAnsi="Arial" w:cs="Arial"/>
          <w:sz w:val="24"/>
          <w:szCs w:val="24"/>
        </w:rPr>
        <w:t xml:space="preserve"> A </w:t>
      </w:r>
      <w:r w:rsidRPr="003B0F17">
        <w:rPr>
          <w:rFonts w:ascii="Arial" w:hAnsi="Arial" w:cs="Arial"/>
          <w:sz w:val="24"/>
          <w:szCs w:val="24"/>
        </w:rPr>
        <w:t xml:space="preserve">on communication methods </w:t>
      </w:r>
      <w:r w:rsidR="00530E9A" w:rsidRPr="003B0F17">
        <w:rPr>
          <w:rFonts w:ascii="Arial" w:hAnsi="Arial" w:cs="Arial"/>
          <w:sz w:val="24"/>
          <w:szCs w:val="24"/>
        </w:rPr>
        <w:t>for more information on this.</w:t>
      </w:r>
    </w:p>
    <w:p w:rsidR="00530E9A" w:rsidRPr="003B0F17" w:rsidRDefault="00530E9A" w:rsidP="00530E9A">
      <w:pPr>
        <w:rPr>
          <w:rFonts w:ascii="Arial" w:hAnsi="Arial" w:cs="Arial"/>
          <w:sz w:val="24"/>
          <w:szCs w:val="24"/>
        </w:rPr>
      </w:pPr>
      <w:r w:rsidRPr="003B0F17">
        <w:rPr>
          <w:rFonts w:ascii="Arial" w:hAnsi="Arial" w:cs="Arial"/>
          <w:sz w:val="24"/>
          <w:szCs w:val="24"/>
        </w:rPr>
        <w:t xml:space="preserve">It is not normally appropriate to use a family member as an interpreter because the person should feel free to speak their mind freely and to focus on their own personal </w:t>
      </w:r>
      <w:r w:rsidRPr="003B0F17">
        <w:rPr>
          <w:rFonts w:ascii="Arial" w:hAnsi="Arial" w:cs="Arial"/>
          <w:sz w:val="24"/>
          <w:szCs w:val="24"/>
        </w:rPr>
        <w:lastRenderedPageBreak/>
        <w:t>well-being outcomes</w:t>
      </w:r>
      <w:r w:rsidR="003B0F17">
        <w:rPr>
          <w:rFonts w:ascii="Arial" w:hAnsi="Arial" w:cs="Arial"/>
          <w:sz w:val="24"/>
          <w:szCs w:val="24"/>
        </w:rPr>
        <w:t>,</w:t>
      </w:r>
      <w:r w:rsidR="009115F0" w:rsidRPr="003B0F17">
        <w:rPr>
          <w:rFonts w:ascii="Arial" w:hAnsi="Arial" w:cs="Arial"/>
          <w:sz w:val="24"/>
          <w:szCs w:val="24"/>
        </w:rPr>
        <w:t xml:space="preserve"> as well as there being a risk that interpretation by a family member could be less accurate than a professional</w:t>
      </w:r>
      <w:r w:rsidRPr="003B0F17">
        <w:rPr>
          <w:rFonts w:ascii="Arial" w:hAnsi="Arial" w:cs="Arial"/>
          <w:sz w:val="24"/>
          <w:szCs w:val="24"/>
        </w:rPr>
        <w:t>. An exception might be where no interpreter exists, e.g. where the person uses idiosync</w:t>
      </w:r>
      <w:r w:rsidR="00722135" w:rsidRPr="003B0F17">
        <w:rPr>
          <w:rFonts w:ascii="Arial" w:hAnsi="Arial" w:cs="Arial"/>
          <w:sz w:val="24"/>
          <w:szCs w:val="24"/>
        </w:rPr>
        <w:t>ratic communication. L</w:t>
      </w:r>
      <w:r w:rsidRPr="003B0F17">
        <w:rPr>
          <w:rFonts w:ascii="Arial" w:hAnsi="Arial" w:cs="Arial"/>
          <w:sz w:val="24"/>
          <w:szCs w:val="24"/>
        </w:rPr>
        <w:t>ocal authorities will need to ensure that they have access to sufficient qualified interpreters to meet the likely needs of their deafblind population.</w:t>
      </w:r>
    </w:p>
    <w:p w:rsidR="00530E9A" w:rsidRPr="002364EE" w:rsidRDefault="00530E9A" w:rsidP="002364EE">
      <w:pPr>
        <w:rPr>
          <w:b/>
          <w:color w:val="E37222"/>
          <w:sz w:val="28"/>
          <w:szCs w:val="28"/>
        </w:rPr>
      </w:pPr>
      <w:r w:rsidRPr="002364EE">
        <w:rPr>
          <w:b/>
          <w:color w:val="E37222"/>
          <w:sz w:val="28"/>
          <w:szCs w:val="28"/>
        </w:rPr>
        <w:t>Accessible information</w:t>
      </w:r>
    </w:p>
    <w:p w:rsidR="00530E9A" w:rsidRPr="003B0F17" w:rsidRDefault="00530E9A" w:rsidP="00530E9A">
      <w:pPr>
        <w:rPr>
          <w:rFonts w:ascii="Arial" w:hAnsi="Arial" w:cs="Arial"/>
          <w:sz w:val="24"/>
          <w:szCs w:val="24"/>
        </w:rPr>
      </w:pPr>
      <w:r w:rsidRPr="003B0F17">
        <w:rPr>
          <w:rFonts w:ascii="Arial" w:hAnsi="Arial" w:cs="Arial"/>
          <w:sz w:val="24"/>
          <w:szCs w:val="24"/>
        </w:rPr>
        <w:t xml:space="preserve">In order for people to participate as equals in the assessment and care planning processes they must be fully informed and this means having access to information in a format that’s accessible to them. </w:t>
      </w:r>
    </w:p>
    <w:p w:rsidR="00530E9A" w:rsidRPr="003B0F17" w:rsidRDefault="003B0F17" w:rsidP="00530E9A">
      <w:pPr>
        <w:pStyle w:val="Default"/>
        <w:rPr>
          <w:color w:val="auto"/>
        </w:rPr>
      </w:pPr>
      <w:r>
        <w:rPr>
          <w:color w:val="auto"/>
        </w:rPr>
        <w:t>The c</w:t>
      </w:r>
      <w:r w:rsidR="00530E9A" w:rsidRPr="003B0F17">
        <w:rPr>
          <w:color w:val="auto"/>
        </w:rPr>
        <w:t>odes</w:t>
      </w:r>
      <w:r>
        <w:rPr>
          <w:color w:val="auto"/>
        </w:rPr>
        <w:t xml:space="preserve"> of practice</w:t>
      </w:r>
      <w:r w:rsidR="00530E9A" w:rsidRPr="003B0F17">
        <w:rPr>
          <w:color w:val="auto"/>
        </w:rPr>
        <w:t xml:space="preserve"> explicitly state that</w:t>
      </w:r>
      <w:r>
        <w:rPr>
          <w:color w:val="auto"/>
        </w:rPr>
        <w:t>:</w:t>
      </w:r>
      <w:r w:rsidR="00530E9A" w:rsidRPr="003B0F17">
        <w:rPr>
          <w:color w:val="auto"/>
        </w:rPr>
        <w:t xml:space="preserve"> </w:t>
      </w:r>
    </w:p>
    <w:p w:rsidR="00530E9A" w:rsidRPr="003B0F17" w:rsidRDefault="00530E9A" w:rsidP="00530E9A">
      <w:pPr>
        <w:pStyle w:val="Default"/>
        <w:spacing w:after="20"/>
        <w:ind w:left="720"/>
        <w:rPr>
          <w:color w:val="auto"/>
        </w:rPr>
      </w:pPr>
      <w:r w:rsidRPr="003B0F17">
        <w:rPr>
          <w:b/>
          <w:color w:val="auto"/>
        </w:rPr>
        <w:t xml:space="preserve">Local authorities </w:t>
      </w:r>
      <w:r w:rsidRPr="003B0F17">
        <w:rPr>
          <w:b/>
          <w:color w:val="auto"/>
          <w:u w:val="single"/>
        </w:rPr>
        <w:t xml:space="preserve">must </w:t>
      </w:r>
      <w:r w:rsidRPr="003B0F17">
        <w:rPr>
          <w:b/>
          <w:color w:val="auto"/>
        </w:rPr>
        <w:t>provide information in formats and methods that are accessible to deafblind people</w:t>
      </w:r>
      <w:r w:rsidRPr="003B0F17">
        <w:rPr>
          <w:color w:val="auto"/>
        </w:rPr>
        <w:t xml:space="preserve"> (Code 4, 90)</w:t>
      </w:r>
      <w:r w:rsidR="003B0F17">
        <w:rPr>
          <w:color w:val="auto"/>
        </w:rPr>
        <w:t>.</w:t>
      </w:r>
      <w:r w:rsidRPr="003B0F17">
        <w:rPr>
          <w:color w:val="auto"/>
        </w:rPr>
        <w:t xml:space="preserve">  </w:t>
      </w:r>
    </w:p>
    <w:p w:rsidR="00530E9A" w:rsidRPr="003B0F17" w:rsidRDefault="00530E9A" w:rsidP="00530E9A">
      <w:pPr>
        <w:pStyle w:val="Default"/>
        <w:spacing w:after="20"/>
        <w:rPr>
          <w:color w:val="auto"/>
        </w:rPr>
      </w:pPr>
    </w:p>
    <w:p w:rsidR="00530E9A" w:rsidRPr="003B0F17" w:rsidRDefault="00530E9A" w:rsidP="00530E9A">
      <w:pPr>
        <w:rPr>
          <w:rFonts w:ascii="Arial" w:hAnsi="Arial" w:cs="Arial"/>
          <w:sz w:val="24"/>
          <w:szCs w:val="24"/>
        </w:rPr>
      </w:pPr>
      <w:r w:rsidRPr="003B0F17">
        <w:rPr>
          <w:rFonts w:ascii="Arial" w:hAnsi="Arial" w:cs="Arial"/>
          <w:sz w:val="24"/>
          <w:szCs w:val="24"/>
        </w:rPr>
        <w:t>This should include providing information to people in a range of formats</w:t>
      </w:r>
      <w:r w:rsidR="003B0F17">
        <w:rPr>
          <w:rFonts w:ascii="Arial" w:hAnsi="Arial" w:cs="Arial"/>
          <w:sz w:val="24"/>
          <w:szCs w:val="24"/>
        </w:rPr>
        <w:t>,</w:t>
      </w:r>
      <w:r w:rsidRPr="003B0F17">
        <w:rPr>
          <w:rFonts w:ascii="Arial" w:hAnsi="Arial" w:cs="Arial"/>
          <w:sz w:val="24"/>
          <w:szCs w:val="24"/>
        </w:rPr>
        <w:t xml:space="preserve"> such as braille, large print, audio, electronically or by BSL (in person or by video). In exceptional circumstances a person may only be able to receive information in deafblind manual. For these </w:t>
      </w:r>
      <w:r w:rsidR="00DA090D" w:rsidRPr="003B0F17">
        <w:rPr>
          <w:rFonts w:ascii="Arial" w:hAnsi="Arial" w:cs="Arial"/>
          <w:sz w:val="24"/>
          <w:szCs w:val="24"/>
        </w:rPr>
        <w:t xml:space="preserve">few </w:t>
      </w:r>
      <w:r w:rsidRPr="003B0F17">
        <w:rPr>
          <w:rFonts w:ascii="Arial" w:hAnsi="Arial" w:cs="Arial"/>
          <w:sz w:val="24"/>
          <w:szCs w:val="24"/>
        </w:rPr>
        <w:t>people it will be necessary to provide the information in person.</w:t>
      </w:r>
    </w:p>
    <w:p w:rsidR="00D361C1" w:rsidRPr="003B0F17" w:rsidRDefault="00D361C1" w:rsidP="00530E9A">
      <w:pPr>
        <w:rPr>
          <w:rFonts w:ascii="Arial" w:hAnsi="Arial" w:cs="Arial"/>
          <w:sz w:val="24"/>
          <w:szCs w:val="24"/>
        </w:rPr>
      </w:pPr>
      <w:r w:rsidRPr="003B0F17">
        <w:rPr>
          <w:rFonts w:ascii="Arial" w:hAnsi="Arial" w:cs="Arial"/>
          <w:sz w:val="24"/>
          <w:szCs w:val="24"/>
        </w:rPr>
        <w:t xml:space="preserve">Information in accessible formats should be made available through the medium of Welsh or English, in line with the person’s language preference or language need. </w:t>
      </w:r>
    </w:p>
    <w:p w:rsidR="00530E9A" w:rsidRPr="003B0F17" w:rsidRDefault="00530E9A" w:rsidP="00530E9A">
      <w:pPr>
        <w:rPr>
          <w:rFonts w:ascii="Arial" w:hAnsi="Arial" w:cs="Arial"/>
          <w:sz w:val="24"/>
          <w:szCs w:val="24"/>
        </w:rPr>
      </w:pPr>
      <w:r w:rsidRPr="003B0F17">
        <w:rPr>
          <w:rFonts w:ascii="Arial" w:hAnsi="Arial" w:cs="Arial"/>
          <w:sz w:val="24"/>
          <w:szCs w:val="24"/>
        </w:rPr>
        <w:t>Where authorities have support materials which are designed to be user-friendly through the use of graphics and visual aids, this will not be accessible to those with little or no sight, so alternatives must be provided.</w:t>
      </w:r>
    </w:p>
    <w:p w:rsidR="00530E9A" w:rsidRPr="003B0F17" w:rsidRDefault="00530E9A" w:rsidP="00530E9A">
      <w:pPr>
        <w:rPr>
          <w:rFonts w:ascii="Arial" w:hAnsi="Arial" w:cs="Arial"/>
          <w:sz w:val="24"/>
          <w:szCs w:val="24"/>
        </w:rPr>
      </w:pPr>
      <w:r w:rsidRPr="003B0F17">
        <w:rPr>
          <w:rFonts w:ascii="Arial" w:hAnsi="Arial" w:cs="Arial"/>
          <w:sz w:val="24"/>
          <w:szCs w:val="24"/>
        </w:rPr>
        <w:t>Accessibility is not only related to formats. Because deafblind people have difficulty accessing general information about the world around them, there may be gaps in their knowledge which mean they need more support to understand</w:t>
      </w:r>
      <w:r w:rsidR="003B0F17">
        <w:rPr>
          <w:rFonts w:ascii="Arial" w:hAnsi="Arial" w:cs="Arial"/>
          <w:sz w:val="24"/>
          <w:szCs w:val="24"/>
        </w:rPr>
        <w:t xml:space="preserve"> the information provided. The c</w:t>
      </w:r>
      <w:r w:rsidRPr="003B0F17">
        <w:rPr>
          <w:rFonts w:ascii="Arial" w:hAnsi="Arial" w:cs="Arial"/>
          <w:sz w:val="24"/>
          <w:szCs w:val="24"/>
        </w:rPr>
        <w:t>odes also make reference to the requirement on local authorities to</w:t>
      </w:r>
      <w:r w:rsidR="003B0F17">
        <w:rPr>
          <w:rFonts w:ascii="Arial" w:hAnsi="Arial" w:cs="Arial"/>
          <w:sz w:val="24"/>
          <w:szCs w:val="24"/>
        </w:rPr>
        <w:t>:</w:t>
      </w:r>
      <w:r w:rsidRPr="003B0F17">
        <w:rPr>
          <w:rFonts w:ascii="Arial" w:hAnsi="Arial" w:cs="Arial"/>
          <w:sz w:val="24"/>
          <w:szCs w:val="24"/>
        </w:rPr>
        <w:t xml:space="preserve"> </w:t>
      </w:r>
    </w:p>
    <w:p w:rsidR="00530E9A" w:rsidRPr="003B0F17" w:rsidRDefault="00530E9A" w:rsidP="00530E9A">
      <w:pPr>
        <w:pStyle w:val="Default"/>
        <w:ind w:left="870"/>
        <w:rPr>
          <w:color w:val="auto"/>
        </w:rPr>
      </w:pPr>
      <w:r w:rsidRPr="003B0F17">
        <w:rPr>
          <w:b/>
          <w:color w:val="auto"/>
        </w:rPr>
        <w:t>Ensure that deafblind people are able to access specifically trained one-to-one support workers, where this is required</w:t>
      </w:r>
      <w:r w:rsidRPr="003B0F17">
        <w:rPr>
          <w:color w:val="auto"/>
        </w:rPr>
        <w:t xml:space="preserve"> (Code 3, 40)</w:t>
      </w:r>
      <w:r w:rsidR="003B0F17">
        <w:rPr>
          <w:color w:val="auto"/>
        </w:rPr>
        <w:t>.</w:t>
      </w:r>
    </w:p>
    <w:p w:rsidR="00530E9A" w:rsidRPr="003B0F17" w:rsidRDefault="00530E9A" w:rsidP="00530E9A">
      <w:pPr>
        <w:pStyle w:val="Default"/>
        <w:rPr>
          <w:color w:val="auto"/>
        </w:rPr>
      </w:pPr>
      <w:r w:rsidRPr="003B0F17">
        <w:rPr>
          <w:color w:val="auto"/>
        </w:rPr>
        <w:t>A specialist one-to-one support worker, such as a Communicator Guide or Intervenor</w:t>
      </w:r>
      <w:r w:rsidR="003B0F17">
        <w:rPr>
          <w:color w:val="auto"/>
        </w:rPr>
        <w:t>,</w:t>
      </w:r>
      <w:r w:rsidRPr="003B0F17">
        <w:rPr>
          <w:color w:val="auto"/>
        </w:rPr>
        <w:t xml:space="preserve"> may be able to support the deafblind person to access the information available to them and to participate in the assessment and care planning processes.  </w:t>
      </w:r>
    </w:p>
    <w:p w:rsidR="002F3E91" w:rsidRDefault="002F3E91" w:rsidP="002364EE">
      <w:pPr>
        <w:rPr>
          <w:b/>
          <w:color w:val="E37222"/>
          <w:sz w:val="28"/>
          <w:szCs w:val="28"/>
        </w:rPr>
      </w:pPr>
    </w:p>
    <w:p w:rsidR="002F3E91" w:rsidRDefault="002F3E91" w:rsidP="002364EE">
      <w:pPr>
        <w:rPr>
          <w:b/>
          <w:color w:val="E37222"/>
          <w:sz w:val="28"/>
          <w:szCs w:val="28"/>
        </w:rPr>
      </w:pPr>
    </w:p>
    <w:p w:rsidR="00530E9A" w:rsidRPr="002364EE" w:rsidRDefault="00530E9A" w:rsidP="002364EE">
      <w:pPr>
        <w:rPr>
          <w:b/>
          <w:color w:val="E37222"/>
          <w:sz w:val="28"/>
          <w:szCs w:val="28"/>
        </w:rPr>
      </w:pPr>
      <w:r w:rsidRPr="002364EE">
        <w:rPr>
          <w:b/>
          <w:color w:val="E37222"/>
          <w:sz w:val="28"/>
          <w:szCs w:val="28"/>
        </w:rPr>
        <w:lastRenderedPageBreak/>
        <w:t>Advocacy</w:t>
      </w:r>
    </w:p>
    <w:p w:rsidR="00722135" w:rsidRPr="003B0F17" w:rsidRDefault="00530E9A" w:rsidP="00530E9A">
      <w:pPr>
        <w:pStyle w:val="legclearfix2"/>
        <w:spacing w:after="0" w:line="240" w:lineRule="auto"/>
        <w:rPr>
          <w:rFonts w:ascii="Arial" w:hAnsi="Arial" w:cs="Arial"/>
          <w:color w:val="auto"/>
          <w:sz w:val="24"/>
          <w:szCs w:val="24"/>
        </w:rPr>
      </w:pPr>
      <w:r w:rsidRPr="003B0F17">
        <w:rPr>
          <w:rFonts w:ascii="Arial" w:hAnsi="Arial" w:cs="Arial"/>
          <w:color w:val="auto"/>
          <w:sz w:val="24"/>
          <w:szCs w:val="24"/>
        </w:rPr>
        <w:t>The Act requ</w:t>
      </w:r>
      <w:r w:rsidR="00722135" w:rsidRPr="003B0F17">
        <w:rPr>
          <w:rFonts w:ascii="Arial" w:hAnsi="Arial" w:cs="Arial"/>
          <w:color w:val="auto"/>
          <w:sz w:val="24"/>
          <w:szCs w:val="24"/>
        </w:rPr>
        <w:t>ires that</w:t>
      </w:r>
      <w:r w:rsidR="003B0F17">
        <w:rPr>
          <w:rFonts w:ascii="Arial" w:hAnsi="Arial" w:cs="Arial"/>
          <w:color w:val="auto"/>
          <w:sz w:val="24"/>
          <w:szCs w:val="24"/>
        </w:rPr>
        <w:t>:</w:t>
      </w:r>
      <w:r w:rsidR="00722135" w:rsidRPr="003B0F17">
        <w:rPr>
          <w:rFonts w:ascii="Arial" w:hAnsi="Arial" w:cs="Arial"/>
          <w:color w:val="auto"/>
          <w:sz w:val="24"/>
          <w:szCs w:val="24"/>
        </w:rPr>
        <w:t xml:space="preserve"> </w:t>
      </w:r>
    </w:p>
    <w:p w:rsidR="00722135" w:rsidRPr="003B0F17" w:rsidRDefault="00722135" w:rsidP="00530E9A">
      <w:pPr>
        <w:pStyle w:val="legclearfix2"/>
        <w:spacing w:after="0" w:line="240" w:lineRule="auto"/>
        <w:rPr>
          <w:rFonts w:ascii="Arial" w:hAnsi="Arial" w:cs="Arial"/>
          <w:color w:val="auto"/>
          <w:sz w:val="24"/>
          <w:szCs w:val="24"/>
        </w:rPr>
      </w:pPr>
    </w:p>
    <w:p w:rsidR="00530E9A" w:rsidRPr="003B0F17" w:rsidRDefault="00722135" w:rsidP="00722135">
      <w:pPr>
        <w:pStyle w:val="legclearfix2"/>
        <w:spacing w:after="0" w:line="240" w:lineRule="auto"/>
        <w:ind w:left="720"/>
        <w:rPr>
          <w:rFonts w:ascii="Arial" w:hAnsi="Arial" w:cs="Arial"/>
          <w:color w:val="auto"/>
          <w:sz w:val="24"/>
          <w:szCs w:val="24"/>
        </w:rPr>
      </w:pPr>
      <w:r w:rsidRPr="003B0F17">
        <w:rPr>
          <w:rFonts w:ascii="Arial" w:hAnsi="Arial" w:cs="Arial"/>
          <w:b/>
          <w:color w:val="auto"/>
          <w:sz w:val="24"/>
          <w:szCs w:val="24"/>
        </w:rPr>
        <w:t>L</w:t>
      </w:r>
      <w:r w:rsidR="00530E9A" w:rsidRPr="003B0F17">
        <w:rPr>
          <w:rFonts w:ascii="Arial" w:hAnsi="Arial" w:cs="Arial"/>
          <w:b/>
          <w:color w:val="auto"/>
          <w:sz w:val="24"/>
          <w:szCs w:val="24"/>
        </w:rPr>
        <w:t xml:space="preserve">ocal authorities </w:t>
      </w:r>
      <w:r w:rsidR="00530E9A" w:rsidRPr="003B0F17">
        <w:rPr>
          <w:rFonts w:ascii="Arial" w:hAnsi="Arial" w:cs="Arial"/>
          <w:b/>
          <w:color w:val="auto"/>
          <w:sz w:val="24"/>
          <w:szCs w:val="24"/>
          <w:u w:val="single"/>
        </w:rPr>
        <w:t>must</w:t>
      </w:r>
      <w:r w:rsidR="00530E9A" w:rsidRPr="003B0F17">
        <w:rPr>
          <w:rFonts w:ascii="Arial" w:hAnsi="Arial" w:cs="Arial"/>
          <w:b/>
          <w:color w:val="auto"/>
          <w:sz w:val="24"/>
          <w:szCs w:val="24"/>
        </w:rPr>
        <w:t xml:space="preserve"> arrange for the provision of an independent professional advocate when a person can only overcome the barriers to participate fully in the assessment, care and support planning, review and safeguarding processes with assistance from an appropriate individual, but there is no a</w:t>
      </w:r>
      <w:r w:rsidRPr="003B0F17">
        <w:rPr>
          <w:rFonts w:ascii="Arial" w:hAnsi="Arial" w:cs="Arial"/>
          <w:b/>
          <w:color w:val="auto"/>
          <w:sz w:val="24"/>
          <w:szCs w:val="24"/>
        </w:rPr>
        <w:t>ppropriate individual available</w:t>
      </w:r>
      <w:r w:rsidR="00530E9A" w:rsidRPr="003B0F17">
        <w:rPr>
          <w:rFonts w:ascii="Arial" w:hAnsi="Arial" w:cs="Arial"/>
          <w:color w:val="auto"/>
          <w:sz w:val="24"/>
          <w:szCs w:val="24"/>
        </w:rPr>
        <w:t xml:space="preserve"> (Code 10, 47). </w:t>
      </w:r>
    </w:p>
    <w:p w:rsidR="00530E9A" w:rsidRPr="003B0F17" w:rsidRDefault="00530E9A" w:rsidP="00530E9A">
      <w:pPr>
        <w:pStyle w:val="legclearfix2"/>
        <w:spacing w:after="0" w:line="240" w:lineRule="auto"/>
        <w:ind w:left="150"/>
        <w:rPr>
          <w:rFonts w:ascii="Arial" w:hAnsi="Arial" w:cs="Arial"/>
          <w:color w:val="auto"/>
          <w:sz w:val="24"/>
          <w:szCs w:val="24"/>
        </w:rPr>
      </w:pPr>
    </w:p>
    <w:p w:rsidR="00530E9A" w:rsidRPr="003B0F17" w:rsidRDefault="00530E9A" w:rsidP="00530E9A">
      <w:pPr>
        <w:pStyle w:val="legclearfix2"/>
        <w:spacing w:after="0" w:line="240" w:lineRule="auto"/>
        <w:rPr>
          <w:rFonts w:ascii="Arial" w:hAnsi="Arial" w:cs="Arial"/>
          <w:color w:val="auto"/>
          <w:sz w:val="24"/>
          <w:szCs w:val="24"/>
        </w:rPr>
      </w:pPr>
      <w:r w:rsidRPr="003B0F17">
        <w:rPr>
          <w:rFonts w:ascii="Arial" w:hAnsi="Arial" w:cs="Arial"/>
          <w:color w:val="auto"/>
          <w:sz w:val="24"/>
          <w:szCs w:val="24"/>
        </w:rPr>
        <w:t>Barriers to participating in decisions about personal well-being outcomes, and how to meet these, will include issue</w:t>
      </w:r>
      <w:r w:rsidR="00722135" w:rsidRPr="003B0F17">
        <w:rPr>
          <w:rFonts w:ascii="Arial" w:hAnsi="Arial" w:cs="Arial"/>
          <w:color w:val="auto"/>
          <w:sz w:val="24"/>
          <w:szCs w:val="24"/>
        </w:rPr>
        <w:t>s and situations that may impact on</w:t>
      </w:r>
      <w:r w:rsidRPr="003B0F17">
        <w:rPr>
          <w:rFonts w:ascii="Arial" w:hAnsi="Arial" w:cs="Arial"/>
          <w:color w:val="auto"/>
          <w:sz w:val="24"/>
          <w:szCs w:val="24"/>
        </w:rPr>
        <w:t xml:space="preserve"> a person’s ability to: </w:t>
      </w:r>
    </w:p>
    <w:p w:rsidR="00530E9A" w:rsidRPr="002364EE" w:rsidRDefault="00530E9A" w:rsidP="00530E9A">
      <w:pPr>
        <w:pStyle w:val="legclearfix2"/>
        <w:spacing w:after="0" w:line="240" w:lineRule="auto"/>
        <w:ind w:left="150"/>
        <w:rPr>
          <w:rFonts w:ascii="Arial" w:hAnsi="Arial" w:cs="Arial"/>
          <w:color w:val="331C54"/>
          <w:sz w:val="24"/>
          <w:szCs w:val="24"/>
        </w:rPr>
      </w:pPr>
    </w:p>
    <w:p w:rsidR="00530E9A" w:rsidRPr="003B0F17" w:rsidRDefault="00530E9A" w:rsidP="00070E45">
      <w:pPr>
        <w:pStyle w:val="legclearfix2"/>
        <w:numPr>
          <w:ilvl w:val="0"/>
          <w:numId w:val="15"/>
        </w:numPr>
        <w:spacing w:after="0" w:line="240" w:lineRule="auto"/>
        <w:rPr>
          <w:rFonts w:ascii="Arial" w:hAnsi="Arial" w:cs="Arial"/>
          <w:b/>
          <w:color w:val="auto"/>
          <w:sz w:val="24"/>
          <w:szCs w:val="24"/>
        </w:rPr>
      </w:pPr>
      <w:r w:rsidRPr="003B0F17">
        <w:rPr>
          <w:rFonts w:ascii="Arial" w:hAnsi="Arial" w:cs="Arial"/>
          <w:b/>
          <w:color w:val="auto"/>
          <w:sz w:val="24"/>
          <w:szCs w:val="24"/>
        </w:rPr>
        <w:t>Understand relevant information</w:t>
      </w:r>
    </w:p>
    <w:p w:rsidR="00530E9A" w:rsidRPr="003B0F17" w:rsidRDefault="00530E9A" w:rsidP="00070E45">
      <w:pPr>
        <w:pStyle w:val="legclearfix2"/>
        <w:numPr>
          <w:ilvl w:val="0"/>
          <w:numId w:val="15"/>
        </w:numPr>
        <w:spacing w:after="0" w:line="240" w:lineRule="auto"/>
        <w:rPr>
          <w:rFonts w:ascii="Arial" w:hAnsi="Arial" w:cs="Arial"/>
          <w:b/>
          <w:color w:val="auto"/>
          <w:sz w:val="24"/>
          <w:szCs w:val="24"/>
        </w:rPr>
      </w:pPr>
      <w:r w:rsidRPr="003B0F17">
        <w:rPr>
          <w:rFonts w:ascii="Arial" w:hAnsi="Arial" w:cs="Arial"/>
          <w:b/>
          <w:color w:val="auto"/>
          <w:sz w:val="24"/>
          <w:szCs w:val="24"/>
        </w:rPr>
        <w:t>Retain information</w:t>
      </w:r>
    </w:p>
    <w:p w:rsidR="00530E9A" w:rsidRPr="003B0F17" w:rsidRDefault="00530E9A" w:rsidP="00070E45">
      <w:pPr>
        <w:pStyle w:val="legclearfix2"/>
        <w:numPr>
          <w:ilvl w:val="0"/>
          <w:numId w:val="15"/>
        </w:numPr>
        <w:spacing w:after="0" w:line="240" w:lineRule="auto"/>
        <w:rPr>
          <w:rFonts w:ascii="Arial" w:hAnsi="Arial" w:cs="Arial"/>
          <w:b/>
          <w:color w:val="auto"/>
          <w:sz w:val="24"/>
          <w:szCs w:val="24"/>
        </w:rPr>
      </w:pPr>
      <w:r w:rsidRPr="003B0F17">
        <w:rPr>
          <w:rFonts w:ascii="Arial" w:hAnsi="Arial" w:cs="Arial"/>
          <w:b/>
          <w:color w:val="auto"/>
          <w:sz w:val="24"/>
          <w:szCs w:val="24"/>
        </w:rPr>
        <w:t>Use or weigh information</w:t>
      </w:r>
    </w:p>
    <w:p w:rsidR="00530E9A" w:rsidRPr="003B0F17" w:rsidRDefault="00530E9A" w:rsidP="00070E45">
      <w:pPr>
        <w:pStyle w:val="legclearfix2"/>
        <w:numPr>
          <w:ilvl w:val="0"/>
          <w:numId w:val="15"/>
        </w:numPr>
        <w:spacing w:after="0" w:line="240" w:lineRule="auto"/>
        <w:rPr>
          <w:rFonts w:ascii="Arial" w:hAnsi="Arial" w:cs="Arial"/>
          <w:color w:val="auto"/>
          <w:sz w:val="24"/>
          <w:szCs w:val="24"/>
        </w:rPr>
      </w:pPr>
      <w:r w:rsidRPr="003B0F17">
        <w:rPr>
          <w:rFonts w:ascii="Arial" w:hAnsi="Arial" w:cs="Arial"/>
          <w:b/>
          <w:color w:val="auto"/>
          <w:sz w:val="24"/>
          <w:szCs w:val="24"/>
        </w:rPr>
        <w:t>Communicate their views, wishes or feelings</w:t>
      </w:r>
      <w:r w:rsidRPr="003B0F17">
        <w:rPr>
          <w:rFonts w:ascii="Arial" w:hAnsi="Arial" w:cs="Arial"/>
          <w:color w:val="auto"/>
          <w:sz w:val="24"/>
          <w:szCs w:val="24"/>
        </w:rPr>
        <w:t xml:space="preserve"> (Code 10, 55) </w:t>
      </w:r>
    </w:p>
    <w:p w:rsidR="00530E9A" w:rsidRPr="002364EE" w:rsidRDefault="00530E9A" w:rsidP="00530E9A">
      <w:pPr>
        <w:pStyle w:val="legclearfix2"/>
        <w:spacing w:after="0" w:line="240" w:lineRule="auto"/>
        <w:ind w:left="150"/>
        <w:rPr>
          <w:rFonts w:ascii="Arial" w:hAnsi="Arial" w:cs="Arial"/>
          <w:color w:val="331C54"/>
          <w:sz w:val="24"/>
          <w:szCs w:val="24"/>
        </w:rPr>
      </w:pPr>
    </w:p>
    <w:p w:rsidR="00530E9A" w:rsidRPr="003B0F17" w:rsidRDefault="00530E9A" w:rsidP="00530E9A">
      <w:pPr>
        <w:pStyle w:val="legclearfix2"/>
        <w:spacing w:after="0" w:line="240" w:lineRule="auto"/>
        <w:rPr>
          <w:rFonts w:ascii="Arial" w:hAnsi="Arial" w:cs="Arial"/>
          <w:color w:val="auto"/>
          <w:sz w:val="24"/>
          <w:szCs w:val="24"/>
        </w:rPr>
      </w:pPr>
      <w:r w:rsidRPr="003B0F17">
        <w:rPr>
          <w:rFonts w:ascii="Arial" w:hAnsi="Arial" w:cs="Arial"/>
          <w:color w:val="auto"/>
          <w:sz w:val="24"/>
          <w:szCs w:val="24"/>
        </w:rPr>
        <w:t>Some deafblind people will be in this positio</w:t>
      </w:r>
      <w:r w:rsidR="00722135" w:rsidRPr="003B0F17">
        <w:rPr>
          <w:rFonts w:ascii="Arial" w:hAnsi="Arial" w:cs="Arial"/>
          <w:color w:val="auto"/>
          <w:sz w:val="24"/>
          <w:szCs w:val="24"/>
        </w:rPr>
        <w:t xml:space="preserve">n, for instance if they have a </w:t>
      </w:r>
      <w:r w:rsidRPr="003B0F17">
        <w:rPr>
          <w:rFonts w:ascii="Arial" w:hAnsi="Arial" w:cs="Arial"/>
          <w:color w:val="auto"/>
          <w:sz w:val="24"/>
          <w:szCs w:val="24"/>
        </w:rPr>
        <w:t xml:space="preserve">learning </w:t>
      </w:r>
      <w:r w:rsidR="00722135" w:rsidRPr="003B0F17">
        <w:rPr>
          <w:rFonts w:ascii="Arial" w:hAnsi="Arial" w:cs="Arial"/>
          <w:color w:val="auto"/>
          <w:sz w:val="24"/>
          <w:szCs w:val="24"/>
        </w:rPr>
        <w:t>disability</w:t>
      </w:r>
      <w:r w:rsidRPr="003B0F17">
        <w:rPr>
          <w:rFonts w:ascii="Arial" w:hAnsi="Arial" w:cs="Arial"/>
          <w:color w:val="auto"/>
          <w:sz w:val="24"/>
          <w:szCs w:val="24"/>
        </w:rPr>
        <w:t xml:space="preserve"> or dementia. They may also have limited knowledge because of their difficulty accessing information and so need additional support to understand their choices. In all these situations a person will require the support of an advocate who is able to appropriately support them. Not all advocates will be able to support those with communication difficulties. It is essential that the advocate employed has an appropriate understanding of communication and sensory loss otherwise they will be unable to fulfil the role of advocate. </w:t>
      </w:r>
    </w:p>
    <w:p w:rsidR="00722135" w:rsidRPr="003B0F17" w:rsidRDefault="00722135" w:rsidP="00722135">
      <w:pPr>
        <w:spacing w:after="0"/>
        <w:rPr>
          <w:rFonts w:ascii="Arial" w:hAnsi="Arial" w:cs="Arial"/>
          <w:sz w:val="24"/>
          <w:szCs w:val="24"/>
        </w:rPr>
      </w:pPr>
    </w:p>
    <w:p w:rsidR="00530E9A" w:rsidRPr="003B0F17" w:rsidRDefault="00530E9A" w:rsidP="00530E9A">
      <w:pPr>
        <w:rPr>
          <w:rFonts w:ascii="Arial" w:hAnsi="Arial" w:cs="Arial"/>
          <w:sz w:val="24"/>
          <w:szCs w:val="24"/>
          <w:lang w:val="en-US"/>
        </w:rPr>
      </w:pPr>
      <w:r w:rsidRPr="003B0F17">
        <w:rPr>
          <w:rFonts w:ascii="Arial" w:hAnsi="Arial" w:cs="Arial"/>
          <w:sz w:val="24"/>
          <w:szCs w:val="24"/>
        </w:rPr>
        <w:t>A deafblind person who faces a barrier to participating solely because of communication barriers and accessing information caused by their sensory needs will not require an advocate. A person who c</w:t>
      </w:r>
      <w:r w:rsidRPr="003B0F17">
        <w:rPr>
          <w:rFonts w:ascii="Arial" w:hAnsi="Arial" w:cs="Arial"/>
          <w:sz w:val="24"/>
          <w:szCs w:val="24"/>
          <w:lang w:val="en-US"/>
        </w:rPr>
        <w:t>an engage with the process with appropriate communication support or accessible information should be provided with this</w:t>
      </w:r>
      <w:r w:rsidRPr="003B0F17">
        <w:rPr>
          <w:rFonts w:ascii="Arial" w:hAnsi="Arial" w:cs="Arial"/>
          <w:sz w:val="24"/>
          <w:szCs w:val="24"/>
        </w:rPr>
        <w:t xml:space="preserve">. </w:t>
      </w:r>
      <w:r w:rsidRPr="003B0F17">
        <w:rPr>
          <w:rFonts w:ascii="Arial" w:hAnsi="Arial" w:cs="Arial"/>
          <w:sz w:val="24"/>
          <w:szCs w:val="24"/>
          <w:lang w:val="en-US"/>
        </w:rPr>
        <w:t xml:space="preserve">They will only require an advocate if they are unable to engage with the process even with such support. </w:t>
      </w:r>
      <w:r w:rsidR="00722135" w:rsidRPr="003B0F17">
        <w:rPr>
          <w:rFonts w:ascii="Arial" w:hAnsi="Arial" w:cs="Arial"/>
          <w:sz w:val="24"/>
          <w:szCs w:val="24"/>
          <w:lang w:val="en-US"/>
        </w:rPr>
        <w:t>It is possible that a</w:t>
      </w:r>
      <w:r w:rsidRPr="003B0F17">
        <w:rPr>
          <w:rFonts w:ascii="Arial" w:hAnsi="Arial" w:cs="Arial"/>
          <w:sz w:val="24"/>
          <w:szCs w:val="24"/>
          <w:lang w:val="en-US"/>
        </w:rPr>
        <w:t xml:space="preserve"> person may require both an interpreter and an advocate.</w:t>
      </w:r>
    </w:p>
    <w:p w:rsidR="00530E9A" w:rsidRDefault="00530E9A" w:rsidP="00FC4F01">
      <w:pPr>
        <w:rPr>
          <w:rFonts w:ascii="Arial" w:hAnsi="Arial" w:cs="Arial"/>
          <w:b/>
          <w:sz w:val="24"/>
          <w:szCs w:val="24"/>
        </w:rPr>
      </w:pPr>
    </w:p>
    <w:p w:rsidR="00530E9A" w:rsidRDefault="00530E9A" w:rsidP="00FC4F01">
      <w:pPr>
        <w:rPr>
          <w:rFonts w:ascii="Arial" w:hAnsi="Arial" w:cs="Arial"/>
          <w:b/>
          <w:sz w:val="24"/>
          <w:szCs w:val="24"/>
        </w:rPr>
      </w:pPr>
      <w:r>
        <w:rPr>
          <w:rFonts w:ascii="Arial" w:hAnsi="Arial" w:cs="Arial"/>
          <w:b/>
          <w:sz w:val="24"/>
          <w:szCs w:val="24"/>
        </w:rPr>
        <w:br w:type="page"/>
      </w:r>
    </w:p>
    <w:p w:rsidR="00FA53BB" w:rsidRPr="002364EE" w:rsidRDefault="00FA53BB" w:rsidP="002364EE">
      <w:pPr>
        <w:shd w:val="clear" w:color="auto" w:fill="E37222"/>
        <w:rPr>
          <w:b/>
          <w:color w:val="FFFFFF" w:themeColor="background1"/>
          <w:sz w:val="36"/>
          <w:szCs w:val="36"/>
        </w:rPr>
      </w:pPr>
      <w:r w:rsidRPr="002364EE">
        <w:rPr>
          <w:b/>
          <w:color w:val="FFFFFF" w:themeColor="background1"/>
          <w:sz w:val="36"/>
          <w:szCs w:val="36"/>
        </w:rPr>
        <w:lastRenderedPageBreak/>
        <w:t>Eligibility</w:t>
      </w:r>
    </w:p>
    <w:p w:rsidR="00C81599" w:rsidRPr="000C31AA" w:rsidRDefault="00FA53BB" w:rsidP="00FC4F01">
      <w:pPr>
        <w:rPr>
          <w:rFonts w:ascii="Arial" w:hAnsi="Arial" w:cs="Arial"/>
          <w:sz w:val="24"/>
          <w:szCs w:val="24"/>
        </w:rPr>
      </w:pPr>
      <w:r w:rsidRPr="004C3C45">
        <w:rPr>
          <w:rFonts w:ascii="Arial" w:hAnsi="Arial" w:cs="Arial"/>
          <w:sz w:val="24"/>
          <w:szCs w:val="24"/>
        </w:rPr>
        <w:t xml:space="preserve">Once the assessment has been completed, the next step is to </w:t>
      </w:r>
      <w:r w:rsidR="005226C0">
        <w:rPr>
          <w:rFonts w:ascii="Arial" w:hAnsi="Arial" w:cs="Arial"/>
          <w:sz w:val="24"/>
          <w:szCs w:val="24"/>
        </w:rPr>
        <w:t>determine</w:t>
      </w:r>
      <w:r w:rsidRPr="004C3C45">
        <w:rPr>
          <w:rFonts w:ascii="Arial" w:hAnsi="Arial" w:cs="Arial"/>
          <w:sz w:val="24"/>
          <w:szCs w:val="24"/>
        </w:rPr>
        <w:t xml:space="preserve"> whether the person meets the eligibility criteria. This should also be carried out by a person with training and expertise in deafblindness to ensure that the impact of those needs on </w:t>
      </w:r>
      <w:r w:rsidRPr="000C31AA">
        <w:rPr>
          <w:rFonts w:ascii="Arial" w:hAnsi="Arial" w:cs="Arial"/>
          <w:sz w:val="24"/>
          <w:szCs w:val="24"/>
        </w:rPr>
        <w:t xml:space="preserve">outcomes and well-being is fully understood. </w:t>
      </w:r>
    </w:p>
    <w:p w:rsidR="00AC7E48" w:rsidRPr="000C31AA" w:rsidRDefault="00AC7E48" w:rsidP="00FC4F01">
      <w:pPr>
        <w:rPr>
          <w:rFonts w:ascii="Arial" w:hAnsi="Arial" w:cs="Arial"/>
          <w:sz w:val="24"/>
          <w:szCs w:val="24"/>
        </w:rPr>
      </w:pPr>
      <w:r w:rsidRPr="000C31AA">
        <w:rPr>
          <w:rFonts w:ascii="Arial" w:hAnsi="Arial" w:cs="Arial"/>
          <w:sz w:val="24"/>
          <w:szCs w:val="24"/>
        </w:rPr>
        <w:t xml:space="preserve">Children and young people with MSI, as disabled children and young people, will always be presumed to have eligible needs. Local authorities </w:t>
      </w:r>
      <w:r w:rsidR="00722135" w:rsidRPr="000C31AA">
        <w:rPr>
          <w:rFonts w:ascii="Arial" w:hAnsi="Arial" w:cs="Arial"/>
          <w:sz w:val="24"/>
          <w:szCs w:val="24"/>
        </w:rPr>
        <w:t>will always</w:t>
      </w:r>
      <w:r w:rsidRPr="000C31AA">
        <w:rPr>
          <w:rFonts w:ascii="Arial" w:hAnsi="Arial" w:cs="Arial"/>
          <w:sz w:val="24"/>
          <w:szCs w:val="24"/>
        </w:rPr>
        <w:t xml:space="preserve"> work from: </w:t>
      </w:r>
    </w:p>
    <w:p w:rsidR="00AC7E48" w:rsidRPr="00AC7E48" w:rsidRDefault="00AC7E48" w:rsidP="00AC7E48">
      <w:pPr>
        <w:autoSpaceDE w:val="0"/>
        <w:autoSpaceDN w:val="0"/>
        <w:adjustRightInd w:val="0"/>
        <w:ind w:left="720"/>
        <w:rPr>
          <w:rFonts w:ascii="Arial" w:hAnsi="Arial" w:cs="Arial"/>
          <w:color w:val="000000"/>
          <w:sz w:val="24"/>
          <w:szCs w:val="24"/>
        </w:rPr>
      </w:pPr>
      <w:r w:rsidRPr="008F34B0">
        <w:rPr>
          <w:rFonts w:ascii="Arial" w:hAnsi="Arial" w:cs="Arial"/>
          <w:b/>
          <w:color w:val="000000"/>
          <w:sz w:val="24"/>
          <w:szCs w:val="24"/>
        </w:rPr>
        <w:t>The presumption that a disabled child has needs for care and support in addition to, or instead of, the care and support provided by the child’s family</w:t>
      </w:r>
      <w:r w:rsidRPr="00AC7E48">
        <w:rPr>
          <w:rFonts w:ascii="Arial" w:hAnsi="Arial" w:cs="Arial"/>
          <w:color w:val="000000"/>
          <w:sz w:val="24"/>
          <w:szCs w:val="24"/>
        </w:rPr>
        <w:t xml:space="preserve"> (Code 4, 12)</w:t>
      </w:r>
      <w:r w:rsidR="00EE20EC">
        <w:rPr>
          <w:rFonts w:ascii="Arial" w:hAnsi="Arial" w:cs="Arial"/>
          <w:color w:val="000000"/>
          <w:sz w:val="24"/>
          <w:szCs w:val="24"/>
        </w:rPr>
        <w:t>.</w:t>
      </w:r>
    </w:p>
    <w:p w:rsidR="00AC7E48" w:rsidRPr="00AC7E48" w:rsidRDefault="00AC7E48" w:rsidP="00AC7E48">
      <w:pPr>
        <w:autoSpaceDE w:val="0"/>
        <w:autoSpaceDN w:val="0"/>
        <w:adjustRightInd w:val="0"/>
        <w:rPr>
          <w:rFonts w:ascii="Arial" w:hAnsi="Arial" w:cs="Arial"/>
          <w:sz w:val="24"/>
          <w:szCs w:val="24"/>
        </w:rPr>
      </w:pPr>
      <w:r w:rsidRPr="00AC7E48">
        <w:rPr>
          <w:rFonts w:ascii="Arial" w:hAnsi="Arial" w:cs="Arial"/>
          <w:color w:val="000000"/>
          <w:sz w:val="24"/>
          <w:szCs w:val="24"/>
        </w:rPr>
        <w:t xml:space="preserve">This does not necessarily mean that a child or young person </w:t>
      </w:r>
      <w:r w:rsidR="00722135">
        <w:rPr>
          <w:rFonts w:ascii="Arial" w:hAnsi="Arial" w:cs="Arial"/>
          <w:color w:val="000000"/>
          <w:sz w:val="24"/>
          <w:szCs w:val="24"/>
        </w:rPr>
        <w:t xml:space="preserve">is </w:t>
      </w:r>
      <w:r w:rsidRPr="00AC7E48">
        <w:rPr>
          <w:rFonts w:ascii="Arial" w:hAnsi="Arial" w:cs="Arial"/>
          <w:color w:val="000000"/>
          <w:sz w:val="24"/>
          <w:szCs w:val="24"/>
        </w:rPr>
        <w:t>automatically eligible</w:t>
      </w:r>
      <w:r w:rsidR="00722135">
        <w:rPr>
          <w:rFonts w:ascii="Arial" w:hAnsi="Arial" w:cs="Arial"/>
          <w:color w:val="000000"/>
          <w:sz w:val="24"/>
          <w:szCs w:val="24"/>
        </w:rPr>
        <w:t xml:space="preserve"> for care and support provided by the local authority</w:t>
      </w:r>
      <w:r w:rsidRPr="00AC7E48">
        <w:rPr>
          <w:rFonts w:ascii="Arial" w:hAnsi="Arial" w:cs="Arial"/>
          <w:color w:val="000000"/>
          <w:sz w:val="24"/>
          <w:szCs w:val="24"/>
        </w:rPr>
        <w:t xml:space="preserve"> as the family’s willingness, ability and resources to provide care and support will form part of the decision. </w:t>
      </w:r>
      <w:r w:rsidR="00722135">
        <w:rPr>
          <w:rFonts w:ascii="Arial" w:hAnsi="Arial" w:cs="Arial"/>
          <w:color w:val="000000"/>
          <w:sz w:val="24"/>
          <w:szCs w:val="24"/>
        </w:rPr>
        <w:t xml:space="preserve">Again, this will be a </w:t>
      </w:r>
      <w:r w:rsidR="00DA090D">
        <w:rPr>
          <w:rFonts w:ascii="Arial" w:hAnsi="Arial" w:cs="Arial"/>
          <w:color w:val="000000"/>
          <w:sz w:val="24"/>
          <w:szCs w:val="24"/>
        </w:rPr>
        <w:t>dialogue between the person and professionals</w:t>
      </w:r>
      <w:r w:rsidR="00722135">
        <w:rPr>
          <w:rFonts w:ascii="Arial" w:hAnsi="Arial" w:cs="Arial"/>
          <w:color w:val="000000"/>
          <w:sz w:val="24"/>
          <w:szCs w:val="24"/>
        </w:rPr>
        <w:t xml:space="preserve">. </w:t>
      </w:r>
    </w:p>
    <w:p w:rsidR="005226C0" w:rsidRDefault="005226C0" w:rsidP="005226C0">
      <w:pPr>
        <w:rPr>
          <w:rFonts w:ascii="Arial" w:hAnsi="Arial" w:cs="Arial"/>
          <w:sz w:val="24"/>
          <w:szCs w:val="24"/>
        </w:rPr>
      </w:pPr>
      <w:r w:rsidRPr="00836DCA">
        <w:rPr>
          <w:rFonts w:ascii="Arial" w:hAnsi="Arial" w:cs="Arial"/>
          <w:sz w:val="24"/>
          <w:szCs w:val="24"/>
        </w:rPr>
        <w:t xml:space="preserve">Every person is different and the assessment and determination of eligibility to access care and support provided by the local authority will need to be judged on </w:t>
      </w:r>
      <w:r w:rsidR="00EE20EC">
        <w:rPr>
          <w:rFonts w:ascii="Arial" w:hAnsi="Arial" w:cs="Arial"/>
          <w:sz w:val="24"/>
          <w:szCs w:val="24"/>
        </w:rPr>
        <w:br/>
      </w:r>
      <w:r w:rsidRPr="00836DCA">
        <w:rPr>
          <w:rFonts w:ascii="Arial" w:hAnsi="Arial" w:cs="Arial"/>
          <w:sz w:val="24"/>
          <w:szCs w:val="24"/>
        </w:rPr>
        <w:t>a case</w:t>
      </w:r>
      <w:r w:rsidR="00EE20EC">
        <w:rPr>
          <w:rFonts w:ascii="Arial" w:hAnsi="Arial" w:cs="Arial"/>
          <w:sz w:val="24"/>
          <w:szCs w:val="24"/>
        </w:rPr>
        <w:t>-by-</w:t>
      </w:r>
      <w:r w:rsidRPr="00836DCA">
        <w:rPr>
          <w:rFonts w:ascii="Arial" w:hAnsi="Arial" w:cs="Arial"/>
          <w:sz w:val="24"/>
          <w:szCs w:val="24"/>
        </w:rPr>
        <w:t>case basis</w:t>
      </w:r>
      <w:r w:rsidR="008C221D">
        <w:rPr>
          <w:rFonts w:ascii="Arial" w:hAnsi="Arial" w:cs="Arial"/>
          <w:sz w:val="24"/>
          <w:szCs w:val="24"/>
        </w:rPr>
        <w:t xml:space="preserve">, dependent on the five </w:t>
      </w:r>
      <w:r w:rsidR="000B17C2">
        <w:rPr>
          <w:rFonts w:ascii="Arial" w:hAnsi="Arial" w:cs="Arial"/>
          <w:sz w:val="24"/>
          <w:szCs w:val="24"/>
        </w:rPr>
        <w:t>areas of assessment</w:t>
      </w:r>
      <w:r w:rsidRPr="00836DCA">
        <w:rPr>
          <w:rFonts w:ascii="Arial" w:hAnsi="Arial" w:cs="Arial"/>
          <w:sz w:val="24"/>
          <w:szCs w:val="24"/>
        </w:rPr>
        <w:t xml:space="preserve">. </w:t>
      </w:r>
      <w:r>
        <w:rPr>
          <w:rFonts w:ascii="Arial" w:hAnsi="Arial" w:cs="Arial"/>
          <w:sz w:val="24"/>
          <w:szCs w:val="24"/>
        </w:rPr>
        <w:t>The Care and Support (Eligibility) (Wales) Regulations 2015 set out that e</w:t>
      </w:r>
      <w:r w:rsidRPr="005226C0">
        <w:rPr>
          <w:rFonts w:ascii="Arial" w:hAnsi="Arial" w:cs="Arial"/>
          <w:sz w:val="24"/>
          <w:szCs w:val="24"/>
        </w:rPr>
        <w:t>ligibility is dependent</w:t>
      </w:r>
      <w:r w:rsidR="000B17C2">
        <w:rPr>
          <w:rFonts w:ascii="Arial" w:hAnsi="Arial" w:cs="Arial"/>
          <w:sz w:val="24"/>
          <w:szCs w:val="24"/>
        </w:rPr>
        <w:t xml:space="preserve"> on</w:t>
      </w:r>
      <w:r>
        <w:rPr>
          <w:rFonts w:ascii="Arial" w:hAnsi="Arial" w:cs="Arial"/>
          <w:sz w:val="24"/>
          <w:szCs w:val="24"/>
        </w:rPr>
        <w:t>:</w:t>
      </w:r>
    </w:p>
    <w:p w:rsidR="005226C0" w:rsidRDefault="005226C0" w:rsidP="00070E45">
      <w:pPr>
        <w:pStyle w:val="ListParagraph"/>
        <w:numPr>
          <w:ilvl w:val="0"/>
          <w:numId w:val="16"/>
        </w:numPr>
        <w:rPr>
          <w:rFonts w:ascii="Arial" w:hAnsi="Arial" w:cs="Arial"/>
          <w:sz w:val="24"/>
          <w:szCs w:val="24"/>
        </w:rPr>
      </w:pPr>
      <w:r>
        <w:rPr>
          <w:rFonts w:ascii="Arial" w:hAnsi="Arial" w:cs="Arial"/>
          <w:sz w:val="24"/>
          <w:szCs w:val="24"/>
        </w:rPr>
        <w:t>Not being able to meet the need with the support of others or through accessing services in the community</w:t>
      </w:r>
    </w:p>
    <w:p w:rsidR="005226C0" w:rsidRDefault="005226C0" w:rsidP="00070E45">
      <w:pPr>
        <w:pStyle w:val="ListParagraph"/>
        <w:numPr>
          <w:ilvl w:val="0"/>
          <w:numId w:val="16"/>
        </w:numPr>
        <w:rPr>
          <w:rFonts w:ascii="Arial" w:hAnsi="Arial" w:cs="Arial"/>
          <w:sz w:val="24"/>
          <w:szCs w:val="24"/>
        </w:rPr>
      </w:pPr>
      <w:r>
        <w:rPr>
          <w:rFonts w:ascii="Arial" w:hAnsi="Arial" w:cs="Arial"/>
          <w:sz w:val="24"/>
          <w:szCs w:val="24"/>
        </w:rPr>
        <w:t>For adults, the person requires the local authority to provide or arrange care and support to</w:t>
      </w:r>
      <w:r w:rsidR="000B17C2">
        <w:rPr>
          <w:rFonts w:ascii="Arial" w:hAnsi="Arial" w:cs="Arial"/>
          <w:sz w:val="24"/>
          <w:szCs w:val="24"/>
        </w:rPr>
        <w:t xml:space="preserve"> be able to</w:t>
      </w:r>
      <w:r>
        <w:rPr>
          <w:rFonts w:ascii="Arial" w:hAnsi="Arial" w:cs="Arial"/>
          <w:sz w:val="24"/>
          <w:szCs w:val="24"/>
        </w:rPr>
        <w:t xml:space="preserve"> meet </w:t>
      </w:r>
      <w:r w:rsidR="000B17C2">
        <w:rPr>
          <w:rFonts w:ascii="Arial" w:hAnsi="Arial" w:cs="Arial"/>
          <w:sz w:val="24"/>
          <w:szCs w:val="24"/>
        </w:rPr>
        <w:t xml:space="preserve">the </w:t>
      </w:r>
      <w:r>
        <w:rPr>
          <w:rFonts w:ascii="Arial" w:hAnsi="Arial" w:cs="Arial"/>
          <w:sz w:val="24"/>
          <w:szCs w:val="24"/>
        </w:rPr>
        <w:t>needs</w:t>
      </w:r>
    </w:p>
    <w:p w:rsidR="005226C0" w:rsidRPr="00836DCA" w:rsidRDefault="005226C0" w:rsidP="00070E45">
      <w:pPr>
        <w:pStyle w:val="ListParagraph"/>
        <w:numPr>
          <w:ilvl w:val="0"/>
          <w:numId w:val="16"/>
        </w:numPr>
        <w:rPr>
          <w:rFonts w:ascii="Arial" w:hAnsi="Arial" w:cs="Arial"/>
          <w:sz w:val="24"/>
          <w:szCs w:val="24"/>
        </w:rPr>
      </w:pPr>
      <w:r>
        <w:rPr>
          <w:rFonts w:ascii="Arial" w:hAnsi="Arial" w:cs="Arial"/>
          <w:sz w:val="24"/>
          <w:szCs w:val="24"/>
        </w:rPr>
        <w:t xml:space="preserve">For adults, the need relates </w:t>
      </w:r>
      <w:r w:rsidR="000B17C2">
        <w:rPr>
          <w:rFonts w:ascii="Arial" w:hAnsi="Arial" w:cs="Arial"/>
          <w:sz w:val="24"/>
          <w:szCs w:val="24"/>
        </w:rPr>
        <w:t xml:space="preserve">to specific areas of </w:t>
      </w:r>
      <w:r w:rsidR="00EE20EC">
        <w:rPr>
          <w:rFonts w:ascii="Arial" w:hAnsi="Arial" w:cs="Arial"/>
          <w:sz w:val="24"/>
          <w:szCs w:val="24"/>
        </w:rPr>
        <w:t>life set out in the regulations</w:t>
      </w:r>
    </w:p>
    <w:p w:rsidR="00FA53BB" w:rsidRPr="004C3C45" w:rsidRDefault="000B17C2" w:rsidP="00FC4F01">
      <w:pPr>
        <w:rPr>
          <w:rFonts w:ascii="Arial" w:hAnsi="Arial" w:cs="Arial"/>
          <w:sz w:val="24"/>
          <w:szCs w:val="24"/>
        </w:rPr>
      </w:pPr>
      <w:r>
        <w:rPr>
          <w:rFonts w:ascii="Arial" w:hAnsi="Arial" w:cs="Arial"/>
          <w:sz w:val="24"/>
          <w:szCs w:val="24"/>
        </w:rPr>
        <w:t xml:space="preserve">Examples of how </w:t>
      </w:r>
      <w:r w:rsidR="00FA53BB" w:rsidRPr="004C3C45">
        <w:rPr>
          <w:rFonts w:ascii="Arial" w:hAnsi="Arial" w:cs="Arial"/>
          <w:sz w:val="24"/>
          <w:szCs w:val="24"/>
        </w:rPr>
        <w:t>deafblindness, and the associated difficulty with access to information, mobility and communication,</w:t>
      </w:r>
      <w:r w:rsidR="00FA53BB">
        <w:rPr>
          <w:rFonts w:ascii="Arial" w:hAnsi="Arial" w:cs="Arial"/>
          <w:sz w:val="24"/>
          <w:szCs w:val="24"/>
        </w:rPr>
        <w:t xml:space="preserve"> </w:t>
      </w:r>
      <w:r w:rsidR="00FA53BB" w:rsidRPr="004C3C45">
        <w:rPr>
          <w:rFonts w:ascii="Arial" w:hAnsi="Arial" w:cs="Arial"/>
          <w:sz w:val="24"/>
          <w:szCs w:val="24"/>
        </w:rPr>
        <w:t xml:space="preserve">are likely to </w:t>
      </w:r>
      <w:r w:rsidR="00B255DA">
        <w:rPr>
          <w:rFonts w:ascii="Arial" w:hAnsi="Arial" w:cs="Arial"/>
          <w:sz w:val="24"/>
          <w:szCs w:val="24"/>
        </w:rPr>
        <w:t xml:space="preserve">cause needs </w:t>
      </w:r>
      <w:r>
        <w:rPr>
          <w:rFonts w:ascii="Arial" w:hAnsi="Arial" w:cs="Arial"/>
          <w:sz w:val="24"/>
          <w:szCs w:val="24"/>
        </w:rPr>
        <w:t xml:space="preserve">relating to the specific areas of life set out in the regulations on eligibility </w:t>
      </w:r>
      <w:r w:rsidR="00B255DA">
        <w:rPr>
          <w:rFonts w:ascii="Arial" w:hAnsi="Arial" w:cs="Arial"/>
          <w:sz w:val="24"/>
          <w:szCs w:val="24"/>
        </w:rPr>
        <w:t>are</w:t>
      </w:r>
      <w:r w:rsidR="00FA53BB" w:rsidRPr="004C3C45">
        <w:rPr>
          <w:rFonts w:ascii="Arial" w:hAnsi="Arial" w:cs="Arial"/>
          <w:sz w:val="24"/>
          <w:szCs w:val="24"/>
        </w:rPr>
        <w:t xml:space="preserve">: </w:t>
      </w:r>
    </w:p>
    <w:p w:rsidR="003D7878" w:rsidRPr="004C3C45" w:rsidRDefault="00EE20EC" w:rsidP="00070E45">
      <w:pPr>
        <w:pStyle w:val="ListParagraph"/>
        <w:numPr>
          <w:ilvl w:val="0"/>
          <w:numId w:val="17"/>
        </w:numPr>
        <w:rPr>
          <w:rFonts w:ascii="Arial" w:hAnsi="Arial" w:cs="Arial"/>
          <w:color w:val="000000"/>
          <w:sz w:val="24"/>
          <w:szCs w:val="24"/>
        </w:rPr>
      </w:pPr>
      <w:r>
        <w:rPr>
          <w:b/>
          <w:sz w:val="24"/>
          <w:szCs w:val="24"/>
          <w:shd w:val="clear" w:color="auto" w:fill="331C54"/>
        </w:rPr>
        <w:t xml:space="preserve"> </w:t>
      </w:r>
      <w:r w:rsidR="00B255DA" w:rsidRPr="002364EE">
        <w:rPr>
          <w:b/>
          <w:sz w:val="24"/>
          <w:szCs w:val="24"/>
          <w:shd w:val="clear" w:color="auto" w:fill="331C54"/>
        </w:rPr>
        <w:t>Ability to carry out self-care or domestic routines</w:t>
      </w:r>
      <w:r w:rsidR="003D7878" w:rsidRPr="002364EE">
        <w:rPr>
          <w:b/>
          <w:sz w:val="24"/>
          <w:szCs w:val="24"/>
          <w:shd w:val="clear" w:color="auto" w:fill="331C54"/>
        </w:rPr>
        <w:t>:</w:t>
      </w:r>
      <w:r>
        <w:rPr>
          <w:b/>
          <w:sz w:val="24"/>
          <w:szCs w:val="24"/>
          <w:shd w:val="clear" w:color="auto" w:fill="331C54"/>
        </w:rPr>
        <w:t xml:space="preserve"> </w:t>
      </w:r>
      <w:r w:rsidR="003D7878">
        <w:rPr>
          <w:rFonts w:ascii="Arial" w:hAnsi="Arial" w:cs="Arial"/>
          <w:color w:val="000000"/>
          <w:sz w:val="24"/>
          <w:szCs w:val="24"/>
        </w:rPr>
        <w:t xml:space="preserve"> </w:t>
      </w:r>
      <w:r>
        <w:rPr>
          <w:rFonts w:ascii="Arial" w:hAnsi="Arial" w:cs="Arial"/>
          <w:color w:val="000000"/>
          <w:sz w:val="24"/>
          <w:szCs w:val="24"/>
        </w:rPr>
        <w:t>B</w:t>
      </w:r>
      <w:r w:rsidR="003D7878" w:rsidRPr="004C3C45">
        <w:rPr>
          <w:rFonts w:ascii="Arial" w:hAnsi="Arial" w:cs="Arial"/>
          <w:color w:val="000000"/>
          <w:sz w:val="24"/>
          <w:szCs w:val="24"/>
        </w:rPr>
        <w:t>e</w:t>
      </w:r>
      <w:r w:rsidR="003D7878">
        <w:rPr>
          <w:rFonts w:ascii="Arial" w:hAnsi="Arial" w:cs="Arial"/>
          <w:color w:val="000000"/>
          <w:sz w:val="24"/>
          <w:szCs w:val="24"/>
        </w:rPr>
        <w:t>ing</w:t>
      </w:r>
      <w:r w:rsidR="003D7878" w:rsidRPr="004C3C45">
        <w:rPr>
          <w:rFonts w:ascii="Arial" w:hAnsi="Arial" w:cs="Arial"/>
          <w:color w:val="000000"/>
          <w:sz w:val="24"/>
          <w:szCs w:val="24"/>
        </w:rPr>
        <w:t xml:space="preserve"> able to </w:t>
      </w:r>
      <w:r w:rsidR="003D7878">
        <w:rPr>
          <w:rFonts w:ascii="Arial" w:hAnsi="Arial" w:cs="Arial"/>
          <w:color w:val="000000"/>
          <w:sz w:val="24"/>
          <w:szCs w:val="24"/>
        </w:rPr>
        <w:t xml:space="preserve">make </w:t>
      </w:r>
      <w:r w:rsidR="003D7878" w:rsidRPr="004C3C45">
        <w:rPr>
          <w:rFonts w:ascii="Arial" w:hAnsi="Arial" w:cs="Arial"/>
          <w:color w:val="000000"/>
          <w:sz w:val="24"/>
          <w:szCs w:val="24"/>
        </w:rPr>
        <w:t xml:space="preserve">use </w:t>
      </w:r>
      <w:r w:rsidR="003D7878">
        <w:rPr>
          <w:rFonts w:ascii="Arial" w:hAnsi="Arial" w:cs="Arial"/>
          <w:color w:val="000000"/>
          <w:sz w:val="24"/>
          <w:szCs w:val="24"/>
        </w:rPr>
        <w:t xml:space="preserve">of </w:t>
      </w:r>
      <w:r w:rsidR="009723EB">
        <w:rPr>
          <w:rFonts w:ascii="Arial" w:hAnsi="Arial" w:cs="Arial"/>
          <w:color w:val="000000"/>
          <w:sz w:val="24"/>
          <w:szCs w:val="24"/>
        </w:rPr>
        <w:t xml:space="preserve">the home safely can be a challenge. </w:t>
      </w:r>
      <w:r w:rsidR="00737FFD" w:rsidRPr="00737FFD">
        <w:rPr>
          <w:rFonts w:ascii="Arial" w:hAnsi="Arial" w:cs="Arial"/>
          <w:color w:val="000000"/>
          <w:sz w:val="24"/>
          <w:szCs w:val="24"/>
        </w:rPr>
        <w:t xml:space="preserve">Trips and falls are a risk if lighting is not adequate and appropriate. </w:t>
      </w:r>
      <w:r w:rsidR="009723EB">
        <w:rPr>
          <w:rFonts w:ascii="Arial" w:hAnsi="Arial" w:cs="Arial"/>
          <w:color w:val="000000"/>
          <w:sz w:val="24"/>
          <w:szCs w:val="24"/>
        </w:rPr>
        <w:t>Sp</w:t>
      </w:r>
      <w:r w:rsidR="003D7878" w:rsidRPr="004C3C45">
        <w:rPr>
          <w:rFonts w:ascii="Arial" w:hAnsi="Arial" w:cs="Arial"/>
          <w:color w:val="000000"/>
          <w:sz w:val="24"/>
          <w:szCs w:val="24"/>
        </w:rPr>
        <w:t xml:space="preserve">ecialist equipment such as vibrating smoke alarms and door bells may need to be fitted, home adjustments such as better lighting may be necessary. Support may be required to use kitchen equipment safely and answering the front door safely may be problematic. </w:t>
      </w:r>
    </w:p>
    <w:p w:rsidR="00B255DA" w:rsidRDefault="00B255DA" w:rsidP="003D7878">
      <w:pPr>
        <w:pStyle w:val="ListParagraph"/>
        <w:rPr>
          <w:rFonts w:ascii="Arial" w:hAnsi="Arial" w:cs="Arial"/>
          <w:color w:val="000000"/>
          <w:sz w:val="24"/>
          <w:szCs w:val="24"/>
        </w:rPr>
      </w:pPr>
    </w:p>
    <w:p w:rsidR="00B255DA" w:rsidRDefault="00EE20EC" w:rsidP="00070E45">
      <w:pPr>
        <w:pStyle w:val="ListParagraph"/>
        <w:numPr>
          <w:ilvl w:val="0"/>
          <w:numId w:val="17"/>
        </w:numPr>
        <w:rPr>
          <w:rFonts w:ascii="Arial" w:hAnsi="Arial" w:cs="Arial"/>
          <w:color w:val="000000"/>
          <w:sz w:val="24"/>
          <w:szCs w:val="24"/>
        </w:rPr>
      </w:pPr>
      <w:r>
        <w:rPr>
          <w:b/>
          <w:sz w:val="24"/>
          <w:szCs w:val="24"/>
          <w:shd w:val="clear" w:color="auto" w:fill="331C54"/>
        </w:rPr>
        <w:t xml:space="preserve"> </w:t>
      </w:r>
      <w:r w:rsidR="00B255DA" w:rsidRPr="002364EE">
        <w:rPr>
          <w:b/>
          <w:sz w:val="24"/>
          <w:szCs w:val="24"/>
          <w:shd w:val="clear" w:color="auto" w:fill="331C54"/>
        </w:rPr>
        <w:t>Ability to communicate</w:t>
      </w:r>
      <w:r w:rsidR="009723EB" w:rsidRPr="002364EE">
        <w:rPr>
          <w:b/>
          <w:sz w:val="24"/>
          <w:szCs w:val="24"/>
          <w:shd w:val="clear" w:color="auto" w:fill="331C54"/>
        </w:rPr>
        <w:t>:</w:t>
      </w:r>
      <w:r>
        <w:rPr>
          <w:b/>
          <w:sz w:val="24"/>
          <w:szCs w:val="24"/>
          <w:shd w:val="clear" w:color="auto" w:fill="331C54"/>
        </w:rPr>
        <w:t xml:space="preserve"> </w:t>
      </w:r>
      <w:r w:rsidR="009723EB">
        <w:rPr>
          <w:rFonts w:ascii="Arial" w:hAnsi="Arial" w:cs="Arial"/>
          <w:color w:val="000000"/>
          <w:sz w:val="24"/>
          <w:szCs w:val="24"/>
        </w:rPr>
        <w:t xml:space="preserve"> </w:t>
      </w:r>
      <w:r>
        <w:rPr>
          <w:rFonts w:ascii="Arial" w:hAnsi="Arial" w:cs="Arial"/>
          <w:color w:val="000000"/>
          <w:sz w:val="24"/>
          <w:szCs w:val="24"/>
        </w:rPr>
        <w:t>D</w:t>
      </w:r>
      <w:r w:rsidR="009723EB">
        <w:rPr>
          <w:rFonts w:ascii="Arial" w:hAnsi="Arial" w:cs="Arial"/>
          <w:color w:val="000000"/>
          <w:sz w:val="24"/>
          <w:szCs w:val="24"/>
        </w:rPr>
        <w:t xml:space="preserve">eafblind people may communicate using languages and formats that are little used by the majority of the population. </w:t>
      </w:r>
      <w:r w:rsidR="009723EB">
        <w:rPr>
          <w:rFonts w:ascii="Arial" w:hAnsi="Arial" w:cs="Arial"/>
          <w:color w:val="000000"/>
          <w:sz w:val="24"/>
          <w:szCs w:val="24"/>
        </w:rPr>
        <w:lastRenderedPageBreak/>
        <w:t xml:space="preserve">This means that deafblind people can become isolated and find it difficult to find a peer group using the same form of communication as them. </w:t>
      </w:r>
    </w:p>
    <w:p w:rsidR="00722135" w:rsidRDefault="00722135" w:rsidP="00722135">
      <w:pPr>
        <w:pStyle w:val="ListParagraph"/>
        <w:rPr>
          <w:rFonts w:ascii="Arial" w:hAnsi="Arial" w:cs="Arial"/>
          <w:color w:val="000000"/>
          <w:sz w:val="24"/>
          <w:szCs w:val="24"/>
        </w:rPr>
      </w:pPr>
    </w:p>
    <w:p w:rsidR="00722135" w:rsidRDefault="00EE20EC" w:rsidP="00070E45">
      <w:pPr>
        <w:pStyle w:val="ListParagraph"/>
        <w:numPr>
          <w:ilvl w:val="0"/>
          <w:numId w:val="17"/>
        </w:numPr>
        <w:rPr>
          <w:rFonts w:ascii="Arial" w:hAnsi="Arial" w:cs="Arial"/>
          <w:color w:val="000000"/>
          <w:sz w:val="24"/>
          <w:szCs w:val="24"/>
        </w:rPr>
      </w:pPr>
      <w:r>
        <w:rPr>
          <w:b/>
          <w:sz w:val="24"/>
          <w:szCs w:val="24"/>
          <w:shd w:val="clear" w:color="auto" w:fill="331C54"/>
        </w:rPr>
        <w:t xml:space="preserve"> </w:t>
      </w:r>
      <w:r w:rsidR="003D7878" w:rsidRPr="002364EE">
        <w:rPr>
          <w:b/>
          <w:sz w:val="24"/>
          <w:szCs w:val="24"/>
          <w:shd w:val="clear" w:color="auto" w:fill="331C54"/>
        </w:rPr>
        <w:t>Involvement in work, education, learning or in leisure activities</w:t>
      </w:r>
      <w:r w:rsidR="009723EB" w:rsidRPr="002364EE">
        <w:rPr>
          <w:b/>
          <w:sz w:val="24"/>
          <w:szCs w:val="24"/>
          <w:shd w:val="clear" w:color="auto" w:fill="331C54"/>
        </w:rPr>
        <w:t>:</w:t>
      </w:r>
      <w:r>
        <w:rPr>
          <w:b/>
          <w:sz w:val="24"/>
          <w:szCs w:val="24"/>
          <w:shd w:val="clear" w:color="auto" w:fill="331C54"/>
        </w:rPr>
        <w:t xml:space="preserve">  </w:t>
      </w:r>
      <w:r w:rsidR="009723EB">
        <w:rPr>
          <w:rFonts w:ascii="Arial" w:hAnsi="Arial" w:cs="Arial"/>
          <w:color w:val="000000"/>
          <w:sz w:val="24"/>
          <w:szCs w:val="24"/>
        </w:rPr>
        <w:t xml:space="preserve"> </w:t>
      </w:r>
      <w:r>
        <w:rPr>
          <w:rFonts w:ascii="Arial" w:hAnsi="Arial" w:cs="Arial"/>
          <w:color w:val="000000"/>
          <w:sz w:val="24"/>
          <w:szCs w:val="24"/>
        </w:rPr>
        <w:t>M</w:t>
      </w:r>
      <w:r w:rsidR="009723EB" w:rsidRPr="004C3C45">
        <w:rPr>
          <w:rFonts w:ascii="Arial" w:hAnsi="Arial" w:cs="Arial"/>
          <w:color w:val="000000"/>
          <w:sz w:val="24"/>
          <w:szCs w:val="24"/>
        </w:rPr>
        <w:t>obility, access to information and communication all present barriers to this type of involvement.</w:t>
      </w:r>
    </w:p>
    <w:p w:rsidR="00722135" w:rsidRPr="00722135" w:rsidRDefault="00722135" w:rsidP="00722135">
      <w:pPr>
        <w:pStyle w:val="ListParagraph"/>
        <w:rPr>
          <w:rFonts w:ascii="Arial" w:hAnsi="Arial" w:cs="Arial"/>
          <w:color w:val="000000"/>
          <w:sz w:val="24"/>
          <w:szCs w:val="24"/>
        </w:rPr>
      </w:pPr>
    </w:p>
    <w:p w:rsidR="003D7878" w:rsidRDefault="00EE20EC" w:rsidP="00070E45">
      <w:pPr>
        <w:pStyle w:val="ListParagraph"/>
        <w:numPr>
          <w:ilvl w:val="0"/>
          <w:numId w:val="17"/>
        </w:numPr>
        <w:contextualSpacing w:val="0"/>
        <w:rPr>
          <w:rFonts w:ascii="Arial" w:hAnsi="Arial" w:cs="Arial"/>
          <w:color w:val="000000"/>
          <w:sz w:val="24"/>
          <w:szCs w:val="24"/>
        </w:rPr>
      </w:pPr>
      <w:r>
        <w:rPr>
          <w:b/>
          <w:sz w:val="24"/>
          <w:szCs w:val="24"/>
          <w:shd w:val="clear" w:color="auto" w:fill="331C54"/>
        </w:rPr>
        <w:t xml:space="preserve"> </w:t>
      </w:r>
      <w:r w:rsidR="003D7878" w:rsidRPr="002364EE">
        <w:rPr>
          <w:b/>
          <w:sz w:val="24"/>
          <w:szCs w:val="24"/>
          <w:shd w:val="clear" w:color="auto" w:fill="331C54"/>
        </w:rPr>
        <w:t>Maintenance or development of family or other significant personal</w:t>
      </w:r>
      <w:r>
        <w:rPr>
          <w:b/>
          <w:sz w:val="24"/>
          <w:szCs w:val="24"/>
          <w:shd w:val="clear" w:color="auto" w:fill="331C54"/>
        </w:rPr>
        <w:t xml:space="preserve"> </w:t>
      </w:r>
      <w:r w:rsidR="003D7878" w:rsidRPr="002364EE">
        <w:rPr>
          <w:b/>
          <w:sz w:val="24"/>
          <w:szCs w:val="24"/>
          <w:shd w:val="clear" w:color="auto" w:fill="331C54"/>
        </w:rPr>
        <w:t xml:space="preserve"> </w:t>
      </w:r>
      <w:r>
        <w:rPr>
          <w:b/>
          <w:sz w:val="24"/>
          <w:szCs w:val="24"/>
          <w:shd w:val="clear" w:color="auto" w:fill="331C54"/>
        </w:rPr>
        <w:t xml:space="preserve"> </w:t>
      </w:r>
      <w:r>
        <w:rPr>
          <w:b/>
          <w:sz w:val="24"/>
          <w:szCs w:val="24"/>
          <w:shd w:val="clear" w:color="auto" w:fill="331C54"/>
        </w:rPr>
        <w:br/>
        <w:t xml:space="preserve"> </w:t>
      </w:r>
      <w:r w:rsidR="003D7878" w:rsidRPr="002364EE">
        <w:rPr>
          <w:b/>
          <w:sz w:val="24"/>
          <w:szCs w:val="24"/>
          <w:shd w:val="clear" w:color="auto" w:fill="331C54"/>
        </w:rPr>
        <w:t>relationships</w:t>
      </w:r>
      <w:r w:rsidR="003A0EDF" w:rsidRPr="002364EE">
        <w:rPr>
          <w:b/>
          <w:sz w:val="24"/>
          <w:szCs w:val="24"/>
          <w:shd w:val="clear" w:color="auto" w:fill="331C54"/>
        </w:rPr>
        <w:t>:</w:t>
      </w:r>
      <w:r>
        <w:rPr>
          <w:b/>
          <w:sz w:val="24"/>
          <w:szCs w:val="24"/>
          <w:shd w:val="clear" w:color="auto" w:fill="331C54"/>
        </w:rPr>
        <w:t xml:space="preserve"> </w:t>
      </w:r>
      <w:r w:rsidR="003A0EDF">
        <w:rPr>
          <w:rFonts w:ascii="Arial" w:hAnsi="Arial" w:cs="Arial"/>
          <w:color w:val="000000"/>
          <w:sz w:val="24"/>
          <w:szCs w:val="24"/>
        </w:rPr>
        <w:t xml:space="preserve"> </w:t>
      </w:r>
      <w:r>
        <w:rPr>
          <w:rFonts w:ascii="Arial" w:hAnsi="Arial" w:cs="Arial"/>
          <w:color w:val="000000"/>
          <w:sz w:val="24"/>
          <w:szCs w:val="24"/>
        </w:rPr>
        <w:t>C</w:t>
      </w:r>
      <w:r w:rsidR="003A0EDF">
        <w:rPr>
          <w:rFonts w:ascii="Arial" w:hAnsi="Arial" w:cs="Arial"/>
          <w:color w:val="000000"/>
          <w:sz w:val="24"/>
          <w:szCs w:val="24"/>
        </w:rPr>
        <w:t xml:space="preserve">ommunication difficulties can be a barrier to developing and maintaining relationships. Families may need support to learn new ways of communication. </w:t>
      </w:r>
    </w:p>
    <w:p w:rsidR="003D7878" w:rsidRDefault="00EE20EC" w:rsidP="00070E45">
      <w:pPr>
        <w:pStyle w:val="ListParagraph"/>
        <w:numPr>
          <w:ilvl w:val="0"/>
          <w:numId w:val="17"/>
        </w:numPr>
        <w:rPr>
          <w:rFonts w:ascii="Arial" w:hAnsi="Arial" w:cs="Arial"/>
          <w:color w:val="000000"/>
          <w:sz w:val="24"/>
          <w:szCs w:val="24"/>
        </w:rPr>
      </w:pPr>
      <w:r>
        <w:rPr>
          <w:b/>
          <w:color w:val="FFFFFF" w:themeColor="background1"/>
          <w:sz w:val="24"/>
          <w:szCs w:val="24"/>
          <w:shd w:val="clear" w:color="auto" w:fill="331C54"/>
        </w:rPr>
        <w:t xml:space="preserve"> </w:t>
      </w:r>
      <w:r w:rsidR="003D7878" w:rsidRPr="002364EE">
        <w:rPr>
          <w:b/>
          <w:color w:val="FFFFFF" w:themeColor="background1"/>
          <w:sz w:val="24"/>
          <w:szCs w:val="24"/>
          <w:shd w:val="clear" w:color="auto" w:fill="331C54"/>
        </w:rPr>
        <w:t xml:space="preserve">Development and maintenance of social relationships and involvement </w:t>
      </w:r>
      <w:r>
        <w:rPr>
          <w:b/>
          <w:color w:val="FFFFFF" w:themeColor="background1"/>
          <w:sz w:val="24"/>
          <w:szCs w:val="24"/>
          <w:shd w:val="clear" w:color="auto" w:fill="331C54"/>
        </w:rPr>
        <w:br/>
        <w:t xml:space="preserve"> </w:t>
      </w:r>
      <w:r w:rsidR="003D7878" w:rsidRPr="002364EE">
        <w:rPr>
          <w:b/>
          <w:color w:val="FFFFFF" w:themeColor="background1"/>
          <w:sz w:val="24"/>
          <w:szCs w:val="24"/>
          <w:shd w:val="clear" w:color="auto" w:fill="331C54"/>
        </w:rPr>
        <w:t>in the community</w:t>
      </w:r>
      <w:r w:rsidR="00FC1807" w:rsidRPr="002364EE">
        <w:rPr>
          <w:b/>
          <w:color w:val="FFFFFF" w:themeColor="background1"/>
          <w:sz w:val="24"/>
          <w:szCs w:val="24"/>
          <w:shd w:val="clear" w:color="auto" w:fill="331C54"/>
        </w:rPr>
        <w:t>:</w:t>
      </w:r>
      <w:r>
        <w:rPr>
          <w:b/>
          <w:color w:val="FFFFFF" w:themeColor="background1"/>
          <w:sz w:val="24"/>
          <w:szCs w:val="24"/>
          <w:shd w:val="clear" w:color="auto" w:fill="331C54"/>
        </w:rPr>
        <w:t xml:space="preserve"> </w:t>
      </w:r>
      <w:r w:rsidR="009723EB" w:rsidRPr="002364EE">
        <w:rPr>
          <w:rFonts w:ascii="Arial" w:hAnsi="Arial" w:cs="Arial"/>
          <w:color w:val="FFFFFF" w:themeColor="background1"/>
          <w:sz w:val="24"/>
          <w:szCs w:val="24"/>
        </w:rPr>
        <w:t xml:space="preserve"> </w:t>
      </w:r>
      <w:r>
        <w:rPr>
          <w:rFonts w:ascii="Arial" w:hAnsi="Arial" w:cs="Arial"/>
          <w:color w:val="000000"/>
          <w:sz w:val="24"/>
          <w:szCs w:val="24"/>
        </w:rPr>
        <w:t>M</w:t>
      </w:r>
      <w:r w:rsidR="009723EB" w:rsidRPr="004C3C45">
        <w:rPr>
          <w:rFonts w:ascii="Arial" w:hAnsi="Arial" w:cs="Arial"/>
          <w:color w:val="000000"/>
          <w:sz w:val="24"/>
          <w:szCs w:val="24"/>
        </w:rPr>
        <w:t>obility and communication difficulties can be a barrier to developing and maintaining relationships</w:t>
      </w:r>
      <w:r w:rsidR="009723EB">
        <w:rPr>
          <w:rFonts w:ascii="Arial" w:hAnsi="Arial" w:cs="Arial"/>
          <w:color w:val="000000"/>
          <w:sz w:val="24"/>
          <w:szCs w:val="24"/>
        </w:rPr>
        <w:t xml:space="preserve"> as they impact on essential activities such as travelling to visit friends, holding a conversation, using </w:t>
      </w:r>
      <w:r>
        <w:rPr>
          <w:rFonts w:ascii="Arial" w:hAnsi="Arial" w:cs="Arial"/>
          <w:color w:val="000000"/>
          <w:sz w:val="24"/>
          <w:szCs w:val="24"/>
        </w:rPr>
        <w:br/>
      </w:r>
      <w:r w:rsidR="009723EB">
        <w:rPr>
          <w:rFonts w:ascii="Arial" w:hAnsi="Arial" w:cs="Arial"/>
          <w:color w:val="000000"/>
          <w:sz w:val="24"/>
          <w:szCs w:val="24"/>
        </w:rPr>
        <w:t>the telephone or accessing correspondence.</w:t>
      </w:r>
      <w:r w:rsidR="009723EB" w:rsidRPr="009723EB">
        <w:t xml:space="preserve"> </w:t>
      </w:r>
      <w:r w:rsidR="009723EB">
        <w:rPr>
          <w:rFonts w:ascii="Arial" w:hAnsi="Arial" w:cs="Arial"/>
          <w:color w:val="000000"/>
          <w:sz w:val="24"/>
          <w:szCs w:val="24"/>
        </w:rPr>
        <w:t>C</w:t>
      </w:r>
      <w:r w:rsidR="009723EB" w:rsidRPr="009723EB">
        <w:rPr>
          <w:rFonts w:ascii="Arial" w:hAnsi="Arial" w:cs="Arial"/>
          <w:color w:val="000000"/>
          <w:sz w:val="24"/>
          <w:szCs w:val="24"/>
        </w:rPr>
        <w:t xml:space="preserve">hallenges </w:t>
      </w:r>
      <w:r w:rsidR="009723EB">
        <w:rPr>
          <w:rFonts w:ascii="Arial" w:hAnsi="Arial" w:cs="Arial"/>
          <w:color w:val="000000"/>
          <w:sz w:val="24"/>
          <w:szCs w:val="24"/>
        </w:rPr>
        <w:t xml:space="preserve">to accessing the community </w:t>
      </w:r>
      <w:r w:rsidR="009723EB" w:rsidRPr="009723EB">
        <w:rPr>
          <w:rFonts w:ascii="Arial" w:hAnsi="Arial" w:cs="Arial"/>
          <w:color w:val="000000"/>
          <w:sz w:val="24"/>
          <w:szCs w:val="24"/>
        </w:rPr>
        <w:t>include accessing information about timetables, opening times and services, getting to the facilities and making use of them once there if moving around safely and communicating with strangers are difficult.</w:t>
      </w:r>
    </w:p>
    <w:p w:rsidR="00A55B3A" w:rsidRDefault="00A55B3A" w:rsidP="00A55B3A">
      <w:pPr>
        <w:pStyle w:val="ListParagraph"/>
        <w:rPr>
          <w:rFonts w:ascii="Arial" w:hAnsi="Arial" w:cs="Arial"/>
          <w:color w:val="000000"/>
          <w:sz w:val="24"/>
          <w:szCs w:val="24"/>
        </w:rPr>
      </w:pPr>
    </w:p>
    <w:p w:rsidR="003D7878" w:rsidRDefault="00EE20EC" w:rsidP="00070E45">
      <w:pPr>
        <w:pStyle w:val="ListParagraph"/>
        <w:numPr>
          <w:ilvl w:val="0"/>
          <w:numId w:val="17"/>
        </w:numPr>
        <w:rPr>
          <w:rFonts w:ascii="Arial" w:hAnsi="Arial" w:cs="Arial"/>
          <w:color w:val="000000"/>
          <w:sz w:val="24"/>
          <w:szCs w:val="24"/>
        </w:rPr>
      </w:pPr>
      <w:r>
        <w:rPr>
          <w:b/>
          <w:color w:val="FFFFFF" w:themeColor="background1"/>
          <w:sz w:val="24"/>
          <w:szCs w:val="24"/>
          <w:shd w:val="clear" w:color="auto" w:fill="331C54"/>
        </w:rPr>
        <w:t xml:space="preserve"> </w:t>
      </w:r>
      <w:r w:rsidR="003D7878" w:rsidRPr="002364EE">
        <w:rPr>
          <w:b/>
          <w:color w:val="FFFFFF" w:themeColor="background1"/>
          <w:sz w:val="24"/>
          <w:szCs w:val="24"/>
          <w:shd w:val="clear" w:color="auto" w:fill="331C54"/>
        </w:rPr>
        <w:t>Fulfilment of caring responsibilities for a child (for an adult)</w:t>
      </w:r>
      <w:r w:rsidR="009723EB" w:rsidRPr="002364EE">
        <w:rPr>
          <w:b/>
          <w:color w:val="FFFFFF" w:themeColor="background1"/>
          <w:sz w:val="24"/>
          <w:szCs w:val="24"/>
          <w:shd w:val="clear" w:color="auto" w:fill="331C54"/>
        </w:rPr>
        <w:t>:</w:t>
      </w:r>
      <w:r>
        <w:rPr>
          <w:b/>
          <w:color w:val="FFFFFF" w:themeColor="background1"/>
          <w:sz w:val="24"/>
          <w:szCs w:val="24"/>
          <w:shd w:val="clear" w:color="auto" w:fill="331C54"/>
        </w:rPr>
        <w:t xml:space="preserve"> </w:t>
      </w:r>
      <w:r w:rsidR="009723EB" w:rsidRPr="002364EE">
        <w:rPr>
          <w:rFonts w:ascii="Arial" w:hAnsi="Arial" w:cs="Arial"/>
          <w:color w:val="FFFFFF" w:themeColor="background1"/>
          <w:sz w:val="24"/>
          <w:szCs w:val="24"/>
        </w:rPr>
        <w:t xml:space="preserve"> </w:t>
      </w:r>
      <w:r>
        <w:rPr>
          <w:rFonts w:ascii="Arial" w:hAnsi="Arial" w:cs="Arial"/>
          <w:color w:val="000000"/>
          <w:sz w:val="24"/>
          <w:szCs w:val="24"/>
        </w:rPr>
        <w:t>F</w:t>
      </w:r>
      <w:r w:rsidR="009723EB" w:rsidRPr="004C3C45">
        <w:rPr>
          <w:rFonts w:ascii="Arial" w:hAnsi="Arial" w:cs="Arial"/>
          <w:color w:val="000000"/>
          <w:sz w:val="24"/>
          <w:szCs w:val="24"/>
        </w:rPr>
        <w:t>or a deafblind person many aspects of parenting can be difficult. Deafblind older people may wish to provide support to their family by caring for grandchildren.</w:t>
      </w:r>
    </w:p>
    <w:p w:rsidR="00A55B3A" w:rsidRDefault="00A55B3A" w:rsidP="00A55B3A">
      <w:pPr>
        <w:pStyle w:val="ListParagraph"/>
        <w:rPr>
          <w:rFonts w:ascii="Arial" w:hAnsi="Arial" w:cs="Arial"/>
          <w:color w:val="000000"/>
          <w:sz w:val="24"/>
          <w:szCs w:val="24"/>
        </w:rPr>
      </w:pPr>
    </w:p>
    <w:p w:rsidR="009723EB" w:rsidRDefault="00EE20EC" w:rsidP="00070E45">
      <w:pPr>
        <w:pStyle w:val="ListParagraph"/>
        <w:numPr>
          <w:ilvl w:val="0"/>
          <w:numId w:val="17"/>
        </w:numPr>
        <w:rPr>
          <w:rFonts w:ascii="Arial" w:hAnsi="Arial" w:cs="Arial"/>
          <w:color w:val="000000"/>
          <w:sz w:val="24"/>
          <w:szCs w:val="24"/>
        </w:rPr>
      </w:pPr>
      <w:r>
        <w:rPr>
          <w:b/>
          <w:color w:val="FFFFFF" w:themeColor="background1"/>
          <w:sz w:val="24"/>
          <w:szCs w:val="24"/>
          <w:shd w:val="clear" w:color="auto" w:fill="331C54"/>
        </w:rPr>
        <w:t xml:space="preserve"> </w:t>
      </w:r>
      <w:r w:rsidR="003D7878" w:rsidRPr="002364EE">
        <w:rPr>
          <w:b/>
          <w:color w:val="FFFFFF" w:themeColor="background1"/>
          <w:sz w:val="24"/>
          <w:szCs w:val="24"/>
          <w:shd w:val="clear" w:color="auto" w:fill="331C54"/>
        </w:rPr>
        <w:t>Achieving developmental goals (for a child)</w:t>
      </w:r>
      <w:r w:rsidR="003A0EDF" w:rsidRPr="002364EE">
        <w:rPr>
          <w:b/>
          <w:color w:val="FFFFFF" w:themeColor="background1"/>
          <w:sz w:val="24"/>
          <w:szCs w:val="24"/>
          <w:shd w:val="clear" w:color="auto" w:fill="331C54"/>
        </w:rPr>
        <w:t>:</w:t>
      </w:r>
      <w:r>
        <w:rPr>
          <w:b/>
          <w:color w:val="FFFFFF" w:themeColor="background1"/>
          <w:sz w:val="24"/>
          <w:szCs w:val="24"/>
          <w:shd w:val="clear" w:color="auto" w:fill="331C54"/>
        </w:rPr>
        <w:t xml:space="preserve"> </w:t>
      </w:r>
      <w:r w:rsidR="003A0EDF" w:rsidRPr="002364EE">
        <w:rPr>
          <w:rFonts w:ascii="Arial" w:hAnsi="Arial" w:cs="Arial"/>
          <w:color w:val="FFFFFF" w:themeColor="background1"/>
          <w:sz w:val="24"/>
          <w:szCs w:val="24"/>
        </w:rPr>
        <w:t xml:space="preserve"> </w:t>
      </w:r>
      <w:r>
        <w:rPr>
          <w:rFonts w:ascii="Arial" w:hAnsi="Arial" w:cs="Arial"/>
          <w:color w:val="000000"/>
          <w:sz w:val="24"/>
          <w:szCs w:val="24"/>
        </w:rPr>
        <w:t>A</w:t>
      </w:r>
      <w:r w:rsidR="00FC1807">
        <w:rPr>
          <w:rFonts w:ascii="Arial" w:hAnsi="Arial" w:cs="Arial"/>
          <w:color w:val="000000"/>
          <w:sz w:val="24"/>
          <w:szCs w:val="24"/>
        </w:rPr>
        <w:t xml:space="preserve"> child with MSI may not be able to access play opportunities that support development because of mobility and communication issues. </w:t>
      </w:r>
    </w:p>
    <w:p w:rsidR="00FA53BB" w:rsidRPr="000C31AA" w:rsidRDefault="00FA53BB" w:rsidP="00FC4F01">
      <w:pPr>
        <w:rPr>
          <w:rFonts w:ascii="Arial" w:hAnsi="Arial" w:cs="Arial"/>
          <w:sz w:val="24"/>
          <w:szCs w:val="24"/>
        </w:rPr>
      </w:pPr>
      <w:r w:rsidRPr="000C31AA">
        <w:rPr>
          <w:rFonts w:ascii="Arial" w:hAnsi="Arial" w:cs="Arial"/>
          <w:sz w:val="24"/>
          <w:szCs w:val="24"/>
        </w:rPr>
        <w:t xml:space="preserve">A person is considered unable to achieve an outcome if it is possible but </w:t>
      </w:r>
      <w:r w:rsidR="003A0EDF" w:rsidRPr="000C31AA">
        <w:rPr>
          <w:rFonts w:ascii="Arial" w:hAnsi="Arial" w:cs="Arial"/>
          <w:sz w:val="24"/>
          <w:szCs w:val="24"/>
        </w:rPr>
        <w:t xml:space="preserve">causes significant pain or distress; it would take significantly longer than normal or would put the person or others in danger (Eligibility regulations, 6). </w:t>
      </w:r>
      <w:r w:rsidRPr="000C31AA">
        <w:rPr>
          <w:rFonts w:ascii="Arial" w:hAnsi="Arial" w:cs="Arial"/>
          <w:sz w:val="24"/>
          <w:szCs w:val="24"/>
        </w:rPr>
        <w:t>This will apply to many deafblind people, who</w:t>
      </w:r>
      <w:r w:rsidR="008F34B0" w:rsidRPr="000C31AA">
        <w:rPr>
          <w:rFonts w:ascii="Arial" w:hAnsi="Arial" w:cs="Arial"/>
          <w:sz w:val="24"/>
          <w:szCs w:val="24"/>
        </w:rPr>
        <w:t>, for example,</w:t>
      </w:r>
      <w:r w:rsidRPr="000C31AA">
        <w:rPr>
          <w:rFonts w:ascii="Arial" w:hAnsi="Arial" w:cs="Arial"/>
          <w:sz w:val="24"/>
          <w:szCs w:val="24"/>
        </w:rPr>
        <w:t xml:space="preserve"> may find travel to unfamiliar places theoretically possible but the stress </w:t>
      </w:r>
      <w:r w:rsidR="007F332D" w:rsidRPr="000C31AA">
        <w:rPr>
          <w:rFonts w:ascii="Arial" w:hAnsi="Arial" w:cs="Arial"/>
          <w:sz w:val="24"/>
          <w:szCs w:val="24"/>
        </w:rPr>
        <w:t xml:space="preserve">of navigating the environment and </w:t>
      </w:r>
      <w:r w:rsidR="00673E08" w:rsidRPr="000C31AA">
        <w:rPr>
          <w:rFonts w:ascii="Arial" w:hAnsi="Arial" w:cs="Arial"/>
          <w:sz w:val="24"/>
          <w:szCs w:val="24"/>
        </w:rPr>
        <w:t>communicating</w:t>
      </w:r>
      <w:r w:rsidRPr="000C31AA">
        <w:rPr>
          <w:rFonts w:ascii="Arial" w:hAnsi="Arial" w:cs="Arial"/>
          <w:sz w:val="24"/>
          <w:szCs w:val="24"/>
        </w:rPr>
        <w:t xml:space="preserve"> can be severe. This is particularly true of people who have previously experienced difficult </w:t>
      </w:r>
      <w:r w:rsidR="00EE20EC">
        <w:rPr>
          <w:rFonts w:ascii="Arial" w:hAnsi="Arial" w:cs="Arial"/>
          <w:sz w:val="24"/>
          <w:szCs w:val="24"/>
        </w:rPr>
        <w:br/>
      </w:r>
      <w:r w:rsidRPr="000C31AA">
        <w:rPr>
          <w:rFonts w:ascii="Arial" w:hAnsi="Arial" w:cs="Arial"/>
          <w:sz w:val="24"/>
          <w:szCs w:val="24"/>
        </w:rPr>
        <w:t>or dangerous situations when travelling alone. Many of the outcomes will take significantly longer than normal because of, for instance, very slow communication methods.</w:t>
      </w:r>
    </w:p>
    <w:p w:rsidR="00C81599" w:rsidRPr="000C31AA" w:rsidRDefault="00C81599" w:rsidP="00FC4F01">
      <w:pPr>
        <w:rPr>
          <w:rFonts w:ascii="Arial" w:hAnsi="Arial" w:cs="Arial"/>
          <w:sz w:val="24"/>
          <w:szCs w:val="24"/>
        </w:rPr>
      </w:pPr>
      <w:r w:rsidRPr="000C31AA">
        <w:rPr>
          <w:rFonts w:ascii="Arial" w:hAnsi="Arial" w:cs="Arial"/>
          <w:sz w:val="24"/>
          <w:szCs w:val="24"/>
        </w:rPr>
        <w:t xml:space="preserve">Many of the conditions which cause deafblindness are progressive, so even where a person is not deemed eligible it will be important </w:t>
      </w:r>
      <w:r w:rsidR="00A55B3A" w:rsidRPr="000C31AA">
        <w:rPr>
          <w:rFonts w:ascii="Arial" w:hAnsi="Arial" w:cs="Arial"/>
          <w:sz w:val="24"/>
          <w:szCs w:val="24"/>
        </w:rPr>
        <w:t xml:space="preserve">for the professional </w:t>
      </w:r>
      <w:r w:rsidRPr="000C31AA">
        <w:rPr>
          <w:rFonts w:ascii="Arial" w:hAnsi="Arial" w:cs="Arial"/>
          <w:sz w:val="24"/>
          <w:szCs w:val="24"/>
        </w:rPr>
        <w:t>to cons</w:t>
      </w:r>
      <w:r w:rsidR="00A55B3A" w:rsidRPr="000C31AA">
        <w:rPr>
          <w:rFonts w:ascii="Arial" w:hAnsi="Arial" w:cs="Arial"/>
          <w:sz w:val="24"/>
          <w:szCs w:val="24"/>
        </w:rPr>
        <w:t xml:space="preserve">ider the preventative benefit of early intervention and for the person to </w:t>
      </w:r>
      <w:r w:rsidRPr="000C31AA">
        <w:rPr>
          <w:rFonts w:ascii="Arial" w:hAnsi="Arial" w:cs="Arial"/>
          <w:sz w:val="24"/>
          <w:szCs w:val="24"/>
        </w:rPr>
        <w:t>understand that they can ask for another assessment if their condition changes.</w:t>
      </w:r>
    </w:p>
    <w:p w:rsidR="002364EE" w:rsidRPr="002364EE" w:rsidRDefault="00A55B3A" w:rsidP="002364EE">
      <w:pPr>
        <w:shd w:val="clear" w:color="auto" w:fill="331C54"/>
        <w:rPr>
          <w:b/>
          <w:sz w:val="28"/>
          <w:szCs w:val="28"/>
        </w:rPr>
      </w:pPr>
      <w:r w:rsidRPr="002364EE">
        <w:rPr>
          <w:b/>
          <w:sz w:val="28"/>
          <w:szCs w:val="28"/>
        </w:rPr>
        <w:lastRenderedPageBreak/>
        <w:t xml:space="preserve">Case </w:t>
      </w:r>
      <w:r w:rsidR="00EE20EC">
        <w:rPr>
          <w:b/>
          <w:sz w:val="28"/>
          <w:szCs w:val="28"/>
        </w:rPr>
        <w:t>s</w:t>
      </w:r>
      <w:r w:rsidRPr="002364EE">
        <w:rPr>
          <w:b/>
          <w:sz w:val="28"/>
          <w:szCs w:val="28"/>
        </w:rPr>
        <w:t>cenarios to illustrate approach to eligibility of needs</w:t>
      </w:r>
    </w:p>
    <w:p w:rsidR="00A55B3A" w:rsidRPr="002364EE" w:rsidRDefault="00A55B3A" w:rsidP="002364EE">
      <w:pPr>
        <w:pStyle w:val="Default"/>
        <w:shd w:val="clear" w:color="auto" w:fill="331C54"/>
        <w:rPr>
          <w:b/>
          <w:bCs/>
          <w:color w:val="FFFFFF" w:themeColor="background1"/>
        </w:rPr>
      </w:pPr>
      <w:r w:rsidRPr="002364EE">
        <w:rPr>
          <w:b/>
          <w:color w:val="FFFFFF" w:themeColor="background1"/>
        </w:rPr>
        <w:t xml:space="preserve">Sensory Impairment </w:t>
      </w:r>
    </w:p>
    <w:p w:rsidR="00A55B3A" w:rsidRPr="00E879A0" w:rsidRDefault="00E879A0" w:rsidP="002364EE">
      <w:pPr>
        <w:pStyle w:val="Default"/>
        <w:shd w:val="clear" w:color="auto" w:fill="331C54"/>
        <w:rPr>
          <w:color w:val="FFFFFF" w:themeColor="background1"/>
        </w:rPr>
      </w:pPr>
      <w:r>
        <w:rPr>
          <w:color w:val="FFFFFF" w:themeColor="background1"/>
        </w:rPr>
        <w:t>Mr</w:t>
      </w:r>
      <w:r w:rsidR="00A55B3A" w:rsidRPr="002364EE">
        <w:rPr>
          <w:color w:val="FFFFFF" w:themeColor="background1"/>
        </w:rPr>
        <w:t xml:space="preserve"> Davies recently presented with </w:t>
      </w:r>
      <w:proofErr w:type="gramStart"/>
      <w:r w:rsidR="00A55B3A" w:rsidRPr="002364EE">
        <w:rPr>
          <w:color w:val="FFFFFF" w:themeColor="background1"/>
        </w:rPr>
        <w:t>a serious</w:t>
      </w:r>
      <w:proofErr w:type="gramEnd"/>
      <w:r w:rsidR="00A55B3A" w:rsidRPr="002364EE">
        <w:rPr>
          <w:color w:val="FFFFFF" w:themeColor="background1"/>
        </w:rPr>
        <w:t xml:space="preserve"> sight impairment (blind) and may need to develop mobility, communication and life skills (e.g. meal preparation) from a rehabilitation officer. He may need some emotional support to come to terms with </w:t>
      </w:r>
      <w:r>
        <w:rPr>
          <w:color w:val="FFFFFF" w:themeColor="background1"/>
        </w:rPr>
        <w:br/>
      </w:r>
      <w:r w:rsidR="00A55B3A" w:rsidRPr="002364EE">
        <w:rPr>
          <w:color w:val="FFFFFF" w:themeColor="background1"/>
        </w:rPr>
        <w:t xml:space="preserve">the fact there is no further treatment available to improve his sight. He may also need specialist equipment. Where each of these can be provided by community based services </w:t>
      </w:r>
      <w:r>
        <w:rPr>
          <w:color w:val="FFFFFF" w:themeColor="background1"/>
        </w:rPr>
        <w:t>–</w:t>
      </w:r>
      <w:r w:rsidR="00A55B3A" w:rsidRPr="002364EE">
        <w:rPr>
          <w:color w:val="FFFFFF" w:themeColor="background1"/>
        </w:rPr>
        <w:t xml:space="preserve"> supporting Mr Davies’</w:t>
      </w:r>
      <w:r>
        <w:rPr>
          <w:color w:val="FFFFFF" w:themeColor="background1"/>
        </w:rPr>
        <w:t>s</w:t>
      </w:r>
      <w:r w:rsidR="00A55B3A" w:rsidRPr="002364EE">
        <w:rPr>
          <w:color w:val="FFFFFF" w:themeColor="background1"/>
        </w:rPr>
        <w:t xml:space="preserve"> capacity to self-care </w:t>
      </w:r>
      <w:r>
        <w:rPr>
          <w:color w:val="FFFFFF" w:themeColor="background1"/>
        </w:rPr>
        <w:t>–</w:t>
      </w:r>
      <w:r w:rsidR="00A55B3A" w:rsidRPr="002364EE">
        <w:rPr>
          <w:color w:val="FFFFFF" w:themeColor="background1"/>
        </w:rPr>
        <w:t xml:space="preserve"> then Mr Davies will not be regarded as having eligible needs. Should any of these services not be available or be insufficient to help Mr Davies to meet his personal outcomes, then that </w:t>
      </w:r>
      <w:proofErr w:type="gramStart"/>
      <w:r w:rsidR="00A55B3A" w:rsidRPr="002364EE">
        <w:rPr>
          <w:color w:val="FFFFFF" w:themeColor="background1"/>
        </w:rPr>
        <w:t>need will</w:t>
      </w:r>
      <w:proofErr w:type="gramEnd"/>
      <w:r w:rsidR="00A55B3A" w:rsidRPr="002364EE">
        <w:rPr>
          <w:color w:val="FFFFFF" w:themeColor="background1"/>
        </w:rPr>
        <w:t xml:space="preserve"> become an eligible need and services will be provided through a care and support plan.</w:t>
      </w:r>
    </w:p>
    <w:p w:rsidR="00A55B3A" w:rsidRPr="002364EE" w:rsidRDefault="00A55B3A" w:rsidP="002364EE">
      <w:pPr>
        <w:shd w:val="clear" w:color="auto" w:fill="331C54"/>
        <w:rPr>
          <w:b/>
          <w:sz w:val="24"/>
          <w:szCs w:val="24"/>
        </w:rPr>
      </w:pPr>
      <w:r w:rsidRPr="002364EE">
        <w:rPr>
          <w:b/>
          <w:sz w:val="24"/>
          <w:szCs w:val="24"/>
        </w:rPr>
        <w:t xml:space="preserve">Dual sensory impairment </w:t>
      </w:r>
    </w:p>
    <w:p w:rsidR="00A55B3A" w:rsidRPr="008F34B0" w:rsidRDefault="00A55B3A" w:rsidP="002364EE">
      <w:pPr>
        <w:shd w:val="clear" w:color="auto" w:fill="331C54"/>
        <w:rPr>
          <w:color w:val="FFFFFF" w:themeColor="background1"/>
          <w:sz w:val="24"/>
          <w:szCs w:val="24"/>
        </w:rPr>
      </w:pPr>
      <w:r w:rsidRPr="008F34B0">
        <w:rPr>
          <w:color w:val="FFFFFF" w:themeColor="background1"/>
          <w:sz w:val="24"/>
          <w:szCs w:val="24"/>
        </w:rPr>
        <w:t xml:space="preserve">Iris, 78, has acquired deafblindness – she is hard of hearing and partially sighted. Following a specialist assessment for deafblind people by a suitably qualified assessor, Iris’s personal outcome is identified as: I can socialise and engage with people in my local community. </w:t>
      </w:r>
    </w:p>
    <w:p w:rsidR="00A55B3A" w:rsidRPr="008F34B0" w:rsidRDefault="00A55B3A" w:rsidP="002364EE">
      <w:pPr>
        <w:shd w:val="clear" w:color="auto" w:fill="331C54"/>
        <w:rPr>
          <w:rFonts w:ascii="Arial" w:hAnsi="Arial" w:cs="Arial"/>
          <w:color w:val="FFFFFF" w:themeColor="background1"/>
          <w:sz w:val="24"/>
          <w:szCs w:val="24"/>
        </w:rPr>
      </w:pPr>
      <w:r w:rsidRPr="008F34B0">
        <w:rPr>
          <w:color w:val="FFFFFF" w:themeColor="background1"/>
          <w:sz w:val="24"/>
          <w:szCs w:val="24"/>
        </w:rPr>
        <w:t>They conclude that Iris will require a care and support plan, alongside accessing preventative community services, to enable her to meet her personal well-being outcome. Iris’s deteriorating hearing and eyesight mean that she will require one-to-one support from a specialist support worker trained to work with deafblind people to support her in using transport to reach the town centre. She attends a weekly social group for older people at the community hall in her town and requires her specialist support worker to make social engagement at the group accessible to her (Code 4, Annex 1)</w:t>
      </w:r>
      <w:r w:rsidR="006F2D25">
        <w:rPr>
          <w:color w:val="FFFFFF" w:themeColor="background1"/>
          <w:sz w:val="24"/>
          <w:szCs w:val="24"/>
        </w:rPr>
        <w:t>.</w:t>
      </w:r>
    </w:p>
    <w:p w:rsidR="00FA53BB" w:rsidRPr="003F1BB0" w:rsidRDefault="00FA53BB" w:rsidP="00FC4F01">
      <w:pPr>
        <w:rPr>
          <w:rFonts w:ascii="Arial" w:hAnsi="Arial" w:cs="Arial"/>
          <w:sz w:val="24"/>
          <w:szCs w:val="24"/>
        </w:rPr>
      </w:pPr>
    </w:p>
    <w:p w:rsidR="003F1BB0" w:rsidRDefault="003F1BB0" w:rsidP="00FE1009">
      <w:pPr>
        <w:pStyle w:val="Default"/>
        <w:rPr>
          <w:b/>
          <w:bCs/>
        </w:rPr>
      </w:pPr>
    </w:p>
    <w:p w:rsidR="00EE20EC" w:rsidRDefault="00EE20EC" w:rsidP="00FE1009">
      <w:pPr>
        <w:pStyle w:val="Default"/>
        <w:rPr>
          <w:b/>
          <w:bCs/>
        </w:rPr>
      </w:pPr>
    </w:p>
    <w:p w:rsidR="00EE20EC" w:rsidRDefault="00EE20EC" w:rsidP="00FE1009">
      <w:pPr>
        <w:pStyle w:val="Default"/>
        <w:rPr>
          <w:b/>
          <w:bCs/>
        </w:rPr>
      </w:pPr>
    </w:p>
    <w:p w:rsidR="00EE20EC" w:rsidRDefault="00EE20EC" w:rsidP="00FE1009">
      <w:pPr>
        <w:pStyle w:val="Default"/>
        <w:rPr>
          <w:b/>
          <w:bCs/>
        </w:rPr>
      </w:pPr>
    </w:p>
    <w:p w:rsidR="003F1BB0" w:rsidRDefault="003F1BB0" w:rsidP="00FE1009">
      <w:pPr>
        <w:pStyle w:val="Default"/>
        <w:rPr>
          <w:b/>
          <w:bCs/>
        </w:rPr>
      </w:pPr>
    </w:p>
    <w:p w:rsidR="003F1BB0" w:rsidRDefault="003F1BB0" w:rsidP="00FE1009">
      <w:pPr>
        <w:pStyle w:val="Default"/>
        <w:rPr>
          <w:b/>
          <w:bCs/>
        </w:rPr>
      </w:pPr>
    </w:p>
    <w:p w:rsidR="00FE1009" w:rsidRPr="004C3C45" w:rsidRDefault="00FE1009" w:rsidP="00FC4F01">
      <w:pPr>
        <w:rPr>
          <w:rFonts w:ascii="Arial" w:hAnsi="Arial" w:cs="Arial"/>
          <w:sz w:val="24"/>
          <w:szCs w:val="24"/>
        </w:rPr>
      </w:pPr>
    </w:p>
    <w:p w:rsidR="00FA53BB" w:rsidRPr="002364EE" w:rsidRDefault="00FA53BB" w:rsidP="002364EE">
      <w:pPr>
        <w:shd w:val="clear" w:color="auto" w:fill="E37222"/>
        <w:rPr>
          <w:b/>
          <w:color w:val="FFFFFF" w:themeColor="background1"/>
          <w:sz w:val="36"/>
          <w:szCs w:val="36"/>
        </w:rPr>
      </w:pPr>
      <w:r w:rsidRPr="002364EE">
        <w:rPr>
          <w:b/>
          <w:color w:val="FFFFFF" w:themeColor="background1"/>
          <w:sz w:val="36"/>
          <w:szCs w:val="36"/>
        </w:rPr>
        <w:lastRenderedPageBreak/>
        <w:t>Care</w:t>
      </w:r>
      <w:r w:rsidR="00947976" w:rsidRPr="002364EE">
        <w:rPr>
          <w:b/>
          <w:color w:val="FFFFFF" w:themeColor="background1"/>
          <w:sz w:val="36"/>
          <w:szCs w:val="36"/>
        </w:rPr>
        <w:t xml:space="preserve"> and Support</w:t>
      </w:r>
      <w:r w:rsidRPr="002364EE">
        <w:rPr>
          <w:b/>
          <w:color w:val="FFFFFF" w:themeColor="background1"/>
          <w:sz w:val="36"/>
          <w:szCs w:val="36"/>
        </w:rPr>
        <w:t xml:space="preserve"> Planning</w:t>
      </w:r>
    </w:p>
    <w:p w:rsidR="00947976" w:rsidRDefault="00FA53BB" w:rsidP="00FC4F01">
      <w:pPr>
        <w:rPr>
          <w:rFonts w:ascii="Arial" w:hAnsi="Arial" w:cs="Arial"/>
          <w:sz w:val="24"/>
          <w:szCs w:val="24"/>
        </w:rPr>
      </w:pPr>
      <w:r w:rsidRPr="004C3C45">
        <w:rPr>
          <w:rFonts w:ascii="Arial" w:hAnsi="Arial" w:cs="Arial"/>
          <w:sz w:val="24"/>
          <w:szCs w:val="24"/>
        </w:rPr>
        <w:t xml:space="preserve">The </w:t>
      </w:r>
      <w:r w:rsidR="006F2D25">
        <w:rPr>
          <w:rFonts w:ascii="Arial" w:hAnsi="Arial" w:cs="Arial"/>
          <w:sz w:val="24"/>
          <w:szCs w:val="24"/>
        </w:rPr>
        <w:t>c</w:t>
      </w:r>
      <w:r w:rsidR="00947976">
        <w:rPr>
          <w:rFonts w:ascii="Arial" w:hAnsi="Arial" w:cs="Arial"/>
          <w:sz w:val="24"/>
          <w:szCs w:val="24"/>
        </w:rPr>
        <w:t>ode</w:t>
      </w:r>
      <w:r w:rsidR="00D86622">
        <w:rPr>
          <w:rFonts w:ascii="Arial" w:hAnsi="Arial" w:cs="Arial"/>
          <w:sz w:val="24"/>
          <w:szCs w:val="24"/>
        </w:rPr>
        <w:t>s</w:t>
      </w:r>
      <w:r w:rsidR="006F2D25">
        <w:rPr>
          <w:rFonts w:ascii="Arial" w:hAnsi="Arial" w:cs="Arial"/>
          <w:sz w:val="24"/>
          <w:szCs w:val="24"/>
        </w:rPr>
        <w:t xml:space="preserve"> of practice</w:t>
      </w:r>
      <w:r w:rsidR="00D86622">
        <w:rPr>
          <w:rFonts w:ascii="Arial" w:hAnsi="Arial" w:cs="Arial"/>
          <w:sz w:val="24"/>
          <w:szCs w:val="24"/>
        </w:rPr>
        <w:t xml:space="preserve"> state</w:t>
      </w:r>
      <w:r w:rsidRPr="004C3C45">
        <w:rPr>
          <w:rFonts w:ascii="Arial" w:hAnsi="Arial" w:cs="Arial"/>
          <w:sz w:val="24"/>
          <w:szCs w:val="24"/>
        </w:rPr>
        <w:t xml:space="preserve"> that</w:t>
      </w:r>
      <w:r w:rsidR="00947976">
        <w:rPr>
          <w:rFonts w:ascii="Arial" w:hAnsi="Arial" w:cs="Arial"/>
          <w:sz w:val="24"/>
          <w:szCs w:val="24"/>
        </w:rPr>
        <w:t>:</w:t>
      </w:r>
    </w:p>
    <w:p w:rsidR="00947976" w:rsidRPr="00530E9A" w:rsidRDefault="00947976" w:rsidP="00947976">
      <w:pPr>
        <w:pStyle w:val="Default"/>
        <w:ind w:left="720"/>
      </w:pPr>
      <w:r w:rsidRPr="008F34B0">
        <w:rPr>
          <w:b/>
        </w:rPr>
        <w:t>A specialist involved in an assessment should also be involved in care and support planning under Part 4 of the Act</w:t>
      </w:r>
      <w:r w:rsidRPr="00530E9A">
        <w:t xml:space="preserve"> (Code 3, 53)</w:t>
      </w:r>
      <w:r w:rsidR="006F2D25">
        <w:t>.</w:t>
      </w:r>
    </w:p>
    <w:p w:rsidR="00FA53BB" w:rsidRPr="004C3C45" w:rsidRDefault="00947976" w:rsidP="00FC4F01">
      <w:pPr>
        <w:rPr>
          <w:rFonts w:ascii="Arial" w:hAnsi="Arial" w:cs="Arial"/>
          <w:sz w:val="24"/>
          <w:szCs w:val="24"/>
        </w:rPr>
      </w:pPr>
      <w:r w:rsidRPr="006F2D25">
        <w:rPr>
          <w:rFonts w:ascii="Arial" w:hAnsi="Arial" w:cs="Arial"/>
          <w:sz w:val="24"/>
          <w:szCs w:val="24"/>
        </w:rPr>
        <w:t xml:space="preserve">Where possible, this should be the same person to ensure continuity for the individual. </w:t>
      </w:r>
      <w:r w:rsidR="00FA53BB" w:rsidRPr="006F2D25">
        <w:rPr>
          <w:rFonts w:ascii="Arial" w:hAnsi="Arial" w:cs="Arial"/>
          <w:sz w:val="24"/>
          <w:szCs w:val="24"/>
        </w:rPr>
        <w:t>This is to ensure that the person has support from someone who understands what type of support options</w:t>
      </w:r>
      <w:r w:rsidR="00673E08" w:rsidRPr="006F2D25">
        <w:rPr>
          <w:rFonts w:ascii="Arial" w:hAnsi="Arial" w:cs="Arial"/>
          <w:sz w:val="24"/>
          <w:szCs w:val="24"/>
        </w:rPr>
        <w:t>, including specialist support,</w:t>
      </w:r>
      <w:r w:rsidR="00FA53BB" w:rsidRPr="006F2D25">
        <w:rPr>
          <w:rFonts w:ascii="Arial" w:hAnsi="Arial" w:cs="Arial"/>
          <w:sz w:val="24"/>
          <w:szCs w:val="24"/>
        </w:rPr>
        <w:t xml:space="preserve"> are available to a deafblind person. </w:t>
      </w:r>
      <w:r w:rsidR="00FA53BB" w:rsidRPr="004C3C45">
        <w:rPr>
          <w:rFonts w:ascii="Arial" w:hAnsi="Arial" w:cs="Arial"/>
          <w:sz w:val="24"/>
          <w:szCs w:val="24"/>
        </w:rPr>
        <w:t>It should, for instance, mean that they have information about technology or other support services</w:t>
      </w:r>
      <w:r w:rsidR="007F332D">
        <w:rPr>
          <w:rFonts w:ascii="Arial" w:hAnsi="Arial" w:cs="Arial"/>
          <w:sz w:val="24"/>
          <w:szCs w:val="24"/>
        </w:rPr>
        <w:t xml:space="preserve"> of</w:t>
      </w:r>
      <w:r w:rsidR="00FA53BB" w:rsidRPr="004C3C45">
        <w:rPr>
          <w:rFonts w:ascii="Arial" w:hAnsi="Arial" w:cs="Arial"/>
          <w:sz w:val="24"/>
          <w:szCs w:val="24"/>
        </w:rPr>
        <w:t xml:space="preserve"> which </w:t>
      </w:r>
      <w:r w:rsidR="00A55B3A">
        <w:rPr>
          <w:rFonts w:ascii="Arial" w:hAnsi="Arial" w:cs="Arial"/>
          <w:sz w:val="24"/>
          <w:szCs w:val="24"/>
        </w:rPr>
        <w:t>generalist professionals m</w:t>
      </w:r>
      <w:r w:rsidR="00DA090D">
        <w:rPr>
          <w:rFonts w:ascii="Arial" w:hAnsi="Arial" w:cs="Arial"/>
          <w:sz w:val="24"/>
          <w:szCs w:val="24"/>
        </w:rPr>
        <w:t>ay</w:t>
      </w:r>
      <w:r w:rsidR="00A55B3A">
        <w:rPr>
          <w:rFonts w:ascii="Arial" w:hAnsi="Arial" w:cs="Arial"/>
          <w:sz w:val="24"/>
          <w:szCs w:val="24"/>
        </w:rPr>
        <w:t xml:space="preserve"> be unaware</w:t>
      </w:r>
      <w:r w:rsidR="00FA53BB" w:rsidRPr="004C3C45">
        <w:rPr>
          <w:rFonts w:ascii="Arial" w:hAnsi="Arial" w:cs="Arial"/>
          <w:sz w:val="24"/>
          <w:szCs w:val="24"/>
        </w:rPr>
        <w:t xml:space="preserve">. </w:t>
      </w:r>
      <w:r w:rsidR="00673E08">
        <w:rPr>
          <w:rFonts w:ascii="Arial" w:hAnsi="Arial" w:cs="Arial"/>
          <w:sz w:val="24"/>
          <w:szCs w:val="24"/>
        </w:rPr>
        <w:t xml:space="preserve">This will also apply to reviews of care </w:t>
      </w:r>
      <w:r>
        <w:rPr>
          <w:rFonts w:ascii="Arial" w:hAnsi="Arial" w:cs="Arial"/>
          <w:sz w:val="24"/>
          <w:szCs w:val="24"/>
        </w:rPr>
        <w:t xml:space="preserve">and support </w:t>
      </w:r>
      <w:r w:rsidR="00673E08">
        <w:rPr>
          <w:rFonts w:ascii="Arial" w:hAnsi="Arial" w:cs="Arial"/>
          <w:sz w:val="24"/>
          <w:szCs w:val="24"/>
        </w:rPr>
        <w:t xml:space="preserve">plans, since the same processes </w:t>
      </w:r>
      <w:r>
        <w:rPr>
          <w:rFonts w:ascii="Arial" w:hAnsi="Arial" w:cs="Arial"/>
          <w:sz w:val="24"/>
          <w:szCs w:val="24"/>
        </w:rPr>
        <w:t>should</w:t>
      </w:r>
      <w:r w:rsidR="00673E08">
        <w:rPr>
          <w:rFonts w:ascii="Arial" w:hAnsi="Arial" w:cs="Arial"/>
          <w:sz w:val="24"/>
          <w:szCs w:val="24"/>
        </w:rPr>
        <w:t xml:space="preserve"> be followed for these. </w:t>
      </w:r>
      <w:r w:rsidR="00A55B3A">
        <w:rPr>
          <w:rFonts w:ascii="Arial" w:hAnsi="Arial" w:cs="Arial"/>
          <w:sz w:val="24"/>
          <w:szCs w:val="24"/>
        </w:rPr>
        <w:t>However, t</w:t>
      </w:r>
      <w:r w:rsidR="00FA53BB" w:rsidRPr="004C3C45">
        <w:rPr>
          <w:rFonts w:ascii="Arial" w:hAnsi="Arial" w:cs="Arial"/>
          <w:sz w:val="24"/>
          <w:szCs w:val="24"/>
        </w:rPr>
        <w:t xml:space="preserve">he </w:t>
      </w:r>
      <w:r w:rsidR="00A55B3A">
        <w:rPr>
          <w:rFonts w:ascii="Arial" w:hAnsi="Arial" w:cs="Arial"/>
          <w:sz w:val="24"/>
          <w:szCs w:val="24"/>
        </w:rPr>
        <w:t xml:space="preserve">principle of co-production should continue to be central to the process – the </w:t>
      </w:r>
      <w:r w:rsidR="00FA53BB" w:rsidRPr="004C3C45">
        <w:rPr>
          <w:rFonts w:ascii="Arial" w:hAnsi="Arial" w:cs="Arial"/>
          <w:sz w:val="24"/>
          <w:szCs w:val="24"/>
        </w:rPr>
        <w:t xml:space="preserve">involvement of a specialist is not intended to override the deafblind person’s ability to make their own decisions about their care and support. </w:t>
      </w:r>
      <w:r w:rsidR="00A55B3A">
        <w:rPr>
          <w:rFonts w:ascii="Arial" w:hAnsi="Arial" w:cs="Arial"/>
          <w:sz w:val="24"/>
          <w:szCs w:val="24"/>
        </w:rPr>
        <w:t>On the contrary, i</w:t>
      </w:r>
      <w:r w:rsidR="00FA53BB" w:rsidRPr="004C3C45">
        <w:rPr>
          <w:rFonts w:ascii="Arial" w:hAnsi="Arial" w:cs="Arial"/>
          <w:sz w:val="24"/>
          <w:szCs w:val="24"/>
        </w:rPr>
        <w:t xml:space="preserve">t should mean that they have access to the relevant specialist information </w:t>
      </w:r>
      <w:r w:rsidR="008F34B0">
        <w:rPr>
          <w:rFonts w:ascii="Arial" w:hAnsi="Arial" w:cs="Arial"/>
          <w:sz w:val="24"/>
          <w:szCs w:val="24"/>
        </w:rPr>
        <w:t>they require</w:t>
      </w:r>
      <w:r w:rsidR="00FA53BB" w:rsidRPr="004C3C45">
        <w:rPr>
          <w:rFonts w:ascii="Arial" w:hAnsi="Arial" w:cs="Arial"/>
          <w:sz w:val="24"/>
          <w:szCs w:val="24"/>
        </w:rPr>
        <w:t xml:space="preserve"> to make those decisions.</w:t>
      </w:r>
    </w:p>
    <w:p w:rsidR="00FA53BB" w:rsidRPr="0024340F" w:rsidRDefault="00FA53BB" w:rsidP="00FC4F01">
      <w:pPr>
        <w:rPr>
          <w:rFonts w:ascii="Arial" w:hAnsi="Arial" w:cs="Arial"/>
          <w:sz w:val="24"/>
          <w:szCs w:val="24"/>
        </w:rPr>
      </w:pPr>
      <w:r w:rsidRPr="0024340F">
        <w:rPr>
          <w:rFonts w:ascii="Arial" w:hAnsi="Arial" w:cs="Arial"/>
          <w:sz w:val="24"/>
          <w:szCs w:val="24"/>
        </w:rPr>
        <w:t xml:space="preserve">Local authorities who commission external providers to support care planning will want to ensure that those providers are able to make their support accessible to deafblind people. Alternatively, local authorities may wish to retain responsibility for support for deafblind care and support planning, for instance in the sensory team. </w:t>
      </w:r>
    </w:p>
    <w:p w:rsidR="00FE1009" w:rsidRPr="002364EE" w:rsidRDefault="00FE1009" w:rsidP="002364EE">
      <w:pPr>
        <w:rPr>
          <w:b/>
          <w:color w:val="E37222"/>
          <w:sz w:val="28"/>
          <w:szCs w:val="28"/>
        </w:rPr>
      </w:pPr>
      <w:r w:rsidRPr="002364EE">
        <w:rPr>
          <w:b/>
          <w:color w:val="E37222"/>
          <w:sz w:val="28"/>
          <w:szCs w:val="28"/>
        </w:rPr>
        <w:t>Appropriate provision</w:t>
      </w:r>
    </w:p>
    <w:p w:rsidR="00FE1009" w:rsidRPr="0024340F" w:rsidRDefault="00FE1009" w:rsidP="00FE1009">
      <w:pPr>
        <w:pStyle w:val="Default"/>
      </w:pPr>
      <w:r w:rsidRPr="0024340F">
        <w:t xml:space="preserve">The Code makes specific reference to the need for local authorities to provide appropriate services </w:t>
      </w:r>
      <w:r w:rsidR="00A55B3A">
        <w:t xml:space="preserve">specifically </w:t>
      </w:r>
      <w:r w:rsidRPr="0024340F">
        <w:t xml:space="preserve">for deafblind people: </w:t>
      </w:r>
    </w:p>
    <w:p w:rsidR="00FE1009" w:rsidRPr="0024340F" w:rsidRDefault="00FE1009" w:rsidP="00FE1009">
      <w:pPr>
        <w:pStyle w:val="Default"/>
        <w:ind w:left="720"/>
      </w:pPr>
      <w:r w:rsidRPr="008F34B0">
        <w:rPr>
          <w:b/>
        </w:rPr>
        <w:t xml:space="preserve">A local authority </w:t>
      </w:r>
      <w:r w:rsidRPr="008F34B0">
        <w:rPr>
          <w:b/>
          <w:u w:val="single"/>
        </w:rPr>
        <w:t xml:space="preserve">must </w:t>
      </w:r>
      <w:r w:rsidRPr="008F34B0">
        <w:rPr>
          <w:b/>
        </w:rPr>
        <w:t>ensure that services provided to deafblind people are appropriate, recognising that they may not necessarily be able to benefit from mainstream services or those services aimed primarily at blind people or deaf people who are abl</w:t>
      </w:r>
      <w:r w:rsidR="006F2D25">
        <w:rPr>
          <w:b/>
        </w:rPr>
        <w:t xml:space="preserve">e to rely on their other senses </w:t>
      </w:r>
      <w:r w:rsidRPr="0024340F">
        <w:t>(Code 4, 71)</w:t>
      </w:r>
      <w:r w:rsidR="006F2D25">
        <w:t>.</w:t>
      </w:r>
    </w:p>
    <w:p w:rsidR="00FE1009" w:rsidRPr="0024340F" w:rsidRDefault="00FE1009" w:rsidP="00FE1009">
      <w:pPr>
        <w:pStyle w:val="Default"/>
      </w:pPr>
      <w:r w:rsidRPr="0024340F">
        <w:t>This may mean the provision of a specialist one-to-one support worker</w:t>
      </w:r>
      <w:r w:rsidR="00A55B3A">
        <w:t>,</w:t>
      </w:r>
      <w:r w:rsidRPr="0024340F">
        <w:t xml:space="preserve"> such as a Communicator Guide for a person with acquired deafblindness or an Intervenor for </w:t>
      </w:r>
      <w:r w:rsidR="006F2D25">
        <w:br/>
      </w:r>
      <w:r w:rsidRPr="0024340F">
        <w:t>a person born deafblind</w:t>
      </w:r>
      <w:r w:rsidR="009B6EAD">
        <w:t xml:space="preserve"> (see Appendix</w:t>
      </w:r>
      <w:r w:rsidR="00585846">
        <w:t xml:space="preserve"> C for explanations)</w:t>
      </w:r>
      <w:r w:rsidR="00A55B3A">
        <w:t>,</w:t>
      </w:r>
      <w:r w:rsidRPr="0024340F">
        <w:t xml:space="preserve"> if this is the most appropriate way of enabling them to meet their personal well-being outcomes. The Code states: </w:t>
      </w:r>
    </w:p>
    <w:p w:rsidR="00FE1009" w:rsidRPr="0024340F" w:rsidRDefault="00FE1009" w:rsidP="00FE1009">
      <w:pPr>
        <w:pStyle w:val="Default"/>
        <w:ind w:left="720"/>
      </w:pPr>
      <w:r w:rsidRPr="008F34B0">
        <w:rPr>
          <w:b/>
        </w:rPr>
        <w:t xml:space="preserve">Local authorities </w:t>
      </w:r>
      <w:r w:rsidRPr="008F34B0">
        <w:rPr>
          <w:b/>
          <w:u w:val="single"/>
        </w:rPr>
        <w:t xml:space="preserve">must </w:t>
      </w:r>
      <w:r w:rsidRPr="008F34B0">
        <w:rPr>
          <w:b/>
        </w:rPr>
        <w:t>ensure that deafblind people are able to access specifically trained one-to-one support workers for those people they assess as requiring one</w:t>
      </w:r>
      <w:r w:rsidRPr="0024340F">
        <w:t xml:space="preserve"> (Code 4, 71)</w:t>
      </w:r>
      <w:r w:rsidR="006F2D25">
        <w:t>.</w:t>
      </w:r>
    </w:p>
    <w:p w:rsidR="00C47F9F" w:rsidRPr="0024340F" w:rsidRDefault="00C47F9F" w:rsidP="00C47F9F">
      <w:pPr>
        <w:pStyle w:val="Default"/>
      </w:pPr>
      <w:r w:rsidRPr="0024340F">
        <w:lastRenderedPageBreak/>
        <w:t>To ensure that a deafblind person does not experience a delay in accessing the care and support they are entitled to, the local authority should make sure they have access to suitably qualified specialist support workers or are able to access these through organisations such as Sense</w:t>
      </w:r>
      <w:r w:rsidR="008F34B0">
        <w:t xml:space="preserve"> Cymru</w:t>
      </w:r>
      <w:r w:rsidRPr="0024340F">
        <w:t xml:space="preserve">. </w:t>
      </w:r>
    </w:p>
    <w:p w:rsidR="00466B0F" w:rsidRPr="002364EE" w:rsidRDefault="00466B0F" w:rsidP="002364EE">
      <w:pPr>
        <w:rPr>
          <w:b/>
          <w:color w:val="E37222"/>
          <w:sz w:val="28"/>
          <w:szCs w:val="28"/>
        </w:rPr>
      </w:pPr>
      <w:r w:rsidRPr="002364EE">
        <w:rPr>
          <w:b/>
          <w:color w:val="E37222"/>
          <w:sz w:val="28"/>
          <w:szCs w:val="28"/>
        </w:rPr>
        <w:t>Specified accommodation and out-of-county or cross-border placements</w:t>
      </w:r>
    </w:p>
    <w:p w:rsidR="00466B0F" w:rsidRDefault="00466B0F" w:rsidP="00FC4F01">
      <w:pPr>
        <w:rPr>
          <w:rFonts w:ascii="Arial" w:hAnsi="Arial" w:cs="Arial"/>
          <w:sz w:val="24"/>
          <w:szCs w:val="24"/>
        </w:rPr>
      </w:pPr>
      <w:r>
        <w:rPr>
          <w:rFonts w:ascii="Arial" w:hAnsi="Arial" w:cs="Arial"/>
          <w:sz w:val="24"/>
          <w:szCs w:val="24"/>
        </w:rPr>
        <w:t xml:space="preserve">Where we live can have a huge impact on well-being – this includes being close to family, friends or in an area where we can be part of the community. For this reason, when a deafblind person is assessed as specifically requiring care home accommodation to meet their care and support needs, as set out </w:t>
      </w:r>
      <w:r w:rsidRPr="00466B0F">
        <w:rPr>
          <w:rFonts w:cstheme="minorHAnsi"/>
          <w:sz w:val="24"/>
          <w:szCs w:val="24"/>
        </w:rPr>
        <w:t>in ‘The Care and Support (Ordinary Residence) (Specified Accommodation) (Wales) Regulations 2015’</w:t>
      </w:r>
      <w:r>
        <w:rPr>
          <w:rFonts w:cstheme="minorHAnsi"/>
          <w:sz w:val="24"/>
          <w:szCs w:val="24"/>
        </w:rPr>
        <w:t xml:space="preserve">, they will need to have a conversation with their care and support plan coordinator about </w:t>
      </w:r>
      <w:r w:rsidR="00147037">
        <w:rPr>
          <w:rFonts w:cstheme="minorHAnsi"/>
          <w:sz w:val="24"/>
          <w:szCs w:val="24"/>
        </w:rPr>
        <w:t xml:space="preserve">the location of the care home they will live in. </w:t>
      </w:r>
      <w:r>
        <w:rPr>
          <w:rFonts w:cstheme="minorHAnsi"/>
          <w:sz w:val="24"/>
          <w:szCs w:val="24"/>
        </w:rPr>
        <w:t xml:space="preserve">This will include supporting the person to exercise choice and control over which area – in Wales or across the UK – will best contribute to meeting their well-being outcomes. The local authority in which the person is ‘ordinarily resident’ will be responsible for meeting this care and support need, no matter where in the UK that person </w:t>
      </w:r>
      <w:r w:rsidR="0056769C">
        <w:rPr>
          <w:rFonts w:cstheme="minorHAnsi"/>
          <w:sz w:val="24"/>
          <w:szCs w:val="24"/>
        </w:rPr>
        <w:t>is accommodated</w:t>
      </w:r>
      <w:r>
        <w:rPr>
          <w:rFonts w:cstheme="minorHAnsi"/>
          <w:sz w:val="24"/>
          <w:szCs w:val="24"/>
        </w:rPr>
        <w:t xml:space="preserve"> (Code 11, Chapter 2). </w:t>
      </w:r>
    </w:p>
    <w:p w:rsidR="00FA53BB" w:rsidRPr="002364EE" w:rsidRDefault="00FA53BB" w:rsidP="002364EE">
      <w:pPr>
        <w:rPr>
          <w:b/>
          <w:color w:val="E37222"/>
          <w:sz w:val="28"/>
          <w:szCs w:val="28"/>
        </w:rPr>
      </w:pPr>
      <w:r w:rsidRPr="002364EE">
        <w:rPr>
          <w:b/>
          <w:color w:val="E37222"/>
          <w:sz w:val="28"/>
          <w:szCs w:val="28"/>
        </w:rPr>
        <w:t>Direct Payments</w:t>
      </w:r>
    </w:p>
    <w:p w:rsidR="00E77270" w:rsidRDefault="00E77270" w:rsidP="00E77270">
      <w:pPr>
        <w:rPr>
          <w:rFonts w:ascii="Arial" w:hAnsi="Arial" w:cs="Arial"/>
          <w:sz w:val="24"/>
          <w:szCs w:val="24"/>
        </w:rPr>
      </w:pPr>
      <w:r>
        <w:rPr>
          <w:rFonts w:ascii="Arial" w:hAnsi="Arial" w:cs="Arial"/>
          <w:sz w:val="24"/>
          <w:szCs w:val="24"/>
        </w:rPr>
        <w:t xml:space="preserve">Deafblind people may choose to take control of their care and support through opting for direct payments from the local authority. The level of direct payments provided should be calculated in a way that ensures there is sufficient money to meet the cost of the deafblind person’s care and support including specialist deafblind support. </w:t>
      </w:r>
    </w:p>
    <w:p w:rsidR="00E77270" w:rsidRDefault="00E77270" w:rsidP="00E77270">
      <w:pPr>
        <w:rPr>
          <w:rFonts w:ascii="Arial" w:hAnsi="Arial" w:cs="Arial"/>
          <w:sz w:val="24"/>
          <w:szCs w:val="24"/>
        </w:rPr>
      </w:pPr>
      <w:r>
        <w:rPr>
          <w:rFonts w:ascii="Arial" w:hAnsi="Arial" w:cs="Arial"/>
          <w:sz w:val="24"/>
          <w:szCs w:val="24"/>
        </w:rPr>
        <w:t xml:space="preserve">Deafblind people can face significant barriers to managing direct payments, and in some cases this means they do not wish to do so. In such cases the direct payments can be made to a person acting on their behalf. Direct payments should not be refused for a deafblind person purely on the grounds that they are unable to manage their payments. </w:t>
      </w:r>
    </w:p>
    <w:p w:rsidR="00FA53BB" w:rsidRPr="004C3C45" w:rsidRDefault="00E77270" w:rsidP="00FC4F01">
      <w:pPr>
        <w:rPr>
          <w:rFonts w:ascii="Arial" w:hAnsi="Arial" w:cs="Arial"/>
          <w:sz w:val="24"/>
          <w:szCs w:val="24"/>
        </w:rPr>
      </w:pPr>
      <w:r>
        <w:rPr>
          <w:rFonts w:ascii="Arial" w:hAnsi="Arial" w:cs="Arial"/>
          <w:sz w:val="24"/>
          <w:szCs w:val="24"/>
        </w:rPr>
        <w:t>Local authorities should also take all reasonable steps to provide those who wish to use direct payments with the support they would need to do so. Local authorities will need to ensure that whatever direct payments support services they provide are able to support deafblind people appropriately.</w:t>
      </w:r>
      <w:r w:rsidR="00FA53BB" w:rsidRPr="004C3C45">
        <w:rPr>
          <w:rFonts w:ascii="Arial" w:hAnsi="Arial" w:cs="Arial"/>
          <w:sz w:val="24"/>
          <w:szCs w:val="24"/>
        </w:rPr>
        <w:t xml:space="preserve"> Sense has a series of </w:t>
      </w:r>
      <w:hyperlink r:id="rId15" w:history="1">
        <w:r w:rsidR="00FA53BB" w:rsidRPr="00376585">
          <w:rPr>
            <w:rStyle w:val="Hyperlink"/>
            <w:rFonts w:ascii="Arial" w:hAnsi="Arial" w:cs="Arial"/>
            <w:sz w:val="24"/>
            <w:szCs w:val="24"/>
          </w:rPr>
          <w:t>factsheets on deafblind people and direct payments</w:t>
        </w:r>
      </w:hyperlink>
      <w:r w:rsidR="00FA53BB" w:rsidRPr="004C3C45">
        <w:rPr>
          <w:rFonts w:ascii="Arial" w:hAnsi="Arial" w:cs="Arial"/>
          <w:sz w:val="24"/>
          <w:szCs w:val="24"/>
        </w:rPr>
        <w:t xml:space="preserve">. </w:t>
      </w:r>
    </w:p>
    <w:p w:rsidR="00FA53BB" w:rsidRPr="002364EE" w:rsidRDefault="00FA53BB" w:rsidP="002364EE">
      <w:pPr>
        <w:rPr>
          <w:b/>
          <w:color w:val="E37222"/>
          <w:sz w:val="24"/>
        </w:rPr>
      </w:pPr>
      <w:r w:rsidRPr="002364EE">
        <w:rPr>
          <w:b/>
          <w:color w:val="E37222"/>
          <w:sz w:val="24"/>
        </w:rPr>
        <w:t>Dir</w:t>
      </w:r>
      <w:r w:rsidR="00147037" w:rsidRPr="002364EE">
        <w:rPr>
          <w:b/>
          <w:color w:val="E37222"/>
          <w:sz w:val="24"/>
        </w:rPr>
        <w:t>ect payments and family members</w:t>
      </w:r>
    </w:p>
    <w:p w:rsidR="00836DCA" w:rsidRDefault="00E77270" w:rsidP="00836DCA">
      <w:pPr>
        <w:rPr>
          <w:rFonts w:ascii="Arial" w:hAnsi="Arial" w:cs="Arial"/>
          <w:sz w:val="24"/>
          <w:szCs w:val="24"/>
        </w:rPr>
      </w:pPr>
      <w:r w:rsidRPr="00E77270">
        <w:rPr>
          <w:rFonts w:ascii="Arial" w:hAnsi="Arial" w:cs="Arial"/>
          <w:sz w:val="24"/>
          <w:szCs w:val="24"/>
        </w:rPr>
        <w:t xml:space="preserve">Local authorities may authorise direct payments to pay a relative of the recipient living in the same household if they consider it is necessary to promote </w:t>
      </w:r>
      <w:r w:rsidR="00CB596B">
        <w:rPr>
          <w:rFonts w:ascii="Arial" w:hAnsi="Arial" w:cs="Arial"/>
          <w:sz w:val="24"/>
          <w:szCs w:val="24"/>
        </w:rPr>
        <w:t>the well-</w:t>
      </w:r>
      <w:r w:rsidR="00CB596B">
        <w:rPr>
          <w:rFonts w:ascii="Arial" w:hAnsi="Arial" w:cs="Arial"/>
          <w:sz w:val="24"/>
          <w:szCs w:val="24"/>
        </w:rPr>
        <w:lastRenderedPageBreak/>
        <w:t>being of that person</w:t>
      </w:r>
      <w:r w:rsidRPr="00E77270">
        <w:rPr>
          <w:rFonts w:ascii="Arial" w:hAnsi="Arial" w:cs="Arial"/>
          <w:sz w:val="24"/>
          <w:szCs w:val="24"/>
        </w:rPr>
        <w:t>. This is where the relative provides care and support to the recipient or manages the direct payments on their behalf. Situations where a relative of a deafblind person may be the best person to provide support could be where they are able</w:t>
      </w:r>
      <w:r>
        <w:rPr>
          <w:rFonts w:ascii="Arial" w:hAnsi="Arial" w:cs="Arial"/>
          <w:sz w:val="24"/>
          <w:szCs w:val="24"/>
        </w:rPr>
        <w:t xml:space="preserve"> to use British Sign Language, </w:t>
      </w:r>
      <w:r w:rsidRPr="00E77270">
        <w:rPr>
          <w:rFonts w:ascii="Arial" w:hAnsi="Arial" w:cs="Arial"/>
          <w:sz w:val="24"/>
          <w:szCs w:val="24"/>
        </w:rPr>
        <w:t xml:space="preserve">as there is a shortage of suitable BSL users able to provide support. Another is where the deafblind </w:t>
      </w:r>
      <w:r>
        <w:rPr>
          <w:rFonts w:ascii="Arial" w:hAnsi="Arial" w:cs="Arial"/>
          <w:sz w:val="24"/>
          <w:szCs w:val="24"/>
        </w:rPr>
        <w:t>person has</w:t>
      </w:r>
      <w:r w:rsidRPr="00E77270">
        <w:rPr>
          <w:rFonts w:ascii="Arial" w:hAnsi="Arial" w:cs="Arial"/>
          <w:sz w:val="24"/>
          <w:szCs w:val="24"/>
        </w:rPr>
        <w:t xml:space="preserve"> idiosyncratic communication, where only family members are able to understand the person’s communication.</w:t>
      </w:r>
    </w:p>
    <w:p w:rsidR="00147037" w:rsidRPr="002364EE" w:rsidRDefault="00147037" w:rsidP="002364EE">
      <w:pPr>
        <w:shd w:val="clear" w:color="auto" w:fill="331C54"/>
        <w:rPr>
          <w:rFonts w:cstheme="minorHAnsi"/>
          <w:b/>
          <w:sz w:val="28"/>
          <w:szCs w:val="28"/>
        </w:rPr>
      </w:pPr>
      <w:r w:rsidRPr="002364EE">
        <w:rPr>
          <w:rFonts w:cstheme="minorHAnsi"/>
          <w:b/>
          <w:sz w:val="28"/>
          <w:szCs w:val="28"/>
        </w:rPr>
        <w:t xml:space="preserve">What </w:t>
      </w:r>
      <w:r w:rsidR="00A81FD8" w:rsidRPr="002364EE">
        <w:rPr>
          <w:rFonts w:cstheme="minorHAnsi"/>
          <w:b/>
          <w:sz w:val="28"/>
          <w:szCs w:val="28"/>
        </w:rPr>
        <w:t>good social care looks like – deafblind people</w:t>
      </w:r>
      <w:r w:rsidRPr="002364EE">
        <w:rPr>
          <w:rFonts w:cstheme="minorHAnsi"/>
          <w:b/>
          <w:sz w:val="28"/>
          <w:szCs w:val="28"/>
        </w:rPr>
        <w:t>’s perspective</w:t>
      </w:r>
      <w:r w:rsidR="00A81FD8" w:rsidRPr="002364EE">
        <w:rPr>
          <w:rFonts w:cstheme="minorHAnsi"/>
          <w:b/>
          <w:sz w:val="28"/>
          <w:szCs w:val="28"/>
        </w:rPr>
        <w:t>s</w:t>
      </w:r>
    </w:p>
    <w:p w:rsidR="00147037" w:rsidRPr="002364EE" w:rsidRDefault="00A81FD8" w:rsidP="002364EE">
      <w:pPr>
        <w:shd w:val="clear" w:color="auto" w:fill="331C54"/>
        <w:rPr>
          <w:rFonts w:cstheme="minorHAnsi"/>
          <w:b/>
          <w:sz w:val="24"/>
          <w:szCs w:val="24"/>
        </w:rPr>
      </w:pPr>
      <w:r w:rsidRPr="002364EE">
        <w:rPr>
          <w:rFonts w:cstheme="minorHAnsi"/>
          <w:b/>
          <w:sz w:val="24"/>
          <w:szCs w:val="24"/>
        </w:rPr>
        <w:t xml:space="preserve">Aled, 35 from Llanelli: </w:t>
      </w:r>
    </w:p>
    <w:p w:rsidR="00A81FD8" w:rsidRDefault="006F2D25" w:rsidP="002364EE">
      <w:pPr>
        <w:shd w:val="clear" w:color="auto" w:fill="331C54"/>
        <w:rPr>
          <w:rFonts w:cstheme="minorHAnsi"/>
          <w:sz w:val="24"/>
          <w:szCs w:val="24"/>
        </w:rPr>
      </w:pPr>
      <w:r>
        <w:rPr>
          <w:rFonts w:cstheme="minorHAnsi"/>
          <w:sz w:val="24"/>
          <w:szCs w:val="24"/>
        </w:rPr>
        <w:t>“</w:t>
      </w:r>
      <w:r w:rsidR="00A81FD8">
        <w:rPr>
          <w:rFonts w:cstheme="minorHAnsi"/>
          <w:sz w:val="24"/>
          <w:szCs w:val="24"/>
        </w:rPr>
        <w:t>A good social care system will be fully accessible to deafblind people and at the same standards as any other person accessing social care. For example, my progress through the system should not be delayed because I need communication support or infor</w:t>
      </w:r>
      <w:r w:rsidR="00CB596B">
        <w:rPr>
          <w:rFonts w:cstheme="minorHAnsi"/>
          <w:sz w:val="24"/>
          <w:szCs w:val="24"/>
        </w:rPr>
        <w:t>mation in an accessible format.</w:t>
      </w:r>
      <w:r>
        <w:rPr>
          <w:rFonts w:cstheme="minorHAnsi"/>
          <w:sz w:val="24"/>
          <w:szCs w:val="24"/>
        </w:rPr>
        <w:t>”</w:t>
      </w:r>
    </w:p>
    <w:p w:rsidR="00A81FD8" w:rsidRPr="002364EE" w:rsidRDefault="00A81FD8" w:rsidP="002364EE">
      <w:pPr>
        <w:shd w:val="clear" w:color="auto" w:fill="331C54"/>
        <w:rPr>
          <w:rFonts w:cstheme="minorHAnsi"/>
          <w:b/>
          <w:sz w:val="24"/>
          <w:szCs w:val="24"/>
        </w:rPr>
      </w:pPr>
      <w:r w:rsidRPr="002364EE">
        <w:rPr>
          <w:rFonts w:cstheme="minorHAnsi"/>
          <w:b/>
          <w:sz w:val="24"/>
          <w:szCs w:val="24"/>
        </w:rPr>
        <w:t xml:space="preserve">Beth, 23 from Llandrindod: </w:t>
      </w:r>
    </w:p>
    <w:p w:rsidR="00A81FD8" w:rsidRPr="003F1BB0" w:rsidRDefault="006F2D25" w:rsidP="002364EE">
      <w:pPr>
        <w:shd w:val="clear" w:color="auto" w:fill="331C54"/>
        <w:rPr>
          <w:rFonts w:cstheme="minorHAnsi"/>
          <w:sz w:val="24"/>
          <w:szCs w:val="24"/>
        </w:rPr>
      </w:pPr>
      <w:r>
        <w:rPr>
          <w:rFonts w:cstheme="minorHAnsi"/>
          <w:sz w:val="24"/>
          <w:szCs w:val="24"/>
        </w:rPr>
        <w:t>“</w:t>
      </w:r>
      <w:r w:rsidR="00A81FD8">
        <w:rPr>
          <w:rFonts w:cstheme="minorHAnsi"/>
          <w:sz w:val="24"/>
          <w:szCs w:val="24"/>
        </w:rPr>
        <w:t xml:space="preserve">The social care service would ideally be delivered by someone who fully understands deafblindness – preferably someone who is deafblind – and that social care is tailored to meet my unique needs. Things like being able to go out and meet friends without relying on my parents and recognition that my vision is affected by the seasons – when it’s dark in winter I can’t stay out on my own </w:t>
      </w:r>
      <w:r w:rsidR="00D972A6">
        <w:rPr>
          <w:rFonts w:cstheme="minorHAnsi"/>
          <w:sz w:val="24"/>
          <w:szCs w:val="24"/>
        </w:rPr>
        <w:t>as long as I can in the summer.”</w:t>
      </w:r>
    </w:p>
    <w:p w:rsidR="00147037" w:rsidRPr="004C3C45" w:rsidRDefault="00147037" w:rsidP="00FC4F01">
      <w:pPr>
        <w:rPr>
          <w:rFonts w:ascii="Arial" w:hAnsi="Arial" w:cs="Arial"/>
          <w:sz w:val="24"/>
          <w:szCs w:val="24"/>
        </w:rPr>
      </w:pPr>
    </w:p>
    <w:p w:rsidR="002364EE" w:rsidRDefault="002364EE" w:rsidP="00147037">
      <w:pPr>
        <w:pStyle w:val="Heading1"/>
        <w:spacing w:after="240"/>
      </w:pPr>
      <w:r>
        <w:br w:type="page"/>
      </w:r>
    </w:p>
    <w:p w:rsidR="00FA53BB" w:rsidRPr="002F3A75" w:rsidRDefault="00FA53BB" w:rsidP="002F3A75">
      <w:pPr>
        <w:shd w:val="clear" w:color="auto" w:fill="E37222"/>
        <w:rPr>
          <w:b/>
          <w:color w:val="FFFFFF" w:themeColor="background1"/>
          <w:sz w:val="36"/>
          <w:szCs w:val="36"/>
        </w:rPr>
      </w:pPr>
      <w:r w:rsidRPr="002F3A75">
        <w:rPr>
          <w:b/>
          <w:color w:val="FFFFFF" w:themeColor="background1"/>
          <w:sz w:val="36"/>
          <w:szCs w:val="36"/>
        </w:rPr>
        <w:lastRenderedPageBreak/>
        <w:t>General duties on local authorities</w:t>
      </w:r>
    </w:p>
    <w:p w:rsidR="00C47F9F" w:rsidRPr="00CB596B" w:rsidRDefault="00725737" w:rsidP="00C47F9F">
      <w:pPr>
        <w:pStyle w:val="Default"/>
      </w:pPr>
      <w:r w:rsidRPr="00CB596B">
        <w:t xml:space="preserve">Recognising the importance of strategic leadership for services for deafblind people, the Code </w:t>
      </w:r>
      <w:r w:rsidR="00D972A6">
        <w:t xml:space="preserve">of Practice </w:t>
      </w:r>
      <w:r w:rsidRPr="00CB596B">
        <w:t xml:space="preserve">states: </w:t>
      </w:r>
    </w:p>
    <w:p w:rsidR="00FE1009" w:rsidRPr="00CB596B" w:rsidRDefault="00FE1009" w:rsidP="00FE1009">
      <w:pPr>
        <w:pStyle w:val="Default"/>
        <w:ind w:left="720"/>
      </w:pPr>
      <w:r w:rsidRPr="00CB596B">
        <w:rPr>
          <w:b/>
        </w:rPr>
        <w:t xml:space="preserve">The Director of Social Services </w:t>
      </w:r>
      <w:r w:rsidRPr="00CB596B">
        <w:rPr>
          <w:b/>
          <w:u w:val="single"/>
        </w:rPr>
        <w:t>must</w:t>
      </w:r>
      <w:r w:rsidRPr="00CB596B">
        <w:rPr>
          <w:b/>
        </w:rPr>
        <w:t xml:space="preserve"> have overall responsibility for deafblind services within his/her responsibilities</w:t>
      </w:r>
      <w:r w:rsidRPr="00CB596B">
        <w:t xml:space="preserve"> (Code 4, 71)</w:t>
      </w:r>
      <w:r w:rsidR="00D972A6">
        <w:t>.</w:t>
      </w:r>
    </w:p>
    <w:p w:rsidR="00107F9B" w:rsidRPr="002F3A75" w:rsidRDefault="00107F9B" w:rsidP="002F3A75">
      <w:pPr>
        <w:rPr>
          <w:b/>
          <w:color w:val="E37222"/>
          <w:sz w:val="28"/>
          <w:szCs w:val="28"/>
        </w:rPr>
      </w:pPr>
      <w:r w:rsidRPr="002F3A75">
        <w:rPr>
          <w:b/>
          <w:color w:val="E37222"/>
          <w:sz w:val="28"/>
          <w:szCs w:val="28"/>
        </w:rPr>
        <w:t xml:space="preserve">Population Needs Assessment </w:t>
      </w:r>
    </w:p>
    <w:p w:rsidR="00422384" w:rsidRDefault="00422384" w:rsidP="00FC4F01">
      <w:pPr>
        <w:rPr>
          <w:rFonts w:ascii="Arial" w:hAnsi="Arial" w:cs="Arial"/>
          <w:sz w:val="24"/>
          <w:szCs w:val="24"/>
        </w:rPr>
      </w:pPr>
      <w:r>
        <w:rPr>
          <w:rFonts w:ascii="Arial" w:hAnsi="Arial" w:cs="Arial"/>
          <w:sz w:val="24"/>
          <w:szCs w:val="24"/>
        </w:rPr>
        <w:t>Local authorities and</w:t>
      </w:r>
      <w:r w:rsidR="00E77270">
        <w:rPr>
          <w:rFonts w:ascii="Arial" w:hAnsi="Arial" w:cs="Arial"/>
          <w:sz w:val="24"/>
          <w:szCs w:val="24"/>
        </w:rPr>
        <w:t xml:space="preserve"> their partner</w:t>
      </w:r>
      <w:r>
        <w:rPr>
          <w:rFonts w:ascii="Arial" w:hAnsi="Arial" w:cs="Arial"/>
          <w:sz w:val="24"/>
          <w:szCs w:val="24"/>
        </w:rPr>
        <w:t xml:space="preserve"> </w:t>
      </w:r>
      <w:r w:rsidR="00D972A6">
        <w:rPr>
          <w:rFonts w:ascii="Arial" w:hAnsi="Arial" w:cs="Arial"/>
          <w:sz w:val="24"/>
          <w:szCs w:val="24"/>
        </w:rPr>
        <w:t>l</w:t>
      </w:r>
      <w:r>
        <w:rPr>
          <w:rFonts w:ascii="Arial" w:hAnsi="Arial" w:cs="Arial"/>
          <w:sz w:val="24"/>
          <w:szCs w:val="24"/>
        </w:rPr>
        <w:t xml:space="preserve">ocal </w:t>
      </w:r>
      <w:r w:rsidR="00D972A6">
        <w:rPr>
          <w:rFonts w:ascii="Arial" w:hAnsi="Arial" w:cs="Arial"/>
          <w:sz w:val="24"/>
          <w:szCs w:val="24"/>
        </w:rPr>
        <w:t>h</w:t>
      </w:r>
      <w:r>
        <w:rPr>
          <w:rFonts w:ascii="Arial" w:hAnsi="Arial" w:cs="Arial"/>
          <w:sz w:val="24"/>
          <w:szCs w:val="24"/>
        </w:rPr>
        <w:t xml:space="preserve">ealth </w:t>
      </w:r>
      <w:r w:rsidR="00D972A6">
        <w:rPr>
          <w:rFonts w:ascii="Arial" w:hAnsi="Arial" w:cs="Arial"/>
          <w:sz w:val="24"/>
          <w:szCs w:val="24"/>
        </w:rPr>
        <w:t>b</w:t>
      </w:r>
      <w:r>
        <w:rPr>
          <w:rFonts w:ascii="Arial" w:hAnsi="Arial" w:cs="Arial"/>
          <w:sz w:val="24"/>
          <w:szCs w:val="24"/>
        </w:rPr>
        <w:t xml:space="preserve">oards are required to compile a </w:t>
      </w:r>
      <w:r w:rsidR="00E77270">
        <w:rPr>
          <w:rFonts w:ascii="Arial" w:hAnsi="Arial" w:cs="Arial"/>
          <w:sz w:val="24"/>
          <w:szCs w:val="24"/>
        </w:rPr>
        <w:t xml:space="preserve">combined </w:t>
      </w:r>
      <w:r>
        <w:rPr>
          <w:rFonts w:ascii="Arial" w:hAnsi="Arial" w:cs="Arial"/>
          <w:sz w:val="24"/>
          <w:szCs w:val="24"/>
        </w:rPr>
        <w:t xml:space="preserve">Population Needs Assessment Report, as well as individual assessments for each local authority area. </w:t>
      </w:r>
      <w:r w:rsidR="00147037">
        <w:rPr>
          <w:rFonts w:ascii="Arial" w:hAnsi="Arial" w:cs="Arial"/>
          <w:sz w:val="24"/>
          <w:szCs w:val="24"/>
        </w:rPr>
        <w:t xml:space="preserve">This will lead to better care and support provision and improved well-being for the population in the longer term.  </w:t>
      </w:r>
    </w:p>
    <w:p w:rsidR="00422384" w:rsidRDefault="00422384" w:rsidP="00FC4F01">
      <w:pPr>
        <w:rPr>
          <w:rFonts w:ascii="Arial" w:hAnsi="Arial" w:cs="Arial"/>
          <w:sz w:val="24"/>
          <w:szCs w:val="24"/>
        </w:rPr>
      </w:pPr>
      <w:r>
        <w:rPr>
          <w:rFonts w:ascii="Arial" w:hAnsi="Arial" w:cs="Arial"/>
          <w:sz w:val="24"/>
          <w:szCs w:val="24"/>
        </w:rPr>
        <w:t xml:space="preserve">The </w:t>
      </w:r>
      <w:r w:rsidR="00147037">
        <w:rPr>
          <w:rFonts w:ascii="Arial" w:hAnsi="Arial" w:cs="Arial"/>
          <w:sz w:val="24"/>
          <w:szCs w:val="24"/>
        </w:rPr>
        <w:t>Population Needs Assessment R</w:t>
      </w:r>
      <w:r>
        <w:rPr>
          <w:rFonts w:ascii="Arial" w:hAnsi="Arial" w:cs="Arial"/>
          <w:sz w:val="24"/>
          <w:szCs w:val="24"/>
        </w:rPr>
        <w:t xml:space="preserve">eport should include: </w:t>
      </w:r>
    </w:p>
    <w:p w:rsidR="00422384" w:rsidRDefault="00422384" w:rsidP="00070E45">
      <w:pPr>
        <w:pStyle w:val="ListParagraph"/>
        <w:numPr>
          <w:ilvl w:val="0"/>
          <w:numId w:val="18"/>
        </w:numPr>
        <w:rPr>
          <w:rFonts w:ascii="Arial" w:hAnsi="Arial" w:cs="Arial"/>
          <w:sz w:val="24"/>
          <w:szCs w:val="24"/>
        </w:rPr>
      </w:pPr>
      <w:r>
        <w:rPr>
          <w:rFonts w:ascii="Arial" w:hAnsi="Arial" w:cs="Arial"/>
          <w:sz w:val="24"/>
          <w:szCs w:val="24"/>
        </w:rPr>
        <w:t xml:space="preserve">The assessment of needs – including </w:t>
      </w:r>
      <w:r w:rsidR="00FE1009">
        <w:rPr>
          <w:rFonts w:ascii="Arial" w:hAnsi="Arial" w:cs="Arial"/>
          <w:sz w:val="24"/>
          <w:szCs w:val="24"/>
        </w:rPr>
        <w:t>the extent to w</w:t>
      </w:r>
      <w:r>
        <w:rPr>
          <w:rFonts w:ascii="Arial" w:hAnsi="Arial" w:cs="Arial"/>
          <w:sz w:val="24"/>
          <w:szCs w:val="24"/>
        </w:rPr>
        <w:t xml:space="preserve">hich there are people in the area who need care and support and the extent to which there are people whose needs for care and support are not being met </w:t>
      </w:r>
    </w:p>
    <w:p w:rsidR="00422384" w:rsidRPr="00FE1009" w:rsidRDefault="00422384" w:rsidP="00070E45">
      <w:pPr>
        <w:pStyle w:val="ListParagraph"/>
        <w:numPr>
          <w:ilvl w:val="0"/>
          <w:numId w:val="18"/>
        </w:numPr>
        <w:rPr>
          <w:rFonts w:cstheme="minorHAnsi"/>
          <w:sz w:val="24"/>
          <w:szCs w:val="24"/>
        </w:rPr>
      </w:pPr>
      <w:r w:rsidRPr="00FE1009">
        <w:rPr>
          <w:rFonts w:cstheme="minorHAnsi"/>
          <w:sz w:val="24"/>
          <w:szCs w:val="24"/>
        </w:rPr>
        <w:t>The range and level of servic</w:t>
      </w:r>
      <w:r w:rsidR="00FE1009" w:rsidRPr="00FE1009">
        <w:rPr>
          <w:rFonts w:cstheme="minorHAnsi"/>
          <w:sz w:val="24"/>
          <w:szCs w:val="24"/>
        </w:rPr>
        <w:t>es required to meet those needs</w:t>
      </w:r>
      <w:r w:rsidR="00E77270">
        <w:rPr>
          <w:rFonts w:cstheme="minorHAnsi"/>
          <w:sz w:val="24"/>
          <w:szCs w:val="24"/>
        </w:rPr>
        <w:t>, including in a preventative way</w:t>
      </w:r>
      <w:r w:rsidRPr="00FE1009">
        <w:rPr>
          <w:rFonts w:cstheme="minorHAnsi"/>
          <w:sz w:val="24"/>
          <w:szCs w:val="24"/>
        </w:rPr>
        <w:t xml:space="preserve"> </w:t>
      </w:r>
    </w:p>
    <w:p w:rsidR="00FE1009" w:rsidRPr="00FE1009" w:rsidRDefault="00FE1009" w:rsidP="00FE1009">
      <w:pPr>
        <w:rPr>
          <w:rFonts w:cstheme="minorHAnsi"/>
          <w:sz w:val="24"/>
          <w:szCs w:val="24"/>
        </w:rPr>
      </w:pPr>
      <w:r w:rsidRPr="00FE1009">
        <w:rPr>
          <w:rFonts w:cstheme="minorHAnsi"/>
          <w:sz w:val="24"/>
          <w:szCs w:val="24"/>
        </w:rPr>
        <w:t xml:space="preserve">The Code states: </w:t>
      </w:r>
    </w:p>
    <w:p w:rsidR="00FE1009" w:rsidRPr="00CB596B" w:rsidRDefault="00FE1009" w:rsidP="00FE1009">
      <w:pPr>
        <w:pStyle w:val="Default"/>
        <w:ind w:left="720"/>
        <w:rPr>
          <w:rFonts w:asciiTheme="minorHAnsi" w:hAnsiTheme="minorHAnsi" w:cstheme="minorHAnsi"/>
          <w:b/>
        </w:rPr>
      </w:pPr>
      <w:r w:rsidRPr="00CB596B">
        <w:rPr>
          <w:rFonts w:asciiTheme="minorHAnsi" w:hAnsiTheme="minorHAnsi" w:cstheme="minorHAnsi"/>
          <w:b/>
        </w:rPr>
        <w:t xml:space="preserve">Section 1 of the population assessment report must include specific core themes dealing with: </w:t>
      </w:r>
    </w:p>
    <w:p w:rsidR="00FE1009" w:rsidRPr="00CB596B" w:rsidRDefault="00FE1009" w:rsidP="00070E45">
      <w:pPr>
        <w:pStyle w:val="Default"/>
        <w:numPr>
          <w:ilvl w:val="0"/>
          <w:numId w:val="19"/>
        </w:numPr>
        <w:spacing w:after="77"/>
        <w:rPr>
          <w:rFonts w:asciiTheme="minorHAnsi" w:hAnsiTheme="minorHAnsi" w:cstheme="minorHAnsi"/>
          <w:b/>
        </w:rPr>
      </w:pPr>
      <w:r w:rsidRPr="00CB596B">
        <w:rPr>
          <w:rFonts w:asciiTheme="minorHAnsi" w:hAnsiTheme="minorHAnsi" w:cstheme="minorHAnsi"/>
          <w:b/>
        </w:rPr>
        <w:t xml:space="preserve">children and young people </w:t>
      </w:r>
    </w:p>
    <w:p w:rsidR="00FE1009" w:rsidRPr="00CB596B" w:rsidRDefault="00FE1009" w:rsidP="00070E45">
      <w:pPr>
        <w:pStyle w:val="Default"/>
        <w:numPr>
          <w:ilvl w:val="0"/>
          <w:numId w:val="19"/>
        </w:numPr>
        <w:spacing w:after="77"/>
        <w:rPr>
          <w:rFonts w:asciiTheme="minorHAnsi" w:hAnsiTheme="minorHAnsi" w:cstheme="minorHAnsi"/>
          <w:b/>
        </w:rPr>
      </w:pPr>
      <w:r w:rsidRPr="00CB596B">
        <w:rPr>
          <w:rFonts w:asciiTheme="minorHAnsi" w:hAnsiTheme="minorHAnsi" w:cstheme="minorHAnsi"/>
          <w:b/>
        </w:rPr>
        <w:t xml:space="preserve">older people </w:t>
      </w:r>
    </w:p>
    <w:p w:rsidR="00FE1009" w:rsidRPr="00CB596B" w:rsidRDefault="00FE1009" w:rsidP="00070E45">
      <w:pPr>
        <w:pStyle w:val="Default"/>
        <w:numPr>
          <w:ilvl w:val="0"/>
          <w:numId w:val="19"/>
        </w:numPr>
        <w:spacing w:after="77"/>
        <w:rPr>
          <w:rFonts w:asciiTheme="minorHAnsi" w:hAnsiTheme="minorHAnsi" w:cstheme="minorHAnsi"/>
          <w:b/>
        </w:rPr>
      </w:pPr>
      <w:r w:rsidRPr="00CB596B">
        <w:rPr>
          <w:rFonts w:asciiTheme="minorHAnsi" w:hAnsiTheme="minorHAnsi" w:cstheme="minorHAnsi"/>
          <w:b/>
        </w:rPr>
        <w:t xml:space="preserve">health / physical disabilities </w:t>
      </w:r>
    </w:p>
    <w:p w:rsidR="00FE1009" w:rsidRPr="00CB596B" w:rsidRDefault="00FE1009" w:rsidP="00070E45">
      <w:pPr>
        <w:pStyle w:val="Default"/>
        <w:numPr>
          <w:ilvl w:val="0"/>
          <w:numId w:val="19"/>
        </w:numPr>
        <w:spacing w:after="77"/>
        <w:rPr>
          <w:rFonts w:asciiTheme="minorHAnsi" w:hAnsiTheme="minorHAnsi" w:cstheme="minorHAnsi"/>
          <w:b/>
        </w:rPr>
      </w:pPr>
      <w:r w:rsidRPr="00CB596B">
        <w:rPr>
          <w:rFonts w:asciiTheme="minorHAnsi" w:hAnsiTheme="minorHAnsi" w:cstheme="minorHAnsi"/>
          <w:b/>
        </w:rPr>
        <w:t>learning disability</w:t>
      </w:r>
      <w:r w:rsidR="002176C9">
        <w:rPr>
          <w:rFonts w:asciiTheme="minorHAnsi" w:hAnsiTheme="minorHAnsi" w:cstheme="minorHAnsi"/>
          <w:b/>
        </w:rPr>
        <w:t xml:space="preserve"> </w:t>
      </w:r>
      <w:r w:rsidRPr="00CB596B">
        <w:rPr>
          <w:rFonts w:asciiTheme="minorHAnsi" w:hAnsiTheme="minorHAnsi" w:cstheme="minorHAnsi"/>
          <w:b/>
        </w:rPr>
        <w:t>/</w:t>
      </w:r>
      <w:r w:rsidR="002176C9">
        <w:rPr>
          <w:rFonts w:asciiTheme="minorHAnsi" w:hAnsiTheme="minorHAnsi" w:cstheme="minorHAnsi"/>
          <w:b/>
        </w:rPr>
        <w:t xml:space="preserve"> </w:t>
      </w:r>
      <w:r w:rsidRPr="00CB596B">
        <w:rPr>
          <w:rFonts w:asciiTheme="minorHAnsi" w:hAnsiTheme="minorHAnsi" w:cstheme="minorHAnsi"/>
          <w:b/>
        </w:rPr>
        <w:t xml:space="preserve">autism </w:t>
      </w:r>
    </w:p>
    <w:p w:rsidR="00FE1009" w:rsidRPr="00CB596B" w:rsidRDefault="00FE1009" w:rsidP="00070E45">
      <w:pPr>
        <w:pStyle w:val="Default"/>
        <w:numPr>
          <w:ilvl w:val="0"/>
          <w:numId w:val="19"/>
        </w:numPr>
        <w:spacing w:after="77"/>
        <w:rPr>
          <w:rFonts w:asciiTheme="minorHAnsi" w:hAnsiTheme="minorHAnsi" w:cstheme="minorHAnsi"/>
          <w:b/>
        </w:rPr>
      </w:pPr>
      <w:r w:rsidRPr="00CB596B">
        <w:rPr>
          <w:rFonts w:asciiTheme="minorHAnsi" w:hAnsiTheme="minorHAnsi" w:cstheme="minorHAnsi"/>
          <w:b/>
        </w:rPr>
        <w:t xml:space="preserve">mental health </w:t>
      </w:r>
    </w:p>
    <w:p w:rsidR="00FE1009" w:rsidRPr="00CB596B" w:rsidRDefault="00FE1009" w:rsidP="00070E45">
      <w:pPr>
        <w:pStyle w:val="Default"/>
        <w:numPr>
          <w:ilvl w:val="0"/>
          <w:numId w:val="19"/>
        </w:numPr>
        <w:spacing w:after="77"/>
        <w:rPr>
          <w:rFonts w:asciiTheme="minorHAnsi" w:hAnsiTheme="minorHAnsi" w:cstheme="minorHAnsi"/>
          <w:b/>
        </w:rPr>
      </w:pPr>
      <w:r w:rsidRPr="00CB596B">
        <w:rPr>
          <w:rFonts w:asciiTheme="minorHAnsi" w:hAnsiTheme="minorHAnsi" w:cstheme="minorHAnsi"/>
          <w:b/>
        </w:rPr>
        <w:t xml:space="preserve">sensory impairment </w:t>
      </w:r>
    </w:p>
    <w:p w:rsidR="00FE1009" w:rsidRPr="00CB596B" w:rsidRDefault="00FE1009" w:rsidP="00070E45">
      <w:pPr>
        <w:pStyle w:val="Default"/>
        <w:numPr>
          <w:ilvl w:val="0"/>
          <w:numId w:val="19"/>
        </w:numPr>
        <w:spacing w:after="77"/>
        <w:rPr>
          <w:rFonts w:asciiTheme="minorHAnsi" w:hAnsiTheme="minorHAnsi" w:cstheme="minorHAnsi"/>
          <w:b/>
        </w:rPr>
      </w:pPr>
      <w:r w:rsidRPr="00CB596B">
        <w:rPr>
          <w:rFonts w:asciiTheme="minorHAnsi" w:hAnsiTheme="minorHAnsi" w:cstheme="minorHAnsi"/>
          <w:b/>
        </w:rPr>
        <w:t xml:space="preserve">carers who need support </w:t>
      </w:r>
    </w:p>
    <w:p w:rsidR="00FE1009" w:rsidRPr="005B1BAB" w:rsidRDefault="00FE1009" w:rsidP="00070E45">
      <w:pPr>
        <w:pStyle w:val="Default"/>
        <w:numPr>
          <w:ilvl w:val="0"/>
          <w:numId w:val="19"/>
        </w:numPr>
        <w:rPr>
          <w:rFonts w:asciiTheme="minorHAnsi" w:hAnsiTheme="minorHAnsi" w:cstheme="minorHAnsi"/>
        </w:rPr>
      </w:pPr>
      <w:r w:rsidRPr="00CB596B">
        <w:rPr>
          <w:rFonts w:asciiTheme="minorHAnsi" w:hAnsiTheme="minorHAnsi" w:cstheme="minorHAnsi"/>
          <w:b/>
        </w:rPr>
        <w:t>violence against women, dom</w:t>
      </w:r>
      <w:r w:rsidR="002176C9">
        <w:rPr>
          <w:rFonts w:asciiTheme="minorHAnsi" w:hAnsiTheme="minorHAnsi" w:cstheme="minorHAnsi"/>
          <w:b/>
        </w:rPr>
        <w:t xml:space="preserve">estic abuse and sexual violence </w:t>
      </w:r>
      <w:r w:rsidRPr="005B1BAB">
        <w:rPr>
          <w:rFonts w:asciiTheme="minorHAnsi" w:hAnsiTheme="minorHAnsi" w:cstheme="minorHAnsi"/>
        </w:rPr>
        <w:t xml:space="preserve">(Code 2, 123) </w:t>
      </w:r>
    </w:p>
    <w:p w:rsidR="00413913" w:rsidRDefault="00FE1009" w:rsidP="00FE1009">
      <w:pPr>
        <w:rPr>
          <w:rFonts w:cstheme="minorHAnsi"/>
          <w:sz w:val="24"/>
          <w:szCs w:val="24"/>
        </w:rPr>
      </w:pPr>
      <w:r>
        <w:rPr>
          <w:rFonts w:cstheme="minorHAnsi"/>
          <w:sz w:val="24"/>
          <w:szCs w:val="24"/>
        </w:rPr>
        <w:t>Sensory impa</w:t>
      </w:r>
      <w:r w:rsidR="005B1BAB">
        <w:rPr>
          <w:rFonts w:cstheme="minorHAnsi"/>
          <w:sz w:val="24"/>
          <w:szCs w:val="24"/>
        </w:rPr>
        <w:t>ir</w:t>
      </w:r>
      <w:r>
        <w:rPr>
          <w:rFonts w:cstheme="minorHAnsi"/>
          <w:sz w:val="24"/>
          <w:szCs w:val="24"/>
        </w:rPr>
        <w:t>ment</w:t>
      </w:r>
      <w:r w:rsidR="005B1BAB">
        <w:rPr>
          <w:rFonts w:cstheme="minorHAnsi"/>
          <w:sz w:val="24"/>
          <w:szCs w:val="24"/>
        </w:rPr>
        <w:t xml:space="preserve"> is recognised as </w:t>
      </w:r>
      <w:r w:rsidR="0056281F">
        <w:rPr>
          <w:rFonts w:cstheme="minorHAnsi"/>
          <w:sz w:val="24"/>
          <w:szCs w:val="24"/>
        </w:rPr>
        <w:t>priority area and local authorities must report on both the extent and the level of services available to people with sensory im</w:t>
      </w:r>
      <w:r w:rsidR="00CB596B">
        <w:rPr>
          <w:rFonts w:cstheme="minorHAnsi"/>
          <w:sz w:val="24"/>
          <w:szCs w:val="24"/>
        </w:rPr>
        <w:t>pairments, including dual- and Multi-Sensory I</w:t>
      </w:r>
      <w:r w:rsidR="0056281F">
        <w:rPr>
          <w:rFonts w:cstheme="minorHAnsi"/>
          <w:sz w:val="24"/>
          <w:szCs w:val="24"/>
        </w:rPr>
        <w:t xml:space="preserve">mpairment. </w:t>
      </w:r>
    </w:p>
    <w:p w:rsidR="00413913" w:rsidRDefault="00413913" w:rsidP="00413913">
      <w:pPr>
        <w:rPr>
          <w:rFonts w:cstheme="minorHAnsi"/>
          <w:sz w:val="24"/>
          <w:szCs w:val="24"/>
        </w:rPr>
      </w:pPr>
      <w:r w:rsidRPr="00413913">
        <w:rPr>
          <w:rFonts w:cstheme="minorHAnsi"/>
          <w:sz w:val="24"/>
          <w:szCs w:val="24"/>
        </w:rPr>
        <w:lastRenderedPageBreak/>
        <w:t xml:space="preserve">In order to do so, local authorities should consult their registers of people who have </w:t>
      </w:r>
      <w:r w:rsidRPr="00413913">
        <w:rPr>
          <w:rFonts w:cstheme="minorHAnsi"/>
          <w:color w:val="000000"/>
          <w:sz w:val="24"/>
          <w:szCs w:val="24"/>
        </w:rPr>
        <w:t>sight and hearing impairments which, in combination, have a significant effect on their day</w:t>
      </w:r>
      <w:r w:rsidR="002176C9">
        <w:rPr>
          <w:rFonts w:cstheme="minorHAnsi"/>
          <w:color w:val="000000"/>
          <w:sz w:val="24"/>
          <w:szCs w:val="24"/>
        </w:rPr>
        <w:t>-</w:t>
      </w:r>
      <w:r w:rsidRPr="00413913">
        <w:rPr>
          <w:rFonts w:cstheme="minorHAnsi"/>
          <w:color w:val="000000"/>
          <w:sz w:val="24"/>
          <w:szCs w:val="24"/>
        </w:rPr>
        <w:t>to</w:t>
      </w:r>
      <w:r w:rsidR="002176C9">
        <w:rPr>
          <w:rFonts w:cstheme="minorHAnsi"/>
          <w:color w:val="000000"/>
          <w:sz w:val="24"/>
          <w:szCs w:val="24"/>
        </w:rPr>
        <w:t>-</w:t>
      </w:r>
      <w:r w:rsidRPr="00413913">
        <w:rPr>
          <w:rFonts w:cstheme="minorHAnsi"/>
          <w:color w:val="000000"/>
          <w:sz w:val="24"/>
          <w:szCs w:val="24"/>
        </w:rPr>
        <w:t xml:space="preserve">day lives, as required by the Act (Section 18c). </w:t>
      </w:r>
      <w:r w:rsidRPr="00CB596B">
        <w:rPr>
          <w:rFonts w:cstheme="minorHAnsi"/>
          <w:sz w:val="24"/>
          <w:szCs w:val="24"/>
        </w:rPr>
        <w:t xml:space="preserve">The Code does, however, warn that local authorities and Local Health Boards should not solely rely on registers in relation to </w:t>
      </w:r>
      <w:r w:rsidR="00147037" w:rsidRPr="00CB596B">
        <w:rPr>
          <w:rFonts w:cstheme="minorHAnsi"/>
          <w:sz w:val="24"/>
          <w:szCs w:val="24"/>
        </w:rPr>
        <w:t xml:space="preserve">disabled children, </w:t>
      </w:r>
      <w:r w:rsidRPr="00CB596B">
        <w:rPr>
          <w:rFonts w:cstheme="minorHAnsi"/>
          <w:sz w:val="24"/>
          <w:szCs w:val="24"/>
        </w:rPr>
        <w:t>disabled peo</w:t>
      </w:r>
      <w:r w:rsidR="00147037" w:rsidRPr="00CB596B">
        <w:rPr>
          <w:rFonts w:cstheme="minorHAnsi"/>
          <w:sz w:val="24"/>
          <w:szCs w:val="24"/>
        </w:rPr>
        <w:t>ple and those with sensory loss</w:t>
      </w:r>
      <w:r w:rsidRPr="00CB596B">
        <w:rPr>
          <w:rFonts w:cstheme="minorHAnsi"/>
          <w:sz w:val="24"/>
          <w:szCs w:val="24"/>
        </w:rPr>
        <w:t xml:space="preserve"> </w:t>
      </w:r>
      <w:r w:rsidRPr="00413913">
        <w:rPr>
          <w:rFonts w:cstheme="minorHAnsi"/>
          <w:sz w:val="24"/>
          <w:szCs w:val="24"/>
        </w:rPr>
        <w:t xml:space="preserve">(Code 2, 100). </w:t>
      </w:r>
    </w:p>
    <w:p w:rsidR="007552A4" w:rsidRPr="000C31AA" w:rsidRDefault="009E0AFF" w:rsidP="00413913">
      <w:pPr>
        <w:rPr>
          <w:rFonts w:cstheme="minorHAnsi"/>
          <w:sz w:val="24"/>
          <w:szCs w:val="24"/>
        </w:rPr>
      </w:pPr>
      <w:r w:rsidRPr="000C31AA">
        <w:rPr>
          <w:rFonts w:cstheme="minorHAnsi"/>
          <w:sz w:val="24"/>
          <w:szCs w:val="24"/>
        </w:rPr>
        <w:t>Data held on registers may not always be accurate and up</w:t>
      </w:r>
      <w:r w:rsidR="002176C9">
        <w:rPr>
          <w:rFonts w:cstheme="minorHAnsi"/>
          <w:sz w:val="24"/>
          <w:szCs w:val="24"/>
        </w:rPr>
        <w:t>-</w:t>
      </w:r>
      <w:r w:rsidRPr="000C31AA">
        <w:rPr>
          <w:rFonts w:cstheme="minorHAnsi"/>
          <w:sz w:val="24"/>
          <w:szCs w:val="24"/>
        </w:rPr>
        <w:t>to</w:t>
      </w:r>
      <w:r w:rsidR="002176C9">
        <w:rPr>
          <w:rFonts w:cstheme="minorHAnsi"/>
          <w:sz w:val="24"/>
          <w:szCs w:val="24"/>
        </w:rPr>
        <w:t>-</w:t>
      </w:r>
      <w:r w:rsidRPr="000C31AA">
        <w:rPr>
          <w:rFonts w:cstheme="minorHAnsi"/>
          <w:sz w:val="24"/>
          <w:szCs w:val="24"/>
        </w:rPr>
        <w:t xml:space="preserve">date because they often rely on self-referral. </w:t>
      </w:r>
      <w:r w:rsidR="00413913" w:rsidRPr="000C31AA">
        <w:rPr>
          <w:rFonts w:cstheme="minorHAnsi"/>
          <w:sz w:val="24"/>
          <w:szCs w:val="24"/>
        </w:rPr>
        <w:t xml:space="preserve">To support the production of </w:t>
      </w:r>
      <w:r w:rsidR="00517E44" w:rsidRPr="000C31AA">
        <w:rPr>
          <w:rFonts w:cstheme="minorHAnsi"/>
          <w:sz w:val="24"/>
          <w:szCs w:val="24"/>
        </w:rPr>
        <w:t>the Population Needs Assessment</w:t>
      </w:r>
      <w:r w:rsidR="00413913" w:rsidRPr="000C31AA">
        <w:rPr>
          <w:rFonts w:cstheme="minorHAnsi"/>
          <w:sz w:val="24"/>
          <w:szCs w:val="24"/>
        </w:rPr>
        <w:t xml:space="preserve"> Report’s findings on sensory impairment local authorities should also consider</w:t>
      </w:r>
      <w:r w:rsidR="007552A4" w:rsidRPr="000C31AA">
        <w:rPr>
          <w:rFonts w:cstheme="minorHAnsi"/>
          <w:sz w:val="24"/>
          <w:szCs w:val="24"/>
        </w:rPr>
        <w:t>:</w:t>
      </w:r>
    </w:p>
    <w:p w:rsidR="00413913" w:rsidRDefault="007552A4" w:rsidP="00070E45">
      <w:pPr>
        <w:pStyle w:val="ListParagraph"/>
        <w:numPr>
          <w:ilvl w:val="0"/>
          <w:numId w:val="20"/>
        </w:numPr>
        <w:rPr>
          <w:rFonts w:cstheme="minorHAnsi"/>
          <w:sz w:val="24"/>
          <w:szCs w:val="24"/>
        </w:rPr>
      </w:pPr>
      <w:r w:rsidRPr="000C31AA">
        <w:rPr>
          <w:rFonts w:cstheme="minorHAnsi"/>
          <w:sz w:val="24"/>
          <w:szCs w:val="24"/>
        </w:rPr>
        <w:t>T</w:t>
      </w:r>
      <w:r w:rsidR="00413913" w:rsidRPr="000C31AA">
        <w:rPr>
          <w:rFonts w:cstheme="minorHAnsi"/>
          <w:sz w:val="24"/>
          <w:szCs w:val="24"/>
        </w:rPr>
        <w:t xml:space="preserve">he estimate of prevalence of deafblindness among the general population. </w:t>
      </w:r>
      <w:r w:rsidRPr="000C31AA">
        <w:rPr>
          <w:rFonts w:cstheme="minorHAnsi"/>
          <w:sz w:val="24"/>
          <w:szCs w:val="24"/>
        </w:rPr>
        <w:t xml:space="preserve">Research by Professor Emmerson will help local authorities estimate the </w:t>
      </w:r>
      <w:hyperlink r:id="rId16" w:history="1">
        <w:r w:rsidRPr="007552A4">
          <w:rPr>
            <w:rStyle w:val="Hyperlink"/>
            <w:rFonts w:cstheme="minorHAnsi"/>
            <w:sz w:val="24"/>
            <w:szCs w:val="24"/>
          </w:rPr>
          <w:t>likely deafblind population of different ag</w:t>
        </w:r>
        <w:r w:rsidRPr="007552A4">
          <w:rPr>
            <w:rStyle w:val="Hyperlink"/>
            <w:rFonts w:cstheme="minorHAnsi"/>
            <w:sz w:val="24"/>
            <w:szCs w:val="24"/>
          </w:rPr>
          <w:t>e</w:t>
        </w:r>
        <w:r w:rsidRPr="007552A4">
          <w:rPr>
            <w:rStyle w:val="Hyperlink"/>
            <w:rFonts w:cstheme="minorHAnsi"/>
            <w:sz w:val="24"/>
            <w:szCs w:val="24"/>
          </w:rPr>
          <w:t>s in their area</w:t>
        </w:r>
      </w:hyperlink>
      <w:r w:rsidRPr="007552A4">
        <w:rPr>
          <w:rFonts w:cstheme="minorHAnsi"/>
          <w:sz w:val="24"/>
          <w:szCs w:val="24"/>
        </w:rPr>
        <w:t>.</w:t>
      </w:r>
    </w:p>
    <w:p w:rsidR="007552A4" w:rsidRPr="000C31AA" w:rsidRDefault="009E0AFF" w:rsidP="00070E45">
      <w:pPr>
        <w:pStyle w:val="ListParagraph"/>
        <w:numPr>
          <w:ilvl w:val="0"/>
          <w:numId w:val="20"/>
        </w:numPr>
        <w:rPr>
          <w:rFonts w:cstheme="minorHAnsi"/>
          <w:sz w:val="24"/>
          <w:szCs w:val="24"/>
        </w:rPr>
      </w:pPr>
      <w:r w:rsidRPr="000C31AA">
        <w:rPr>
          <w:rFonts w:cstheme="minorHAnsi"/>
          <w:sz w:val="24"/>
          <w:szCs w:val="24"/>
        </w:rPr>
        <w:t>Collating information from initial assessment data. The national minimum core data required as part of the assessment includes</w:t>
      </w:r>
      <w:r w:rsidR="003B032F" w:rsidRPr="000C31AA">
        <w:rPr>
          <w:rFonts w:cstheme="minorHAnsi"/>
          <w:sz w:val="24"/>
          <w:szCs w:val="24"/>
        </w:rPr>
        <w:t>:</w:t>
      </w:r>
    </w:p>
    <w:p w:rsidR="009E0AFF" w:rsidRPr="000C31AA" w:rsidRDefault="009E0AFF" w:rsidP="003B032F">
      <w:pPr>
        <w:autoSpaceDE w:val="0"/>
        <w:autoSpaceDN w:val="0"/>
        <w:adjustRightInd w:val="0"/>
        <w:ind w:left="1440"/>
        <w:rPr>
          <w:rFonts w:ascii="Arial" w:hAnsi="Arial" w:cs="Arial"/>
          <w:sz w:val="24"/>
          <w:szCs w:val="24"/>
        </w:rPr>
      </w:pPr>
      <w:r w:rsidRPr="000C31AA">
        <w:rPr>
          <w:rFonts w:ascii="Arial" w:hAnsi="Arial" w:cs="Arial"/>
          <w:b/>
          <w:sz w:val="24"/>
          <w:szCs w:val="24"/>
        </w:rPr>
        <w:t>Preferred Language / Communication method / Accessibility requirement</w:t>
      </w:r>
      <w:r w:rsidRPr="000C31AA">
        <w:rPr>
          <w:rFonts w:ascii="Arial" w:hAnsi="Arial" w:cs="Arial"/>
          <w:sz w:val="24"/>
          <w:szCs w:val="24"/>
        </w:rPr>
        <w:t xml:space="preserve">  (Code 3, 59)</w:t>
      </w:r>
    </w:p>
    <w:p w:rsidR="009E0AFF" w:rsidRPr="000C31AA" w:rsidRDefault="003B032F" w:rsidP="00147037">
      <w:pPr>
        <w:autoSpaceDE w:val="0"/>
        <w:autoSpaceDN w:val="0"/>
        <w:adjustRightInd w:val="0"/>
        <w:spacing w:after="0"/>
        <w:rPr>
          <w:rFonts w:ascii="Arial" w:hAnsi="Arial" w:cs="Arial"/>
          <w:sz w:val="24"/>
          <w:szCs w:val="24"/>
        </w:rPr>
      </w:pPr>
      <w:r w:rsidRPr="000C31AA">
        <w:rPr>
          <w:rFonts w:ascii="Arial" w:hAnsi="Arial" w:cs="Arial"/>
          <w:sz w:val="24"/>
          <w:szCs w:val="24"/>
        </w:rPr>
        <w:tab/>
        <w:t xml:space="preserve">Which may provide some useful information for these purposes. </w:t>
      </w:r>
    </w:p>
    <w:p w:rsidR="00422384" w:rsidRPr="000C31AA" w:rsidRDefault="00147037" w:rsidP="00070E45">
      <w:pPr>
        <w:pStyle w:val="ListParagraph"/>
        <w:numPr>
          <w:ilvl w:val="0"/>
          <w:numId w:val="21"/>
        </w:numPr>
        <w:autoSpaceDE w:val="0"/>
        <w:autoSpaceDN w:val="0"/>
        <w:adjustRightInd w:val="0"/>
        <w:rPr>
          <w:rFonts w:ascii="Arial" w:hAnsi="Arial" w:cs="Arial"/>
          <w:sz w:val="24"/>
          <w:szCs w:val="24"/>
        </w:rPr>
      </w:pPr>
      <w:r w:rsidRPr="000C31AA">
        <w:rPr>
          <w:rFonts w:cstheme="minorHAnsi"/>
          <w:sz w:val="24"/>
          <w:szCs w:val="24"/>
        </w:rPr>
        <w:t xml:space="preserve">Supporting colleagues in primary and secondary care and social care to better identify people with dual sensory loss and to record and share this information effectively, bearing data protection considerations in mind. </w:t>
      </w:r>
    </w:p>
    <w:p w:rsidR="003B032F" w:rsidRDefault="00107F9B" w:rsidP="00107F9B">
      <w:pPr>
        <w:rPr>
          <w:rFonts w:ascii="Arial" w:hAnsi="Arial" w:cs="Arial"/>
          <w:sz w:val="24"/>
          <w:szCs w:val="24"/>
        </w:rPr>
      </w:pPr>
      <w:r w:rsidRPr="004C3C45">
        <w:rPr>
          <w:rFonts w:ascii="Arial" w:hAnsi="Arial" w:cs="Arial"/>
          <w:sz w:val="24"/>
          <w:szCs w:val="24"/>
        </w:rPr>
        <w:t>The</w:t>
      </w:r>
      <w:r w:rsidR="00E77270">
        <w:rPr>
          <w:rFonts w:ascii="Arial" w:hAnsi="Arial" w:cs="Arial"/>
          <w:sz w:val="24"/>
          <w:szCs w:val="24"/>
        </w:rPr>
        <w:t>re is a duty to plan based on the</w:t>
      </w:r>
      <w:r w:rsidRPr="004C3C45">
        <w:rPr>
          <w:rFonts w:ascii="Arial" w:hAnsi="Arial" w:cs="Arial"/>
          <w:sz w:val="24"/>
          <w:szCs w:val="24"/>
        </w:rPr>
        <w:t xml:space="preserve"> </w:t>
      </w:r>
      <w:r w:rsidR="003B032F">
        <w:rPr>
          <w:rFonts w:ascii="Arial" w:hAnsi="Arial" w:cs="Arial"/>
          <w:sz w:val="24"/>
          <w:szCs w:val="24"/>
        </w:rPr>
        <w:t>Population Needs Assessment</w:t>
      </w:r>
      <w:r w:rsidR="00E77270">
        <w:rPr>
          <w:rFonts w:ascii="Arial" w:hAnsi="Arial" w:cs="Arial"/>
          <w:sz w:val="24"/>
          <w:szCs w:val="24"/>
        </w:rPr>
        <w:t xml:space="preserve">. The </w:t>
      </w:r>
      <w:r w:rsidR="003B032F">
        <w:rPr>
          <w:rFonts w:ascii="Arial" w:hAnsi="Arial" w:cs="Arial"/>
          <w:sz w:val="24"/>
          <w:szCs w:val="24"/>
        </w:rPr>
        <w:t>local authority</w:t>
      </w:r>
      <w:r w:rsidR="00E77270">
        <w:rPr>
          <w:rFonts w:ascii="Arial" w:hAnsi="Arial" w:cs="Arial"/>
          <w:sz w:val="24"/>
          <w:szCs w:val="24"/>
        </w:rPr>
        <w:t xml:space="preserve"> should therefore take action </w:t>
      </w:r>
      <w:r w:rsidR="003B032F">
        <w:rPr>
          <w:rFonts w:ascii="Arial" w:hAnsi="Arial" w:cs="Arial"/>
          <w:sz w:val="24"/>
          <w:szCs w:val="24"/>
        </w:rPr>
        <w:t xml:space="preserve">to ensure that all needs – including those noted as unmet – are taken forward. This should include noting how </w:t>
      </w:r>
      <w:r w:rsidRPr="004C3C45">
        <w:rPr>
          <w:rFonts w:ascii="Arial" w:hAnsi="Arial" w:cs="Arial"/>
          <w:sz w:val="24"/>
          <w:szCs w:val="24"/>
        </w:rPr>
        <w:t>sufficient high quality services in their area</w:t>
      </w:r>
      <w:r w:rsidR="003B032F">
        <w:rPr>
          <w:rFonts w:ascii="Arial" w:hAnsi="Arial" w:cs="Arial"/>
          <w:sz w:val="24"/>
          <w:szCs w:val="24"/>
        </w:rPr>
        <w:t xml:space="preserve"> are </w:t>
      </w:r>
      <w:r w:rsidR="00DA090D">
        <w:rPr>
          <w:rFonts w:ascii="Arial" w:hAnsi="Arial" w:cs="Arial"/>
          <w:sz w:val="24"/>
          <w:szCs w:val="24"/>
        </w:rPr>
        <w:t xml:space="preserve">made </w:t>
      </w:r>
      <w:r w:rsidR="003B032F">
        <w:rPr>
          <w:rFonts w:ascii="Arial" w:hAnsi="Arial" w:cs="Arial"/>
          <w:sz w:val="24"/>
          <w:szCs w:val="24"/>
        </w:rPr>
        <w:t>available</w:t>
      </w:r>
      <w:r w:rsidRPr="004C3C45">
        <w:rPr>
          <w:rFonts w:ascii="Arial" w:hAnsi="Arial" w:cs="Arial"/>
          <w:sz w:val="24"/>
          <w:szCs w:val="24"/>
        </w:rPr>
        <w:t xml:space="preserve"> to meet the</w:t>
      </w:r>
      <w:r w:rsidR="003B032F">
        <w:rPr>
          <w:rFonts w:ascii="Arial" w:hAnsi="Arial" w:cs="Arial"/>
          <w:sz w:val="24"/>
          <w:szCs w:val="24"/>
        </w:rPr>
        <w:t xml:space="preserve"> identified care and support needs. Local authorities </w:t>
      </w:r>
      <w:r w:rsidR="00147037">
        <w:rPr>
          <w:rFonts w:ascii="Arial" w:hAnsi="Arial" w:cs="Arial"/>
          <w:sz w:val="24"/>
          <w:szCs w:val="24"/>
        </w:rPr>
        <w:t>will need to</w:t>
      </w:r>
      <w:r w:rsidR="003B032F">
        <w:rPr>
          <w:rFonts w:ascii="Arial" w:hAnsi="Arial" w:cs="Arial"/>
          <w:sz w:val="24"/>
          <w:szCs w:val="24"/>
        </w:rPr>
        <w:t xml:space="preserve"> consider low incidence conditions</w:t>
      </w:r>
      <w:r w:rsidR="00E77270">
        <w:rPr>
          <w:rFonts w:ascii="Arial" w:hAnsi="Arial" w:cs="Arial"/>
          <w:sz w:val="24"/>
          <w:szCs w:val="24"/>
        </w:rPr>
        <w:t>, such as deafblindness,</w:t>
      </w:r>
      <w:r w:rsidR="003B032F">
        <w:rPr>
          <w:rFonts w:ascii="Arial" w:hAnsi="Arial" w:cs="Arial"/>
          <w:sz w:val="24"/>
          <w:szCs w:val="24"/>
        </w:rPr>
        <w:t xml:space="preserve"> and specialist services</w:t>
      </w:r>
      <w:r w:rsidR="00147037">
        <w:rPr>
          <w:rFonts w:ascii="Arial" w:hAnsi="Arial" w:cs="Arial"/>
          <w:sz w:val="24"/>
          <w:szCs w:val="24"/>
        </w:rPr>
        <w:t xml:space="preserve"> within this assessment</w:t>
      </w:r>
      <w:r w:rsidR="003B032F">
        <w:rPr>
          <w:rFonts w:ascii="Arial" w:hAnsi="Arial" w:cs="Arial"/>
          <w:sz w:val="24"/>
          <w:szCs w:val="24"/>
        </w:rPr>
        <w:t xml:space="preserve">. </w:t>
      </w:r>
    </w:p>
    <w:p w:rsidR="00107F9B" w:rsidRPr="004C3C45" w:rsidRDefault="003B032F" w:rsidP="00107F9B">
      <w:pPr>
        <w:rPr>
          <w:rFonts w:ascii="Arial" w:hAnsi="Arial" w:cs="Arial"/>
          <w:sz w:val="24"/>
          <w:szCs w:val="24"/>
        </w:rPr>
      </w:pPr>
      <w:r w:rsidRPr="000C31AA">
        <w:rPr>
          <w:rFonts w:ascii="Arial" w:hAnsi="Arial" w:cs="Arial"/>
          <w:sz w:val="24"/>
          <w:szCs w:val="24"/>
        </w:rPr>
        <w:t xml:space="preserve">It is crucial that the action </w:t>
      </w:r>
      <w:r w:rsidR="00E77270" w:rsidRPr="000C31AA">
        <w:rPr>
          <w:rFonts w:ascii="Arial" w:hAnsi="Arial" w:cs="Arial"/>
          <w:sz w:val="24"/>
          <w:szCs w:val="24"/>
        </w:rPr>
        <w:t xml:space="preserve">taken to meet the duty to plan based on the Population Needs Assessment </w:t>
      </w:r>
      <w:r w:rsidRPr="000C31AA">
        <w:rPr>
          <w:rFonts w:ascii="Arial" w:hAnsi="Arial" w:cs="Arial"/>
          <w:sz w:val="24"/>
          <w:szCs w:val="24"/>
        </w:rPr>
        <w:t xml:space="preserve">also considers </w:t>
      </w:r>
      <w:r w:rsidR="00107F9B" w:rsidRPr="000C31AA">
        <w:rPr>
          <w:rFonts w:ascii="Arial" w:hAnsi="Arial" w:cs="Arial"/>
          <w:sz w:val="24"/>
          <w:szCs w:val="24"/>
        </w:rPr>
        <w:t>the appropriateness of the services</w:t>
      </w:r>
      <w:r w:rsidRPr="000C31AA">
        <w:rPr>
          <w:rFonts w:ascii="Arial" w:hAnsi="Arial" w:cs="Arial"/>
          <w:sz w:val="24"/>
          <w:szCs w:val="24"/>
        </w:rPr>
        <w:t>, not only the</w:t>
      </w:r>
      <w:r w:rsidR="00E77270" w:rsidRPr="000C31AA">
        <w:rPr>
          <w:rFonts w:ascii="Arial" w:hAnsi="Arial" w:cs="Arial"/>
          <w:sz w:val="24"/>
          <w:szCs w:val="24"/>
        </w:rPr>
        <w:t>ir</w:t>
      </w:r>
      <w:r w:rsidRPr="000C31AA">
        <w:rPr>
          <w:rFonts w:ascii="Arial" w:hAnsi="Arial" w:cs="Arial"/>
          <w:sz w:val="24"/>
          <w:szCs w:val="24"/>
        </w:rPr>
        <w:t xml:space="preserve"> availability</w:t>
      </w:r>
      <w:r w:rsidR="00107F9B" w:rsidRPr="000C31AA">
        <w:rPr>
          <w:rFonts w:ascii="Arial" w:hAnsi="Arial" w:cs="Arial"/>
          <w:sz w:val="24"/>
          <w:szCs w:val="24"/>
        </w:rPr>
        <w:t xml:space="preserve">. </w:t>
      </w:r>
      <w:r w:rsidRPr="000C31AA">
        <w:rPr>
          <w:rFonts w:ascii="Arial" w:hAnsi="Arial" w:cs="Arial"/>
          <w:sz w:val="24"/>
          <w:szCs w:val="24"/>
        </w:rPr>
        <w:t xml:space="preserve">Many deafblind people will not be able to access mainstream services, including those available as part of the local authority’s suite of preventative services. For example, a young person with MSI should not be expected </w:t>
      </w:r>
      <w:r w:rsidR="00107F9B" w:rsidRPr="000C31AA">
        <w:rPr>
          <w:rFonts w:ascii="Arial" w:hAnsi="Arial" w:cs="Arial"/>
          <w:sz w:val="24"/>
          <w:szCs w:val="24"/>
        </w:rPr>
        <w:t xml:space="preserve">to use a service </w:t>
      </w:r>
      <w:r w:rsidRPr="000C31AA">
        <w:rPr>
          <w:rFonts w:ascii="Arial" w:hAnsi="Arial" w:cs="Arial"/>
          <w:sz w:val="24"/>
          <w:szCs w:val="24"/>
        </w:rPr>
        <w:t>designed for older people as this will not provide an appropriate peer group and is unlikely to offer age-appropriate activities for that young person to enable them to meet their personal well-being outcomes. Moreover, m</w:t>
      </w:r>
      <w:r w:rsidR="00107F9B" w:rsidRPr="000C31AA">
        <w:rPr>
          <w:rFonts w:ascii="Arial" w:hAnsi="Arial" w:cs="Arial"/>
          <w:sz w:val="24"/>
          <w:szCs w:val="24"/>
        </w:rPr>
        <w:t>ainstream learning disability services may not be suitable for congenitall</w:t>
      </w:r>
      <w:r w:rsidR="00A37E41" w:rsidRPr="000C31AA">
        <w:rPr>
          <w:rFonts w:ascii="Arial" w:hAnsi="Arial" w:cs="Arial"/>
          <w:sz w:val="24"/>
          <w:szCs w:val="24"/>
        </w:rPr>
        <w:t>y deafblind people</w:t>
      </w:r>
      <w:r w:rsidR="001C7E08" w:rsidRPr="000C31AA">
        <w:rPr>
          <w:rFonts w:ascii="Arial" w:hAnsi="Arial" w:cs="Arial"/>
          <w:sz w:val="24"/>
          <w:szCs w:val="24"/>
        </w:rPr>
        <w:t xml:space="preserve">. Likewise, </w:t>
      </w:r>
      <w:r w:rsidR="00A37E41" w:rsidRPr="000C31AA">
        <w:rPr>
          <w:rFonts w:ascii="Arial" w:hAnsi="Arial" w:cs="Arial"/>
          <w:sz w:val="24"/>
          <w:szCs w:val="24"/>
        </w:rPr>
        <w:t>m</w:t>
      </w:r>
      <w:r w:rsidR="00107F9B" w:rsidRPr="000C31AA">
        <w:rPr>
          <w:rFonts w:ascii="Arial" w:hAnsi="Arial" w:cs="Arial"/>
          <w:sz w:val="24"/>
          <w:szCs w:val="24"/>
        </w:rPr>
        <w:t>ainstream older people’s services</w:t>
      </w:r>
      <w:r w:rsidR="00585846" w:rsidRPr="000C31AA">
        <w:rPr>
          <w:rFonts w:ascii="Arial" w:hAnsi="Arial" w:cs="Arial"/>
          <w:sz w:val="24"/>
          <w:szCs w:val="24"/>
        </w:rPr>
        <w:t xml:space="preserve">, including those aimed at people with </w:t>
      </w:r>
      <w:r w:rsidR="00585846">
        <w:rPr>
          <w:rFonts w:ascii="Arial" w:hAnsi="Arial" w:cs="Arial"/>
          <w:sz w:val="24"/>
          <w:szCs w:val="24"/>
        </w:rPr>
        <w:t xml:space="preserve">a single </w:t>
      </w:r>
      <w:r w:rsidR="00585846">
        <w:rPr>
          <w:rFonts w:ascii="Arial" w:hAnsi="Arial" w:cs="Arial"/>
          <w:sz w:val="24"/>
          <w:szCs w:val="24"/>
        </w:rPr>
        <w:lastRenderedPageBreak/>
        <w:t>sensory loss,</w:t>
      </w:r>
      <w:r w:rsidR="00107F9B">
        <w:rPr>
          <w:rFonts w:ascii="Arial" w:hAnsi="Arial" w:cs="Arial"/>
          <w:sz w:val="24"/>
          <w:szCs w:val="24"/>
        </w:rPr>
        <w:t xml:space="preserve"> may not be accessible to people with a dual sensory loss unless they have been designed with this in mind. </w:t>
      </w:r>
    </w:p>
    <w:p w:rsidR="001C7E08" w:rsidRPr="000C31AA" w:rsidRDefault="00107F9B" w:rsidP="00107F9B">
      <w:pPr>
        <w:rPr>
          <w:rFonts w:ascii="Arial" w:hAnsi="Arial" w:cs="Arial"/>
          <w:sz w:val="24"/>
          <w:szCs w:val="24"/>
        </w:rPr>
      </w:pPr>
      <w:r w:rsidRPr="004C3C45">
        <w:rPr>
          <w:rFonts w:ascii="Arial" w:hAnsi="Arial" w:cs="Arial"/>
          <w:sz w:val="24"/>
          <w:szCs w:val="24"/>
        </w:rPr>
        <w:t>Local authorities may need to invest i</w:t>
      </w:r>
      <w:r w:rsidR="001C7E08">
        <w:rPr>
          <w:rFonts w:ascii="Arial" w:hAnsi="Arial" w:cs="Arial"/>
          <w:sz w:val="24"/>
          <w:szCs w:val="24"/>
        </w:rPr>
        <w:t>n training for specialist staff</w:t>
      </w:r>
      <w:r w:rsidRPr="004C3C45">
        <w:rPr>
          <w:rFonts w:ascii="Arial" w:hAnsi="Arial" w:cs="Arial"/>
          <w:sz w:val="24"/>
          <w:szCs w:val="24"/>
        </w:rPr>
        <w:t xml:space="preserve"> or commission in a way that enables providers of specialist support to be confident their services will be </w:t>
      </w:r>
      <w:r w:rsidRPr="000C31AA">
        <w:rPr>
          <w:rFonts w:ascii="Arial" w:hAnsi="Arial" w:cs="Arial"/>
          <w:sz w:val="24"/>
          <w:szCs w:val="24"/>
        </w:rPr>
        <w:t xml:space="preserve">sustainable in the long term. </w:t>
      </w:r>
    </w:p>
    <w:p w:rsidR="00107F9B" w:rsidRPr="000C31AA" w:rsidRDefault="00107F9B" w:rsidP="00107F9B">
      <w:pPr>
        <w:rPr>
          <w:rFonts w:ascii="Arial" w:hAnsi="Arial" w:cs="Arial"/>
          <w:sz w:val="24"/>
          <w:szCs w:val="24"/>
        </w:rPr>
      </w:pPr>
      <w:r w:rsidRPr="000C31AA">
        <w:rPr>
          <w:rFonts w:ascii="Arial" w:hAnsi="Arial" w:cs="Arial"/>
          <w:sz w:val="24"/>
          <w:szCs w:val="24"/>
        </w:rPr>
        <w:t>The highest incidence of deafblindness is among</w:t>
      </w:r>
      <w:r w:rsidR="002176C9">
        <w:rPr>
          <w:rFonts w:ascii="Arial" w:hAnsi="Arial" w:cs="Arial"/>
          <w:sz w:val="24"/>
          <w:szCs w:val="24"/>
        </w:rPr>
        <w:t xml:space="preserve"> </w:t>
      </w:r>
      <w:r w:rsidRPr="000C31AA">
        <w:rPr>
          <w:rFonts w:ascii="Arial" w:hAnsi="Arial" w:cs="Arial"/>
          <w:sz w:val="24"/>
          <w:szCs w:val="24"/>
        </w:rPr>
        <w:t xml:space="preserve">the </w:t>
      </w:r>
      <w:r w:rsidR="001C7E08" w:rsidRPr="000C31AA">
        <w:rPr>
          <w:rFonts w:ascii="Arial" w:hAnsi="Arial" w:cs="Arial"/>
          <w:sz w:val="24"/>
          <w:szCs w:val="24"/>
        </w:rPr>
        <w:t>older population</w:t>
      </w:r>
      <w:r w:rsidRPr="000C31AA">
        <w:rPr>
          <w:rFonts w:ascii="Arial" w:hAnsi="Arial" w:cs="Arial"/>
          <w:sz w:val="24"/>
          <w:szCs w:val="24"/>
        </w:rPr>
        <w:t xml:space="preserve"> so local authorities should commission services for older people in a way that ensures sufficient support which is accessible to deafblind people.</w:t>
      </w:r>
    </w:p>
    <w:p w:rsidR="00A05496" w:rsidRPr="002F3A75" w:rsidRDefault="00530E9A" w:rsidP="002F3A75">
      <w:pPr>
        <w:rPr>
          <w:b/>
          <w:color w:val="E37222"/>
          <w:sz w:val="28"/>
          <w:szCs w:val="28"/>
        </w:rPr>
      </w:pPr>
      <w:r w:rsidRPr="002F3A75">
        <w:rPr>
          <w:b/>
          <w:color w:val="E37222"/>
          <w:sz w:val="28"/>
          <w:szCs w:val="28"/>
        </w:rPr>
        <w:t xml:space="preserve">Information, </w:t>
      </w:r>
      <w:r w:rsidR="00E77270" w:rsidRPr="002F3A75">
        <w:rPr>
          <w:b/>
          <w:color w:val="E37222"/>
          <w:sz w:val="28"/>
          <w:szCs w:val="28"/>
        </w:rPr>
        <w:t>a</w:t>
      </w:r>
      <w:r w:rsidRPr="002F3A75">
        <w:rPr>
          <w:b/>
          <w:color w:val="E37222"/>
          <w:sz w:val="28"/>
          <w:szCs w:val="28"/>
        </w:rPr>
        <w:t xml:space="preserve">dvice and </w:t>
      </w:r>
      <w:r w:rsidR="00E77270" w:rsidRPr="002F3A75">
        <w:rPr>
          <w:b/>
          <w:color w:val="E37222"/>
          <w:sz w:val="28"/>
          <w:szCs w:val="28"/>
        </w:rPr>
        <w:t>a</w:t>
      </w:r>
      <w:r w:rsidRPr="002F3A75">
        <w:rPr>
          <w:b/>
          <w:color w:val="E37222"/>
          <w:sz w:val="28"/>
          <w:szCs w:val="28"/>
        </w:rPr>
        <w:t>ssistance</w:t>
      </w:r>
    </w:p>
    <w:p w:rsidR="00464769" w:rsidRPr="004C3C45" w:rsidRDefault="00464769" w:rsidP="00464769">
      <w:pPr>
        <w:rPr>
          <w:rFonts w:ascii="Arial" w:hAnsi="Arial" w:cs="Arial"/>
          <w:sz w:val="24"/>
          <w:szCs w:val="24"/>
        </w:rPr>
      </w:pPr>
      <w:r w:rsidRPr="004C3C45">
        <w:rPr>
          <w:rFonts w:ascii="Arial" w:hAnsi="Arial" w:cs="Arial"/>
          <w:sz w:val="24"/>
          <w:szCs w:val="24"/>
        </w:rPr>
        <w:t xml:space="preserve">The Act requires that a local authority establish a service for providing information and advice to people about </w:t>
      </w:r>
      <w:r w:rsidR="001C7E08">
        <w:rPr>
          <w:rFonts w:ascii="Arial" w:hAnsi="Arial" w:cs="Arial"/>
          <w:sz w:val="24"/>
          <w:szCs w:val="24"/>
        </w:rPr>
        <w:t xml:space="preserve">the </w:t>
      </w:r>
      <w:r w:rsidRPr="004C3C45">
        <w:rPr>
          <w:rFonts w:ascii="Arial" w:hAnsi="Arial" w:cs="Arial"/>
          <w:sz w:val="24"/>
          <w:szCs w:val="24"/>
        </w:rPr>
        <w:t xml:space="preserve">care and support </w:t>
      </w:r>
      <w:r w:rsidR="005D486A">
        <w:rPr>
          <w:rFonts w:ascii="Arial" w:hAnsi="Arial" w:cs="Arial"/>
          <w:sz w:val="24"/>
          <w:szCs w:val="24"/>
        </w:rPr>
        <w:t>available in the area</w:t>
      </w:r>
      <w:r w:rsidR="001C7E08">
        <w:rPr>
          <w:rFonts w:ascii="Arial" w:hAnsi="Arial" w:cs="Arial"/>
          <w:sz w:val="24"/>
          <w:szCs w:val="24"/>
        </w:rPr>
        <w:t>,</w:t>
      </w:r>
      <w:r w:rsidR="005D486A">
        <w:rPr>
          <w:rFonts w:ascii="Arial" w:hAnsi="Arial" w:cs="Arial"/>
          <w:sz w:val="24"/>
          <w:szCs w:val="24"/>
        </w:rPr>
        <w:t xml:space="preserve"> and assistance, where this is needed, to access </w:t>
      </w:r>
      <w:r w:rsidR="001C7E08">
        <w:rPr>
          <w:rFonts w:ascii="Arial" w:hAnsi="Arial" w:cs="Arial"/>
          <w:sz w:val="24"/>
          <w:szCs w:val="24"/>
        </w:rPr>
        <w:t xml:space="preserve">that </w:t>
      </w:r>
      <w:r w:rsidR="005D486A">
        <w:rPr>
          <w:rFonts w:ascii="Arial" w:hAnsi="Arial" w:cs="Arial"/>
          <w:sz w:val="24"/>
          <w:szCs w:val="24"/>
        </w:rPr>
        <w:t>care and support</w:t>
      </w:r>
      <w:r w:rsidRPr="004C3C45">
        <w:rPr>
          <w:rFonts w:ascii="Arial" w:hAnsi="Arial" w:cs="Arial"/>
          <w:sz w:val="24"/>
          <w:szCs w:val="24"/>
        </w:rPr>
        <w:t xml:space="preserve">. There is a section </w:t>
      </w:r>
      <w:r w:rsidR="005D486A">
        <w:rPr>
          <w:rFonts w:ascii="Arial" w:hAnsi="Arial" w:cs="Arial"/>
          <w:sz w:val="24"/>
          <w:szCs w:val="24"/>
        </w:rPr>
        <w:t xml:space="preserve">in the Code that requires local authorities to ensure that the service is accessible, which specifically references accessibility for deafblind people: </w:t>
      </w:r>
    </w:p>
    <w:p w:rsidR="00A05496" w:rsidRPr="00AD5675" w:rsidRDefault="00A05496" w:rsidP="005D486A">
      <w:pPr>
        <w:ind w:left="720"/>
        <w:rPr>
          <w:rFonts w:cstheme="minorHAnsi"/>
          <w:b/>
          <w:sz w:val="24"/>
          <w:szCs w:val="24"/>
        </w:rPr>
      </w:pPr>
      <w:r w:rsidRPr="00AD5675">
        <w:rPr>
          <w:rFonts w:cstheme="minorHAnsi"/>
          <w:b/>
          <w:sz w:val="24"/>
          <w:szCs w:val="24"/>
        </w:rPr>
        <w:t>Local authorities must provide an information, advice and assistance service which includes the provision of:</w:t>
      </w:r>
    </w:p>
    <w:p w:rsidR="00A05496" w:rsidRDefault="00A05496" w:rsidP="005D486A">
      <w:pPr>
        <w:ind w:left="720"/>
        <w:rPr>
          <w:rFonts w:cstheme="minorHAnsi"/>
          <w:sz w:val="24"/>
          <w:szCs w:val="24"/>
        </w:rPr>
      </w:pPr>
      <w:r w:rsidRPr="00AD5675">
        <w:rPr>
          <w:rFonts w:cstheme="minorHAnsi"/>
          <w:b/>
          <w:sz w:val="24"/>
          <w:szCs w:val="24"/>
        </w:rPr>
        <w:t xml:space="preserve">h) </w:t>
      </w:r>
      <w:proofErr w:type="gramStart"/>
      <w:r w:rsidRPr="00AD5675">
        <w:rPr>
          <w:rFonts w:cstheme="minorHAnsi"/>
          <w:b/>
          <w:sz w:val="24"/>
          <w:szCs w:val="24"/>
        </w:rPr>
        <w:t>accessible</w:t>
      </w:r>
      <w:proofErr w:type="gramEnd"/>
      <w:r w:rsidRPr="00AD5675">
        <w:rPr>
          <w:rFonts w:cstheme="minorHAnsi"/>
          <w:b/>
          <w:sz w:val="24"/>
          <w:szCs w:val="24"/>
        </w:rPr>
        <w:t xml:space="preserve"> information, advice and assistance to specific groups including one to one support workers if</w:t>
      </w:r>
      <w:r w:rsidR="005D486A" w:rsidRPr="00AD5675">
        <w:rPr>
          <w:rFonts w:cstheme="minorHAnsi"/>
          <w:b/>
          <w:sz w:val="24"/>
          <w:szCs w:val="24"/>
        </w:rPr>
        <w:t xml:space="preserve"> this is required, for example, </w:t>
      </w:r>
      <w:r w:rsidRPr="00AD5675">
        <w:rPr>
          <w:rFonts w:cstheme="minorHAnsi"/>
          <w:b/>
          <w:sz w:val="24"/>
          <w:szCs w:val="24"/>
        </w:rPr>
        <w:t>deafblind children and adults</w:t>
      </w:r>
      <w:r w:rsidRPr="005D486A">
        <w:rPr>
          <w:rFonts w:cstheme="minorHAnsi"/>
          <w:sz w:val="24"/>
          <w:szCs w:val="24"/>
        </w:rPr>
        <w:t xml:space="preserve"> </w:t>
      </w:r>
      <w:r w:rsidR="005D486A" w:rsidRPr="005D486A">
        <w:rPr>
          <w:rFonts w:cstheme="minorHAnsi"/>
          <w:sz w:val="24"/>
          <w:szCs w:val="24"/>
        </w:rPr>
        <w:t>(Code 2, 300)</w:t>
      </w:r>
      <w:r w:rsidR="002176C9">
        <w:rPr>
          <w:rFonts w:cstheme="minorHAnsi"/>
          <w:sz w:val="24"/>
          <w:szCs w:val="24"/>
        </w:rPr>
        <w:t>.</w:t>
      </w:r>
    </w:p>
    <w:p w:rsidR="005D486A" w:rsidRDefault="009B6EAD" w:rsidP="005D486A">
      <w:pPr>
        <w:rPr>
          <w:rFonts w:cstheme="minorHAnsi"/>
          <w:sz w:val="24"/>
          <w:szCs w:val="24"/>
        </w:rPr>
      </w:pPr>
      <w:r>
        <w:rPr>
          <w:rFonts w:cstheme="minorHAnsi"/>
          <w:sz w:val="24"/>
          <w:szCs w:val="24"/>
        </w:rPr>
        <w:t>Appendix</w:t>
      </w:r>
      <w:r w:rsidR="005D486A">
        <w:rPr>
          <w:rFonts w:cstheme="minorHAnsi"/>
          <w:sz w:val="24"/>
          <w:szCs w:val="24"/>
        </w:rPr>
        <w:t xml:space="preserve"> B provides information about a range of accessible formats and </w:t>
      </w:r>
      <w:r>
        <w:rPr>
          <w:rFonts w:cstheme="minorHAnsi"/>
          <w:sz w:val="24"/>
          <w:szCs w:val="24"/>
        </w:rPr>
        <w:t>Appendix</w:t>
      </w:r>
      <w:r w:rsidR="005D486A">
        <w:rPr>
          <w:rFonts w:cstheme="minorHAnsi"/>
          <w:sz w:val="24"/>
          <w:szCs w:val="24"/>
        </w:rPr>
        <w:t xml:space="preserve"> A lists a variety of communication methods that deafblind people may use. </w:t>
      </w:r>
    </w:p>
    <w:p w:rsidR="005D486A" w:rsidRDefault="005D486A" w:rsidP="005D486A">
      <w:pPr>
        <w:rPr>
          <w:rFonts w:cstheme="minorHAnsi"/>
          <w:sz w:val="24"/>
          <w:szCs w:val="24"/>
        </w:rPr>
      </w:pPr>
      <w:r>
        <w:rPr>
          <w:rFonts w:cstheme="minorHAnsi"/>
          <w:sz w:val="24"/>
          <w:szCs w:val="24"/>
        </w:rPr>
        <w:t xml:space="preserve">The Code notes that a deafblind person may require a specialist one-to-one support worker, such as a </w:t>
      </w:r>
      <w:r w:rsidR="0024340F">
        <w:rPr>
          <w:rFonts w:cstheme="minorHAnsi"/>
          <w:sz w:val="24"/>
          <w:szCs w:val="24"/>
        </w:rPr>
        <w:t xml:space="preserve">Communicator Guide, to </w:t>
      </w:r>
      <w:r w:rsidR="001C7E08">
        <w:rPr>
          <w:rFonts w:cstheme="minorHAnsi"/>
          <w:sz w:val="24"/>
          <w:szCs w:val="24"/>
        </w:rPr>
        <w:t xml:space="preserve">support </w:t>
      </w:r>
      <w:r w:rsidR="0024340F">
        <w:rPr>
          <w:rFonts w:cstheme="minorHAnsi"/>
          <w:sz w:val="24"/>
          <w:szCs w:val="24"/>
        </w:rPr>
        <w:t>access</w:t>
      </w:r>
      <w:r w:rsidR="001C7E08">
        <w:rPr>
          <w:rFonts w:cstheme="minorHAnsi"/>
          <w:sz w:val="24"/>
          <w:szCs w:val="24"/>
        </w:rPr>
        <w:t xml:space="preserve"> to</w:t>
      </w:r>
      <w:r>
        <w:rPr>
          <w:rFonts w:cstheme="minorHAnsi"/>
          <w:sz w:val="24"/>
          <w:szCs w:val="24"/>
        </w:rPr>
        <w:t xml:space="preserve"> information and advice.  </w:t>
      </w:r>
    </w:p>
    <w:p w:rsidR="0024340F" w:rsidRDefault="0024340F" w:rsidP="0024340F">
      <w:pPr>
        <w:rPr>
          <w:rFonts w:ascii="Arial" w:hAnsi="Arial" w:cs="Arial"/>
          <w:sz w:val="24"/>
          <w:szCs w:val="24"/>
        </w:rPr>
      </w:pPr>
      <w:r>
        <w:rPr>
          <w:rFonts w:cstheme="minorHAnsi"/>
          <w:sz w:val="24"/>
          <w:szCs w:val="24"/>
        </w:rPr>
        <w:t xml:space="preserve">Information, </w:t>
      </w:r>
      <w:r w:rsidR="001839E6">
        <w:rPr>
          <w:rFonts w:cstheme="minorHAnsi"/>
          <w:sz w:val="24"/>
          <w:szCs w:val="24"/>
        </w:rPr>
        <w:t>a</w:t>
      </w:r>
      <w:r>
        <w:rPr>
          <w:rFonts w:cstheme="minorHAnsi"/>
          <w:sz w:val="24"/>
          <w:szCs w:val="24"/>
        </w:rPr>
        <w:t xml:space="preserve">dvice and </w:t>
      </w:r>
      <w:r w:rsidR="001839E6">
        <w:rPr>
          <w:rFonts w:cstheme="minorHAnsi"/>
          <w:sz w:val="24"/>
          <w:szCs w:val="24"/>
        </w:rPr>
        <w:t>a</w:t>
      </w:r>
      <w:r>
        <w:rPr>
          <w:rFonts w:cstheme="minorHAnsi"/>
          <w:sz w:val="24"/>
          <w:szCs w:val="24"/>
        </w:rPr>
        <w:t xml:space="preserve">ssistance service planners and staff should also be aware that deafblind people may require </w:t>
      </w:r>
      <w:r w:rsidRPr="004C3C45">
        <w:rPr>
          <w:rFonts w:ascii="Arial" w:hAnsi="Arial" w:cs="Arial"/>
          <w:sz w:val="24"/>
          <w:szCs w:val="24"/>
        </w:rPr>
        <w:t xml:space="preserve">specialist information </w:t>
      </w:r>
      <w:r>
        <w:rPr>
          <w:rFonts w:ascii="Arial" w:hAnsi="Arial" w:cs="Arial"/>
          <w:sz w:val="24"/>
          <w:szCs w:val="24"/>
        </w:rPr>
        <w:t>from sources that take</w:t>
      </w:r>
      <w:r w:rsidRPr="004C3C45">
        <w:rPr>
          <w:rFonts w:ascii="Arial" w:hAnsi="Arial" w:cs="Arial"/>
          <w:sz w:val="24"/>
          <w:szCs w:val="24"/>
        </w:rPr>
        <w:t xml:space="preserve"> account of their needs as a</w:t>
      </w:r>
      <w:r w:rsidR="00AD5675">
        <w:rPr>
          <w:rFonts w:ascii="Arial" w:hAnsi="Arial" w:cs="Arial"/>
          <w:sz w:val="24"/>
          <w:szCs w:val="24"/>
        </w:rPr>
        <w:t xml:space="preserve"> deafblind person.</w:t>
      </w:r>
      <w:r>
        <w:rPr>
          <w:rFonts w:ascii="Arial" w:hAnsi="Arial" w:cs="Arial"/>
          <w:sz w:val="24"/>
          <w:szCs w:val="24"/>
        </w:rPr>
        <w:t xml:space="preserve"> Information, </w:t>
      </w:r>
      <w:r w:rsidR="001839E6">
        <w:rPr>
          <w:rFonts w:ascii="Arial" w:hAnsi="Arial" w:cs="Arial"/>
          <w:sz w:val="24"/>
          <w:szCs w:val="24"/>
        </w:rPr>
        <w:t>a</w:t>
      </w:r>
      <w:r w:rsidRPr="004C3C45">
        <w:rPr>
          <w:rFonts w:ascii="Arial" w:hAnsi="Arial" w:cs="Arial"/>
          <w:sz w:val="24"/>
          <w:szCs w:val="24"/>
        </w:rPr>
        <w:t>dvice</w:t>
      </w:r>
      <w:r>
        <w:rPr>
          <w:rFonts w:ascii="Arial" w:hAnsi="Arial" w:cs="Arial"/>
          <w:sz w:val="24"/>
          <w:szCs w:val="24"/>
        </w:rPr>
        <w:t xml:space="preserve"> and </w:t>
      </w:r>
      <w:r w:rsidR="001839E6">
        <w:rPr>
          <w:rFonts w:ascii="Arial" w:hAnsi="Arial" w:cs="Arial"/>
          <w:sz w:val="24"/>
          <w:szCs w:val="24"/>
        </w:rPr>
        <w:t>a</w:t>
      </w:r>
      <w:r>
        <w:rPr>
          <w:rFonts w:ascii="Arial" w:hAnsi="Arial" w:cs="Arial"/>
          <w:sz w:val="24"/>
          <w:szCs w:val="24"/>
        </w:rPr>
        <w:t>ssistance</w:t>
      </w:r>
      <w:r w:rsidRPr="004C3C45">
        <w:rPr>
          <w:rFonts w:ascii="Arial" w:hAnsi="Arial" w:cs="Arial"/>
          <w:sz w:val="24"/>
          <w:szCs w:val="24"/>
        </w:rPr>
        <w:t xml:space="preserve"> services should know how to refer people to specialist organisations such as </w:t>
      </w:r>
      <w:hyperlink r:id="rId17" w:history="1">
        <w:r w:rsidRPr="001C0D75">
          <w:rPr>
            <w:rStyle w:val="Hyperlink"/>
            <w:rFonts w:ascii="Arial" w:hAnsi="Arial" w:cs="Arial"/>
            <w:sz w:val="24"/>
            <w:szCs w:val="24"/>
          </w:rPr>
          <w:t>Se</w:t>
        </w:r>
        <w:r w:rsidRPr="001C0D75">
          <w:rPr>
            <w:rStyle w:val="Hyperlink"/>
            <w:rFonts w:ascii="Arial" w:hAnsi="Arial" w:cs="Arial"/>
            <w:sz w:val="24"/>
            <w:szCs w:val="24"/>
          </w:rPr>
          <w:t>n</w:t>
        </w:r>
        <w:r w:rsidRPr="001C0D75">
          <w:rPr>
            <w:rStyle w:val="Hyperlink"/>
            <w:rFonts w:ascii="Arial" w:hAnsi="Arial" w:cs="Arial"/>
            <w:sz w:val="24"/>
            <w:szCs w:val="24"/>
          </w:rPr>
          <w:t xml:space="preserve">se </w:t>
        </w:r>
        <w:r w:rsidR="00F677AA" w:rsidRPr="001C0D75">
          <w:rPr>
            <w:rStyle w:val="Hyperlink"/>
            <w:rFonts w:ascii="Arial" w:hAnsi="Arial" w:cs="Arial"/>
            <w:sz w:val="24"/>
            <w:szCs w:val="24"/>
          </w:rPr>
          <w:t>Cy</w:t>
        </w:r>
        <w:r w:rsidR="00F677AA" w:rsidRPr="001C0D75">
          <w:rPr>
            <w:rStyle w:val="Hyperlink"/>
            <w:rFonts w:ascii="Arial" w:hAnsi="Arial" w:cs="Arial"/>
            <w:sz w:val="24"/>
            <w:szCs w:val="24"/>
          </w:rPr>
          <w:t>m</w:t>
        </w:r>
        <w:r w:rsidR="00F677AA" w:rsidRPr="001C0D75">
          <w:rPr>
            <w:rStyle w:val="Hyperlink"/>
            <w:rFonts w:ascii="Arial" w:hAnsi="Arial" w:cs="Arial"/>
            <w:sz w:val="24"/>
            <w:szCs w:val="24"/>
          </w:rPr>
          <w:t>ru</w:t>
        </w:r>
      </w:hyperlink>
      <w:r w:rsidR="00F677AA">
        <w:rPr>
          <w:rFonts w:ascii="Arial" w:hAnsi="Arial" w:cs="Arial"/>
          <w:sz w:val="24"/>
          <w:szCs w:val="24"/>
        </w:rPr>
        <w:t xml:space="preserve"> </w:t>
      </w:r>
      <w:r w:rsidRPr="004C3C45">
        <w:rPr>
          <w:rFonts w:ascii="Arial" w:hAnsi="Arial" w:cs="Arial"/>
          <w:sz w:val="24"/>
          <w:szCs w:val="24"/>
        </w:rPr>
        <w:t xml:space="preserve">or organisations </w:t>
      </w:r>
      <w:r>
        <w:rPr>
          <w:rFonts w:ascii="Arial" w:hAnsi="Arial" w:cs="Arial"/>
          <w:sz w:val="24"/>
          <w:szCs w:val="24"/>
        </w:rPr>
        <w:t xml:space="preserve">working on a specific condition. The Sense website has a list of </w:t>
      </w:r>
      <w:hyperlink r:id="rId18" w:history="1">
        <w:r w:rsidRPr="0024340F">
          <w:rPr>
            <w:rStyle w:val="Hyperlink"/>
            <w:rFonts w:ascii="Arial" w:hAnsi="Arial" w:cs="Arial"/>
            <w:sz w:val="24"/>
            <w:szCs w:val="24"/>
          </w:rPr>
          <w:t>conditions and the r</w:t>
        </w:r>
        <w:r w:rsidRPr="0024340F">
          <w:rPr>
            <w:rStyle w:val="Hyperlink"/>
            <w:rFonts w:ascii="Arial" w:hAnsi="Arial" w:cs="Arial"/>
            <w:sz w:val="24"/>
            <w:szCs w:val="24"/>
          </w:rPr>
          <w:t>e</w:t>
        </w:r>
        <w:r w:rsidRPr="0024340F">
          <w:rPr>
            <w:rStyle w:val="Hyperlink"/>
            <w:rFonts w:ascii="Arial" w:hAnsi="Arial" w:cs="Arial"/>
            <w:sz w:val="24"/>
            <w:szCs w:val="24"/>
          </w:rPr>
          <w:t>l</w:t>
        </w:r>
        <w:r w:rsidRPr="0024340F">
          <w:rPr>
            <w:rStyle w:val="Hyperlink"/>
            <w:rFonts w:ascii="Arial" w:hAnsi="Arial" w:cs="Arial"/>
            <w:sz w:val="24"/>
            <w:szCs w:val="24"/>
          </w:rPr>
          <w:t>e</w:t>
        </w:r>
        <w:r w:rsidRPr="0024340F">
          <w:rPr>
            <w:rStyle w:val="Hyperlink"/>
            <w:rFonts w:ascii="Arial" w:hAnsi="Arial" w:cs="Arial"/>
            <w:sz w:val="24"/>
            <w:szCs w:val="24"/>
          </w:rPr>
          <w:t>vant support groups</w:t>
        </w:r>
      </w:hyperlink>
      <w:r>
        <w:rPr>
          <w:rFonts w:ascii="Arial" w:hAnsi="Arial" w:cs="Arial"/>
          <w:sz w:val="24"/>
          <w:szCs w:val="24"/>
        </w:rPr>
        <w:t>.</w:t>
      </w:r>
    </w:p>
    <w:p w:rsidR="00E4319F" w:rsidRPr="000C31AA" w:rsidRDefault="00E4319F" w:rsidP="00E4319F">
      <w:pPr>
        <w:rPr>
          <w:rFonts w:ascii="Arial" w:hAnsi="Arial" w:cs="Arial"/>
          <w:sz w:val="24"/>
          <w:szCs w:val="24"/>
        </w:rPr>
      </w:pPr>
      <w:r w:rsidRPr="000C31AA">
        <w:rPr>
          <w:rFonts w:ascii="Arial" w:hAnsi="Arial" w:cs="Arial"/>
          <w:sz w:val="24"/>
          <w:szCs w:val="24"/>
        </w:rPr>
        <w:t xml:space="preserve">Local authorities will also need to consider how a deafblind person will make contact with an authority since telephone contact may be difficult or impossible. Local authorities </w:t>
      </w:r>
      <w:r w:rsidR="001839E6" w:rsidRPr="000C31AA">
        <w:rPr>
          <w:rFonts w:ascii="Arial" w:hAnsi="Arial" w:cs="Arial"/>
          <w:sz w:val="24"/>
          <w:szCs w:val="24"/>
        </w:rPr>
        <w:t>should</w:t>
      </w:r>
      <w:r w:rsidR="002176C9">
        <w:rPr>
          <w:rFonts w:ascii="Arial" w:hAnsi="Arial" w:cs="Arial"/>
          <w:sz w:val="24"/>
          <w:szCs w:val="24"/>
        </w:rPr>
        <w:t xml:space="preserve"> ensure</w:t>
      </w:r>
      <w:r w:rsidRPr="000C31AA">
        <w:rPr>
          <w:rFonts w:ascii="Arial" w:hAnsi="Arial" w:cs="Arial"/>
          <w:sz w:val="24"/>
          <w:szCs w:val="24"/>
        </w:rPr>
        <w:t xml:space="preserve"> there </w:t>
      </w:r>
      <w:r w:rsidR="002176C9">
        <w:rPr>
          <w:rFonts w:ascii="Arial" w:hAnsi="Arial" w:cs="Arial"/>
          <w:sz w:val="24"/>
          <w:szCs w:val="24"/>
        </w:rPr>
        <w:t>is</w:t>
      </w:r>
      <w:r w:rsidRPr="000C31AA">
        <w:rPr>
          <w:rFonts w:ascii="Arial" w:hAnsi="Arial" w:cs="Arial"/>
          <w:sz w:val="24"/>
          <w:szCs w:val="24"/>
        </w:rPr>
        <w:t xml:space="preserve"> a range of ways for people to make contact with them. Telephone or online only, for instance, will not be accessible to many deafblind people. Some local authorities allow a range of contact </w:t>
      </w:r>
      <w:r w:rsidR="00AD5675" w:rsidRPr="000C31AA">
        <w:rPr>
          <w:rFonts w:ascii="Arial" w:hAnsi="Arial" w:cs="Arial"/>
          <w:sz w:val="24"/>
          <w:szCs w:val="24"/>
        </w:rPr>
        <w:t xml:space="preserve">methods including SMS, fax </w:t>
      </w:r>
      <w:r w:rsidR="00AD5675" w:rsidRPr="000C31AA">
        <w:rPr>
          <w:rFonts w:ascii="Arial" w:hAnsi="Arial" w:cs="Arial"/>
          <w:sz w:val="24"/>
          <w:szCs w:val="24"/>
        </w:rPr>
        <w:lastRenderedPageBreak/>
        <w:t>and S</w:t>
      </w:r>
      <w:r w:rsidRPr="000C31AA">
        <w:rPr>
          <w:rFonts w:ascii="Arial" w:hAnsi="Arial" w:cs="Arial"/>
          <w:sz w:val="24"/>
          <w:szCs w:val="24"/>
        </w:rPr>
        <w:t>kype to ensure accessibility. Local authorities should involve their sensory team in planning their first contact arrangements to ensure that they are accessible to deafblind people.</w:t>
      </w:r>
    </w:p>
    <w:p w:rsidR="00530E9A" w:rsidRPr="003031EE" w:rsidRDefault="0024340F" w:rsidP="00992BA4">
      <w:pPr>
        <w:rPr>
          <w:b/>
          <w:color w:val="E37222"/>
          <w:sz w:val="24"/>
          <w:szCs w:val="24"/>
        </w:rPr>
      </w:pPr>
      <w:r w:rsidRPr="003031EE">
        <w:rPr>
          <w:b/>
          <w:color w:val="E37222"/>
          <w:sz w:val="24"/>
          <w:szCs w:val="24"/>
        </w:rPr>
        <w:t>First</w:t>
      </w:r>
      <w:r w:rsidR="00E4319F" w:rsidRPr="003031EE">
        <w:rPr>
          <w:b/>
          <w:color w:val="E37222"/>
          <w:sz w:val="24"/>
          <w:szCs w:val="24"/>
        </w:rPr>
        <w:t xml:space="preserve"> contact with information, advice and assistance</w:t>
      </w:r>
    </w:p>
    <w:p w:rsidR="005537B6" w:rsidRPr="000C31AA" w:rsidRDefault="00530E9A" w:rsidP="00530E9A">
      <w:pPr>
        <w:rPr>
          <w:rFonts w:ascii="Arial" w:hAnsi="Arial" w:cs="Arial"/>
          <w:sz w:val="24"/>
          <w:szCs w:val="24"/>
        </w:rPr>
      </w:pPr>
      <w:r w:rsidRPr="000C31AA">
        <w:rPr>
          <w:rFonts w:ascii="Arial" w:hAnsi="Arial" w:cs="Arial"/>
          <w:sz w:val="24"/>
          <w:szCs w:val="24"/>
        </w:rPr>
        <w:t>There are implications for the training of first contact teams</w:t>
      </w:r>
      <w:r w:rsidR="00107AA6">
        <w:rPr>
          <w:rFonts w:ascii="Arial" w:hAnsi="Arial" w:cs="Arial"/>
          <w:sz w:val="24"/>
          <w:szCs w:val="24"/>
        </w:rPr>
        <w:t xml:space="preserve"> within the i</w:t>
      </w:r>
      <w:r w:rsidR="00A1261A" w:rsidRPr="000C31AA">
        <w:rPr>
          <w:rFonts w:ascii="Arial" w:hAnsi="Arial" w:cs="Arial"/>
          <w:sz w:val="24"/>
          <w:szCs w:val="24"/>
        </w:rPr>
        <w:t xml:space="preserve">nformation, </w:t>
      </w:r>
      <w:r w:rsidR="001839E6" w:rsidRPr="000C31AA">
        <w:rPr>
          <w:rFonts w:ascii="Arial" w:hAnsi="Arial" w:cs="Arial"/>
          <w:sz w:val="24"/>
          <w:szCs w:val="24"/>
        </w:rPr>
        <w:t>a</w:t>
      </w:r>
      <w:r w:rsidR="00A1261A" w:rsidRPr="000C31AA">
        <w:rPr>
          <w:rFonts w:ascii="Arial" w:hAnsi="Arial" w:cs="Arial"/>
          <w:sz w:val="24"/>
          <w:szCs w:val="24"/>
        </w:rPr>
        <w:t xml:space="preserve">dvice and </w:t>
      </w:r>
      <w:r w:rsidR="001839E6" w:rsidRPr="000C31AA">
        <w:rPr>
          <w:rFonts w:ascii="Arial" w:hAnsi="Arial" w:cs="Arial"/>
          <w:sz w:val="24"/>
          <w:szCs w:val="24"/>
        </w:rPr>
        <w:t>a</w:t>
      </w:r>
      <w:r w:rsidR="00A1261A" w:rsidRPr="000C31AA">
        <w:rPr>
          <w:rFonts w:ascii="Arial" w:hAnsi="Arial" w:cs="Arial"/>
          <w:sz w:val="24"/>
          <w:szCs w:val="24"/>
        </w:rPr>
        <w:t>ssistance service</w:t>
      </w:r>
      <w:r w:rsidRPr="000C31AA">
        <w:rPr>
          <w:rFonts w:ascii="Arial" w:hAnsi="Arial" w:cs="Arial"/>
          <w:sz w:val="24"/>
          <w:szCs w:val="24"/>
        </w:rPr>
        <w:t xml:space="preserve"> in relation to deafblind adults. </w:t>
      </w:r>
    </w:p>
    <w:p w:rsidR="001839E6" w:rsidRPr="000C31AA" w:rsidRDefault="005537B6" w:rsidP="00530E9A">
      <w:pPr>
        <w:rPr>
          <w:rFonts w:ascii="Arial" w:hAnsi="Arial" w:cs="Arial"/>
          <w:sz w:val="24"/>
          <w:szCs w:val="24"/>
        </w:rPr>
      </w:pPr>
      <w:r w:rsidRPr="000C31AA">
        <w:rPr>
          <w:rFonts w:ascii="Arial" w:hAnsi="Arial" w:cs="Arial"/>
          <w:sz w:val="24"/>
          <w:szCs w:val="24"/>
        </w:rPr>
        <w:t xml:space="preserve">Firstly, first contact teams must have the ability and confidence to identify a deafblind person. </w:t>
      </w:r>
    </w:p>
    <w:p w:rsidR="001839E6" w:rsidRDefault="005537B6" w:rsidP="00070E45">
      <w:pPr>
        <w:pStyle w:val="ListParagraph"/>
        <w:numPr>
          <w:ilvl w:val="0"/>
          <w:numId w:val="22"/>
        </w:numPr>
        <w:rPr>
          <w:rFonts w:ascii="Arial" w:hAnsi="Arial" w:cs="Arial"/>
          <w:sz w:val="24"/>
          <w:szCs w:val="24"/>
        </w:rPr>
      </w:pPr>
      <w:r w:rsidRPr="00836DCA">
        <w:rPr>
          <w:rFonts w:ascii="Arial" w:hAnsi="Arial" w:cs="Arial"/>
          <w:sz w:val="24"/>
          <w:szCs w:val="24"/>
        </w:rPr>
        <w:t xml:space="preserve">The group most likely to be misidentified by first contact teams is older people who have acquired dual sensory loss. Older deafblind people who approach the local authority for support may not consider themselves deafblind, or even recognise that their sensory loss is an issue, since they may see it merely as an inevitable part of ageing. Dementia may mask sensory loss and other conditions such as stroke may result in dual sensory loss. </w:t>
      </w:r>
    </w:p>
    <w:p w:rsidR="00AD5675" w:rsidRDefault="00AD5675" w:rsidP="00AD5675">
      <w:pPr>
        <w:pStyle w:val="ListParagraph"/>
        <w:rPr>
          <w:rFonts w:ascii="Arial" w:hAnsi="Arial" w:cs="Arial"/>
          <w:sz w:val="24"/>
          <w:szCs w:val="24"/>
        </w:rPr>
      </w:pPr>
    </w:p>
    <w:p w:rsidR="00AD5675" w:rsidRDefault="005537B6" w:rsidP="00AD5675">
      <w:pPr>
        <w:pStyle w:val="ListParagraph"/>
        <w:numPr>
          <w:ilvl w:val="0"/>
          <w:numId w:val="22"/>
        </w:numPr>
        <w:rPr>
          <w:rFonts w:ascii="Arial" w:hAnsi="Arial" w:cs="Arial"/>
          <w:sz w:val="24"/>
          <w:szCs w:val="24"/>
        </w:rPr>
      </w:pPr>
      <w:r w:rsidRPr="00836DCA">
        <w:rPr>
          <w:rFonts w:ascii="Arial" w:hAnsi="Arial" w:cs="Arial"/>
          <w:sz w:val="24"/>
          <w:szCs w:val="24"/>
        </w:rPr>
        <w:t xml:space="preserve">People with learning difficulties may also not be recognised as having a dual sensory loss as they are often not able to access hearing and sight tests. Learning disability teams should ensure that they have considered the possibility that people they work </w:t>
      </w:r>
      <w:r w:rsidR="00E4319F" w:rsidRPr="00836DCA">
        <w:rPr>
          <w:rFonts w:ascii="Arial" w:hAnsi="Arial" w:cs="Arial"/>
          <w:sz w:val="24"/>
          <w:szCs w:val="24"/>
        </w:rPr>
        <w:t>with also have a sensory loss.</w:t>
      </w:r>
    </w:p>
    <w:p w:rsidR="00AD5675" w:rsidRPr="00AD5675" w:rsidRDefault="00AD5675" w:rsidP="00AD5675">
      <w:pPr>
        <w:pStyle w:val="ListParagraph"/>
        <w:rPr>
          <w:rFonts w:ascii="Arial" w:hAnsi="Arial" w:cs="Arial"/>
          <w:sz w:val="24"/>
          <w:szCs w:val="24"/>
        </w:rPr>
      </w:pPr>
    </w:p>
    <w:p w:rsidR="005537B6" w:rsidRPr="00836DCA" w:rsidRDefault="00E4319F" w:rsidP="00070E45">
      <w:pPr>
        <w:pStyle w:val="ListParagraph"/>
        <w:numPr>
          <w:ilvl w:val="0"/>
          <w:numId w:val="22"/>
        </w:numPr>
        <w:rPr>
          <w:rFonts w:ascii="Arial" w:hAnsi="Arial" w:cs="Arial"/>
          <w:sz w:val="24"/>
          <w:szCs w:val="24"/>
        </w:rPr>
      </w:pPr>
      <w:r w:rsidRPr="00836DCA">
        <w:rPr>
          <w:rFonts w:ascii="Arial" w:hAnsi="Arial" w:cs="Arial"/>
          <w:sz w:val="24"/>
          <w:szCs w:val="24"/>
        </w:rPr>
        <w:t>Children and young people with MSI may not be identified as such if they also have a range of health or other disabilities or if they have a specific diagnosis that is recorded at the expense of other needs</w:t>
      </w:r>
      <w:r w:rsidR="001839E6">
        <w:rPr>
          <w:rFonts w:ascii="Arial" w:hAnsi="Arial" w:cs="Arial"/>
          <w:sz w:val="24"/>
          <w:szCs w:val="24"/>
        </w:rPr>
        <w:t>, such as sensory needs</w:t>
      </w:r>
      <w:r w:rsidRPr="00836DCA">
        <w:rPr>
          <w:rFonts w:ascii="Arial" w:hAnsi="Arial" w:cs="Arial"/>
          <w:sz w:val="24"/>
          <w:szCs w:val="24"/>
        </w:rPr>
        <w:t xml:space="preserve">. </w:t>
      </w:r>
    </w:p>
    <w:p w:rsidR="00E4319F" w:rsidRPr="004C3C45" w:rsidRDefault="00E4319F" w:rsidP="00E4319F">
      <w:pPr>
        <w:rPr>
          <w:rFonts w:ascii="Arial" w:hAnsi="Arial" w:cs="Arial"/>
          <w:sz w:val="24"/>
          <w:szCs w:val="24"/>
        </w:rPr>
      </w:pPr>
      <w:r w:rsidRPr="00EA3DB4">
        <w:rPr>
          <w:rFonts w:ascii="Arial" w:hAnsi="Arial" w:cs="Arial"/>
          <w:sz w:val="24"/>
          <w:szCs w:val="24"/>
        </w:rPr>
        <w:t xml:space="preserve">Deafblind awareness and identification training and supporting materials can be </w:t>
      </w:r>
      <w:r w:rsidR="001C7E08">
        <w:rPr>
          <w:rFonts w:ascii="Arial" w:hAnsi="Arial" w:cs="Arial"/>
          <w:sz w:val="24"/>
          <w:szCs w:val="24"/>
        </w:rPr>
        <w:t>obtained</w:t>
      </w:r>
      <w:r w:rsidRPr="00EA3DB4">
        <w:rPr>
          <w:rFonts w:ascii="Arial" w:hAnsi="Arial" w:cs="Arial"/>
          <w:sz w:val="24"/>
          <w:szCs w:val="24"/>
        </w:rPr>
        <w:t xml:space="preserve"> from </w:t>
      </w:r>
      <w:hyperlink r:id="rId19" w:history="1">
        <w:r w:rsidRPr="00EA3DB4">
          <w:rPr>
            <w:rStyle w:val="Hyperlink"/>
            <w:rFonts w:ascii="Arial" w:hAnsi="Arial" w:cs="Arial"/>
            <w:sz w:val="24"/>
            <w:szCs w:val="24"/>
          </w:rPr>
          <w:t>Sen</w:t>
        </w:r>
        <w:r w:rsidRPr="002176C9">
          <w:rPr>
            <w:rStyle w:val="Hyperlink"/>
            <w:rFonts w:ascii="Arial" w:hAnsi="Arial" w:cs="Arial"/>
            <w:color w:val="0000FF"/>
            <w:sz w:val="24"/>
            <w:szCs w:val="24"/>
          </w:rPr>
          <w:t>s</w:t>
        </w:r>
        <w:r w:rsidRPr="002176C9">
          <w:rPr>
            <w:rStyle w:val="Hyperlink"/>
            <w:rFonts w:ascii="Arial" w:hAnsi="Arial" w:cs="Arial"/>
            <w:color w:val="0000FF"/>
            <w:sz w:val="24"/>
            <w:szCs w:val="24"/>
          </w:rPr>
          <w:t>e</w:t>
        </w:r>
        <w:r w:rsidRPr="002176C9">
          <w:rPr>
            <w:rStyle w:val="Hyperlink"/>
            <w:rFonts w:ascii="Arial" w:hAnsi="Arial" w:cs="Arial"/>
            <w:color w:val="0000FF"/>
            <w:sz w:val="24"/>
            <w:szCs w:val="24"/>
          </w:rPr>
          <w:t xml:space="preserve"> C</w:t>
        </w:r>
        <w:r w:rsidRPr="00EA3DB4">
          <w:rPr>
            <w:rStyle w:val="Hyperlink"/>
            <w:rFonts w:ascii="Arial" w:hAnsi="Arial" w:cs="Arial"/>
            <w:sz w:val="24"/>
            <w:szCs w:val="24"/>
          </w:rPr>
          <w:t>y</w:t>
        </w:r>
        <w:r w:rsidRPr="00EA3DB4">
          <w:rPr>
            <w:rStyle w:val="Hyperlink"/>
            <w:rFonts w:ascii="Arial" w:hAnsi="Arial" w:cs="Arial"/>
            <w:sz w:val="24"/>
            <w:szCs w:val="24"/>
          </w:rPr>
          <w:t>m</w:t>
        </w:r>
        <w:r w:rsidRPr="00EA3DB4">
          <w:rPr>
            <w:rStyle w:val="Hyperlink"/>
            <w:rFonts w:ascii="Arial" w:hAnsi="Arial" w:cs="Arial"/>
            <w:sz w:val="24"/>
            <w:szCs w:val="24"/>
          </w:rPr>
          <w:t>ru</w:t>
        </w:r>
      </w:hyperlink>
      <w:r w:rsidRPr="00EA3DB4">
        <w:rPr>
          <w:rFonts w:ascii="Arial" w:hAnsi="Arial" w:cs="Arial"/>
          <w:sz w:val="24"/>
          <w:szCs w:val="24"/>
        </w:rPr>
        <w:t xml:space="preserve">. </w:t>
      </w:r>
    </w:p>
    <w:p w:rsidR="00530E9A" w:rsidRPr="0054589B" w:rsidRDefault="00E4319F" w:rsidP="00530E9A">
      <w:pPr>
        <w:rPr>
          <w:rFonts w:ascii="Arial" w:hAnsi="Arial" w:cs="Arial"/>
          <w:sz w:val="24"/>
          <w:szCs w:val="24"/>
          <w:highlight w:val="yellow"/>
        </w:rPr>
      </w:pPr>
      <w:r>
        <w:rPr>
          <w:rFonts w:ascii="Arial" w:hAnsi="Arial" w:cs="Arial"/>
          <w:sz w:val="24"/>
          <w:szCs w:val="24"/>
        </w:rPr>
        <w:t>Second</w:t>
      </w:r>
      <w:r w:rsidR="001C7E08">
        <w:rPr>
          <w:rFonts w:ascii="Arial" w:hAnsi="Arial" w:cs="Arial"/>
          <w:sz w:val="24"/>
          <w:szCs w:val="24"/>
        </w:rPr>
        <w:t>ly, first contact teams at t</w:t>
      </w:r>
      <w:r w:rsidR="00107AA6">
        <w:rPr>
          <w:rFonts w:ascii="Arial" w:hAnsi="Arial" w:cs="Arial"/>
          <w:sz w:val="24"/>
          <w:szCs w:val="24"/>
        </w:rPr>
        <w:t>he i</w:t>
      </w:r>
      <w:r w:rsidR="001C7E08">
        <w:rPr>
          <w:rFonts w:ascii="Arial" w:hAnsi="Arial" w:cs="Arial"/>
          <w:sz w:val="24"/>
          <w:szCs w:val="24"/>
        </w:rPr>
        <w:t xml:space="preserve">nformation, </w:t>
      </w:r>
      <w:r w:rsidR="001839E6">
        <w:rPr>
          <w:rFonts w:ascii="Arial" w:hAnsi="Arial" w:cs="Arial"/>
          <w:sz w:val="24"/>
          <w:szCs w:val="24"/>
        </w:rPr>
        <w:t>a</w:t>
      </w:r>
      <w:r w:rsidR="001C7E08">
        <w:rPr>
          <w:rFonts w:ascii="Arial" w:hAnsi="Arial" w:cs="Arial"/>
          <w:sz w:val="24"/>
          <w:szCs w:val="24"/>
        </w:rPr>
        <w:t xml:space="preserve">dvice and </w:t>
      </w:r>
      <w:r w:rsidR="001839E6">
        <w:rPr>
          <w:rFonts w:ascii="Arial" w:hAnsi="Arial" w:cs="Arial"/>
          <w:sz w:val="24"/>
          <w:szCs w:val="24"/>
        </w:rPr>
        <w:t>a</w:t>
      </w:r>
      <w:r>
        <w:rPr>
          <w:rFonts w:ascii="Arial" w:hAnsi="Arial" w:cs="Arial"/>
          <w:sz w:val="24"/>
          <w:szCs w:val="24"/>
        </w:rPr>
        <w:t xml:space="preserve">ssistance service are required to carry out an initial assessment when providing advice or assistance. </w:t>
      </w:r>
      <w:r w:rsidR="001839E6">
        <w:rPr>
          <w:rFonts w:ascii="Arial" w:hAnsi="Arial" w:cs="Arial"/>
          <w:sz w:val="24"/>
          <w:szCs w:val="24"/>
        </w:rPr>
        <w:t>F</w:t>
      </w:r>
      <w:r w:rsidR="00530E9A" w:rsidRPr="00A1261A">
        <w:rPr>
          <w:rFonts w:ascii="Arial" w:hAnsi="Arial" w:cs="Arial"/>
          <w:sz w:val="24"/>
          <w:szCs w:val="24"/>
        </w:rPr>
        <w:t>irst contact teams should all know how to refer for a specialist assessment</w:t>
      </w:r>
      <w:r>
        <w:rPr>
          <w:rFonts w:ascii="Arial" w:hAnsi="Arial" w:cs="Arial"/>
          <w:sz w:val="24"/>
          <w:szCs w:val="24"/>
        </w:rPr>
        <w:t xml:space="preserve"> after identifying the person’s deafblindness</w:t>
      </w:r>
      <w:r w:rsidR="00530E9A" w:rsidRPr="00A1261A">
        <w:rPr>
          <w:rFonts w:ascii="Arial" w:hAnsi="Arial" w:cs="Arial"/>
          <w:sz w:val="24"/>
          <w:szCs w:val="24"/>
        </w:rPr>
        <w:t xml:space="preserve">. </w:t>
      </w:r>
    </w:p>
    <w:p w:rsidR="00107F9B" w:rsidRPr="002F3A75" w:rsidRDefault="001839E6" w:rsidP="002F3A75">
      <w:pPr>
        <w:rPr>
          <w:b/>
          <w:color w:val="E37222"/>
          <w:sz w:val="28"/>
        </w:rPr>
      </w:pPr>
      <w:r w:rsidRPr="002F3A75">
        <w:rPr>
          <w:b/>
          <w:color w:val="E37222"/>
          <w:sz w:val="28"/>
        </w:rPr>
        <w:t>Early intervention and a p</w:t>
      </w:r>
      <w:r w:rsidR="00107F9B" w:rsidRPr="002F3A75">
        <w:rPr>
          <w:b/>
          <w:color w:val="E37222"/>
          <w:sz w:val="28"/>
        </w:rPr>
        <w:t xml:space="preserve">reventative </w:t>
      </w:r>
      <w:r w:rsidRPr="002F3A75">
        <w:rPr>
          <w:b/>
          <w:color w:val="E37222"/>
          <w:sz w:val="28"/>
        </w:rPr>
        <w:t>approach</w:t>
      </w:r>
    </w:p>
    <w:p w:rsidR="009633D7" w:rsidRDefault="00F54C02" w:rsidP="00107F9B">
      <w:pPr>
        <w:rPr>
          <w:rFonts w:ascii="Arial" w:hAnsi="Arial" w:cs="Arial"/>
          <w:sz w:val="24"/>
          <w:szCs w:val="24"/>
        </w:rPr>
      </w:pPr>
      <w:r>
        <w:rPr>
          <w:rFonts w:ascii="Arial" w:hAnsi="Arial" w:cs="Arial"/>
          <w:sz w:val="24"/>
          <w:szCs w:val="24"/>
        </w:rPr>
        <w:t>Prevention and early intervention</w:t>
      </w:r>
      <w:r w:rsidR="000554F4">
        <w:rPr>
          <w:rFonts w:ascii="Arial" w:hAnsi="Arial" w:cs="Arial"/>
          <w:sz w:val="24"/>
          <w:szCs w:val="24"/>
        </w:rPr>
        <w:t>, with the intention of reducing higher level needs further down the line,</w:t>
      </w:r>
      <w:r>
        <w:rPr>
          <w:rFonts w:ascii="Arial" w:hAnsi="Arial" w:cs="Arial"/>
          <w:sz w:val="24"/>
          <w:szCs w:val="24"/>
        </w:rPr>
        <w:t xml:space="preserve"> is at the heart of the Act. </w:t>
      </w:r>
      <w:r w:rsidR="009633D7" w:rsidRPr="004C3C45">
        <w:rPr>
          <w:rFonts w:ascii="Arial" w:hAnsi="Arial" w:cs="Arial"/>
          <w:sz w:val="24"/>
          <w:szCs w:val="24"/>
        </w:rPr>
        <w:t>Providing prompt and appropriate suppor</w:t>
      </w:r>
      <w:r w:rsidR="009633D7">
        <w:rPr>
          <w:rFonts w:ascii="Arial" w:hAnsi="Arial" w:cs="Arial"/>
          <w:sz w:val="24"/>
          <w:szCs w:val="24"/>
        </w:rPr>
        <w:t>t to a deafblind person can have a preventive effect</w:t>
      </w:r>
      <w:r w:rsidR="009633D7" w:rsidRPr="004C3C45">
        <w:rPr>
          <w:rFonts w:ascii="Arial" w:hAnsi="Arial" w:cs="Arial"/>
          <w:sz w:val="24"/>
          <w:szCs w:val="24"/>
        </w:rPr>
        <w:t>. For instance, deafblind people are more likely to have a range of physical and mental health conditions and to be isolated and lonely</w:t>
      </w:r>
      <w:r w:rsidR="001C7E08">
        <w:rPr>
          <w:rFonts w:ascii="Arial" w:hAnsi="Arial" w:cs="Arial"/>
          <w:sz w:val="24"/>
          <w:szCs w:val="24"/>
        </w:rPr>
        <w:t xml:space="preserve"> than the general population</w:t>
      </w:r>
      <w:r w:rsidR="009633D7" w:rsidRPr="004C3C45">
        <w:rPr>
          <w:rFonts w:ascii="Arial" w:hAnsi="Arial" w:cs="Arial"/>
          <w:sz w:val="24"/>
          <w:szCs w:val="24"/>
        </w:rPr>
        <w:t xml:space="preserve">. </w:t>
      </w:r>
      <w:r w:rsidR="001839E6">
        <w:rPr>
          <w:rFonts w:ascii="Arial" w:hAnsi="Arial" w:cs="Arial"/>
          <w:sz w:val="24"/>
          <w:szCs w:val="24"/>
        </w:rPr>
        <w:t>D</w:t>
      </w:r>
      <w:r w:rsidR="009633D7" w:rsidRPr="004C3C45">
        <w:rPr>
          <w:rFonts w:ascii="Arial" w:hAnsi="Arial" w:cs="Arial"/>
          <w:sz w:val="24"/>
          <w:szCs w:val="24"/>
        </w:rPr>
        <w:t xml:space="preserve">ifficulties with accessing </w:t>
      </w:r>
      <w:r w:rsidR="009633D7" w:rsidRPr="004C3C45">
        <w:rPr>
          <w:rFonts w:ascii="Arial" w:hAnsi="Arial" w:cs="Arial"/>
          <w:sz w:val="24"/>
          <w:szCs w:val="24"/>
        </w:rPr>
        <w:lastRenderedPageBreak/>
        <w:t xml:space="preserve">healthy food, keeping in touch with friends and family, getting exercise, being involved in the local community will all contribute to </w:t>
      </w:r>
      <w:r w:rsidR="009633D7">
        <w:rPr>
          <w:rFonts w:ascii="Arial" w:hAnsi="Arial" w:cs="Arial"/>
          <w:sz w:val="24"/>
          <w:szCs w:val="24"/>
        </w:rPr>
        <w:t xml:space="preserve">poor </w:t>
      </w:r>
      <w:r w:rsidR="000554F4">
        <w:rPr>
          <w:rFonts w:ascii="Arial" w:hAnsi="Arial" w:cs="Arial"/>
          <w:sz w:val="24"/>
          <w:szCs w:val="24"/>
        </w:rPr>
        <w:t>well-being</w:t>
      </w:r>
      <w:r w:rsidR="009633D7" w:rsidRPr="004C3C45">
        <w:rPr>
          <w:rFonts w:ascii="Arial" w:hAnsi="Arial" w:cs="Arial"/>
          <w:sz w:val="24"/>
          <w:szCs w:val="24"/>
        </w:rPr>
        <w:t xml:space="preserve">. </w:t>
      </w:r>
    </w:p>
    <w:p w:rsidR="009633D7" w:rsidRPr="002F3A75" w:rsidRDefault="009633D7" w:rsidP="002F3A75">
      <w:pPr>
        <w:rPr>
          <w:b/>
          <w:color w:val="E37222"/>
          <w:sz w:val="28"/>
        </w:rPr>
      </w:pPr>
      <w:r w:rsidRPr="002F3A75">
        <w:rPr>
          <w:b/>
          <w:color w:val="E37222"/>
          <w:sz w:val="28"/>
        </w:rPr>
        <w:t>Specialist preventative services</w:t>
      </w:r>
    </w:p>
    <w:p w:rsidR="00107F9B" w:rsidRDefault="00107F9B" w:rsidP="00107F9B">
      <w:pPr>
        <w:rPr>
          <w:rFonts w:ascii="Arial" w:hAnsi="Arial" w:cs="Arial"/>
          <w:sz w:val="24"/>
          <w:szCs w:val="24"/>
        </w:rPr>
      </w:pPr>
      <w:r w:rsidRPr="004C3C45">
        <w:rPr>
          <w:rFonts w:ascii="Arial" w:hAnsi="Arial" w:cs="Arial"/>
          <w:sz w:val="24"/>
          <w:szCs w:val="24"/>
        </w:rPr>
        <w:t xml:space="preserve">Most of the preventative support for deafblind people will </w:t>
      </w:r>
      <w:r w:rsidR="00F54C02">
        <w:rPr>
          <w:rFonts w:ascii="Arial" w:hAnsi="Arial" w:cs="Arial"/>
          <w:sz w:val="24"/>
          <w:szCs w:val="24"/>
        </w:rPr>
        <w:t xml:space="preserve">be </w:t>
      </w:r>
      <w:r w:rsidRPr="004C3C45">
        <w:rPr>
          <w:rFonts w:ascii="Arial" w:hAnsi="Arial" w:cs="Arial"/>
          <w:sz w:val="24"/>
          <w:szCs w:val="24"/>
        </w:rPr>
        <w:t>support for those who already have a care and support need but who, with support, can either reduce their need for care and support or prevent it from becoming greater.</w:t>
      </w:r>
      <w:r>
        <w:rPr>
          <w:rFonts w:ascii="Arial" w:hAnsi="Arial" w:cs="Arial"/>
          <w:sz w:val="24"/>
          <w:szCs w:val="24"/>
        </w:rPr>
        <w:t xml:space="preserve"> This might include:</w:t>
      </w:r>
    </w:p>
    <w:p w:rsidR="00F54C02" w:rsidRDefault="00F54C02" w:rsidP="00070E45">
      <w:pPr>
        <w:numPr>
          <w:ilvl w:val="0"/>
          <w:numId w:val="23"/>
        </w:numPr>
        <w:rPr>
          <w:rFonts w:ascii="Arial" w:hAnsi="Arial" w:cs="Arial"/>
          <w:sz w:val="24"/>
          <w:szCs w:val="24"/>
        </w:rPr>
      </w:pPr>
      <w:r>
        <w:rPr>
          <w:rFonts w:ascii="Arial" w:hAnsi="Arial" w:cs="Arial"/>
          <w:sz w:val="24"/>
          <w:szCs w:val="24"/>
        </w:rPr>
        <w:t xml:space="preserve">Accessing specialist community groups to support young people with MSI to develop independent living skills and to transition to adulthood. </w:t>
      </w:r>
    </w:p>
    <w:p w:rsidR="00107F9B" w:rsidRDefault="00107F9B" w:rsidP="00070E45">
      <w:pPr>
        <w:numPr>
          <w:ilvl w:val="0"/>
          <w:numId w:val="23"/>
        </w:numPr>
        <w:rPr>
          <w:rFonts w:ascii="Arial" w:hAnsi="Arial" w:cs="Arial"/>
          <w:sz w:val="24"/>
          <w:szCs w:val="24"/>
        </w:rPr>
      </w:pPr>
      <w:r>
        <w:rPr>
          <w:rFonts w:ascii="Arial" w:hAnsi="Arial" w:cs="Arial"/>
          <w:sz w:val="24"/>
          <w:szCs w:val="24"/>
        </w:rPr>
        <w:t>M</w:t>
      </w:r>
      <w:r w:rsidRPr="004C3C45">
        <w:rPr>
          <w:rFonts w:ascii="Arial" w:hAnsi="Arial" w:cs="Arial"/>
          <w:sz w:val="24"/>
          <w:szCs w:val="24"/>
        </w:rPr>
        <w:t xml:space="preserve">obility training </w:t>
      </w:r>
      <w:r>
        <w:rPr>
          <w:rFonts w:ascii="Arial" w:hAnsi="Arial" w:cs="Arial"/>
          <w:sz w:val="24"/>
          <w:szCs w:val="24"/>
        </w:rPr>
        <w:t>to enable</w:t>
      </w:r>
      <w:r w:rsidRPr="004C3C45">
        <w:rPr>
          <w:rFonts w:ascii="Arial" w:hAnsi="Arial" w:cs="Arial"/>
          <w:sz w:val="24"/>
          <w:szCs w:val="24"/>
        </w:rPr>
        <w:t xml:space="preserve"> a</w:t>
      </w:r>
      <w:r w:rsidR="00F54C02">
        <w:rPr>
          <w:rFonts w:ascii="Arial" w:hAnsi="Arial" w:cs="Arial"/>
          <w:sz w:val="24"/>
          <w:szCs w:val="24"/>
        </w:rPr>
        <w:t>n adult or child</w:t>
      </w:r>
      <w:r w:rsidRPr="004C3C45">
        <w:rPr>
          <w:rFonts w:ascii="Arial" w:hAnsi="Arial" w:cs="Arial"/>
          <w:sz w:val="24"/>
          <w:szCs w:val="24"/>
        </w:rPr>
        <w:t xml:space="preserve"> to make some regular journeys without a guide</w:t>
      </w:r>
      <w:r w:rsidR="00376585">
        <w:rPr>
          <w:rFonts w:ascii="Arial" w:hAnsi="Arial" w:cs="Arial"/>
          <w:sz w:val="24"/>
          <w:szCs w:val="24"/>
        </w:rPr>
        <w:t>,</w:t>
      </w:r>
      <w:r w:rsidRPr="004C3C45">
        <w:rPr>
          <w:rFonts w:ascii="Arial" w:hAnsi="Arial" w:cs="Arial"/>
          <w:sz w:val="24"/>
          <w:szCs w:val="24"/>
        </w:rPr>
        <w:t xml:space="preserve"> </w:t>
      </w:r>
      <w:r>
        <w:rPr>
          <w:rFonts w:ascii="Arial" w:hAnsi="Arial" w:cs="Arial"/>
          <w:sz w:val="24"/>
          <w:szCs w:val="24"/>
        </w:rPr>
        <w:t>meaning</w:t>
      </w:r>
      <w:r w:rsidR="00F54C02">
        <w:rPr>
          <w:rFonts w:ascii="Arial" w:hAnsi="Arial" w:cs="Arial"/>
          <w:sz w:val="24"/>
          <w:szCs w:val="24"/>
        </w:rPr>
        <w:t xml:space="preserve"> their need for a C</w:t>
      </w:r>
      <w:r w:rsidRPr="004C3C45">
        <w:rPr>
          <w:rFonts w:ascii="Arial" w:hAnsi="Arial" w:cs="Arial"/>
          <w:sz w:val="24"/>
          <w:szCs w:val="24"/>
        </w:rPr>
        <w:t xml:space="preserve">ommunicator </w:t>
      </w:r>
      <w:r w:rsidR="00F54C02">
        <w:rPr>
          <w:rFonts w:ascii="Arial" w:hAnsi="Arial" w:cs="Arial"/>
          <w:sz w:val="24"/>
          <w:szCs w:val="24"/>
        </w:rPr>
        <w:t xml:space="preserve">Guide </w:t>
      </w:r>
      <w:r w:rsidR="001C7E08">
        <w:rPr>
          <w:rFonts w:ascii="Arial" w:hAnsi="Arial" w:cs="Arial"/>
          <w:sz w:val="24"/>
          <w:szCs w:val="24"/>
        </w:rPr>
        <w:t xml:space="preserve">or support from a parent-carer </w:t>
      </w:r>
      <w:r w:rsidR="00F54C02">
        <w:rPr>
          <w:rFonts w:ascii="Arial" w:hAnsi="Arial" w:cs="Arial"/>
          <w:sz w:val="24"/>
          <w:szCs w:val="24"/>
        </w:rPr>
        <w:t>is</w:t>
      </w:r>
      <w:r w:rsidRPr="004C3C45">
        <w:rPr>
          <w:rFonts w:ascii="Arial" w:hAnsi="Arial" w:cs="Arial"/>
          <w:sz w:val="24"/>
          <w:szCs w:val="24"/>
        </w:rPr>
        <w:t xml:space="preserve"> reduced. </w:t>
      </w:r>
    </w:p>
    <w:p w:rsidR="00107F9B" w:rsidRDefault="00107F9B" w:rsidP="00070E45">
      <w:pPr>
        <w:numPr>
          <w:ilvl w:val="0"/>
          <w:numId w:val="23"/>
        </w:numPr>
        <w:rPr>
          <w:rFonts w:ascii="Arial" w:hAnsi="Arial" w:cs="Arial"/>
          <w:sz w:val="24"/>
          <w:szCs w:val="24"/>
        </w:rPr>
      </w:pPr>
      <w:r w:rsidRPr="004C3C45">
        <w:rPr>
          <w:rFonts w:ascii="Arial" w:hAnsi="Arial" w:cs="Arial"/>
          <w:sz w:val="24"/>
          <w:szCs w:val="24"/>
        </w:rPr>
        <w:t>Teaching a person and their spouse to use deafblind manual to communicate</w:t>
      </w:r>
      <w:r w:rsidR="001C7E08">
        <w:rPr>
          <w:rFonts w:ascii="Arial" w:hAnsi="Arial" w:cs="Arial"/>
          <w:sz w:val="24"/>
          <w:szCs w:val="24"/>
        </w:rPr>
        <w:t>,</w:t>
      </w:r>
      <w:r w:rsidRPr="004C3C45">
        <w:rPr>
          <w:rFonts w:ascii="Arial" w:hAnsi="Arial" w:cs="Arial"/>
          <w:sz w:val="24"/>
          <w:szCs w:val="24"/>
        </w:rPr>
        <w:t xml:space="preserve"> mean</w:t>
      </w:r>
      <w:r>
        <w:rPr>
          <w:rFonts w:ascii="Arial" w:hAnsi="Arial" w:cs="Arial"/>
          <w:sz w:val="24"/>
          <w:szCs w:val="24"/>
        </w:rPr>
        <w:t>ing</w:t>
      </w:r>
      <w:r w:rsidRPr="004C3C45">
        <w:rPr>
          <w:rFonts w:ascii="Arial" w:hAnsi="Arial" w:cs="Arial"/>
          <w:sz w:val="24"/>
          <w:szCs w:val="24"/>
        </w:rPr>
        <w:t xml:space="preserve"> they need significantly less </w:t>
      </w:r>
      <w:r w:rsidR="00DA090D">
        <w:rPr>
          <w:rFonts w:ascii="Arial" w:hAnsi="Arial" w:cs="Arial"/>
          <w:sz w:val="24"/>
          <w:szCs w:val="24"/>
        </w:rPr>
        <w:t xml:space="preserve">external </w:t>
      </w:r>
      <w:r w:rsidRPr="004C3C45">
        <w:rPr>
          <w:rFonts w:ascii="Arial" w:hAnsi="Arial" w:cs="Arial"/>
          <w:sz w:val="24"/>
          <w:szCs w:val="24"/>
        </w:rPr>
        <w:t xml:space="preserve">support if their spouse is willing </w:t>
      </w:r>
      <w:r w:rsidR="00DA090D">
        <w:rPr>
          <w:rFonts w:ascii="Arial" w:hAnsi="Arial" w:cs="Arial"/>
          <w:sz w:val="24"/>
          <w:szCs w:val="24"/>
        </w:rPr>
        <w:t xml:space="preserve">and able </w:t>
      </w:r>
      <w:r w:rsidRPr="004C3C45">
        <w:rPr>
          <w:rFonts w:ascii="Arial" w:hAnsi="Arial" w:cs="Arial"/>
          <w:sz w:val="24"/>
          <w:szCs w:val="24"/>
        </w:rPr>
        <w:t xml:space="preserve">to provide support. </w:t>
      </w:r>
    </w:p>
    <w:p w:rsidR="00107F9B" w:rsidRDefault="00107F9B" w:rsidP="00070E45">
      <w:pPr>
        <w:numPr>
          <w:ilvl w:val="0"/>
          <w:numId w:val="23"/>
        </w:numPr>
        <w:rPr>
          <w:rFonts w:ascii="Arial" w:hAnsi="Arial" w:cs="Arial"/>
          <w:sz w:val="24"/>
          <w:szCs w:val="24"/>
        </w:rPr>
      </w:pPr>
      <w:r w:rsidRPr="004C3C45">
        <w:rPr>
          <w:rFonts w:ascii="Arial" w:hAnsi="Arial" w:cs="Arial"/>
          <w:sz w:val="24"/>
          <w:szCs w:val="24"/>
        </w:rPr>
        <w:t>Teaching someone daily living skills</w:t>
      </w:r>
      <w:r w:rsidR="00F54C02">
        <w:rPr>
          <w:rFonts w:ascii="Arial" w:hAnsi="Arial" w:cs="Arial"/>
          <w:sz w:val="24"/>
          <w:szCs w:val="24"/>
        </w:rPr>
        <w:t>,</w:t>
      </w:r>
      <w:r w:rsidRPr="004C3C45">
        <w:rPr>
          <w:rFonts w:ascii="Arial" w:hAnsi="Arial" w:cs="Arial"/>
          <w:sz w:val="24"/>
          <w:szCs w:val="24"/>
        </w:rPr>
        <w:t xml:space="preserve"> such as how to cook</w:t>
      </w:r>
      <w:r w:rsidR="00F54C02">
        <w:rPr>
          <w:rFonts w:ascii="Arial" w:hAnsi="Arial" w:cs="Arial"/>
          <w:sz w:val="24"/>
          <w:szCs w:val="24"/>
        </w:rPr>
        <w:t>, after losing their</w:t>
      </w:r>
      <w:r w:rsidRPr="004C3C45">
        <w:rPr>
          <w:rFonts w:ascii="Arial" w:hAnsi="Arial" w:cs="Arial"/>
          <w:sz w:val="24"/>
          <w:szCs w:val="24"/>
        </w:rPr>
        <w:t xml:space="preserve"> sight</w:t>
      </w:r>
      <w:r w:rsidR="001C7E08">
        <w:rPr>
          <w:rFonts w:ascii="Arial" w:hAnsi="Arial" w:cs="Arial"/>
          <w:sz w:val="24"/>
          <w:szCs w:val="24"/>
        </w:rPr>
        <w:t>,</w:t>
      </w:r>
      <w:r w:rsidRPr="004C3C45">
        <w:rPr>
          <w:rFonts w:ascii="Arial" w:hAnsi="Arial" w:cs="Arial"/>
          <w:sz w:val="24"/>
          <w:szCs w:val="24"/>
        </w:rPr>
        <w:t xml:space="preserve"> mean</w:t>
      </w:r>
      <w:r>
        <w:rPr>
          <w:rFonts w:ascii="Arial" w:hAnsi="Arial" w:cs="Arial"/>
          <w:sz w:val="24"/>
          <w:szCs w:val="24"/>
        </w:rPr>
        <w:t>ing</w:t>
      </w:r>
      <w:r w:rsidRPr="004C3C45">
        <w:rPr>
          <w:rFonts w:ascii="Arial" w:hAnsi="Arial" w:cs="Arial"/>
          <w:sz w:val="24"/>
          <w:szCs w:val="24"/>
        </w:rPr>
        <w:t xml:space="preserve"> the person is able to continue living independently.</w:t>
      </w:r>
    </w:p>
    <w:p w:rsidR="00107F9B" w:rsidRPr="004C3C45" w:rsidRDefault="00107F9B" w:rsidP="00070E45">
      <w:pPr>
        <w:numPr>
          <w:ilvl w:val="0"/>
          <w:numId w:val="23"/>
        </w:numPr>
        <w:rPr>
          <w:rFonts w:ascii="Arial" w:hAnsi="Arial" w:cs="Arial"/>
          <w:sz w:val="24"/>
          <w:szCs w:val="24"/>
        </w:rPr>
      </w:pPr>
      <w:r>
        <w:rPr>
          <w:rFonts w:ascii="Arial" w:hAnsi="Arial" w:cs="Arial"/>
          <w:sz w:val="24"/>
          <w:szCs w:val="24"/>
        </w:rPr>
        <w:t>Ongoing support</w:t>
      </w:r>
      <w:r w:rsidR="000554F4">
        <w:rPr>
          <w:rFonts w:ascii="Arial" w:hAnsi="Arial" w:cs="Arial"/>
          <w:sz w:val="24"/>
          <w:szCs w:val="24"/>
        </w:rPr>
        <w:t>, such as from a Communicator Guide or Intervenor,</w:t>
      </w:r>
      <w:r>
        <w:rPr>
          <w:rFonts w:ascii="Arial" w:hAnsi="Arial" w:cs="Arial"/>
          <w:sz w:val="24"/>
          <w:szCs w:val="24"/>
        </w:rPr>
        <w:t xml:space="preserve"> can prevent severe isolation or challenging behaviour which would lead to higher support needs.</w:t>
      </w:r>
    </w:p>
    <w:p w:rsidR="00107F9B" w:rsidRDefault="00107F9B" w:rsidP="00107F9B">
      <w:pPr>
        <w:rPr>
          <w:rFonts w:ascii="Arial" w:hAnsi="Arial" w:cs="Arial"/>
          <w:sz w:val="24"/>
          <w:szCs w:val="24"/>
        </w:rPr>
      </w:pPr>
      <w:r w:rsidRPr="004C3C45">
        <w:rPr>
          <w:rFonts w:ascii="Arial" w:hAnsi="Arial" w:cs="Arial"/>
          <w:sz w:val="24"/>
          <w:szCs w:val="24"/>
        </w:rPr>
        <w:t xml:space="preserve">As with other services, deafblind people may not be able to access mainstream prevention services and will need something specifically tailored to take account of their dual sensory loss. </w:t>
      </w:r>
      <w:r>
        <w:rPr>
          <w:rFonts w:ascii="Arial" w:hAnsi="Arial" w:cs="Arial"/>
          <w:sz w:val="24"/>
          <w:szCs w:val="24"/>
        </w:rPr>
        <w:t>For example, not all Rehabilitation Officers for visually impaired people</w:t>
      </w:r>
      <w:r w:rsidR="009B6EAD">
        <w:rPr>
          <w:rFonts w:ascii="Arial" w:hAnsi="Arial" w:cs="Arial"/>
          <w:sz w:val="24"/>
          <w:szCs w:val="24"/>
        </w:rPr>
        <w:t xml:space="preserve"> (see Appendix</w:t>
      </w:r>
      <w:r w:rsidR="00585846">
        <w:rPr>
          <w:rFonts w:ascii="Arial" w:hAnsi="Arial" w:cs="Arial"/>
          <w:sz w:val="24"/>
          <w:szCs w:val="24"/>
        </w:rPr>
        <w:t xml:space="preserve"> C)</w:t>
      </w:r>
      <w:r>
        <w:rPr>
          <w:rFonts w:ascii="Arial" w:hAnsi="Arial" w:cs="Arial"/>
          <w:sz w:val="24"/>
          <w:szCs w:val="24"/>
        </w:rPr>
        <w:t xml:space="preserve"> have an understanding of the impact of hearing loss on mobility skills, for instance. </w:t>
      </w:r>
    </w:p>
    <w:p w:rsidR="001C7E08" w:rsidRPr="002F3A75" w:rsidRDefault="001C7E08" w:rsidP="002F3A75">
      <w:pPr>
        <w:shd w:val="clear" w:color="auto" w:fill="331C54"/>
        <w:rPr>
          <w:rFonts w:ascii="Arial" w:hAnsi="Arial" w:cs="Arial"/>
          <w:b/>
          <w:sz w:val="28"/>
          <w:szCs w:val="28"/>
        </w:rPr>
      </w:pPr>
      <w:r w:rsidRPr="002F3A75">
        <w:rPr>
          <w:rFonts w:ascii="Arial" w:hAnsi="Arial" w:cs="Arial"/>
          <w:b/>
          <w:sz w:val="28"/>
          <w:szCs w:val="28"/>
        </w:rPr>
        <w:t>Case scenario – prevention</w:t>
      </w:r>
    </w:p>
    <w:p w:rsidR="001C7E08" w:rsidRDefault="001C7E08" w:rsidP="002F3A75">
      <w:pPr>
        <w:shd w:val="clear" w:color="auto" w:fill="331C54"/>
        <w:rPr>
          <w:rFonts w:ascii="Arial" w:hAnsi="Arial" w:cs="Arial"/>
          <w:sz w:val="24"/>
          <w:szCs w:val="24"/>
        </w:rPr>
      </w:pPr>
      <w:r w:rsidRPr="001C7E08">
        <w:rPr>
          <w:rFonts w:ascii="Arial" w:hAnsi="Arial" w:cs="Arial"/>
          <w:sz w:val="24"/>
          <w:szCs w:val="24"/>
        </w:rPr>
        <w:t>Mary is an elderly deafblind woman who had good hearing and sight for most of her life. She is now profoundly deaf and blind. Mary became increasingly confused due to her deafblindness and her brother who helped with her care found he was unable to cope.</w:t>
      </w:r>
    </w:p>
    <w:p w:rsidR="001C7E08" w:rsidRPr="002F3A75" w:rsidRDefault="001C7E08" w:rsidP="002F3A75">
      <w:pPr>
        <w:shd w:val="clear" w:color="auto" w:fill="331C54"/>
        <w:rPr>
          <w:rFonts w:ascii="Arial" w:hAnsi="Arial" w:cs="Arial"/>
          <w:b/>
          <w:sz w:val="24"/>
          <w:szCs w:val="24"/>
        </w:rPr>
      </w:pPr>
      <w:r w:rsidRPr="002F3A75">
        <w:rPr>
          <w:rFonts w:ascii="Arial" w:hAnsi="Arial" w:cs="Arial"/>
          <w:b/>
          <w:sz w:val="24"/>
          <w:szCs w:val="24"/>
        </w:rPr>
        <w:t xml:space="preserve">Scenario 1: Not taking a preventative approach </w:t>
      </w:r>
    </w:p>
    <w:p w:rsidR="001C7E08" w:rsidRPr="001C7E08" w:rsidRDefault="001C7E08" w:rsidP="002F3A75">
      <w:pPr>
        <w:shd w:val="clear" w:color="auto" w:fill="331C54"/>
        <w:rPr>
          <w:rFonts w:ascii="Arial" w:hAnsi="Arial" w:cs="Arial"/>
          <w:sz w:val="24"/>
          <w:szCs w:val="24"/>
        </w:rPr>
      </w:pPr>
      <w:r w:rsidRPr="001C7E08">
        <w:rPr>
          <w:rFonts w:ascii="Arial" w:hAnsi="Arial" w:cs="Arial"/>
          <w:sz w:val="24"/>
          <w:szCs w:val="24"/>
        </w:rPr>
        <w:t xml:space="preserve">The decision was made against Mary’s wishes to place her in residential care but this has not been a success. The </w:t>
      </w:r>
      <w:proofErr w:type="gramStart"/>
      <w:r w:rsidRPr="001C7E08">
        <w:rPr>
          <w:rFonts w:ascii="Arial" w:hAnsi="Arial" w:cs="Arial"/>
          <w:sz w:val="24"/>
          <w:szCs w:val="24"/>
        </w:rPr>
        <w:t>staff at the home do</w:t>
      </w:r>
      <w:proofErr w:type="gramEnd"/>
      <w:r w:rsidRPr="001C7E08">
        <w:rPr>
          <w:rFonts w:ascii="Arial" w:hAnsi="Arial" w:cs="Arial"/>
          <w:sz w:val="24"/>
          <w:szCs w:val="24"/>
        </w:rPr>
        <w:t xml:space="preserve"> not know how to support her and she is isolated, frustrated, anxious and angry. </w:t>
      </w:r>
    </w:p>
    <w:p w:rsidR="001C7E08" w:rsidRPr="002F3A75" w:rsidRDefault="001C7E08" w:rsidP="002F3A75">
      <w:pPr>
        <w:shd w:val="clear" w:color="auto" w:fill="331C54"/>
        <w:rPr>
          <w:rFonts w:ascii="Arial" w:hAnsi="Arial" w:cs="Arial"/>
          <w:b/>
          <w:sz w:val="24"/>
          <w:szCs w:val="24"/>
        </w:rPr>
      </w:pPr>
      <w:r w:rsidRPr="002F3A75">
        <w:rPr>
          <w:rFonts w:ascii="Arial" w:hAnsi="Arial" w:cs="Arial"/>
          <w:b/>
          <w:sz w:val="24"/>
          <w:szCs w:val="24"/>
        </w:rPr>
        <w:lastRenderedPageBreak/>
        <w:t xml:space="preserve">Scenario 2: Taking a preventative approach </w:t>
      </w:r>
    </w:p>
    <w:p w:rsidR="000554F4" w:rsidRDefault="001C7E08" w:rsidP="002F3A75">
      <w:pPr>
        <w:shd w:val="clear" w:color="auto" w:fill="331C54"/>
        <w:rPr>
          <w:rFonts w:ascii="Arial" w:hAnsi="Arial" w:cs="Arial"/>
          <w:sz w:val="24"/>
          <w:szCs w:val="24"/>
        </w:rPr>
      </w:pPr>
      <w:r w:rsidRPr="001C7E08">
        <w:rPr>
          <w:rFonts w:ascii="Arial" w:hAnsi="Arial" w:cs="Arial"/>
          <w:sz w:val="24"/>
          <w:szCs w:val="24"/>
        </w:rPr>
        <w:t xml:space="preserve">Mary was given </w:t>
      </w:r>
      <w:r w:rsidR="00107AA6">
        <w:rPr>
          <w:rFonts w:ascii="Arial" w:hAnsi="Arial" w:cs="Arial"/>
          <w:sz w:val="24"/>
          <w:szCs w:val="24"/>
        </w:rPr>
        <w:t>two</w:t>
      </w:r>
      <w:r w:rsidRPr="001C7E08">
        <w:rPr>
          <w:rFonts w:ascii="Arial" w:hAnsi="Arial" w:cs="Arial"/>
          <w:sz w:val="24"/>
          <w:szCs w:val="24"/>
        </w:rPr>
        <w:t xml:space="preserve"> hours per day of support at an early stage to help her to readjust to her sensory impairments and thereafter </w:t>
      </w:r>
      <w:r w:rsidR="00107AA6">
        <w:rPr>
          <w:rFonts w:ascii="Arial" w:hAnsi="Arial" w:cs="Arial"/>
          <w:sz w:val="24"/>
          <w:szCs w:val="24"/>
        </w:rPr>
        <w:t>three</w:t>
      </w:r>
      <w:r w:rsidRPr="001C7E08">
        <w:rPr>
          <w:rFonts w:ascii="Arial" w:hAnsi="Arial" w:cs="Arial"/>
          <w:sz w:val="24"/>
          <w:szCs w:val="24"/>
        </w:rPr>
        <w:t xml:space="preserve"> hours</w:t>
      </w:r>
      <w:r w:rsidR="00107AA6">
        <w:rPr>
          <w:rFonts w:ascii="Arial" w:hAnsi="Arial" w:cs="Arial"/>
          <w:sz w:val="24"/>
          <w:szCs w:val="24"/>
        </w:rPr>
        <w:t>,</w:t>
      </w:r>
      <w:r w:rsidRPr="001C7E08">
        <w:rPr>
          <w:rFonts w:ascii="Arial" w:hAnsi="Arial" w:cs="Arial"/>
          <w:sz w:val="24"/>
          <w:szCs w:val="24"/>
        </w:rPr>
        <w:t xml:space="preserve"> twice a week</w:t>
      </w:r>
      <w:r w:rsidR="00107AA6">
        <w:rPr>
          <w:rFonts w:ascii="Arial" w:hAnsi="Arial" w:cs="Arial"/>
          <w:sz w:val="24"/>
          <w:szCs w:val="24"/>
        </w:rPr>
        <w:t>,</w:t>
      </w:r>
      <w:r w:rsidRPr="001C7E08">
        <w:rPr>
          <w:rFonts w:ascii="Arial" w:hAnsi="Arial" w:cs="Arial"/>
          <w:sz w:val="24"/>
          <w:szCs w:val="24"/>
        </w:rPr>
        <w:t xml:space="preserve"> of Communicator Guide support. She remains in her own home and lives as independently as possible.  </w:t>
      </w:r>
    </w:p>
    <w:p w:rsidR="00E31B65" w:rsidRPr="002F3A75" w:rsidRDefault="00E31B65" w:rsidP="002F3A75">
      <w:pPr>
        <w:rPr>
          <w:b/>
          <w:color w:val="E37222"/>
          <w:sz w:val="28"/>
        </w:rPr>
      </w:pPr>
      <w:r w:rsidRPr="002F3A75">
        <w:rPr>
          <w:b/>
          <w:color w:val="E37222"/>
          <w:sz w:val="28"/>
        </w:rPr>
        <w:t xml:space="preserve">Reablement and habilitation </w:t>
      </w:r>
    </w:p>
    <w:p w:rsidR="0085131E" w:rsidRDefault="0085131E" w:rsidP="0085131E">
      <w:pPr>
        <w:ind w:left="720"/>
        <w:rPr>
          <w:rFonts w:ascii="Arial" w:hAnsi="Arial" w:cs="Arial"/>
          <w:sz w:val="24"/>
          <w:szCs w:val="24"/>
        </w:rPr>
      </w:pPr>
      <w:r w:rsidRPr="00AD5675">
        <w:rPr>
          <w:rFonts w:ascii="Arial" w:hAnsi="Arial" w:cs="Arial"/>
          <w:b/>
          <w:sz w:val="24"/>
          <w:szCs w:val="24"/>
        </w:rPr>
        <w:t>Reablement is about helping people to do things for themselves to maximise their ability to live life as independently as possible with an appropriate level of support…</w:t>
      </w:r>
      <w:r w:rsidR="00107AA6">
        <w:rPr>
          <w:rFonts w:ascii="Arial" w:hAnsi="Arial" w:cs="Arial"/>
          <w:b/>
          <w:sz w:val="24"/>
          <w:szCs w:val="24"/>
        </w:rPr>
        <w:t xml:space="preserve"> </w:t>
      </w:r>
      <w:r w:rsidRPr="00AD5675">
        <w:rPr>
          <w:rFonts w:ascii="Arial" w:hAnsi="Arial" w:cs="Arial"/>
          <w:b/>
          <w:sz w:val="24"/>
          <w:szCs w:val="24"/>
        </w:rPr>
        <w:t>It is an outcome-focused, personalised approach where the person using the service set</w:t>
      </w:r>
      <w:r w:rsidR="001C7E08" w:rsidRPr="00AD5675">
        <w:rPr>
          <w:rFonts w:ascii="Arial" w:hAnsi="Arial" w:cs="Arial"/>
          <w:b/>
          <w:sz w:val="24"/>
          <w:szCs w:val="24"/>
        </w:rPr>
        <w:t>s</w:t>
      </w:r>
      <w:r w:rsidRPr="00AD5675">
        <w:rPr>
          <w:rFonts w:ascii="Arial" w:hAnsi="Arial" w:cs="Arial"/>
          <w:b/>
          <w:sz w:val="24"/>
          <w:szCs w:val="24"/>
        </w:rPr>
        <w:t xml:space="preserve"> their own goals and is supported by a reablement team to achieve them over a limited period. It supports a person’s physical, sensory, social and emotional needs and aims to reduce or minimise the need for ongoing support after reablement</w:t>
      </w:r>
      <w:r>
        <w:rPr>
          <w:rFonts w:ascii="Arial" w:hAnsi="Arial" w:cs="Arial"/>
          <w:sz w:val="24"/>
          <w:szCs w:val="24"/>
        </w:rPr>
        <w:t xml:space="preserve"> (Code 2, 183)</w:t>
      </w:r>
      <w:r w:rsidR="00107AA6">
        <w:rPr>
          <w:rFonts w:ascii="Arial" w:hAnsi="Arial" w:cs="Arial"/>
          <w:sz w:val="24"/>
          <w:szCs w:val="24"/>
        </w:rPr>
        <w:t>.</w:t>
      </w:r>
    </w:p>
    <w:p w:rsidR="0085131E" w:rsidRDefault="0085131E" w:rsidP="0085131E">
      <w:pPr>
        <w:ind w:left="720"/>
        <w:rPr>
          <w:rFonts w:ascii="Arial" w:hAnsi="Arial" w:cs="Arial"/>
          <w:sz w:val="24"/>
          <w:szCs w:val="24"/>
        </w:rPr>
      </w:pPr>
      <w:r w:rsidRPr="00AD5675">
        <w:rPr>
          <w:rFonts w:ascii="Arial" w:hAnsi="Arial" w:cs="Arial"/>
          <w:b/>
          <w:sz w:val="24"/>
          <w:szCs w:val="24"/>
        </w:rPr>
        <w:t>Habilitation is central in enabling children and adults with a disability to live as independently as possible with the right level of support as it is key to acquiring and developing skills that otherwise would have been learnt incidentally</w:t>
      </w:r>
      <w:r>
        <w:rPr>
          <w:rFonts w:ascii="Arial" w:hAnsi="Arial" w:cs="Arial"/>
          <w:sz w:val="24"/>
          <w:szCs w:val="24"/>
        </w:rPr>
        <w:t xml:space="preserve"> (Code 2, 185)</w:t>
      </w:r>
      <w:r w:rsidR="00107AA6">
        <w:rPr>
          <w:rFonts w:ascii="Arial" w:hAnsi="Arial" w:cs="Arial"/>
          <w:sz w:val="24"/>
          <w:szCs w:val="24"/>
        </w:rPr>
        <w:t>.</w:t>
      </w:r>
    </w:p>
    <w:p w:rsidR="0085131E" w:rsidRDefault="0085131E" w:rsidP="00107F9B">
      <w:pPr>
        <w:rPr>
          <w:rFonts w:ascii="Arial" w:hAnsi="Arial" w:cs="Arial"/>
          <w:sz w:val="24"/>
          <w:szCs w:val="24"/>
        </w:rPr>
      </w:pPr>
      <w:r>
        <w:rPr>
          <w:rFonts w:ascii="Arial" w:hAnsi="Arial" w:cs="Arial"/>
          <w:sz w:val="24"/>
          <w:szCs w:val="24"/>
        </w:rPr>
        <w:t xml:space="preserve">Local authorities and </w:t>
      </w:r>
      <w:r w:rsidR="00107AA6">
        <w:rPr>
          <w:rFonts w:ascii="Arial" w:hAnsi="Arial" w:cs="Arial"/>
          <w:sz w:val="24"/>
          <w:szCs w:val="24"/>
        </w:rPr>
        <w:t>l</w:t>
      </w:r>
      <w:r>
        <w:rPr>
          <w:rFonts w:ascii="Arial" w:hAnsi="Arial" w:cs="Arial"/>
          <w:sz w:val="24"/>
          <w:szCs w:val="24"/>
        </w:rPr>
        <w:t xml:space="preserve">ocal </w:t>
      </w:r>
      <w:r w:rsidR="00107AA6">
        <w:rPr>
          <w:rFonts w:ascii="Arial" w:hAnsi="Arial" w:cs="Arial"/>
          <w:sz w:val="24"/>
          <w:szCs w:val="24"/>
        </w:rPr>
        <w:t>h</w:t>
      </w:r>
      <w:r>
        <w:rPr>
          <w:rFonts w:ascii="Arial" w:hAnsi="Arial" w:cs="Arial"/>
          <w:sz w:val="24"/>
          <w:szCs w:val="24"/>
        </w:rPr>
        <w:t xml:space="preserve">ealth </w:t>
      </w:r>
      <w:r w:rsidR="00107AA6">
        <w:rPr>
          <w:rFonts w:ascii="Arial" w:hAnsi="Arial" w:cs="Arial"/>
          <w:sz w:val="24"/>
          <w:szCs w:val="24"/>
        </w:rPr>
        <w:t>b</w:t>
      </w:r>
      <w:r>
        <w:rPr>
          <w:rFonts w:ascii="Arial" w:hAnsi="Arial" w:cs="Arial"/>
          <w:sz w:val="24"/>
          <w:szCs w:val="24"/>
        </w:rPr>
        <w:t>oards will jointly commission reablement and habilitation services for adults and children in their area. R</w:t>
      </w:r>
      <w:r w:rsidR="00107F9B">
        <w:rPr>
          <w:rFonts w:ascii="Arial" w:hAnsi="Arial" w:cs="Arial"/>
          <w:sz w:val="24"/>
          <w:szCs w:val="24"/>
        </w:rPr>
        <w:t>eablement</w:t>
      </w:r>
      <w:r w:rsidR="00107F9B" w:rsidRPr="004C3C45">
        <w:rPr>
          <w:rFonts w:ascii="Arial" w:hAnsi="Arial" w:cs="Arial"/>
          <w:sz w:val="24"/>
          <w:szCs w:val="24"/>
        </w:rPr>
        <w:t xml:space="preserve"> </w:t>
      </w:r>
      <w:r w:rsidR="00107F9B">
        <w:rPr>
          <w:rFonts w:ascii="Arial" w:hAnsi="Arial" w:cs="Arial"/>
          <w:sz w:val="24"/>
          <w:szCs w:val="24"/>
        </w:rPr>
        <w:t>for up to six weeks</w:t>
      </w:r>
      <w:r>
        <w:rPr>
          <w:rFonts w:ascii="Arial" w:hAnsi="Arial" w:cs="Arial"/>
          <w:sz w:val="24"/>
          <w:szCs w:val="24"/>
        </w:rPr>
        <w:t>,</w:t>
      </w:r>
      <w:r w:rsidR="00107F9B">
        <w:rPr>
          <w:rFonts w:ascii="Arial" w:hAnsi="Arial" w:cs="Arial"/>
          <w:sz w:val="24"/>
          <w:szCs w:val="24"/>
        </w:rPr>
        <w:t xml:space="preserve"> </w:t>
      </w:r>
      <w:r w:rsidR="00107F9B" w:rsidRPr="004C3C45">
        <w:rPr>
          <w:rFonts w:ascii="Arial" w:hAnsi="Arial" w:cs="Arial"/>
          <w:sz w:val="24"/>
          <w:szCs w:val="24"/>
        </w:rPr>
        <w:t>aimed at enabling people to develop skills to live independently often following a hospital admission</w:t>
      </w:r>
      <w:r>
        <w:rPr>
          <w:rFonts w:ascii="Arial" w:hAnsi="Arial" w:cs="Arial"/>
          <w:sz w:val="24"/>
          <w:szCs w:val="24"/>
        </w:rPr>
        <w:t>, will be provided for free</w:t>
      </w:r>
      <w:r w:rsidR="00107F9B" w:rsidRPr="004C3C45">
        <w:rPr>
          <w:rFonts w:ascii="Arial" w:hAnsi="Arial" w:cs="Arial"/>
          <w:sz w:val="24"/>
          <w:szCs w:val="24"/>
        </w:rPr>
        <w:t>.</w:t>
      </w:r>
      <w:r>
        <w:rPr>
          <w:rFonts w:ascii="Arial" w:hAnsi="Arial" w:cs="Arial"/>
          <w:sz w:val="24"/>
          <w:szCs w:val="24"/>
        </w:rPr>
        <w:t xml:space="preserve"> </w:t>
      </w:r>
    </w:p>
    <w:p w:rsidR="00107F9B" w:rsidRDefault="0085131E" w:rsidP="00107F9B">
      <w:pPr>
        <w:rPr>
          <w:rFonts w:ascii="Arial" w:hAnsi="Arial" w:cs="Arial"/>
          <w:sz w:val="24"/>
          <w:szCs w:val="24"/>
        </w:rPr>
      </w:pPr>
      <w:r>
        <w:rPr>
          <w:rFonts w:ascii="Arial" w:hAnsi="Arial" w:cs="Arial"/>
          <w:sz w:val="24"/>
          <w:szCs w:val="24"/>
        </w:rPr>
        <w:t>Rehabilitation programmes for deafblind people</w:t>
      </w:r>
      <w:r w:rsidR="009633D7">
        <w:rPr>
          <w:rFonts w:ascii="Arial" w:hAnsi="Arial" w:cs="Arial"/>
          <w:sz w:val="24"/>
          <w:szCs w:val="24"/>
        </w:rPr>
        <w:t>, which is a specific form of reablement,</w:t>
      </w:r>
      <w:r>
        <w:rPr>
          <w:rFonts w:ascii="Arial" w:hAnsi="Arial" w:cs="Arial"/>
          <w:sz w:val="24"/>
          <w:szCs w:val="24"/>
        </w:rPr>
        <w:t xml:space="preserve"> and habilitation for children and young people with MSI</w:t>
      </w:r>
      <w:r w:rsidR="009633D7">
        <w:rPr>
          <w:rFonts w:ascii="Arial" w:hAnsi="Arial" w:cs="Arial"/>
          <w:sz w:val="24"/>
          <w:szCs w:val="24"/>
        </w:rPr>
        <w:t xml:space="preserve"> are similarly outcomes-focused. However timescales are likely to be longer than </w:t>
      </w:r>
      <w:r w:rsidR="00516A3C">
        <w:rPr>
          <w:rFonts w:ascii="Arial" w:hAnsi="Arial" w:cs="Arial"/>
          <w:sz w:val="24"/>
          <w:szCs w:val="24"/>
        </w:rPr>
        <w:t>six</w:t>
      </w:r>
      <w:r w:rsidR="009633D7">
        <w:rPr>
          <w:rFonts w:ascii="Arial" w:hAnsi="Arial" w:cs="Arial"/>
          <w:sz w:val="24"/>
          <w:szCs w:val="24"/>
        </w:rPr>
        <w:t xml:space="preserve"> weeks. </w:t>
      </w:r>
      <w:r w:rsidR="00107F9B" w:rsidRPr="004C3C45">
        <w:rPr>
          <w:rFonts w:ascii="Arial" w:hAnsi="Arial" w:cs="Arial"/>
          <w:sz w:val="24"/>
          <w:szCs w:val="24"/>
        </w:rPr>
        <w:t>For instance, learning new mobility skills, or to communicate using deafblind manual rather than speech</w:t>
      </w:r>
      <w:r w:rsidR="00376585">
        <w:rPr>
          <w:rFonts w:ascii="Arial" w:hAnsi="Arial" w:cs="Arial"/>
          <w:sz w:val="24"/>
          <w:szCs w:val="24"/>
        </w:rPr>
        <w:t xml:space="preserve"> (see</w:t>
      </w:r>
      <w:r w:rsidR="009B6EAD">
        <w:rPr>
          <w:rFonts w:ascii="Arial" w:hAnsi="Arial" w:cs="Arial"/>
          <w:sz w:val="24"/>
          <w:szCs w:val="24"/>
        </w:rPr>
        <w:t xml:space="preserve"> Appendix</w:t>
      </w:r>
      <w:r w:rsidR="009251C6">
        <w:rPr>
          <w:rFonts w:ascii="Arial" w:hAnsi="Arial" w:cs="Arial"/>
          <w:sz w:val="24"/>
          <w:szCs w:val="24"/>
        </w:rPr>
        <w:t xml:space="preserve"> A)</w:t>
      </w:r>
      <w:r w:rsidR="00107F9B" w:rsidRPr="004C3C45">
        <w:rPr>
          <w:rFonts w:ascii="Arial" w:hAnsi="Arial" w:cs="Arial"/>
          <w:sz w:val="24"/>
          <w:szCs w:val="24"/>
        </w:rPr>
        <w:t xml:space="preserve">, can take months rather than weeks. </w:t>
      </w:r>
    </w:p>
    <w:p w:rsidR="009633D7" w:rsidRDefault="00516A3C" w:rsidP="00107F9B">
      <w:pPr>
        <w:rPr>
          <w:rFonts w:ascii="Arial" w:hAnsi="Arial" w:cs="Arial"/>
          <w:sz w:val="24"/>
          <w:szCs w:val="24"/>
        </w:rPr>
      </w:pPr>
      <w:r>
        <w:rPr>
          <w:rFonts w:ascii="Arial" w:hAnsi="Arial" w:cs="Arial"/>
          <w:sz w:val="24"/>
          <w:szCs w:val="24"/>
        </w:rPr>
        <w:t>Reablement and habilitation s</w:t>
      </w:r>
      <w:r w:rsidR="009633D7">
        <w:rPr>
          <w:rFonts w:ascii="Arial" w:hAnsi="Arial" w:cs="Arial"/>
          <w:sz w:val="24"/>
          <w:szCs w:val="24"/>
        </w:rPr>
        <w:t xml:space="preserve">ervices for children will be provided for free. Local authorities, in determining whether to charge for reablement for deafblind </w:t>
      </w:r>
      <w:r w:rsidR="00D3526C">
        <w:rPr>
          <w:rFonts w:ascii="Arial" w:hAnsi="Arial" w:cs="Arial"/>
          <w:sz w:val="24"/>
          <w:szCs w:val="24"/>
        </w:rPr>
        <w:t>adults</w:t>
      </w:r>
      <w:r w:rsidR="009633D7">
        <w:rPr>
          <w:rFonts w:ascii="Arial" w:hAnsi="Arial" w:cs="Arial"/>
          <w:sz w:val="24"/>
          <w:szCs w:val="24"/>
        </w:rPr>
        <w:t xml:space="preserve"> extending beyond </w:t>
      </w:r>
      <w:r>
        <w:rPr>
          <w:rFonts w:ascii="Arial" w:hAnsi="Arial" w:cs="Arial"/>
          <w:sz w:val="24"/>
          <w:szCs w:val="24"/>
        </w:rPr>
        <w:t>six</w:t>
      </w:r>
      <w:r w:rsidR="009633D7">
        <w:rPr>
          <w:rFonts w:ascii="Arial" w:hAnsi="Arial" w:cs="Arial"/>
          <w:sz w:val="24"/>
          <w:szCs w:val="24"/>
        </w:rPr>
        <w:t xml:space="preserve"> weeks, </w:t>
      </w:r>
      <w:r>
        <w:rPr>
          <w:rFonts w:ascii="Arial" w:hAnsi="Arial" w:cs="Arial"/>
          <w:sz w:val="24"/>
          <w:szCs w:val="24"/>
        </w:rPr>
        <w:t xml:space="preserve">may wish to consider </w:t>
      </w:r>
      <w:r w:rsidR="009633D7">
        <w:rPr>
          <w:rFonts w:ascii="Arial" w:hAnsi="Arial" w:cs="Arial"/>
          <w:sz w:val="24"/>
          <w:szCs w:val="24"/>
        </w:rPr>
        <w:t>the short</w:t>
      </w:r>
      <w:r w:rsidR="00107AA6">
        <w:rPr>
          <w:rFonts w:ascii="Arial" w:hAnsi="Arial" w:cs="Arial"/>
          <w:sz w:val="24"/>
          <w:szCs w:val="24"/>
        </w:rPr>
        <w:t>-</w:t>
      </w:r>
      <w:r w:rsidR="009633D7">
        <w:rPr>
          <w:rFonts w:ascii="Arial" w:hAnsi="Arial" w:cs="Arial"/>
          <w:sz w:val="24"/>
          <w:szCs w:val="24"/>
        </w:rPr>
        <w:t>term investment leading to long</w:t>
      </w:r>
      <w:r w:rsidR="00107AA6">
        <w:rPr>
          <w:rFonts w:ascii="Arial" w:hAnsi="Arial" w:cs="Arial"/>
          <w:sz w:val="24"/>
          <w:szCs w:val="24"/>
        </w:rPr>
        <w:t>-</w:t>
      </w:r>
      <w:r w:rsidR="009633D7">
        <w:rPr>
          <w:rFonts w:ascii="Arial" w:hAnsi="Arial" w:cs="Arial"/>
          <w:sz w:val="24"/>
          <w:szCs w:val="24"/>
        </w:rPr>
        <w:t xml:space="preserve">term prevention, savings and outcomes for people brought about by reablement services.  </w:t>
      </w:r>
    </w:p>
    <w:p w:rsidR="000554F4" w:rsidRPr="002F3A75" w:rsidRDefault="009633D7" w:rsidP="002F3A75">
      <w:pPr>
        <w:rPr>
          <w:b/>
          <w:color w:val="E37222"/>
          <w:sz w:val="28"/>
        </w:rPr>
      </w:pPr>
      <w:r w:rsidRPr="002F3A75">
        <w:rPr>
          <w:b/>
          <w:color w:val="E37222"/>
          <w:sz w:val="28"/>
        </w:rPr>
        <w:t>Preventative services in the community</w:t>
      </w:r>
    </w:p>
    <w:p w:rsidR="00F54C02" w:rsidRPr="000554F4" w:rsidRDefault="00585846" w:rsidP="00F54C02">
      <w:pPr>
        <w:rPr>
          <w:rFonts w:ascii="Arial" w:hAnsi="Arial" w:cs="Arial"/>
          <w:sz w:val="24"/>
          <w:szCs w:val="24"/>
          <w:u w:val="single"/>
        </w:rPr>
      </w:pPr>
      <w:r>
        <w:rPr>
          <w:rFonts w:ascii="Arial" w:hAnsi="Arial" w:cs="Arial"/>
          <w:sz w:val="24"/>
          <w:szCs w:val="24"/>
        </w:rPr>
        <w:t>Preventative services in the community</w:t>
      </w:r>
      <w:r w:rsidRPr="004C3C45">
        <w:rPr>
          <w:rFonts w:ascii="Arial" w:hAnsi="Arial" w:cs="Arial"/>
          <w:sz w:val="24"/>
          <w:szCs w:val="24"/>
        </w:rPr>
        <w:t xml:space="preserve"> </w:t>
      </w:r>
      <w:r w:rsidR="00516A3C">
        <w:rPr>
          <w:rFonts w:ascii="Arial" w:hAnsi="Arial" w:cs="Arial"/>
          <w:sz w:val="24"/>
          <w:szCs w:val="24"/>
        </w:rPr>
        <w:t>that some deafblind people may benefit from c</w:t>
      </w:r>
      <w:r w:rsidR="00F54C02" w:rsidRPr="004C3C45">
        <w:rPr>
          <w:rFonts w:ascii="Arial" w:hAnsi="Arial" w:cs="Arial"/>
          <w:sz w:val="24"/>
          <w:szCs w:val="24"/>
        </w:rPr>
        <w:t>ould include accessible befriending</w:t>
      </w:r>
      <w:r w:rsidR="000554F4">
        <w:rPr>
          <w:rFonts w:ascii="Arial" w:hAnsi="Arial" w:cs="Arial"/>
          <w:sz w:val="24"/>
          <w:szCs w:val="24"/>
        </w:rPr>
        <w:t>, social groups</w:t>
      </w:r>
      <w:r w:rsidR="00F54C02" w:rsidRPr="004C3C45">
        <w:rPr>
          <w:rFonts w:ascii="Arial" w:hAnsi="Arial" w:cs="Arial"/>
          <w:sz w:val="24"/>
          <w:szCs w:val="24"/>
        </w:rPr>
        <w:t xml:space="preserve"> and social support.</w:t>
      </w:r>
      <w:r w:rsidR="00107AA6">
        <w:rPr>
          <w:rFonts w:ascii="Arial" w:hAnsi="Arial" w:cs="Arial"/>
          <w:sz w:val="24"/>
          <w:szCs w:val="24"/>
        </w:rPr>
        <w:t xml:space="preserve"> Local authorities and l</w:t>
      </w:r>
      <w:r w:rsidR="000554F4">
        <w:rPr>
          <w:rFonts w:ascii="Arial" w:hAnsi="Arial" w:cs="Arial"/>
          <w:sz w:val="24"/>
          <w:szCs w:val="24"/>
        </w:rPr>
        <w:t xml:space="preserve">ocal </w:t>
      </w:r>
      <w:r w:rsidR="00107AA6">
        <w:rPr>
          <w:rFonts w:ascii="Arial" w:hAnsi="Arial" w:cs="Arial"/>
          <w:sz w:val="24"/>
          <w:szCs w:val="24"/>
        </w:rPr>
        <w:t>h</w:t>
      </w:r>
      <w:r w:rsidR="000554F4">
        <w:rPr>
          <w:rFonts w:ascii="Arial" w:hAnsi="Arial" w:cs="Arial"/>
          <w:sz w:val="24"/>
          <w:szCs w:val="24"/>
        </w:rPr>
        <w:t xml:space="preserve">ealth </w:t>
      </w:r>
      <w:r w:rsidR="00107AA6">
        <w:rPr>
          <w:rFonts w:ascii="Arial" w:hAnsi="Arial" w:cs="Arial"/>
          <w:sz w:val="24"/>
          <w:szCs w:val="24"/>
        </w:rPr>
        <w:t>b</w:t>
      </w:r>
      <w:r w:rsidR="000554F4">
        <w:rPr>
          <w:rFonts w:ascii="Arial" w:hAnsi="Arial" w:cs="Arial"/>
          <w:sz w:val="24"/>
          <w:szCs w:val="24"/>
        </w:rPr>
        <w:t xml:space="preserve">oards may consider the appropriateness of undertaking </w:t>
      </w:r>
      <w:r w:rsidR="000554F4">
        <w:rPr>
          <w:rFonts w:ascii="Arial" w:hAnsi="Arial" w:cs="Arial"/>
          <w:sz w:val="24"/>
          <w:szCs w:val="24"/>
        </w:rPr>
        <w:lastRenderedPageBreak/>
        <w:t>social prescribing</w:t>
      </w:r>
      <w:r w:rsidR="009251C6">
        <w:rPr>
          <w:rFonts w:ascii="Arial" w:hAnsi="Arial" w:cs="Arial"/>
          <w:sz w:val="24"/>
          <w:szCs w:val="24"/>
        </w:rPr>
        <w:t xml:space="preserve"> </w:t>
      </w:r>
      <w:r w:rsidR="000554F4">
        <w:rPr>
          <w:rFonts w:ascii="Arial" w:hAnsi="Arial" w:cs="Arial"/>
          <w:sz w:val="24"/>
          <w:szCs w:val="24"/>
        </w:rPr>
        <w:t xml:space="preserve">schemes aimed at people with sensory loss. </w:t>
      </w:r>
      <w:r w:rsidR="009251C6" w:rsidRPr="009251C6">
        <w:rPr>
          <w:rFonts w:ascii="Arial" w:hAnsi="Arial" w:cs="Arial"/>
          <w:sz w:val="24"/>
          <w:szCs w:val="24"/>
        </w:rPr>
        <w:t xml:space="preserve">Social prescribing </w:t>
      </w:r>
      <w:r w:rsidR="009251C6">
        <w:rPr>
          <w:rFonts w:ascii="Arial" w:hAnsi="Arial" w:cs="Arial"/>
          <w:sz w:val="24"/>
          <w:szCs w:val="24"/>
        </w:rPr>
        <w:t xml:space="preserve">is a means of enabling primary </w:t>
      </w:r>
      <w:r w:rsidR="009251C6" w:rsidRPr="009251C6">
        <w:rPr>
          <w:rFonts w:ascii="Arial" w:hAnsi="Arial" w:cs="Arial"/>
          <w:sz w:val="24"/>
          <w:szCs w:val="24"/>
        </w:rPr>
        <w:t xml:space="preserve">care services to refer </w:t>
      </w:r>
      <w:r w:rsidR="009251C6">
        <w:rPr>
          <w:rFonts w:ascii="Arial" w:hAnsi="Arial" w:cs="Arial"/>
          <w:sz w:val="24"/>
          <w:szCs w:val="24"/>
        </w:rPr>
        <w:t>patients with social, emotional</w:t>
      </w:r>
      <w:r w:rsidR="009251C6" w:rsidRPr="009251C6">
        <w:rPr>
          <w:rFonts w:ascii="Arial" w:hAnsi="Arial" w:cs="Arial"/>
          <w:sz w:val="24"/>
          <w:szCs w:val="24"/>
        </w:rPr>
        <w:t xml:space="preserve"> or practical needs to</w:t>
      </w:r>
      <w:r w:rsidR="009251C6">
        <w:rPr>
          <w:rFonts w:ascii="Arial" w:hAnsi="Arial" w:cs="Arial"/>
          <w:sz w:val="24"/>
          <w:szCs w:val="24"/>
        </w:rPr>
        <w:t xml:space="preserve"> a range of local, non-clinical</w:t>
      </w:r>
      <w:r w:rsidR="009251C6" w:rsidRPr="009251C6">
        <w:rPr>
          <w:rFonts w:ascii="Arial" w:hAnsi="Arial" w:cs="Arial"/>
          <w:sz w:val="24"/>
          <w:szCs w:val="24"/>
        </w:rPr>
        <w:t xml:space="preserve"> services, often provided by the</w:t>
      </w:r>
      <w:r w:rsidR="009251C6">
        <w:rPr>
          <w:rFonts w:ascii="Arial" w:hAnsi="Arial" w:cs="Arial"/>
          <w:sz w:val="24"/>
          <w:szCs w:val="24"/>
        </w:rPr>
        <w:t xml:space="preserve"> third sector</w:t>
      </w:r>
      <w:r w:rsidR="009251C6" w:rsidRPr="009251C6">
        <w:rPr>
          <w:rFonts w:ascii="Arial" w:hAnsi="Arial" w:cs="Arial"/>
          <w:sz w:val="24"/>
          <w:szCs w:val="24"/>
        </w:rPr>
        <w:t>.</w:t>
      </w:r>
    </w:p>
    <w:p w:rsidR="004343B3" w:rsidRPr="000C31AA" w:rsidRDefault="00AE47B6" w:rsidP="004343B3">
      <w:pPr>
        <w:rPr>
          <w:rFonts w:ascii="Arial" w:hAnsi="Arial" w:cs="Arial"/>
          <w:sz w:val="24"/>
          <w:szCs w:val="24"/>
        </w:rPr>
      </w:pPr>
      <w:r w:rsidRPr="000C31AA">
        <w:rPr>
          <w:rFonts w:ascii="Arial" w:hAnsi="Arial" w:cs="Arial"/>
          <w:sz w:val="24"/>
          <w:szCs w:val="24"/>
        </w:rPr>
        <w:t xml:space="preserve">Local authorities </w:t>
      </w:r>
      <w:r w:rsidR="00516A3C" w:rsidRPr="000C31AA">
        <w:rPr>
          <w:rFonts w:ascii="Arial" w:hAnsi="Arial" w:cs="Arial"/>
          <w:sz w:val="24"/>
          <w:szCs w:val="24"/>
        </w:rPr>
        <w:t>will want to</w:t>
      </w:r>
      <w:r w:rsidRPr="000C31AA">
        <w:rPr>
          <w:rFonts w:ascii="Arial" w:hAnsi="Arial" w:cs="Arial"/>
          <w:sz w:val="24"/>
          <w:szCs w:val="24"/>
        </w:rPr>
        <w:t xml:space="preserve"> ensure that support in the community is fully accessible. </w:t>
      </w:r>
      <w:r w:rsidR="004343B3" w:rsidRPr="000C31AA">
        <w:rPr>
          <w:rFonts w:ascii="Arial" w:hAnsi="Arial" w:cs="Arial"/>
          <w:sz w:val="24"/>
          <w:szCs w:val="24"/>
        </w:rPr>
        <w:t xml:space="preserve">Some preventative services available more generally may be inaccessible to deafblind people. Many interventions for loneliness rely on people being able to access the telephone or communicate in groups. In particular, continuing to engage in social activity can be a challenge since communication in a group or a noisy environment is too difficult. Being in a room full of people but unable to communicate is an extremely isolating experience. </w:t>
      </w:r>
    </w:p>
    <w:p w:rsidR="004343B3" w:rsidRDefault="004343B3" w:rsidP="00AE47B6">
      <w:pPr>
        <w:rPr>
          <w:rFonts w:ascii="Arial" w:hAnsi="Arial" w:cs="Arial"/>
          <w:sz w:val="24"/>
          <w:szCs w:val="24"/>
        </w:rPr>
      </w:pPr>
      <w:r w:rsidRPr="004C3C45">
        <w:rPr>
          <w:rFonts w:ascii="Arial" w:hAnsi="Arial" w:cs="Arial"/>
          <w:sz w:val="24"/>
          <w:szCs w:val="24"/>
        </w:rPr>
        <w:t>One way to address th</w:t>
      </w:r>
      <w:r>
        <w:rPr>
          <w:rFonts w:ascii="Arial" w:hAnsi="Arial" w:cs="Arial"/>
          <w:sz w:val="24"/>
          <w:szCs w:val="24"/>
        </w:rPr>
        <w:t>is might be the provision of a C</w:t>
      </w:r>
      <w:r w:rsidRPr="004C3C45">
        <w:rPr>
          <w:rFonts w:ascii="Arial" w:hAnsi="Arial" w:cs="Arial"/>
          <w:sz w:val="24"/>
          <w:szCs w:val="24"/>
        </w:rPr>
        <w:t xml:space="preserve">ommunicator </w:t>
      </w:r>
      <w:r>
        <w:rPr>
          <w:rFonts w:ascii="Arial" w:hAnsi="Arial" w:cs="Arial"/>
          <w:sz w:val="24"/>
          <w:szCs w:val="24"/>
        </w:rPr>
        <w:t xml:space="preserve">Guide or specialist technology </w:t>
      </w:r>
      <w:r w:rsidRPr="004C3C45">
        <w:rPr>
          <w:rFonts w:ascii="Arial" w:hAnsi="Arial" w:cs="Arial"/>
          <w:sz w:val="24"/>
          <w:szCs w:val="24"/>
        </w:rPr>
        <w:t xml:space="preserve">to assist the person in accessing the </w:t>
      </w:r>
      <w:r>
        <w:rPr>
          <w:rFonts w:ascii="Arial" w:hAnsi="Arial" w:cs="Arial"/>
          <w:sz w:val="24"/>
          <w:szCs w:val="24"/>
        </w:rPr>
        <w:t>mainstream preventative service</w:t>
      </w:r>
      <w:r w:rsidRPr="004C3C45">
        <w:rPr>
          <w:rFonts w:ascii="Arial" w:hAnsi="Arial" w:cs="Arial"/>
          <w:sz w:val="24"/>
          <w:szCs w:val="24"/>
        </w:rPr>
        <w:t xml:space="preserve">. </w:t>
      </w:r>
      <w:r>
        <w:rPr>
          <w:rFonts w:ascii="Arial" w:hAnsi="Arial" w:cs="Arial"/>
          <w:sz w:val="24"/>
          <w:szCs w:val="24"/>
        </w:rPr>
        <w:t xml:space="preserve">This would be provided through more formal support set out in a care and support plan. </w:t>
      </w:r>
      <w:r w:rsidRPr="004C3C45">
        <w:rPr>
          <w:rFonts w:ascii="Arial" w:hAnsi="Arial" w:cs="Arial"/>
          <w:sz w:val="24"/>
          <w:szCs w:val="24"/>
        </w:rPr>
        <w:t xml:space="preserve">Another </w:t>
      </w:r>
      <w:r>
        <w:rPr>
          <w:rFonts w:ascii="Arial" w:hAnsi="Arial" w:cs="Arial"/>
          <w:sz w:val="24"/>
          <w:szCs w:val="24"/>
        </w:rPr>
        <w:t xml:space="preserve">way to address this </w:t>
      </w:r>
      <w:r w:rsidRPr="004C3C45">
        <w:rPr>
          <w:rFonts w:ascii="Arial" w:hAnsi="Arial" w:cs="Arial"/>
          <w:sz w:val="24"/>
          <w:szCs w:val="24"/>
        </w:rPr>
        <w:t xml:space="preserve">would be to arrange a similar service but tailored to the needs of deafblind people. This might be social groups or activities </w:t>
      </w:r>
      <w:r>
        <w:rPr>
          <w:rFonts w:ascii="Arial" w:hAnsi="Arial" w:cs="Arial"/>
          <w:sz w:val="24"/>
          <w:szCs w:val="24"/>
        </w:rPr>
        <w:t>in venues with good lighting,</w:t>
      </w:r>
      <w:r w:rsidRPr="004C3C45">
        <w:rPr>
          <w:rFonts w:ascii="Arial" w:hAnsi="Arial" w:cs="Arial"/>
          <w:sz w:val="24"/>
          <w:szCs w:val="24"/>
        </w:rPr>
        <w:t xml:space="preserve"> acoustics</w:t>
      </w:r>
      <w:r>
        <w:rPr>
          <w:rFonts w:ascii="Arial" w:hAnsi="Arial" w:cs="Arial"/>
          <w:sz w:val="24"/>
          <w:szCs w:val="24"/>
        </w:rPr>
        <w:t xml:space="preserve"> and a hearing loop. The group could also be</w:t>
      </w:r>
      <w:r w:rsidRPr="004C3C45">
        <w:rPr>
          <w:rFonts w:ascii="Arial" w:hAnsi="Arial" w:cs="Arial"/>
          <w:sz w:val="24"/>
          <w:szCs w:val="24"/>
        </w:rPr>
        <w:t xml:space="preserve"> run by staff or volunteers with some understanding of deafblindness, and where the speed of</w:t>
      </w:r>
      <w:r>
        <w:rPr>
          <w:rFonts w:ascii="Arial" w:hAnsi="Arial" w:cs="Arial"/>
          <w:sz w:val="24"/>
          <w:szCs w:val="24"/>
        </w:rPr>
        <w:t xml:space="preserve"> </w:t>
      </w:r>
      <w:r w:rsidRPr="004C3C45">
        <w:rPr>
          <w:rFonts w:ascii="Arial" w:hAnsi="Arial" w:cs="Arial"/>
          <w:sz w:val="24"/>
          <w:szCs w:val="24"/>
        </w:rPr>
        <w:t xml:space="preserve">communication is more appropriate. A befriending scheme might need volunteers with training in deafblind communication and guiding to enable them to </w:t>
      </w:r>
      <w:r>
        <w:rPr>
          <w:rFonts w:ascii="Arial" w:hAnsi="Arial" w:cs="Arial"/>
          <w:sz w:val="24"/>
          <w:szCs w:val="24"/>
        </w:rPr>
        <w:t>support those with these needs.</w:t>
      </w:r>
    </w:p>
    <w:p w:rsidR="004343B3" w:rsidRDefault="004343B3" w:rsidP="00AE47B6">
      <w:pPr>
        <w:rPr>
          <w:rFonts w:ascii="Arial" w:hAnsi="Arial" w:cs="Arial"/>
          <w:sz w:val="24"/>
          <w:szCs w:val="24"/>
        </w:rPr>
      </w:pPr>
    </w:p>
    <w:p w:rsidR="00107F9B" w:rsidRPr="004C3C45" w:rsidRDefault="00107F9B" w:rsidP="00107F9B">
      <w:pPr>
        <w:rPr>
          <w:rFonts w:ascii="Arial" w:hAnsi="Arial" w:cs="Arial"/>
          <w:sz w:val="24"/>
          <w:szCs w:val="24"/>
        </w:rPr>
      </w:pPr>
    </w:p>
    <w:p w:rsidR="00FA53BB" w:rsidRPr="004C3C45" w:rsidRDefault="00FA53BB" w:rsidP="00FC4F01">
      <w:pPr>
        <w:rPr>
          <w:rFonts w:ascii="Arial" w:hAnsi="Arial" w:cs="Arial"/>
          <w:sz w:val="24"/>
          <w:szCs w:val="24"/>
        </w:rPr>
      </w:pPr>
    </w:p>
    <w:p w:rsidR="00FA53BB" w:rsidRPr="004C3C45" w:rsidRDefault="00FA53BB" w:rsidP="00FC4F01">
      <w:pPr>
        <w:rPr>
          <w:rFonts w:ascii="Arial" w:hAnsi="Arial" w:cs="Arial"/>
          <w:sz w:val="24"/>
          <w:szCs w:val="24"/>
        </w:rPr>
      </w:pPr>
    </w:p>
    <w:p w:rsidR="00FA53BB" w:rsidRPr="004C3C45" w:rsidRDefault="00FA53BB" w:rsidP="00FC4F01">
      <w:pPr>
        <w:rPr>
          <w:rFonts w:ascii="Arial" w:hAnsi="Arial" w:cs="Arial"/>
          <w:sz w:val="24"/>
          <w:szCs w:val="24"/>
        </w:rPr>
      </w:pPr>
    </w:p>
    <w:p w:rsidR="00FA53BB" w:rsidRPr="004C3C45" w:rsidRDefault="00FA53BB" w:rsidP="00FC4F01">
      <w:pPr>
        <w:rPr>
          <w:rFonts w:ascii="Arial" w:hAnsi="Arial" w:cs="Arial"/>
          <w:sz w:val="24"/>
          <w:szCs w:val="24"/>
        </w:rPr>
      </w:pPr>
    </w:p>
    <w:p w:rsidR="00FA53BB" w:rsidRPr="004C3C45" w:rsidRDefault="00FA53BB" w:rsidP="00FC4F01">
      <w:pPr>
        <w:rPr>
          <w:rFonts w:ascii="Arial" w:hAnsi="Arial" w:cs="Arial"/>
          <w:sz w:val="24"/>
          <w:szCs w:val="24"/>
        </w:rPr>
      </w:pPr>
      <w:r w:rsidRPr="004C3C45">
        <w:rPr>
          <w:rFonts w:ascii="Arial" w:hAnsi="Arial" w:cs="Arial"/>
          <w:sz w:val="24"/>
          <w:szCs w:val="24"/>
        </w:rPr>
        <w:br w:type="page"/>
      </w:r>
    </w:p>
    <w:p w:rsidR="00FA53BB" w:rsidRPr="002F3A75" w:rsidRDefault="00FA53BB" w:rsidP="002F3A75">
      <w:pPr>
        <w:shd w:val="clear" w:color="auto" w:fill="E37222"/>
        <w:rPr>
          <w:b/>
          <w:color w:val="FFFFFF" w:themeColor="background1"/>
          <w:sz w:val="36"/>
        </w:rPr>
      </w:pPr>
      <w:r w:rsidRPr="002F3A75">
        <w:rPr>
          <w:b/>
          <w:color w:val="FFFFFF" w:themeColor="background1"/>
          <w:sz w:val="36"/>
        </w:rPr>
        <w:lastRenderedPageBreak/>
        <w:t>Checklist</w:t>
      </w:r>
    </w:p>
    <w:p w:rsidR="005537B6" w:rsidRPr="002F3A75" w:rsidRDefault="005537B6" w:rsidP="002F3A75">
      <w:pPr>
        <w:rPr>
          <w:b/>
          <w:color w:val="331C54"/>
          <w:sz w:val="28"/>
          <w:szCs w:val="28"/>
        </w:rPr>
      </w:pPr>
      <w:r w:rsidRPr="002F3A75">
        <w:rPr>
          <w:b/>
          <w:color w:val="331C54"/>
          <w:sz w:val="28"/>
          <w:szCs w:val="28"/>
        </w:rPr>
        <w:t>Population Needs Assessment and action plan</w:t>
      </w:r>
    </w:p>
    <w:p w:rsidR="005537B6" w:rsidRPr="005537B6" w:rsidRDefault="005537B6" w:rsidP="00070E45">
      <w:pPr>
        <w:numPr>
          <w:ilvl w:val="0"/>
          <w:numId w:val="2"/>
        </w:numPr>
        <w:rPr>
          <w:rFonts w:ascii="Arial" w:hAnsi="Arial" w:cs="Arial"/>
          <w:sz w:val="24"/>
          <w:szCs w:val="24"/>
        </w:rPr>
      </w:pPr>
      <w:r w:rsidRPr="00B273A7">
        <w:rPr>
          <w:rFonts w:ascii="Arial" w:hAnsi="Arial" w:cs="Arial"/>
          <w:sz w:val="24"/>
          <w:szCs w:val="24"/>
        </w:rPr>
        <w:t xml:space="preserve">Do we understand the size of our deafblind population and their likely </w:t>
      </w:r>
      <w:r w:rsidRPr="00B273A7">
        <w:rPr>
          <w:rFonts w:ascii="Arial" w:hAnsi="Arial" w:cs="Arial"/>
          <w:sz w:val="24"/>
          <w:szCs w:val="24"/>
          <w:lang w:val="en-US"/>
        </w:rPr>
        <w:t>characteristics</w:t>
      </w:r>
      <w:r w:rsidRPr="00B273A7">
        <w:rPr>
          <w:rFonts w:ascii="Arial" w:hAnsi="Arial" w:cs="Arial"/>
          <w:sz w:val="24"/>
          <w:szCs w:val="24"/>
        </w:rPr>
        <w:t xml:space="preserve">? </w:t>
      </w:r>
      <w:hyperlink r:id="rId20" w:history="1">
        <w:r w:rsidRPr="005537B6">
          <w:rPr>
            <w:rStyle w:val="Hyperlink"/>
            <w:rFonts w:ascii="Arial" w:hAnsi="Arial" w:cs="Arial"/>
            <w:sz w:val="24"/>
            <w:szCs w:val="24"/>
            <w:lang w:val="en-US"/>
          </w:rPr>
          <w:t>Re</w:t>
        </w:r>
        <w:r w:rsidRPr="005537B6">
          <w:rPr>
            <w:rStyle w:val="Hyperlink"/>
            <w:rFonts w:ascii="Arial" w:hAnsi="Arial" w:cs="Arial"/>
            <w:sz w:val="24"/>
            <w:szCs w:val="24"/>
            <w:lang w:val="en-US"/>
          </w:rPr>
          <w:t>s</w:t>
        </w:r>
        <w:r w:rsidRPr="005537B6">
          <w:rPr>
            <w:rStyle w:val="Hyperlink"/>
            <w:rFonts w:ascii="Arial" w:hAnsi="Arial" w:cs="Arial"/>
            <w:sz w:val="24"/>
            <w:szCs w:val="24"/>
            <w:lang w:val="en-US"/>
          </w:rPr>
          <w:t>e</w:t>
        </w:r>
        <w:r w:rsidRPr="005537B6">
          <w:rPr>
            <w:rStyle w:val="Hyperlink"/>
            <w:rFonts w:ascii="Arial" w:hAnsi="Arial" w:cs="Arial"/>
            <w:sz w:val="24"/>
            <w:szCs w:val="24"/>
            <w:lang w:val="en-US"/>
          </w:rPr>
          <w:t>a</w:t>
        </w:r>
        <w:r w:rsidRPr="005537B6">
          <w:rPr>
            <w:rStyle w:val="Hyperlink"/>
            <w:rFonts w:ascii="Arial" w:hAnsi="Arial" w:cs="Arial"/>
            <w:sz w:val="24"/>
            <w:szCs w:val="24"/>
            <w:lang w:val="en-US"/>
          </w:rPr>
          <w:t>rch</w:t>
        </w:r>
      </w:hyperlink>
      <w:r w:rsidRPr="00B273A7">
        <w:rPr>
          <w:rFonts w:ascii="Arial" w:hAnsi="Arial" w:cs="Arial"/>
          <w:sz w:val="24"/>
          <w:szCs w:val="24"/>
          <w:lang w:val="en-US"/>
        </w:rPr>
        <w:t xml:space="preserve"> on the estimated deafblind population in each authority area will help with this</w:t>
      </w:r>
      <w:r w:rsidRPr="00B273A7">
        <w:rPr>
          <w:rFonts w:ascii="Arial" w:hAnsi="Arial" w:cs="Arial"/>
          <w:sz w:val="24"/>
          <w:szCs w:val="24"/>
        </w:rPr>
        <w:t xml:space="preserve">. </w:t>
      </w:r>
    </w:p>
    <w:p w:rsidR="005537B6" w:rsidRDefault="005537B6" w:rsidP="00070E45">
      <w:pPr>
        <w:numPr>
          <w:ilvl w:val="0"/>
          <w:numId w:val="2"/>
        </w:numPr>
        <w:rPr>
          <w:rFonts w:ascii="Arial" w:hAnsi="Arial" w:cs="Arial"/>
          <w:sz w:val="24"/>
          <w:szCs w:val="24"/>
        </w:rPr>
      </w:pPr>
      <w:r>
        <w:rPr>
          <w:rFonts w:ascii="Arial" w:hAnsi="Arial" w:cs="Arial"/>
          <w:sz w:val="24"/>
          <w:szCs w:val="24"/>
        </w:rPr>
        <w:t xml:space="preserve">Have we considered multiple sources of information on our deafblind population, including registers of dual sensory loss and disabled children? </w:t>
      </w:r>
    </w:p>
    <w:p w:rsidR="005537B6" w:rsidRDefault="005537B6" w:rsidP="00070E45">
      <w:pPr>
        <w:numPr>
          <w:ilvl w:val="0"/>
          <w:numId w:val="2"/>
        </w:numPr>
        <w:rPr>
          <w:rFonts w:ascii="Arial" w:hAnsi="Arial" w:cs="Arial"/>
          <w:sz w:val="24"/>
          <w:szCs w:val="24"/>
        </w:rPr>
      </w:pPr>
      <w:r>
        <w:rPr>
          <w:rFonts w:ascii="Arial" w:hAnsi="Arial" w:cs="Arial"/>
          <w:sz w:val="24"/>
          <w:szCs w:val="24"/>
        </w:rPr>
        <w:t>Have we considered the likely need for specialist services for people born deafblind with complex needs? This is likely to be a small number of people.</w:t>
      </w:r>
    </w:p>
    <w:p w:rsidR="00585846" w:rsidRDefault="00585846" w:rsidP="00070E45">
      <w:pPr>
        <w:numPr>
          <w:ilvl w:val="0"/>
          <w:numId w:val="2"/>
        </w:numPr>
        <w:rPr>
          <w:rFonts w:ascii="Arial" w:hAnsi="Arial" w:cs="Arial"/>
          <w:sz w:val="24"/>
          <w:szCs w:val="24"/>
        </w:rPr>
      </w:pPr>
      <w:r>
        <w:rPr>
          <w:rFonts w:ascii="Arial" w:hAnsi="Arial" w:cs="Arial"/>
          <w:sz w:val="24"/>
          <w:szCs w:val="24"/>
        </w:rPr>
        <w:t>Is the support available for older people in our area appropriate for the likely numbers of older people with dual sensory loss?</w:t>
      </w:r>
    </w:p>
    <w:p w:rsidR="005537B6" w:rsidRDefault="005537B6" w:rsidP="00070E45">
      <w:pPr>
        <w:numPr>
          <w:ilvl w:val="0"/>
          <w:numId w:val="2"/>
        </w:numPr>
        <w:rPr>
          <w:rFonts w:ascii="Arial" w:hAnsi="Arial" w:cs="Arial"/>
          <w:sz w:val="24"/>
          <w:szCs w:val="24"/>
        </w:rPr>
      </w:pPr>
      <w:r>
        <w:rPr>
          <w:rFonts w:ascii="Arial" w:hAnsi="Arial" w:cs="Arial"/>
          <w:sz w:val="24"/>
          <w:szCs w:val="24"/>
        </w:rPr>
        <w:t>Have we considered the need for appropriate support for older deafblind people with more complex needs?</w:t>
      </w:r>
    </w:p>
    <w:p w:rsidR="005537B6" w:rsidRDefault="005537B6" w:rsidP="00070E45">
      <w:pPr>
        <w:numPr>
          <w:ilvl w:val="0"/>
          <w:numId w:val="2"/>
        </w:numPr>
        <w:rPr>
          <w:rFonts w:ascii="Arial" w:hAnsi="Arial" w:cs="Arial"/>
          <w:sz w:val="24"/>
          <w:szCs w:val="24"/>
        </w:rPr>
      </w:pPr>
      <w:r>
        <w:rPr>
          <w:rFonts w:ascii="Arial" w:hAnsi="Arial" w:cs="Arial"/>
          <w:sz w:val="24"/>
          <w:szCs w:val="24"/>
        </w:rPr>
        <w:t>Do we commission older people’s support with sensory loss in mind?</w:t>
      </w:r>
    </w:p>
    <w:p w:rsidR="0028491D" w:rsidRPr="002F3A75" w:rsidRDefault="0028491D" w:rsidP="002F3A75">
      <w:pPr>
        <w:rPr>
          <w:b/>
          <w:color w:val="331C54"/>
        </w:rPr>
      </w:pPr>
      <w:r w:rsidRPr="002F3A75">
        <w:rPr>
          <w:b/>
          <w:color w:val="331C54"/>
          <w:sz w:val="28"/>
        </w:rPr>
        <w:t>Specialist staff</w:t>
      </w:r>
      <w:r w:rsidR="001E0620" w:rsidRPr="002F3A75">
        <w:rPr>
          <w:b/>
          <w:color w:val="331C54"/>
        </w:rPr>
        <w:tab/>
      </w:r>
    </w:p>
    <w:p w:rsidR="005537B6" w:rsidRPr="004C3C45" w:rsidRDefault="005537B6" w:rsidP="00070E45">
      <w:pPr>
        <w:numPr>
          <w:ilvl w:val="0"/>
          <w:numId w:val="3"/>
        </w:numPr>
        <w:rPr>
          <w:rFonts w:ascii="Arial" w:hAnsi="Arial" w:cs="Arial"/>
          <w:sz w:val="24"/>
          <w:szCs w:val="24"/>
        </w:rPr>
      </w:pPr>
      <w:r>
        <w:rPr>
          <w:rFonts w:ascii="Arial" w:hAnsi="Arial" w:cs="Arial"/>
          <w:sz w:val="24"/>
          <w:szCs w:val="24"/>
          <w:lang w:val="en-US"/>
        </w:rPr>
        <w:t xml:space="preserve">Have we involved our </w:t>
      </w:r>
      <w:r w:rsidRPr="004C3C45">
        <w:rPr>
          <w:rFonts w:ascii="Arial" w:hAnsi="Arial" w:cs="Arial"/>
          <w:sz w:val="24"/>
          <w:szCs w:val="24"/>
          <w:lang w:val="en-US"/>
        </w:rPr>
        <w:t>sensory</w:t>
      </w:r>
      <w:r>
        <w:rPr>
          <w:rFonts w:ascii="Arial" w:hAnsi="Arial" w:cs="Arial"/>
          <w:sz w:val="24"/>
          <w:szCs w:val="24"/>
          <w:lang w:val="en-US"/>
        </w:rPr>
        <w:t xml:space="preserve"> </w:t>
      </w:r>
      <w:r w:rsidRPr="004C3C45">
        <w:rPr>
          <w:rFonts w:ascii="Arial" w:hAnsi="Arial" w:cs="Arial"/>
          <w:sz w:val="24"/>
          <w:szCs w:val="24"/>
          <w:lang w:val="en-US"/>
        </w:rPr>
        <w:t>team</w:t>
      </w:r>
      <w:r>
        <w:rPr>
          <w:rFonts w:ascii="Arial" w:hAnsi="Arial" w:cs="Arial"/>
          <w:sz w:val="24"/>
          <w:szCs w:val="24"/>
          <w:lang w:val="en-US"/>
        </w:rPr>
        <w:t xml:space="preserve"> in planning how to implement the Act?</w:t>
      </w:r>
    </w:p>
    <w:p w:rsidR="0028491D" w:rsidRDefault="00FA53BB" w:rsidP="00070E45">
      <w:pPr>
        <w:numPr>
          <w:ilvl w:val="0"/>
          <w:numId w:val="3"/>
        </w:numPr>
        <w:rPr>
          <w:rFonts w:ascii="Arial" w:hAnsi="Arial" w:cs="Arial"/>
          <w:sz w:val="24"/>
          <w:szCs w:val="24"/>
        </w:rPr>
      </w:pPr>
      <w:r w:rsidRPr="004C3C45">
        <w:rPr>
          <w:rFonts w:ascii="Arial" w:hAnsi="Arial" w:cs="Arial"/>
          <w:sz w:val="24"/>
          <w:szCs w:val="24"/>
        </w:rPr>
        <w:t xml:space="preserve">Have we assessed the likely need for specialist input to assessment, </w:t>
      </w:r>
      <w:r w:rsidR="00AD5675">
        <w:rPr>
          <w:rFonts w:ascii="Arial" w:hAnsi="Arial" w:cs="Arial"/>
          <w:sz w:val="24"/>
          <w:szCs w:val="24"/>
        </w:rPr>
        <w:t>and support</w:t>
      </w:r>
      <w:r w:rsidR="0024340F">
        <w:rPr>
          <w:rFonts w:ascii="Arial" w:hAnsi="Arial" w:cs="Arial"/>
          <w:sz w:val="24"/>
          <w:szCs w:val="24"/>
        </w:rPr>
        <w:t xml:space="preserve"> planning</w:t>
      </w:r>
      <w:r w:rsidRPr="004C3C45">
        <w:rPr>
          <w:rFonts w:ascii="Arial" w:hAnsi="Arial" w:cs="Arial"/>
          <w:sz w:val="24"/>
          <w:szCs w:val="24"/>
        </w:rPr>
        <w:t xml:space="preserve"> resulting from this population? </w:t>
      </w:r>
    </w:p>
    <w:p w:rsidR="00FA53BB" w:rsidRDefault="00FA53BB" w:rsidP="00070E45">
      <w:pPr>
        <w:numPr>
          <w:ilvl w:val="0"/>
          <w:numId w:val="3"/>
        </w:numPr>
        <w:rPr>
          <w:rFonts w:ascii="Arial" w:hAnsi="Arial" w:cs="Arial"/>
          <w:sz w:val="24"/>
          <w:szCs w:val="24"/>
        </w:rPr>
      </w:pPr>
      <w:r w:rsidRPr="004C3C45">
        <w:rPr>
          <w:rFonts w:ascii="Arial" w:hAnsi="Arial" w:cs="Arial"/>
          <w:sz w:val="24"/>
          <w:szCs w:val="24"/>
        </w:rPr>
        <w:t>Do we know where we will access staff to carry out assessments, including staff suitably qualified to carry out complex assessments?</w:t>
      </w:r>
    </w:p>
    <w:p w:rsidR="0028491D" w:rsidRPr="004C3C45" w:rsidRDefault="0028491D" w:rsidP="00070E45">
      <w:pPr>
        <w:numPr>
          <w:ilvl w:val="0"/>
          <w:numId w:val="3"/>
        </w:numPr>
        <w:rPr>
          <w:rFonts w:ascii="Arial" w:hAnsi="Arial" w:cs="Arial"/>
          <w:sz w:val="24"/>
          <w:szCs w:val="24"/>
        </w:rPr>
      </w:pPr>
      <w:r>
        <w:rPr>
          <w:rFonts w:ascii="Arial" w:hAnsi="Arial" w:cs="Arial"/>
          <w:sz w:val="24"/>
          <w:szCs w:val="24"/>
        </w:rPr>
        <w:t xml:space="preserve">Do we have sufficient staff with the relevant levels of training </w:t>
      </w:r>
      <w:r w:rsidR="0024340F">
        <w:rPr>
          <w:rFonts w:ascii="Arial" w:hAnsi="Arial" w:cs="Arial"/>
          <w:sz w:val="24"/>
          <w:szCs w:val="24"/>
        </w:rPr>
        <w:t>in-</w:t>
      </w:r>
      <w:r>
        <w:rPr>
          <w:rFonts w:ascii="Arial" w:hAnsi="Arial" w:cs="Arial"/>
          <w:sz w:val="24"/>
          <w:szCs w:val="24"/>
        </w:rPr>
        <w:t>house or will we need to contract out?</w:t>
      </w:r>
    </w:p>
    <w:p w:rsidR="00FA53BB" w:rsidRDefault="00FA53BB" w:rsidP="00070E45">
      <w:pPr>
        <w:numPr>
          <w:ilvl w:val="0"/>
          <w:numId w:val="3"/>
        </w:numPr>
        <w:rPr>
          <w:rFonts w:ascii="Arial" w:hAnsi="Arial" w:cs="Arial"/>
          <w:sz w:val="24"/>
          <w:szCs w:val="24"/>
        </w:rPr>
      </w:pPr>
      <w:r w:rsidRPr="004C3C45">
        <w:rPr>
          <w:rFonts w:ascii="Arial" w:hAnsi="Arial" w:cs="Arial"/>
          <w:sz w:val="24"/>
          <w:szCs w:val="24"/>
        </w:rPr>
        <w:t>Do all our first contact team know how to identify a deafblind person and how to refer appropriately?</w:t>
      </w:r>
    </w:p>
    <w:p w:rsidR="00420DBB" w:rsidRPr="004C3C45" w:rsidRDefault="00420DBB" w:rsidP="00070E45">
      <w:pPr>
        <w:numPr>
          <w:ilvl w:val="0"/>
          <w:numId w:val="3"/>
        </w:numPr>
        <w:rPr>
          <w:rFonts w:ascii="Arial" w:hAnsi="Arial" w:cs="Arial"/>
          <w:sz w:val="24"/>
          <w:szCs w:val="24"/>
        </w:rPr>
      </w:pPr>
      <w:r w:rsidRPr="004C3C45">
        <w:rPr>
          <w:rFonts w:ascii="Arial" w:hAnsi="Arial" w:cs="Arial"/>
          <w:sz w:val="24"/>
          <w:szCs w:val="24"/>
          <w:lang w:val="en-US"/>
        </w:rPr>
        <w:t>Can</w:t>
      </w:r>
      <w:r>
        <w:rPr>
          <w:rFonts w:ascii="Arial" w:hAnsi="Arial" w:cs="Arial"/>
          <w:sz w:val="24"/>
          <w:szCs w:val="24"/>
          <w:lang w:val="en-US"/>
        </w:rPr>
        <w:t xml:space="preserve"> </w:t>
      </w:r>
      <w:r w:rsidRPr="004C3C45">
        <w:rPr>
          <w:rFonts w:ascii="Arial" w:hAnsi="Arial" w:cs="Arial"/>
          <w:sz w:val="24"/>
          <w:szCs w:val="24"/>
          <w:lang w:val="en-US"/>
        </w:rPr>
        <w:t>we</w:t>
      </w:r>
      <w:r>
        <w:rPr>
          <w:rFonts w:ascii="Arial" w:hAnsi="Arial" w:cs="Arial"/>
          <w:sz w:val="24"/>
          <w:szCs w:val="24"/>
          <w:lang w:val="en-US"/>
        </w:rPr>
        <w:t xml:space="preserve"> </w:t>
      </w:r>
      <w:r w:rsidRPr="004C3C45">
        <w:rPr>
          <w:rFonts w:ascii="Arial" w:hAnsi="Arial" w:cs="Arial"/>
          <w:sz w:val="24"/>
          <w:szCs w:val="24"/>
          <w:lang w:val="en-US"/>
        </w:rPr>
        <w:t>access</w:t>
      </w:r>
      <w:r>
        <w:rPr>
          <w:rFonts w:ascii="Arial" w:hAnsi="Arial" w:cs="Arial"/>
          <w:sz w:val="24"/>
          <w:szCs w:val="24"/>
          <w:lang w:val="en-US"/>
        </w:rPr>
        <w:t xml:space="preserve"> </w:t>
      </w:r>
      <w:r w:rsidRPr="004C3C45">
        <w:rPr>
          <w:rFonts w:ascii="Arial" w:hAnsi="Arial" w:cs="Arial"/>
          <w:sz w:val="24"/>
          <w:szCs w:val="24"/>
          <w:lang w:val="en-US"/>
        </w:rPr>
        <w:t>advocates</w:t>
      </w:r>
      <w:r>
        <w:rPr>
          <w:rFonts w:ascii="Arial" w:hAnsi="Arial" w:cs="Arial"/>
          <w:sz w:val="24"/>
          <w:szCs w:val="24"/>
          <w:lang w:val="en-US"/>
        </w:rPr>
        <w:t xml:space="preserve"> </w:t>
      </w:r>
      <w:r w:rsidRPr="004C3C45">
        <w:rPr>
          <w:rFonts w:ascii="Arial" w:hAnsi="Arial" w:cs="Arial"/>
          <w:sz w:val="24"/>
          <w:szCs w:val="24"/>
          <w:lang w:val="en-US"/>
        </w:rPr>
        <w:t>with</w:t>
      </w:r>
      <w:r>
        <w:rPr>
          <w:rFonts w:ascii="Arial" w:hAnsi="Arial" w:cs="Arial"/>
          <w:sz w:val="24"/>
          <w:szCs w:val="24"/>
          <w:lang w:val="en-US"/>
        </w:rPr>
        <w:t xml:space="preserve"> </w:t>
      </w:r>
      <w:r w:rsidRPr="004C3C45">
        <w:rPr>
          <w:rFonts w:ascii="Arial" w:hAnsi="Arial" w:cs="Arial"/>
          <w:sz w:val="24"/>
          <w:szCs w:val="24"/>
          <w:lang w:val="en-US"/>
        </w:rPr>
        <w:t>communication</w:t>
      </w:r>
      <w:r>
        <w:rPr>
          <w:rFonts w:ascii="Arial" w:hAnsi="Arial" w:cs="Arial"/>
          <w:sz w:val="24"/>
          <w:szCs w:val="24"/>
          <w:lang w:val="en-US"/>
        </w:rPr>
        <w:t xml:space="preserve"> </w:t>
      </w:r>
      <w:r w:rsidRPr="004C3C45">
        <w:rPr>
          <w:rFonts w:ascii="Arial" w:hAnsi="Arial" w:cs="Arial"/>
          <w:sz w:val="24"/>
          <w:szCs w:val="24"/>
          <w:lang w:val="en-US"/>
        </w:rPr>
        <w:t>skills</w:t>
      </w:r>
      <w:r>
        <w:rPr>
          <w:rFonts w:ascii="Arial" w:hAnsi="Arial" w:cs="Arial"/>
          <w:sz w:val="24"/>
          <w:szCs w:val="24"/>
          <w:lang w:val="en-US"/>
        </w:rPr>
        <w:t xml:space="preserve"> </w:t>
      </w:r>
      <w:r w:rsidRPr="004C3C45">
        <w:rPr>
          <w:rFonts w:ascii="Arial" w:hAnsi="Arial" w:cs="Arial"/>
          <w:sz w:val="24"/>
          <w:szCs w:val="24"/>
          <w:lang w:val="en-US"/>
        </w:rPr>
        <w:t>where</w:t>
      </w:r>
      <w:r w:rsidRPr="004C3C45">
        <w:rPr>
          <w:rFonts w:ascii="Arial" w:hAnsi="Arial" w:cs="Arial"/>
          <w:sz w:val="24"/>
          <w:szCs w:val="24"/>
        </w:rPr>
        <w:t xml:space="preserve"> necessary?</w:t>
      </w:r>
    </w:p>
    <w:p w:rsidR="00420DBB" w:rsidRPr="002F3A75" w:rsidRDefault="00420DBB" w:rsidP="002F3A75">
      <w:pPr>
        <w:rPr>
          <w:b/>
          <w:color w:val="331C54"/>
          <w:sz w:val="28"/>
        </w:rPr>
      </w:pPr>
      <w:r w:rsidRPr="002F3A75">
        <w:rPr>
          <w:b/>
          <w:color w:val="331C54"/>
          <w:sz w:val="28"/>
        </w:rPr>
        <w:t>Meeting needs</w:t>
      </w:r>
    </w:p>
    <w:p w:rsidR="00FA53BB" w:rsidRPr="004C3C45" w:rsidRDefault="00FA53BB" w:rsidP="00070E45">
      <w:pPr>
        <w:numPr>
          <w:ilvl w:val="0"/>
          <w:numId w:val="4"/>
        </w:numPr>
        <w:rPr>
          <w:rFonts w:ascii="Arial" w:hAnsi="Arial" w:cs="Arial"/>
          <w:sz w:val="24"/>
          <w:szCs w:val="24"/>
        </w:rPr>
      </w:pPr>
      <w:r w:rsidRPr="004C3C45">
        <w:rPr>
          <w:rFonts w:ascii="Arial" w:hAnsi="Arial" w:cs="Arial"/>
          <w:sz w:val="24"/>
          <w:szCs w:val="24"/>
        </w:rPr>
        <w:t xml:space="preserve">Do we have appropriate care </w:t>
      </w:r>
      <w:r w:rsidR="00AD5675">
        <w:rPr>
          <w:rFonts w:ascii="Arial" w:hAnsi="Arial" w:cs="Arial"/>
          <w:sz w:val="24"/>
          <w:szCs w:val="24"/>
        </w:rPr>
        <w:t xml:space="preserve">and support </w:t>
      </w:r>
      <w:r w:rsidRPr="004C3C45">
        <w:rPr>
          <w:rFonts w:ascii="Arial" w:hAnsi="Arial" w:cs="Arial"/>
          <w:sz w:val="24"/>
          <w:szCs w:val="24"/>
        </w:rPr>
        <w:t>planning support available for deafblind people?</w:t>
      </w:r>
    </w:p>
    <w:p w:rsidR="00FA53BB" w:rsidRPr="004C3C45" w:rsidRDefault="00FA53BB" w:rsidP="00070E45">
      <w:pPr>
        <w:numPr>
          <w:ilvl w:val="0"/>
          <w:numId w:val="4"/>
        </w:numPr>
        <w:rPr>
          <w:rFonts w:ascii="Arial" w:hAnsi="Arial" w:cs="Arial"/>
          <w:sz w:val="24"/>
          <w:szCs w:val="24"/>
        </w:rPr>
      </w:pPr>
      <w:r w:rsidRPr="004C3C45">
        <w:rPr>
          <w:rFonts w:ascii="Arial" w:hAnsi="Arial" w:cs="Arial"/>
          <w:sz w:val="24"/>
          <w:szCs w:val="24"/>
        </w:rPr>
        <w:lastRenderedPageBreak/>
        <w:t xml:space="preserve">Is our direct payment support service able to support deafblind direct payments </w:t>
      </w:r>
      <w:r w:rsidR="00516A3C">
        <w:rPr>
          <w:rFonts w:ascii="Arial" w:hAnsi="Arial" w:cs="Arial"/>
          <w:sz w:val="24"/>
          <w:szCs w:val="24"/>
        </w:rPr>
        <w:t>recipients</w:t>
      </w:r>
      <w:r w:rsidRPr="004C3C45">
        <w:rPr>
          <w:rFonts w:ascii="Arial" w:hAnsi="Arial" w:cs="Arial"/>
          <w:sz w:val="24"/>
          <w:szCs w:val="24"/>
        </w:rPr>
        <w:t>?</w:t>
      </w:r>
      <w:r w:rsidR="00420DBB">
        <w:rPr>
          <w:rFonts w:ascii="Arial" w:hAnsi="Arial" w:cs="Arial"/>
          <w:sz w:val="24"/>
          <w:szCs w:val="24"/>
        </w:rPr>
        <w:t xml:space="preserve"> </w:t>
      </w:r>
      <w:r w:rsidRPr="004C3C45">
        <w:rPr>
          <w:rFonts w:ascii="Arial" w:hAnsi="Arial" w:cs="Arial"/>
          <w:sz w:val="24"/>
          <w:szCs w:val="24"/>
          <w:lang w:val="en-US"/>
        </w:rPr>
        <w:t>Are</w:t>
      </w:r>
      <w:r w:rsidR="00420DBB">
        <w:rPr>
          <w:rFonts w:ascii="Arial" w:hAnsi="Arial" w:cs="Arial"/>
          <w:sz w:val="24"/>
          <w:szCs w:val="24"/>
          <w:lang w:val="en-US"/>
        </w:rPr>
        <w:t xml:space="preserve"> </w:t>
      </w:r>
      <w:r w:rsidRPr="004C3C45">
        <w:rPr>
          <w:rFonts w:ascii="Arial" w:hAnsi="Arial" w:cs="Arial"/>
          <w:sz w:val="24"/>
          <w:szCs w:val="24"/>
          <w:lang w:val="en-US"/>
        </w:rPr>
        <w:t>they</w:t>
      </w:r>
      <w:r w:rsidR="00420DBB">
        <w:rPr>
          <w:rFonts w:ascii="Arial" w:hAnsi="Arial" w:cs="Arial"/>
          <w:sz w:val="24"/>
          <w:szCs w:val="24"/>
          <w:lang w:val="en-US"/>
        </w:rPr>
        <w:t xml:space="preserve"> </w:t>
      </w:r>
      <w:r w:rsidRPr="004C3C45">
        <w:rPr>
          <w:rFonts w:ascii="Arial" w:hAnsi="Arial" w:cs="Arial"/>
          <w:sz w:val="24"/>
          <w:szCs w:val="24"/>
          <w:lang w:val="en-US"/>
        </w:rPr>
        <w:t>aware</w:t>
      </w:r>
      <w:r w:rsidR="00420DBB">
        <w:rPr>
          <w:rFonts w:ascii="Arial" w:hAnsi="Arial" w:cs="Arial"/>
          <w:sz w:val="24"/>
          <w:szCs w:val="24"/>
          <w:lang w:val="en-US"/>
        </w:rPr>
        <w:t xml:space="preserve"> </w:t>
      </w:r>
      <w:r w:rsidRPr="004C3C45">
        <w:rPr>
          <w:rFonts w:ascii="Arial" w:hAnsi="Arial" w:cs="Arial"/>
          <w:sz w:val="24"/>
          <w:szCs w:val="24"/>
          <w:lang w:val="en-US"/>
        </w:rPr>
        <w:t>of</w:t>
      </w:r>
      <w:r w:rsidR="00420DBB">
        <w:rPr>
          <w:rFonts w:ascii="Arial" w:hAnsi="Arial" w:cs="Arial"/>
          <w:sz w:val="24"/>
          <w:szCs w:val="24"/>
          <w:lang w:val="en-US"/>
        </w:rPr>
        <w:t xml:space="preserve"> </w:t>
      </w:r>
      <w:r w:rsidRPr="004C3C45">
        <w:rPr>
          <w:rFonts w:ascii="Arial" w:hAnsi="Arial" w:cs="Arial"/>
          <w:sz w:val="24"/>
          <w:szCs w:val="24"/>
          <w:lang w:val="en-US"/>
        </w:rPr>
        <w:t>the</w:t>
      </w:r>
      <w:r w:rsidRPr="004C3C45">
        <w:rPr>
          <w:rFonts w:ascii="Arial" w:hAnsi="Arial" w:cs="Arial"/>
          <w:sz w:val="24"/>
          <w:szCs w:val="24"/>
        </w:rPr>
        <w:t xml:space="preserve"> Sense </w:t>
      </w:r>
      <w:r w:rsidRPr="004C3C45">
        <w:rPr>
          <w:rFonts w:ascii="Arial" w:hAnsi="Arial" w:cs="Arial"/>
          <w:sz w:val="24"/>
          <w:szCs w:val="24"/>
          <w:lang w:val="en-US"/>
        </w:rPr>
        <w:t>factsheets</w:t>
      </w:r>
      <w:r w:rsidRPr="004C3C45">
        <w:rPr>
          <w:rFonts w:ascii="Arial" w:hAnsi="Arial" w:cs="Arial"/>
          <w:sz w:val="24"/>
          <w:szCs w:val="24"/>
        </w:rPr>
        <w:t>?</w:t>
      </w:r>
    </w:p>
    <w:p w:rsidR="00107F9B" w:rsidRPr="002F3A75" w:rsidRDefault="00107F9B" w:rsidP="002F3A75">
      <w:pPr>
        <w:rPr>
          <w:b/>
          <w:color w:val="331C54"/>
          <w:sz w:val="28"/>
        </w:rPr>
      </w:pPr>
      <w:r w:rsidRPr="002F3A75">
        <w:rPr>
          <w:b/>
          <w:color w:val="331C54"/>
          <w:sz w:val="28"/>
        </w:rPr>
        <w:t>Information,</w:t>
      </w:r>
      <w:r w:rsidR="0024340F" w:rsidRPr="002F3A75">
        <w:rPr>
          <w:b/>
          <w:color w:val="331C54"/>
          <w:sz w:val="28"/>
        </w:rPr>
        <w:t xml:space="preserve"> </w:t>
      </w:r>
      <w:r w:rsidR="001839E6" w:rsidRPr="002F3A75">
        <w:rPr>
          <w:b/>
          <w:color w:val="331C54"/>
          <w:sz w:val="28"/>
        </w:rPr>
        <w:t>a</w:t>
      </w:r>
      <w:r w:rsidRPr="002F3A75">
        <w:rPr>
          <w:b/>
          <w:color w:val="331C54"/>
          <w:sz w:val="28"/>
        </w:rPr>
        <w:t>dvice</w:t>
      </w:r>
      <w:r w:rsidR="0024340F" w:rsidRPr="002F3A75">
        <w:rPr>
          <w:b/>
          <w:color w:val="331C54"/>
          <w:sz w:val="28"/>
        </w:rPr>
        <w:t xml:space="preserve"> and </w:t>
      </w:r>
      <w:r w:rsidR="001839E6" w:rsidRPr="002F3A75">
        <w:rPr>
          <w:b/>
          <w:color w:val="331C54"/>
          <w:sz w:val="28"/>
        </w:rPr>
        <w:t>a</w:t>
      </w:r>
      <w:r w:rsidRPr="002F3A75">
        <w:rPr>
          <w:b/>
          <w:color w:val="331C54"/>
          <w:sz w:val="28"/>
        </w:rPr>
        <w:t>ssistance</w:t>
      </w:r>
    </w:p>
    <w:p w:rsidR="00107F9B" w:rsidRPr="004C3C45" w:rsidRDefault="00107AA6" w:rsidP="00070E45">
      <w:pPr>
        <w:numPr>
          <w:ilvl w:val="0"/>
          <w:numId w:val="5"/>
        </w:numPr>
        <w:rPr>
          <w:rFonts w:ascii="Arial" w:hAnsi="Arial" w:cs="Arial"/>
          <w:sz w:val="24"/>
          <w:szCs w:val="24"/>
        </w:rPr>
      </w:pPr>
      <w:r>
        <w:rPr>
          <w:rFonts w:ascii="Arial" w:hAnsi="Arial" w:cs="Arial"/>
          <w:sz w:val="24"/>
          <w:szCs w:val="24"/>
        </w:rPr>
        <w:t>Is our i</w:t>
      </w:r>
      <w:r w:rsidR="0024340F">
        <w:rPr>
          <w:rFonts w:ascii="Arial" w:hAnsi="Arial" w:cs="Arial"/>
          <w:sz w:val="24"/>
          <w:szCs w:val="24"/>
        </w:rPr>
        <w:t xml:space="preserve">nformation, </w:t>
      </w:r>
      <w:r w:rsidR="001839E6">
        <w:rPr>
          <w:rFonts w:ascii="Arial" w:hAnsi="Arial" w:cs="Arial"/>
          <w:sz w:val="24"/>
          <w:szCs w:val="24"/>
        </w:rPr>
        <w:t>a</w:t>
      </w:r>
      <w:r w:rsidR="00107F9B" w:rsidRPr="004C3C45">
        <w:rPr>
          <w:rFonts w:ascii="Arial" w:hAnsi="Arial" w:cs="Arial"/>
          <w:sz w:val="24"/>
          <w:szCs w:val="24"/>
        </w:rPr>
        <w:t>dvice</w:t>
      </w:r>
      <w:r w:rsidR="0024340F">
        <w:rPr>
          <w:rFonts w:ascii="Arial" w:hAnsi="Arial" w:cs="Arial"/>
          <w:sz w:val="24"/>
          <w:szCs w:val="24"/>
        </w:rPr>
        <w:t xml:space="preserve"> and </w:t>
      </w:r>
      <w:r w:rsidR="001839E6">
        <w:rPr>
          <w:rFonts w:ascii="Arial" w:hAnsi="Arial" w:cs="Arial"/>
          <w:sz w:val="24"/>
          <w:szCs w:val="24"/>
        </w:rPr>
        <w:t>a</w:t>
      </w:r>
      <w:r w:rsidR="0024340F">
        <w:rPr>
          <w:rFonts w:ascii="Arial" w:hAnsi="Arial" w:cs="Arial"/>
          <w:sz w:val="24"/>
          <w:szCs w:val="24"/>
        </w:rPr>
        <w:t>ssistance</w:t>
      </w:r>
      <w:r w:rsidR="00107F9B" w:rsidRPr="004C3C45">
        <w:rPr>
          <w:rFonts w:ascii="Arial" w:hAnsi="Arial" w:cs="Arial"/>
          <w:sz w:val="24"/>
          <w:szCs w:val="24"/>
        </w:rPr>
        <w:t xml:space="preserve"> service accessible to deafblind people and would staff know how to provide information in a range of formats?</w:t>
      </w:r>
    </w:p>
    <w:p w:rsidR="00107F9B" w:rsidRDefault="00107F9B" w:rsidP="00070E45">
      <w:pPr>
        <w:numPr>
          <w:ilvl w:val="0"/>
          <w:numId w:val="5"/>
        </w:numPr>
        <w:rPr>
          <w:rFonts w:ascii="Arial" w:hAnsi="Arial" w:cs="Arial"/>
          <w:sz w:val="24"/>
          <w:szCs w:val="24"/>
        </w:rPr>
      </w:pPr>
      <w:proofErr w:type="gramStart"/>
      <w:r w:rsidRPr="004C3C45">
        <w:rPr>
          <w:rFonts w:ascii="Arial" w:hAnsi="Arial" w:cs="Arial"/>
          <w:sz w:val="24"/>
          <w:szCs w:val="24"/>
        </w:rPr>
        <w:t>Do staff</w:t>
      </w:r>
      <w:proofErr w:type="gramEnd"/>
      <w:r w:rsidRPr="004C3C45">
        <w:rPr>
          <w:rFonts w:ascii="Arial" w:hAnsi="Arial" w:cs="Arial"/>
          <w:sz w:val="24"/>
          <w:szCs w:val="24"/>
        </w:rPr>
        <w:t xml:space="preserve"> in our </w:t>
      </w:r>
      <w:r w:rsidR="00107AA6">
        <w:rPr>
          <w:rFonts w:ascii="Arial" w:hAnsi="Arial" w:cs="Arial"/>
          <w:sz w:val="24"/>
          <w:szCs w:val="24"/>
        </w:rPr>
        <w:t>i</w:t>
      </w:r>
      <w:r w:rsidRPr="004C3C45">
        <w:rPr>
          <w:rFonts w:ascii="Arial" w:hAnsi="Arial" w:cs="Arial"/>
          <w:sz w:val="24"/>
          <w:szCs w:val="24"/>
        </w:rPr>
        <w:t>nformation</w:t>
      </w:r>
      <w:r w:rsidR="0024340F">
        <w:rPr>
          <w:rFonts w:ascii="Arial" w:hAnsi="Arial" w:cs="Arial"/>
          <w:sz w:val="24"/>
          <w:szCs w:val="24"/>
        </w:rPr>
        <w:t xml:space="preserve">, </w:t>
      </w:r>
      <w:r w:rsidR="001839E6">
        <w:rPr>
          <w:rFonts w:ascii="Arial" w:hAnsi="Arial" w:cs="Arial"/>
          <w:sz w:val="24"/>
          <w:szCs w:val="24"/>
        </w:rPr>
        <w:t>a</w:t>
      </w:r>
      <w:r w:rsidR="0024340F">
        <w:rPr>
          <w:rFonts w:ascii="Arial" w:hAnsi="Arial" w:cs="Arial"/>
          <w:sz w:val="24"/>
          <w:szCs w:val="24"/>
        </w:rPr>
        <w:t xml:space="preserve">dvice and </w:t>
      </w:r>
      <w:r w:rsidR="001839E6">
        <w:rPr>
          <w:rFonts w:ascii="Arial" w:hAnsi="Arial" w:cs="Arial"/>
          <w:sz w:val="24"/>
          <w:szCs w:val="24"/>
        </w:rPr>
        <w:t>a</w:t>
      </w:r>
      <w:r w:rsidR="0024340F">
        <w:rPr>
          <w:rFonts w:ascii="Arial" w:hAnsi="Arial" w:cs="Arial"/>
          <w:sz w:val="24"/>
          <w:szCs w:val="24"/>
        </w:rPr>
        <w:t>ssistance</w:t>
      </w:r>
      <w:r w:rsidRPr="004C3C45">
        <w:rPr>
          <w:rFonts w:ascii="Arial" w:hAnsi="Arial" w:cs="Arial"/>
          <w:sz w:val="24"/>
          <w:szCs w:val="24"/>
        </w:rPr>
        <w:t xml:space="preserve"> service know how to refer people with specialist needs to relevant national specialist information services?</w:t>
      </w:r>
    </w:p>
    <w:p w:rsidR="00107F9B" w:rsidRPr="002F3A75" w:rsidRDefault="00107F9B" w:rsidP="002F3A75">
      <w:pPr>
        <w:rPr>
          <w:b/>
          <w:color w:val="331C54"/>
          <w:sz w:val="28"/>
        </w:rPr>
      </w:pPr>
      <w:r w:rsidRPr="002F3A75">
        <w:rPr>
          <w:b/>
          <w:color w:val="331C54"/>
          <w:sz w:val="28"/>
        </w:rPr>
        <w:t>Preventative services</w:t>
      </w:r>
    </w:p>
    <w:p w:rsidR="00107F9B" w:rsidRDefault="00AD5675" w:rsidP="00070E45">
      <w:pPr>
        <w:numPr>
          <w:ilvl w:val="0"/>
          <w:numId w:val="6"/>
        </w:numPr>
        <w:rPr>
          <w:rFonts w:ascii="Arial" w:hAnsi="Arial" w:cs="Arial"/>
          <w:sz w:val="24"/>
          <w:szCs w:val="24"/>
        </w:rPr>
      </w:pPr>
      <w:r>
        <w:rPr>
          <w:rFonts w:ascii="Arial" w:hAnsi="Arial" w:cs="Arial"/>
          <w:sz w:val="24"/>
          <w:szCs w:val="24"/>
        </w:rPr>
        <w:t>Have we assessed our preventative</w:t>
      </w:r>
      <w:r w:rsidR="00107F9B" w:rsidRPr="004C3C45">
        <w:rPr>
          <w:rFonts w:ascii="Arial" w:hAnsi="Arial" w:cs="Arial"/>
          <w:sz w:val="24"/>
          <w:szCs w:val="24"/>
        </w:rPr>
        <w:t xml:space="preserve"> services for their suitability for deafblind people? </w:t>
      </w:r>
      <w:r w:rsidR="00107F9B" w:rsidRPr="004C3C45">
        <w:rPr>
          <w:rFonts w:ascii="Arial" w:hAnsi="Arial" w:cs="Arial"/>
          <w:sz w:val="24"/>
          <w:szCs w:val="24"/>
          <w:lang w:val="en-US"/>
        </w:rPr>
        <w:t>Do</w:t>
      </w:r>
      <w:r w:rsidR="00107F9B">
        <w:rPr>
          <w:rFonts w:ascii="Arial" w:hAnsi="Arial" w:cs="Arial"/>
          <w:sz w:val="24"/>
          <w:szCs w:val="24"/>
          <w:lang w:val="en-US"/>
        </w:rPr>
        <w:t xml:space="preserve"> </w:t>
      </w:r>
      <w:r w:rsidR="00107F9B" w:rsidRPr="004C3C45">
        <w:rPr>
          <w:rFonts w:ascii="Arial" w:hAnsi="Arial" w:cs="Arial"/>
          <w:sz w:val="24"/>
          <w:szCs w:val="24"/>
          <w:lang w:val="en-US"/>
        </w:rPr>
        <w:t>we</w:t>
      </w:r>
      <w:r w:rsidR="00107F9B">
        <w:rPr>
          <w:rFonts w:ascii="Arial" w:hAnsi="Arial" w:cs="Arial"/>
          <w:sz w:val="24"/>
          <w:szCs w:val="24"/>
          <w:lang w:val="en-US"/>
        </w:rPr>
        <w:t xml:space="preserve"> </w:t>
      </w:r>
      <w:r w:rsidR="00107F9B" w:rsidRPr="004C3C45">
        <w:rPr>
          <w:rFonts w:ascii="Arial" w:hAnsi="Arial" w:cs="Arial"/>
          <w:sz w:val="24"/>
          <w:szCs w:val="24"/>
          <w:lang w:val="en-US"/>
        </w:rPr>
        <w:t>have</w:t>
      </w:r>
      <w:r w:rsidR="00107F9B">
        <w:rPr>
          <w:rFonts w:ascii="Arial" w:hAnsi="Arial" w:cs="Arial"/>
          <w:sz w:val="24"/>
          <w:szCs w:val="24"/>
          <w:lang w:val="en-US"/>
        </w:rPr>
        <w:t xml:space="preserve"> </w:t>
      </w:r>
      <w:r w:rsidR="00107F9B" w:rsidRPr="004C3C45">
        <w:rPr>
          <w:rFonts w:ascii="Arial" w:hAnsi="Arial" w:cs="Arial"/>
          <w:sz w:val="24"/>
          <w:szCs w:val="24"/>
          <w:lang w:val="en-US"/>
        </w:rPr>
        <w:t>rehabilitation</w:t>
      </w:r>
      <w:r w:rsidR="00107F9B">
        <w:rPr>
          <w:rFonts w:ascii="Arial" w:hAnsi="Arial" w:cs="Arial"/>
          <w:sz w:val="24"/>
          <w:szCs w:val="24"/>
          <w:lang w:val="en-US"/>
        </w:rPr>
        <w:t xml:space="preserve"> </w:t>
      </w:r>
      <w:r w:rsidR="00107F9B" w:rsidRPr="004C3C45">
        <w:rPr>
          <w:rFonts w:ascii="Arial" w:hAnsi="Arial" w:cs="Arial"/>
          <w:sz w:val="24"/>
          <w:szCs w:val="24"/>
          <w:lang w:val="en-US"/>
        </w:rPr>
        <w:t>suitable</w:t>
      </w:r>
      <w:r w:rsidR="00107F9B">
        <w:rPr>
          <w:rFonts w:ascii="Arial" w:hAnsi="Arial" w:cs="Arial"/>
          <w:sz w:val="24"/>
          <w:szCs w:val="24"/>
          <w:lang w:val="en-US"/>
        </w:rPr>
        <w:t xml:space="preserve"> </w:t>
      </w:r>
      <w:r w:rsidR="00107F9B" w:rsidRPr="004C3C45">
        <w:rPr>
          <w:rFonts w:ascii="Arial" w:hAnsi="Arial" w:cs="Arial"/>
          <w:sz w:val="24"/>
          <w:szCs w:val="24"/>
          <w:lang w:val="en-US"/>
        </w:rPr>
        <w:t>for</w:t>
      </w:r>
      <w:r w:rsidR="00107F9B">
        <w:rPr>
          <w:rFonts w:ascii="Arial" w:hAnsi="Arial" w:cs="Arial"/>
          <w:sz w:val="24"/>
          <w:szCs w:val="24"/>
          <w:lang w:val="en-US"/>
        </w:rPr>
        <w:t xml:space="preserve"> </w:t>
      </w:r>
      <w:r w:rsidR="00107F9B" w:rsidRPr="004C3C45">
        <w:rPr>
          <w:rFonts w:ascii="Arial" w:hAnsi="Arial" w:cs="Arial"/>
          <w:sz w:val="24"/>
          <w:szCs w:val="24"/>
          <w:lang w:val="en-US"/>
        </w:rPr>
        <w:t>those</w:t>
      </w:r>
      <w:r w:rsidR="00107F9B">
        <w:rPr>
          <w:rFonts w:ascii="Arial" w:hAnsi="Arial" w:cs="Arial"/>
          <w:sz w:val="24"/>
          <w:szCs w:val="24"/>
          <w:lang w:val="en-US"/>
        </w:rPr>
        <w:t xml:space="preserve"> </w:t>
      </w:r>
      <w:r w:rsidR="00107F9B" w:rsidRPr="004C3C45">
        <w:rPr>
          <w:rFonts w:ascii="Arial" w:hAnsi="Arial" w:cs="Arial"/>
          <w:sz w:val="24"/>
          <w:szCs w:val="24"/>
          <w:lang w:val="en-US"/>
        </w:rPr>
        <w:t>with</w:t>
      </w:r>
      <w:r w:rsidR="00107F9B">
        <w:rPr>
          <w:rFonts w:ascii="Arial" w:hAnsi="Arial" w:cs="Arial"/>
          <w:sz w:val="24"/>
          <w:szCs w:val="24"/>
          <w:lang w:val="en-US"/>
        </w:rPr>
        <w:t xml:space="preserve"> </w:t>
      </w:r>
      <w:r w:rsidR="00107F9B" w:rsidRPr="004C3C45">
        <w:rPr>
          <w:rFonts w:ascii="Arial" w:hAnsi="Arial" w:cs="Arial"/>
          <w:sz w:val="24"/>
          <w:szCs w:val="24"/>
          <w:lang w:val="en-US"/>
        </w:rPr>
        <w:t>sensory</w:t>
      </w:r>
      <w:r w:rsidR="00107F9B">
        <w:rPr>
          <w:rFonts w:ascii="Arial" w:hAnsi="Arial" w:cs="Arial"/>
          <w:sz w:val="24"/>
          <w:szCs w:val="24"/>
          <w:lang w:val="en-US"/>
        </w:rPr>
        <w:t xml:space="preserve"> </w:t>
      </w:r>
      <w:r w:rsidR="00107F9B" w:rsidRPr="004C3C45">
        <w:rPr>
          <w:rFonts w:ascii="Arial" w:hAnsi="Arial" w:cs="Arial"/>
          <w:sz w:val="24"/>
          <w:szCs w:val="24"/>
          <w:lang w:val="en-US"/>
        </w:rPr>
        <w:t>loss</w:t>
      </w:r>
      <w:r w:rsidR="00107F9B">
        <w:rPr>
          <w:rFonts w:ascii="Arial" w:hAnsi="Arial" w:cs="Arial"/>
          <w:sz w:val="24"/>
          <w:szCs w:val="24"/>
          <w:lang w:val="en-US"/>
        </w:rPr>
        <w:t xml:space="preserve"> </w:t>
      </w:r>
      <w:r w:rsidR="00107F9B" w:rsidRPr="004C3C45">
        <w:rPr>
          <w:rFonts w:ascii="Arial" w:hAnsi="Arial" w:cs="Arial"/>
          <w:sz w:val="24"/>
          <w:szCs w:val="24"/>
          <w:lang w:val="en-US"/>
        </w:rPr>
        <w:t>and</w:t>
      </w:r>
      <w:r w:rsidR="00107F9B">
        <w:rPr>
          <w:rFonts w:ascii="Arial" w:hAnsi="Arial" w:cs="Arial"/>
          <w:sz w:val="24"/>
          <w:szCs w:val="24"/>
          <w:lang w:val="en-US"/>
        </w:rPr>
        <w:t xml:space="preserve"> </w:t>
      </w:r>
      <w:r w:rsidR="00107F9B" w:rsidRPr="004C3C45">
        <w:rPr>
          <w:rFonts w:ascii="Arial" w:hAnsi="Arial" w:cs="Arial"/>
          <w:sz w:val="24"/>
          <w:szCs w:val="24"/>
          <w:lang w:val="en-US"/>
        </w:rPr>
        <w:t>access</w:t>
      </w:r>
      <w:r w:rsidR="00107F9B">
        <w:rPr>
          <w:rFonts w:ascii="Arial" w:hAnsi="Arial" w:cs="Arial"/>
          <w:sz w:val="24"/>
          <w:szCs w:val="24"/>
          <w:lang w:val="en-US"/>
        </w:rPr>
        <w:t xml:space="preserve"> </w:t>
      </w:r>
      <w:r w:rsidR="00107F9B" w:rsidRPr="004C3C45">
        <w:rPr>
          <w:rFonts w:ascii="Arial" w:hAnsi="Arial" w:cs="Arial"/>
          <w:sz w:val="24"/>
          <w:szCs w:val="24"/>
          <w:lang w:val="en-US"/>
        </w:rPr>
        <w:t>to</w:t>
      </w:r>
      <w:r w:rsidR="00107F9B">
        <w:rPr>
          <w:rFonts w:ascii="Arial" w:hAnsi="Arial" w:cs="Arial"/>
          <w:sz w:val="24"/>
          <w:szCs w:val="24"/>
          <w:lang w:val="en-US"/>
        </w:rPr>
        <w:t xml:space="preserve"> </w:t>
      </w:r>
      <w:r w:rsidR="00107F9B" w:rsidRPr="004C3C45">
        <w:rPr>
          <w:rFonts w:ascii="Arial" w:hAnsi="Arial" w:cs="Arial"/>
          <w:sz w:val="24"/>
          <w:szCs w:val="24"/>
          <w:lang w:val="en-US"/>
        </w:rPr>
        <w:t>specialist</w:t>
      </w:r>
      <w:r w:rsidR="00107F9B">
        <w:rPr>
          <w:rFonts w:ascii="Arial" w:hAnsi="Arial" w:cs="Arial"/>
          <w:sz w:val="24"/>
          <w:szCs w:val="24"/>
          <w:lang w:val="en-US"/>
        </w:rPr>
        <w:t xml:space="preserve"> </w:t>
      </w:r>
      <w:r w:rsidR="00107F9B" w:rsidRPr="004C3C45">
        <w:rPr>
          <w:rFonts w:ascii="Arial" w:hAnsi="Arial" w:cs="Arial"/>
          <w:sz w:val="24"/>
          <w:szCs w:val="24"/>
          <w:lang w:val="en-US"/>
        </w:rPr>
        <w:t>skills</w:t>
      </w:r>
      <w:r w:rsidR="00107F9B">
        <w:rPr>
          <w:rFonts w:ascii="Arial" w:hAnsi="Arial" w:cs="Arial"/>
          <w:sz w:val="24"/>
          <w:szCs w:val="24"/>
          <w:lang w:val="en-US"/>
        </w:rPr>
        <w:t xml:space="preserve"> </w:t>
      </w:r>
      <w:r w:rsidR="00107F9B" w:rsidRPr="004C3C45">
        <w:rPr>
          <w:rFonts w:ascii="Arial" w:hAnsi="Arial" w:cs="Arial"/>
          <w:sz w:val="24"/>
          <w:szCs w:val="24"/>
          <w:lang w:val="en-US"/>
        </w:rPr>
        <w:t>development</w:t>
      </w:r>
      <w:r w:rsidR="00107F9B">
        <w:rPr>
          <w:rFonts w:ascii="Arial" w:hAnsi="Arial" w:cs="Arial"/>
          <w:sz w:val="24"/>
          <w:szCs w:val="24"/>
          <w:lang w:val="en-US"/>
        </w:rPr>
        <w:t xml:space="preserve"> </w:t>
      </w:r>
      <w:r w:rsidR="00107F9B" w:rsidRPr="004C3C45">
        <w:rPr>
          <w:rFonts w:ascii="Arial" w:hAnsi="Arial" w:cs="Arial"/>
          <w:sz w:val="24"/>
          <w:szCs w:val="24"/>
          <w:lang w:val="en-US"/>
        </w:rPr>
        <w:t>for</w:t>
      </w:r>
      <w:r w:rsidR="00107F9B">
        <w:rPr>
          <w:rFonts w:ascii="Arial" w:hAnsi="Arial" w:cs="Arial"/>
          <w:sz w:val="24"/>
          <w:szCs w:val="24"/>
          <w:lang w:val="en-US"/>
        </w:rPr>
        <w:t xml:space="preserve"> </w:t>
      </w:r>
      <w:r w:rsidR="00107F9B" w:rsidRPr="004C3C45">
        <w:rPr>
          <w:rFonts w:ascii="Arial" w:hAnsi="Arial" w:cs="Arial"/>
          <w:sz w:val="24"/>
          <w:szCs w:val="24"/>
          <w:lang w:val="en-US"/>
        </w:rPr>
        <w:t>deafblind</w:t>
      </w:r>
      <w:r w:rsidR="00107F9B">
        <w:rPr>
          <w:rFonts w:ascii="Arial" w:hAnsi="Arial" w:cs="Arial"/>
          <w:sz w:val="24"/>
          <w:szCs w:val="24"/>
          <w:lang w:val="en-US"/>
        </w:rPr>
        <w:t xml:space="preserve"> </w:t>
      </w:r>
      <w:r w:rsidR="00107F9B" w:rsidRPr="004C3C45">
        <w:rPr>
          <w:rFonts w:ascii="Arial" w:hAnsi="Arial" w:cs="Arial"/>
          <w:sz w:val="24"/>
          <w:szCs w:val="24"/>
          <w:lang w:val="en-US"/>
        </w:rPr>
        <w:t>people</w:t>
      </w:r>
      <w:r w:rsidR="00107F9B" w:rsidRPr="004C3C45">
        <w:rPr>
          <w:rFonts w:ascii="Arial" w:hAnsi="Arial" w:cs="Arial"/>
          <w:sz w:val="24"/>
          <w:szCs w:val="24"/>
        </w:rPr>
        <w:t xml:space="preserve">? </w:t>
      </w:r>
    </w:p>
    <w:p w:rsidR="00107F9B" w:rsidRDefault="00107F9B" w:rsidP="00070E45">
      <w:pPr>
        <w:numPr>
          <w:ilvl w:val="0"/>
          <w:numId w:val="6"/>
        </w:numPr>
        <w:rPr>
          <w:rFonts w:ascii="Arial" w:hAnsi="Arial" w:cs="Arial"/>
          <w:sz w:val="24"/>
          <w:szCs w:val="24"/>
          <w:lang w:val="en-US"/>
        </w:rPr>
      </w:pPr>
      <w:r w:rsidRPr="004C3C45">
        <w:rPr>
          <w:rFonts w:ascii="Arial" w:hAnsi="Arial" w:cs="Arial"/>
          <w:sz w:val="24"/>
          <w:szCs w:val="24"/>
          <w:lang w:val="en-US"/>
        </w:rPr>
        <w:t xml:space="preserve">Are our community prevention services such as befriending accessible to people with dual sensory loss? </w:t>
      </w:r>
    </w:p>
    <w:p w:rsidR="00107F9B" w:rsidRPr="004C3C45" w:rsidRDefault="00AD5675" w:rsidP="00070E45">
      <w:pPr>
        <w:numPr>
          <w:ilvl w:val="0"/>
          <w:numId w:val="6"/>
        </w:numPr>
        <w:rPr>
          <w:rFonts w:ascii="Arial" w:hAnsi="Arial" w:cs="Arial"/>
          <w:sz w:val="24"/>
          <w:szCs w:val="24"/>
          <w:lang w:val="en-US"/>
        </w:rPr>
      </w:pPr>
      <w:r>
        <w:rPr>
          <w:rFonts w:ascii="Arial" w:hAnsi="Arial" w:cs="Arial"/>
          <w:sz w:val="24"/>
          <w:szCs w:val="24"/>
          <w:lang w:val="en-US"/>
        </w:rPr>
        <w:t>Do we understand the preventative</w:t>
      </w:r>
      <w:r w:rsidR="0024340F">
        <w:rPr>
          <w:rFonts w:ascii="Arial" w:hAnsi="Arial" w:cs="Arial"/>
          <w:sz w:val="24"/>
          <w:szCs w:val="24"/>
          <w:lang w:val="en-US"/>
        </w:rPr>
        <w:t xml:space="preserve"> benefits of support such as Communicator Guides and I</w:t>
      </w:r>
      <w:r w:rsidR="00107F9B" w:rsidRPr="004C3C45">
        <w:rPr>
          <w:rFonts w:ascii="Arial" w:hAnsi="Arial" w:cs="Arial"/>
          <w:sz w:val="24"/>
          <w:szCs w:val="24"/>
          <w:lang w:val="en-US"/>
        </w:rPr>
        <w:t>ntervenors</w:t>
      </w:r>
      <w:r w:rsidR="005E191C">
        <w:rPr>
          <w:rFonts w:ascii="Arial" w:hAnsi="Arial" w:cs="Arial"/>
          <w:sz w:val="24"/>
          <w:szCs w:val="24"/>
          <w:lang w:val="en-US"/>
        </w:rPr>
        <w:t>,</w:t>
      </w:r>
      <w:r w:rsidR="00107F9B" w:rsidRPr="004C3C45">
        <w:rPr>
          <w:rFonts w:ascii="Arial" w:hAnsi="Arial" w:cs="Arial"/>
          <w:sz w:val="24"/>
          <w:szCs w:val="24"/>
          <w:lang w:val="en-US"/>
        </w:rPr>
        <w:t xml:space="preserve"> and do we commission those services with prevention in mind?</w:t>
      </w:r>
    </w:p>
    <w:p w:rsidR="00107F9B" w:rsidRDefault="00107F9B" w:rsidP="00070E45">
      <w:pPr>
        <w:numPr>
          <w:ilvl w:val="0"/>
          <w:numId w:val="6"/>
        </w:numPr>
        <w:rPr>
          <w:rFonts w:ascii="Arial" w:hAnsi="Arial" w:cs="Arial"/>
          <w:sz w:val="24"/>
          <w:szCs w:val="24"/>
        </w:rPr>
      </w:pPr>
      <w:r w:rsidRPr="004C3C45">
        <w:rPr>
          <w:rFonts w:ascii="Arial" w:hAnsi="Arial" w:cs="Arial"/>
          <w:sz w:val="24"/>
          <w:szCs w:val="24"/>
        </w:rPr>
        <w:t>Do we have access to skilled rehabilitation workers to support deafblind people to develop new skills?</w:t>
      </w:r>
    </w:p>
    <w:p w:rsidR="00107F9B" w:rsidRPr="004C3C45" w:rsidRDefault="00107F9B" w:rsidP="00107F9B">
      <w:pPr>
        <w:rPr>
          <w:rFonts w:ascii="Arial" w:hAnsi="Arial" w:cs="Arial"/>
          <w:sz w:val="24"/>
          <w:szCs w:val="24"/>
        </w:rPr>
      </w:pPr>
    </w:p>
    <w:p w:rsidR="00107F9B" w:rsidRDefault="00107F9B" w:rsidP="00107F9B">
      <w:pPr>
        <w:rPr>
          <w:rFonts w:ascii="Arial" w:hAnsi="Arial" w:cs="Arial"/>
          <w:sz w:val="24"/>
          <w:szCs w:val="24"/>
        </w:rPr>
      </w:pPr>
    </w:p>
    <w:p w:rsidR="00107F9B" w:rsidRDefault="00107F9B" w:rsidP="00107F9B">
      <w:pPr>
        <w:rPr>
          <w:rFonts w:ascii="Arial" w:hAnsi="Arial" w:cs="Arial"/>
          <w:sz w:val="24"/>
          <w:szCs w:val="24"/>
        </w:rPr>
      </w:pPr>
    </w:p>
    <w:p w:rsidR="00B273A7" w:rsidRPr="004C3C45" w:rsidRDefault="00B273A7" w:rsidP="00FC4F01">
      <w:pPr>
        <w:rPr>
          <w:rFonts w:ascii="Arial" w:hAnsi="Arial" w:cs="Arial"/>
          <w:sz w:val="24"/>
          <w:szCs w:val="24"/>
        </w:rPr>
      </w:pPr>
    </w:p>
    <w:p w:rsidR="00530E9A" w:rsidRDefault="00530E9A" w:rsidP="00FC4F01">
      <w:pPr>
        <w:rPr>
          <w:rFonts w:ascii="Arial" w:hAnsi="Arial" w:cs="Arial"/>
          <w:b/>
          <w:sz w:val="24"/>
          <w:szCs w:val="24"/>
          <w:lang w:val="en-US"/>
        </w:rPr>
      </w:pPr>
      <w:r>
        <w:rPr>
          <w:rFonts w:ascii="Arial" w:hAnsi="Arial" w:cs="Arial"/>
          <w:b/>
          <w:sz w:val="24"/>
          <w:szCs w:val="24"/>
          <w:lang w:val="en-US"/>
        </w:rPr>
        <w:br w:type="page"/>
      </w:r>
    </w:p>
    <w:p w:rsidR="00FA53BB" w:rsidRPr="002F3A75" w:rsidRDefault="009B6EAD" w:rsidP="002F3A75">
      <w:pPr>
        <w:shd w:val="clear" w:color="auto" w:fill="E37222"/>
        <w:rPr>
          <w:b/>
          <w:color w:val="FFFFFF" w:themeColor="background1"/>
          <w:sz w:val="36"/>
        </w:rPr>
      </w:pPr>
      <w:r w:rsidRPr="002F3A75">
        <w:rPr>
          <w:b/>
          <w:color w:val="FFFFFF" w:themeColor="background1"/>
          <w:sz w:val="36"/>
          <w:lang w:val="en-US"/>
        </w:rPr>
        <w:lastRenderedPageBreak/>
        <w:t>Appendices</w:t>
      </w:r>
    </w:p>
    <w:p w:rsidR="00445732" w:rsidRPr="002F3A75" w:rsidRDefault="002F3A75" w:rsidP="002F3A75">
      <w:pPr>
        <w:rPr>
          <w:rFonts w:eastAsia="Times New Roman"/>
          <w:b/>
          <w:color w:val="E37222"/>
          <w:sz w:val="28"/>
        </w:rPr>
      </w:pPr>
      <w:r w:rsidRPr="002F3A75">
        <w:rPr>
          <w:rFonts w:eastAsia="Times New Roman"/>
          <w:b/>
          <w:color w:val="E37222"/>
          <w:sz w:val="28"/>
        </w:rPr>
        <w:t xml:space="preserve">Appendix A. </w:t>
      </w:r>
      <w:r w:rsidR="00445732" w:rsidRPr="002F3A75">
        <w:rPr>
          <w:rFonts w:eastAsia="Times New Roman"/>
          <w:b/>
          <w:color w:val="E37222"/>
          <w:sz w:val="28"/>
        </w:rPr>
        <w:t>Deafblind people and communication</w:t>
      </w:r>
    </w:p>
    <w:p w:rsidR="00445732" w:rsidRPr="002F3A75" w:rsidRDefault="00445732" w:rsidP="002F3A75">
      <w:pPr>
        <w:rPr>
          <w:rFonts w:eastAsia="Times New Roman"/>
          <w:b/>
          <w:color w:val="E37222"/>
          <w:sz w:val="24"/>
        </w:rPr>
      </w:pPr>
      <w:r w:rsidRPr="002F3A75">
        <w:rPr>
          <w:rFonts w:eastAsia="Times New Roman"/>
          <w:b/>
          <w:color w:val="E37222"/>
          <w:sz w:val="24"/>
        </w:rPr>
        <w:t>Speech based communication</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Clear speech</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 xml:space="preserve">Speaking clearly is one of the most effective and common ways of communicating with deafblind people who have some remaining </w:t>
      </w:r>
      <w:r w:rsidR="00D05310" w:rsidRPr="00070E45">
        <w:rPr>
          <w:rFonts w:asciiTheme="majorHAnsi" w:eastAsia="Times New Roman" w:hAnsiTheme="majorHAnsi" w:cstheme="majorHAnsi"/>
          <w:sz w:val="24"/>
          <w:szCs w:val="24"/>
        </w:rPr>
        <w:t>vision and a hearing loss.</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Lipreading</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Lipreading involves the deafblind person watching the lip shapes, gestures and facial movements of the person they are talking to so that they get a fuller understanding of what they are saying.</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Tadoma</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Tadoma involves a deafblind person placing their thumb on a speaker’s lips and spreading their remaining fingers along the speaker’s face and neck. Communication is transmitted through jaw movement, vibration and facial expressions of the speaker.</w:t>
      </w:r>
    </w:p>
    <w:p w:rsidR="00A81FD8" w:rsidRPr="00070E45" w:rsidRDefault="00A81FD8" w:rsidP="00AD5675">
      <w:pPr>
        <w:spacing w:after="0"/>
        <w:rPr>
          <w:rFonts w:asciiTheme="majorHAnsi" w:eastAsia="Times New Roman" w:hAnsiTheme="majorHAnsi" w:cstheme="majorHAnsi"/>
          <w:b/>
          <w:sz w:val="24"/>
          <w:szCs w:val="24"/>
        </w:rPr>
      </w:pPr>
      <w:r w:rsidRPr="00070E45">
        <w:rPr>
          <w:rFonts w:asciiTheme="majorHAnsi" w:eastAsia="Times New Roman" w:hAnsiTheme="majorHAnsi" w:cstheme="majorHAnsi"/>
          <w:b/>
          <w:sz w:val="24"/>
          <w:szCs w:val="24"/>
        </w:rPr>
        <w:t>Speech to Text Reporting</w:t>
      </w:r>
    </w:p>
    <w:p w:rsidR="00A81FD8" w:rsidRPr="00070E45" w:rsidRDefault="00A81FD8" w:rsidP="00A81FD8">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 xml:space="preserve">Speech to Text Reporting (STTR) is a method of communicating using trained palantypists and stenographers to produce verbatim text on a screen for the </w:t>
      </w:r>
      <w:r w:rsidR="005E191C">
        <w:rPr>
          <w:rFonts w:asciiTheme="majorHAnsi" w:eastAsia="Times New Roman" w:hAnsiTheme="majorHAnsi" w:cstheme="majorHAnsi"/>
          <w:sz w:val="24"/>
          <w:szCs w:val="24"/>
        </w:rPr>
        <w:t>d</w:t>
      </w:r>
      <w:r w:rsidRPr="00070E45">
        <w:rPr>
          <w:rFonts w:asciiTheme="majorHAnsi" w:eastAsia="Times New Roman" w:hAnsiTheme="majorHAnsi" w:cstheme="majorHAnsi"/>
          <w:sz w:val="24"/>
          <w:szCs w:val="24"/>
        </w:rPr>
        <w:t xml:space="preserve">eaf or deafblind person to read the speech dialogue being communicated. This method can be used by deafblind people with some residual vision as the STTR provider is able to adjust font size, colours and contrasts to suit the individual. </w:t>
      </w:r>
    </w:p>
    <w:p w:rsidR="00A81FD8" w:rsidRPr="00070E45" w:rsidRDefault="00A81FD8" w:rsidP="00AD5675">
      <w:pPr>
        <w:spacing w:after="0"/>
        <w:rPr>
          <w:rFonts w:asciiTheme="majorHAnsi" w:eastAsia="Times New Roman" w:hAnsiTheme="majorHAnsi" w:cstheme="majorHAnsi"/>
          <w:b/>
          <w:sz w:val="24"/>
          <w:szCs w:val="24"/>
        </w:rPr>
      </w:pPr>
      <w:r w:rsidRPr="00070E45">
        <w:rPr>
          <w:rFonts w:asciiTheme="majorHAnsi" w:eastAsia="Times New Roman" w:hAnsiTheme="majorHAnsi" w:cstheme="majorHAnsi"/>
          <w:b/>
          <w:sz w:val="24"/>
          <w:szCs w:val="24"/>
        </w:rPr>
        <w:t xml:space="preserve">Electronic </w:t>
      </w:r>
      <w:r w:rsidR="005E191C">
        <w:rPr>
          <w:rFonts w:asciiTheme="majorHAnsi" w:eastAsia="Times New Roman" w:hAnsiTheme="majorHAnsi" w:cstheme="majorHAnsi"/>
          <w:b/>
          <w:sz w:val="24"/>
          <w:szCs w:val="24"/>
        </w:rPr>
        <w:t>n</w:t>
      </w:r>
      <w:r w:rsidRPr="00070E45">
        <w:rPr>
          <w:rFonts w:asciiTheme="majorHAnsi" w:eastAsia="Times New Roman" w:hAnsiTheme="majorHAnsi" w:cstheme="majorHAnsi"/>
          <w:b/>
          <w:sz w:val="24"/>
          <w:szCs w:val="24"/>
        </w:rPr>
        <w:t>otetaking</w:t>
      </w:r>
    </w:p>
    <w:p w:rsidR="00A81FD8" w:rsidRPr="00070E45" w:rsidRDefault="00666A67" w:rsidP="00A81FD8">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Speech can</w:t>
      </w:r>
      <w:r w:rsidR="00A81FD8" w:rsidRPr="00070E45">
        <w:rPr>
          <w:rFonts w:asciiTheme="majorHAnsi" w:eastAsia="Times New Roman" w:hAnsiTheme="majorHAnsi" w:cstheme="majorHAnsi"/>
          <w:sz w:val="24"/>
          <w:szCs w:val="24"/>
        </w:rPr>
        <w:t xml:space="preserve"> be converted to live text by electronic notetakers. </w:t>
      </w:r>
      <w:r w:rsidR="001F2533" w:rsidRPr="00070E45">
        <w:rPr>
          <w:rFonts w:asciiTheme="majorHAnsi" w:eastAsia="Times New Roman" w:hAnsiTheme="majorHAnsi" w:cstheme="majorHAnsi"/>
          <w:sz w:val="24"/>
          <w:szCs w:val="24"/>
        </w:rPr>
        <w:t xml:space="preserve">The notetaker </w:t>
      </w:r>
      <w:r w:rsidR="00A81FD8" w:rsidRPr="00070E45">
        <w:rPr>
          <w:rFonts w:asciiTheme="majorHAnsi" w:eastAsia="Times New Roman" w:hAnsiTheme="majorHAnsi" w:cstheme="majorHAnsi"/>
          <w:sz w:val="24"/>
          <w:szCs w:val="24"/>
        </w:rPr>
        <w:t>produce</w:t>
      </w:r>
      <w:r w:rsidR="001F2533" w:rsidRPr="00070E45">
        <w:rPr>
          <w:rFonts w:asciiTheme="majorHAnsi" w:eastAsia="Times New Roman" w:hAnsiTheme="majorHAnsi" w:cstheme="majorHAnsi"/>
          <w:sz w:val="24"/>
          <w:szCs w:val="24"/>
        </w:rPr>
        <w:t>s</w:t>
      </w:r>
      <w:r w:rsidR="00A81FD8" w:rsidRPr="00070E45">
        <w:rPr>
          <w:rFonts w:asciiTheme="majorHAnsi" w:eastAsia="Times New Roman" w:hAnsiTheme="majorHAnsi" w:cstheme="majorHAnsi"/>
          <w:sz w:val="24"/>
          <w:szCs w:val="24"/>
        </w:rPr>
        <w:t xml:space="preserve"> a summary of spoken dialogue on a screen. This method is also useful for producing printed notes for a deafblind person who may be using other methods of commu</w:t>
      </w:r>
      <w:r w:rsidR="001F2533" w:rsidRPr="00070E45">
        <w:rPr>
          <w:rFonts w:asciiTheme="majorHAnsi" w:eastAsia="Times New Roman" w:hAnsiTheme="majorHAnsi" w:cstheme="majorHAnsi"/>
          <w:sz w:val="24"/>
          <w:szCs w:val="24"/>
        </w:rPr>
        <w:t>nication support such as a lipsp</w:t>
      </w:r>
      <w:r w:rsidR="00A81FD8" w:rsidRPr="00070E45">
        <w:rPr>
          <w:rFonts w:asciiTheme="majorHAnsi" w:eastAsia="Times New Roman" w:hAnsiTheme="majorHAnsi" w:cstheme="majorHAnsi"/>
          <w:sz w:val="24"/>
          <w:szCs w:val="24"/>
        </w:rPr>
        <w:t>eaker or BSL interpreter.</w:t>
      </w:r>
    </w:p>
    <w:p w:rsidR="00445732" w:rsidRPr="00900E88" w:rsidRDefault="00445732" w:rsidP="002B00FD">
      <w:pPr>
        <w:pStyle w:val="Heading3"/>
        <w:rPr>
          <w:rFonts w:eastAsia="Times New Roman" w:cstheme="majorHAnsi"/>
          <w:color w:val="E37222"/>
          <w:sz w:val="24"/>
          <w:szCs w:val="24"/>
        </w:rPr>
      </w:pPr>
      <w:r w:rsidRPr="00900E88">
        <w:rPr>
          <w:rFonts w:eastAsia="Times New Roman" w:cstheme="majorHAnsi"/>
          <w:color w:val="E37222"/>
          <w:sz w:val="24"/>
          <w:szCs w:val="24"/>
        </w:rPr>
        <w:t>Letter based communication</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Deafblind manual alphabet</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The deafblind manual alphabet is a method of spelling out words onto a deafblind person's hand. Each letter is denoted by a particular sign or place on the hand. It is straightforward to learn but is more complex to receive.</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Block</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Block is a manual form of communication where words are spelled out</w:t>
      </w:r>
      <w:r w:rsidR="00417606" w:rsidRPr="00070E45">
        <w:rPr>
          <w:rFonts w:asciiTheme="majorHAnsi" w:eastAsia="Times New Roman" w:hAnsiTheme="majorHAnsi" w:cstheme="majorHAnsi"/>
          <w:sz w:val="24"/>
          <w:szCs w:val="24"/>
        </w:rPr>
        <w:t>, using capital letters,</w:t>
      </w:r>
      <w:r w:rsidRPr="00070E45">
        <w:rPr>
          <w:rFonts w:asciiTheme="majorHAnsi" w:eastAsia="Times New Roman" w:hAnsiTheme="majorHAnsi" w:cstheme="majorHAnsi"/>
          <w:sz w:val="24"/>
          <w:szCs w:val="24"/>
        </w:rPr>
        <w:t xml:space="preserve"> on to the palm of the deafblind person's hand. </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lastRenderedPageBreak/>
        <w:t>Braille</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 xml:space="preserve">Braille is a system of writing and printing for </w:t>
      </w:r>
      <w:r w:rsidR="00417606" w:rsidRPr="00070E45">
        <w:rPr>
          <w:rFonts w:asciiTheme="majorHAnsi" w:eastAsia="Times New Roman" w:hAnsiTheme="majorHAnsi" w:cstheme="majorHAnsi"/>
          <w:sz w:val="24"/>
          <w:szCs w:val="24"/>
        </w:rPr>
        <w:t>people with sight loss</w:t>
      </w:r>
      <w:r w:rsidRPr="00070E45">
        <w:rPr>
          <w:rFonts w:asciiTheme="majorHAnsi" w:eastAsia="Times New Roman" w:hAnsiTheme="majorHAnsi" w:cstheme="majorHAnsi"/>
          <w:sz w:val="24"/>
          <w:szCs w:val="24"/>
        </w:rPr>
        <w:t xml:space="preserve">, in which arrangements of raised dots representing letters and numbers are identified </w:t>
      </w:r>
      <w:r w:rsidR="005E191C">
        <w:rPr>
          <w:rFonts w:asciiTheme="majorHAnsi" w:eastAsia="Times New Roman" w:hAnsiTheme="majorHAnsi" w:cstheme="majorHAnsi"/>
          <w:sz w:val="24"/>
          <w:szCs w:val="24"/>
        </w:rPr>
        <w:br/>
      </w:r>
      <w:r w:rsidRPr="00070E45">
        <w:rPr>
          <w:rFonts w:asciiTheme="majorHAnsi" w:eastAsia="Times New Roman" w:hAnsiTheme="majorHAnsi" w:cstheme="majorHAnsi"/>
          <w:sz w:val="24"/>
          <w:szCs w:val="24"/>
        </w:rPr>
        <w:t xml:space="preserve">by touch. Braille can now be used as a digital aid to conversation, with some smartphones </w:t>
      </w:r>
      <w:r w:rsidR="00417606" w:rsidRPr="00070E45">
        <w:rPr>
          <w:rFonts w:asciiTheme="majorHAnsi" w:eastAsia="Times New Roman" w:hAnsiTheme="majorHAnsi" w:cstheme="majorHAnsi"/>
          <w:sz w:val="24"/>
          <w:szCs w:val="24"/>
        </w:rPr>
        <w:t xml:space="preserve">being paired with </w:t>
      </w:r>
      <w:r w:rsidRPr="00070E45">
        <w:rPr>
          <w:rFonts w:asciiTheme="majorHAnsi" w:eastAsia="Times New Roman" w:hAnsiTheme="majorHAnsi" w:cstheme="majorHAnsi"/>
          <w:sz w:val="24"/>
          <w:szCs w:val="24"/>
        </w:rPr>
        <w:t>braille displays</w:t>
      </w:r>
      <w:r w:rsidR="00417606" w:rsidRPr="00070E45">
        <w:rPr>
          <w:rFonts w:asciiTheme="majorHAnsi" w:eastAsia="Times New Roman" w:hAnsiTheme="majorHAnsi" w:cstheme="majorHAnsi"/>
          <w:sz w:val="24"/>
          <w:szCs w:val="24"/>
        </w:rPr>
        <w:t>, and computer braille displays</w:t>
      </w:r>
      <w:r w:rsidRPr="00070E45">
        <w:rPr>
          <w:rFonts w:asciiTheme="majorHAnsi" w:eastAsia="Times New Roman" w:hAnsiTheme="majorHAnsi" w:cstheme="majorHAnsi"/>
          <w:sz w:val="24"/>
          <w:szCs w:val="24"/>
        </w:rPr>
        <w:t xml:space="preserve"> allowing access to instant messaging software, Skype or chatrooms.</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Moon</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Moon is similar to braille in that it is based on touch. Instead of raised dots, letters are represented by 14 raised characters at various angles. It is less commonly used than Braille, but easier to learn</w:t>
      </w:r>
      <w:r w:rsidR="00417606" w:rsidRPr="00070E45">
        <w:rPr>
          <w:rFonts w:asciiTheme="majorHAnsi" w:eastAsia="Times New Roman" w:hAnsiTheme="majorHAnsi" w:cstheme="majorHAnsi"/>
          <w:sz w:val="24"/>
          <w:szCs w:val="24"/>
        </w:rPr>
        <w:t xml:space="preserve"> and feel</w:t>
      </w:r>
      <w:r w:rsidRPr="00070E45">
        <w:rPr>
          <w:rFonts w:asciiTheme="majorHAnsi" w:eastAsia="Times New Roman" w:hAnsiTheme="majorHAnsi" w:cstheme="majorHAnsi"/>
          <w:sz w:val="24"/>
          <w:szCs w:val="24"/>
        </w:rPr>
        <w:t xml:space="preserve">. </w:t>
      </w:r>
    </w:p>
    <w:p w:rsidR="00445732" w:rsidRPr="00070E45" w:rsidRDefault="00445732" w:rsidP="00070E45">
      <w:pPr>
        <w:rPr>
          <w:rFonts w:asciiTheme="majorHAnsi" w:eastAsia="Times New Roman" w:hAnsiTheme="majorHAnsi" w:cstheme="majorHAnsi"/>
          <w:b/>
          <w:color w:val="E37222"/>
          <w:sz w:val="24"/>
          <w:szCs w:val="24"/>
        </w:rPr>
      </w:pPr>
      <w:r w:rsidRPr="00070E45">
        <w:rPr>
          <w:rFonts w:asciiTheme="majorHAnsi" w:eastAsia="Times New Roman" w:hAnsiTheme="majorHAnsi" w:cstheme="majorHAnsi"/>
          <w:b/>
          <w:color w:val="E37222"/>
          <w:sz w:val="24"/>
          <w:szCs w:val="24"/>
        </w:rPr>
        <w:t>Signed communication</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 xml:space="preserve">British Sign Language or BSL </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bCs/>
          <w:sz w:val="24"/>
          <w:szCs w:val="24"/>
        </w:rPr>
        <w:t>BSL </w:t>
      </w:r>
      <w:r w:rsidRPr="00070E45">
        <w:rPr>
          <w:rFonts w:asciiTheme="majorHAnsi" w:eastAsia="Times New Roman" w:hAnsiTheme="majorHAnsi" w:cstheme="majorHAnsi"/>
          <w:sz w:val="24"/>
          <w:szCs w:val="24"/>
        </w:rPr>
        <w:t>is a language in its own right, with its own word order and grammar. It uses hand signs and facial expressions as a visual form of communication. For people with visual impairment it can be adapted in two ways:</w:t>
      </w:r>
    </w:p>
    <w:p w:rsidR="00445732" w:rsidRPr="00070E45" w:rsidRDefault="00445732" w:rsidP="00070E45">
      <w:pPr>
        <w:numPr>
          <w:ilvl w:val="0"/>
          <w:numId w:val="1"/>
        </w:numPr>
        <w:rPr>
          <w:rFonts w:asciiTheme="majorHAnsi" w:eastAsia="Times New Roman" w:hAnsiTheme="majorHAnsi" w:cstheme="majorHAnsi"/>
          <w:sz w:val="24"/>
          <w:szCs w:val="24"/>
        </w:rPr>
      </w:pPr>
      <w:r w:rsidRPr="00070E45">
        <w:rPr>
          <w:rStyle w:val="Heading3Char"/>
          <w:rFonts w:cstheme="majorHAnsi"/>
          <w:sz w:val="24"/>
          <w:szCs w:val="24"/>
        </w:rPr>
        <w:t>Visual frame signing</w:t>
      </w:r>
      <w:r w:rsidRPr="00070E45">
        <w:rPr>
          <w:rFonts w:asciiTheme="majorHAnsi" w:eastAsia="Times New Roman" w:hAnsiTheme="majorHAnsi" w:cstheme="majorHAnsi"/>
          <w:sz w:val="24"/>
          <w:szCs w:val="24"/>
        </w:rPr>
        <w:t xml:space="preserve"> – someone using BSL will sign within the restricted visual field of the person so that they can see it. </w:t>
      </w:r>
    </w:p>
    <w:p w:rsidR="00445732" w:rsidRPr="005E191C" w:rsidRDefault="00445732" w:rsidP="005E191C">
      <w:pPr>
        <w:numPr>
          <w:ilvl w:val="0"/>
          <w:numId w:val="1"/>
        </w:numPr>
        <w:rPr>
          <w:rFonts w:asciiTheme="majorHAnsi" w:eastAsia="Times New Roman" w:hAnsiTheme="majorHAnsi" w:cstheme="majorHAnsi"/>
          <w:sz w:val="24"/>
          <w:szCs w:val="24"/>
        </w:rPr>
      </w:pPr>
      <w:r w:rsidRPr="00070E45">
        <w:rPr>
          <w:rStyle w:val="Heading3Char"/>
          <w:rFonts w:cstheme="majorHAnsi"/>
          <w:sz w:val="24"/>
          <w:szCs w:val="24"/>
        </w:rPr>
        <w:t>Hands-on signing</w:t>
      </w:r>
      <w:r w:rsidRPr="00070E45">
        <w:rPr>
          <w:rFonts w:asciiTheme="majorHAnsi" w:eastAsia="Times New Roman" w:hAnsiTheme="majorHAnsi" w:cstheme="majorHAnsi"/>
          <w:sz w:val="24"/>
          <w:szCs w:val="24"/>
        </w:rPr>
        <w:t xml:space="preserve"> </w:t>
      </w:r>
      <w:r w:rsidR="005E191C">
        <w:rPr>
          <w:rFonts w:asciiTheme="majorHAnsi" w:eastAsia="Times New Roman" w:hAnsiTheme="majorHAnsi" w:cstheme="majorHAnsi"/>
          <w:sz w:val="24"/>
          <w:szCs w:val="24"/>
        </w:rPr>
        <w:t>–</w:t>
      </w:r>
      <w:r w:rsidRPr="005E191C">
        <w:rPr>
          <w:rFonts w:asciiTheme="majorHAnsi" w:eastAsia="Times New Roman" w:hAnsiTheme="majorHAnsi" w:cstheme="majorHAnsi"/>
          <w:sz w:val="24"/>
          <w:szCs w:val="24"/>
        </w:rPr>
        <w:t xml:space="preserve"> some people may use tactile or ‘hands-on’ signing by placing their hands over the hands of the signer, so that they can feel the signs being used.</w:t>
      </w:r>
      <w:r w:rsidRPr="005E191C">
        <w:rPr>
          <w:rFonts w:asciiTheme="majorHAnsi" w:eastAsia="Times New Roman" w:hAnsiTheme="majorHAnsi" w:cstheme="majorHAnsi"/>
          <w:sz w:val="24"/>
          <w:szCs w:val="24"/>
        </w:rPr>
        <w:br/>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 xml:space="preserve">Sign-supported English </w:t>
      </w:r>
      <w:r w:rsidR="003E4C33" w:rsidRPr="00070E45">
        <w:rPr>
          <w:rFonts w:eastAsia="Times New Roman" w:cstheme="majorHAnsi"/>
          <w:sz w:val="24"/>
          <w:szCs w:val="24"/>
        </w:rPr>
        <w:t>and Welsh</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Sign Supported English</w:t>
      </w:r>
      <w:r w:rsidR="003E4C33" w:rsidRPr="00070E45">
        <w:rPr>
          <w:rFonts w:asciiTheme="majorHAnsi" w:eastAsia="Times New Roman" w:hAnsiTheme="majorHAnsi" w:cstheme="majorHAnsi"/>
          <w:sz w:val="24"/>
          <w:szCs w:val="24"/>
        </w:rPr>
        <w:t xml:space="preserve"> and Welsh</w:t>
      </w:r>
      <w:r w:rsidRPr="00070E45">
        <w:rPr>
          <w:rFonts w:asciiTheme="majorHAnsi" w:eastAsia="Times New Roman" w:hAnsiTheme="majorHAnsi" w:cstheme="majorHAnsi"/>
          <w:sz w:val="24"/>
          <w:szCs w:val="24"/>
        </w:rPr>
        <w:t xml:space="preserve"> </w:t>
      </w:r>
      <w:proofErr w:type="gramStart"/>
      <w:r w:rsidRPr="00070E45">
        <w:rPr>
          <w:rFonts w:asciiTheme="majorHAnsi" w:eastAsia="Times New Roman" w:hAnsiTheme="majorHAnsi" w:cstheme="majorHAnsi"/>
          <w:sz w:val="24"/>
          <w:szCs w:val="24"/>
        </w:rPr>
        <w:t>uses</w:t>
      </w:r>
      <w:proofErr w:type="gramEnd"/>
      <w:r w:rsidRPr="00070E45">
        <w:rPr>
          <w:rFonts w:asciiTheme="majorHAnsi" w:eastAsia="Times New Roman" w:hAnsiTheme="majorHAnsi" w:cstheme="majorHAnsi"/>
          <w:sz w:val="24"/>
          <w:szCs w:val="24"/>
        </w:rPr>
        <w:t xml:space="preserve"> BSL signs but in the order they would be used in spoken English.</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 xml:space="preserve">Haptic communication </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 xml:space="preserve">This is becoming more recognised. It consists of tactile signs describing the environment, emotional responses, descriptions of people and other additional information </w:t>
      </w:r>
      <w:r w:rsidR="005E191C">
        <w:rPr>
          <w:rFonts w:asciiTheme="majorHAnsi" w:eastAsia="Times New Roman" w:hAnsiTheme="majorHAnsi" w:cstheme="majorHAnsi"/>
          <w:sz w:val="24"/>
          <w:szCs w:val="24"/>
        </w:rPr>
        <w:t>that</w:t>
      </w:r>
      <w:r w:rsidRPr="00070E45">
        <w:rPr>
          <w:rFonts w:asciiTheme="majorHAnsi" w:eastAsia="Times New Roman" w:hAnsiTheme="majorHAnsi" w:cstheme="majorHAnsi"/>
          <w:sz w:val="24"/>
          <w:szCs w:val="24"/>
        </w:rPr>
        <w:t xml:space="preserve"> would otherwise be provided by sight. The signs are given through touch, commonly to the back, but it can be anywhere on the body that doesn’t interfere with other communication methods being used that the recipient is comfortable with.</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 xml:space="preserve">Makaton </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Makaton uses signs, symbols and speech to develop communication, language and literacy skills.</w:t>
      </w:r>
    </w:p>
    <w:p w:rsidR="000D013F" w:rsidRDefault="000D013F" w:rsidP="002B00FD">
      <w:pPr>
        <w:pStyle w:val="Heading3"/>
        <w:rPr>
          <w:rFonts w:eastAsia="Times New Roman" w:cstheme="majorHAnsi"/>
          <w:color w:val="E37222"/>
          <w:sz w:val="24"/>
          <w:szCs w:val="24"/>
        </w:rPr>
      </w:pPr>
    </w:p>
    <w:p w:rsidR="00445732" w:rsidRDefault="00445732" w:rsidP="000D013F">
      <w:pPr>
        <w:pStyle w:val="Heading3"/>
        <w:spacing w:after="240"/>
        <w:rPr>
          <w:rFonts w:eastAsia="Times New Roman" w:cstheme="majorHAnsi"/>
          <w:color w:val="E37222"/>
          <w:sz w:val="24"/>
          <w:szCs w:val="24"/>
        </w:rPr>
      </w:pPr>
      <w:r w:rsidRPr="00900E88">
        <w:rPr>
          <w:rFonts w:eastAsia="Times New Roman" w:cstheme="majorHAnsi"/>
          <w:color w:val="E37222"/>
          <w:sz w:val="24"/>
          <w:szCs w:val="24"/>
        </w:rPr>
        <w:lastRenderedPageBreak/>
        <w:t xml:space="preserve">Symbol systems </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bCs/>
          <w:sz w:val="24"/>
          <w:szCs w:val="24"/>
        </w:rPr>
        <w:t>Symbol systems are often used to assist deafblind people to communicate. Photos, pictures and objects can be added to other structured forms of communication.</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Objects of reference</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Some congenitally deafblind or multi-sensory-impaired people learn to use particular objects to symbolise a significant activity. For example, a towel may indicate swimming, or a fork may be used to show that it is time for a meal. This method allows people who are deafblind to make choices and enables others to let them know what is planned.</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Picture symbols</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Picture symbols are sometimes used to support the development of language, either accompanying text or in their own right.</w:t>
      </w:r>
      <w:r w:rsidR="005A3F2D">
        <w:rPr>
          <w:rFonts w:asciiTheme="majorHAnsi" w:eastAsia="Times New Roman" w:hAnsiTheme="majorHAnsi" w:cstheme="majorHAnsi"/>
          <w:sz w:val="24"/>
          <w:szCs w:val="24"/>
        </w:rPr>
        <w:t xml:space="preserve"> </w:t>
      </w:r>
      <w:r w:rsidRPr="00070E45">
        <w:rPr>
          <w:rFonts w:asciiTheme="majorHAnsi" w:eastAsia="Times New Roman" w:hAnsiTheme="majorHAnsi" w:cstheme="majorHAnsi"/>
          <w:sz w:val="24"/>
          <w:szCs w:val="24"/>
        </w:rPr>
        <w:t xml:space="preserve">There are a number of symbol sets available including </w:t>
      </w:r>
      <w:hyperlink r:id="rId21" w:history="1">
        <w:r w:rsidRPr="00070E45">
          <w:rPr>
            <w:rStyle w:val="Hyperlink"/>
            <w:rFonts w:asciiTheme="majorHAnsi" w:eastAsia="Times New Roman" w:hAnsiTheme="majorHAnsi" w:cstheme="majorHAnsi"/>
            <w:color w:val="0000FF"/>
            <w:sz w:val="24"/>
            <w:szCs w:val="24"/>
          </w:rPr>
          <w:t>Wi</w:t>
        </w:r>
        <w:r w:rsidRPr="00070E45">
          <w:rPr>
            <w:rStyle w:val="Hyperlink"/>
            <w:rFonts w:asciiTheme="majorHAnsi" w:eastAsia="Times New Roman" w:hAnsiTheme="majorHAnsi" w:cstheme="majorHAnsi"/>
            <w:color w:val="0000FF"/>
            <w:sz w:val="24"/>
            <w:szCs w:val="24"/>
          </w:rPr>
          <w:t>d</w:t>
        </w:r>
        <w:r w:rsidRPr="00070E45">
          <w:rPr>
            <w:rStyle w:val="Hyperlink"/>
            <w:rFonts w:asciiTheme="majorHAnsi" w:eastAsia="Times New Roman" w:hAnsiTheme="majorHAnsi" w:cstheme="majorHAnsi"/>
            <w:color w:val="0000FF"/>
            <w:sz w:val="24"/>
            <w:szCs w:val="24"/>
          </w:rPr>
          <w:t>g</w:t>
        </w:r>
        <w:r w:rsidRPr="00070E45">
          <w:rPr>
            <w:rStyle w:val="Hyperlink"/>
            <w:rFonts w:asciiTheme="majorHAnsi" w:eastAsia="Times New Roman" w:hAnsiTheme="majorHAnsi" w:cstheme="majorHAnsi"/>
            <w:color w:val="0000FF"/>
            <w:sz w:val="24"/>
            <w:szCs w:val="24"/>
          </w:rPr>
          <w:t>it</w:t>
        </w:r>
      </w:hyperlink>
      <w:r w:rsidRPr="00070E45">
        <w:rPr>
          <w:rFonts w:asciiTheme="majorHAnsi" w:eastAsia="Times New Roman" w:hAnsiTheme="majorHAnsi" w:cstheme="majorHAnsi"/>
          <w:sz w:val="24"/>
          <w:szCs w:val="24"/>
        </w:rPr>
        <w:t xml:space="preserve"> and </w:t>
      </w:r>
      <w:hyperlink r:id="rId22" w:history="1">
        <w:r w:rsidRPr="00070E45">
          <w:rPr>
            <w:rStyle w:val="Hyperlink"/>
            <w:rFonts w:asciiTheme="majorHAnsi" w:eastAsia="Times New Roman" w:hAnsiTheme="majorHAnsi" w:cstheme="majorHAnsi"/>
            <w:color w:val="0000FF"/>
            <w:sz w:val="24"/>
            <w:szCs w:val="24"/>
          </w:rPr>
          <w:t>Mayer J</w:t>
        </w:r>
        <w:r w:rsidRPr="00070E45">
          <w:rPr>
            <w:rStyle w:val="Hyperlink"/>
            <w:rFonts w:asciiTheme="majorHAnsi" w:eastAsia="Times New Roman" w:hAnsiTheme="majorHAnsi" w:cstheme="majorHAnsi"/>
            <w:color w:val="0000FF"/>
            <w:sz w:val="24"/>
            <w:szCs w:val="24"/>
          </w:rPr>
          <w:t>o</w:t>
        </w:r>
        <w:r w:rsidRPr="00070E45">
          <w:rPr>
            <w:rStyle w:val="Hyperlink"/>
            <w:rFonts w:asciiTheme="majorHAnsi" w:eastAsia="Times New Roman" w:hAnsiTheme="majorHAnsi" w:cstheme="majorHAnsi"/>
            <w:color w:val="0000FF"/>
            <w:sz w:val="24"/>
            <w:szCs w:val="24"/>
          </w:rPr>
          <w:t>h</w:t>
        </w:r>
        <w:r w:rsidRPr="00070E45">
          <w:rPr>
            <w:rStyle w:val="Hyperlink"/>
            <w:rFonts w:asciiTheme="majorHAnsi" w:eastAsia="Times New Roman" w:hAnsiTheme="majorHAnsi" w:cstheme="majorHAnsi"/>
            <w:color w:val="0000FF"/>
            <w:sz w:val="24"/>
            <w:szCs w:val="24"/>
          </w:rPr>
          <w:t>n</w:t>
        </w:r>
        <w:r w:rsidRPr="00070E45">
          <w:rPr>
            <w:rStyle w:val="Hyperlink"/>
            <w:rFonts w:asciiTheme="majorHAnsi" w:eastAsia="Times New Roman" w:hAnsiTheme="majorHAnsi" w:cstheme="majorHAnsi"/>
            <w:color w:val="0000FF"/>
            <w:sz w:val="24"/>
            <w:szCs w:val="24"/>
          </w:rPr>
          <w:t>son</w:t>
        </w:r>
      </w:hyperlink>
      <w:r w:rsidRPr="00070E45">
        <w:rPr>
          <w:rFonts w:asciiTheme="majorHAnsi" w:eastAsia="Times New Roman" w:hAnsiTheme="majorHAnsi" w:cstheme="majorHAnsi"/>
          <w:sz w:val="24"/>
          <w:szCs w:val="24"/>
        </w:rPr>
        <w:t>.</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Non</w:t>
      </w:r>
      <w:r w:rsidR="005E191C">
        <w:rPr>
          <w:rFonts w:eastAsia="Times New Roman" w:cstheme="majorHAnsi"/>
          <w:sz w:val="24"/>
          <w:szCs w:val="24"/>
        </w:rPr>
        <w:t>-</w:t>
      </w:r>
      <w:r w:rsidRPr="00070E45">
        <w:rPr>
          <w:rFonts w:eastAsia="Times New Roman" w:cstheme="majorHAnsi"/>
          <w:sz w:val="24"/>
          <w:szCs w:val="24"/>
        </w:rPr>
        <w:t>verbal communication</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 xml:space="preserve">Many congenitally deafblind and multi-sensory-impaired people with no formal verbal communication methods will use </w:t>
      </w:r>
      <w:r w:rsidRPr="00070E45">
        <w:rPr>
          <w:rFonts w:asciiTheme="majorHAnsi" w:eastAsia="Times New Roman" w:hAnsiTheme="majorHAnsi" w:cstheme="majorHAnsi"/>
          <w:bCs/>
          <w:sz w:val="24"/>
          <w:szCs w:val="24"/>
        </w:rPr>
        <w:t>non-verbal improvised forms</w:t>
      </w:r>
      <w:r w:rsidRPr="00070E45">
        <w:rPr>
          <w:rFonts w:asciiTheme="majorHAnsi" w:eastAsia="Times New Roman" w:hAnsiTheme="majorHAnsi" w:cstheme="majorHAnsi"/>
          <w:sz w:val="24"/>
          <w:szCs w:val="24"/>
        </w:rPr>
        <w:t xml:space="preserve"> instead. Through observation it is often possible to understand the meaning of these unique methods of communication and to learn how to react to</w:t>
      </w:r>
      <w:r w:rsidR="005E191C">
        <w:rPr>
          <w:rFonts w:asciiTheme="majorHAnsi" w:eastAsia="Times New Roman" w:hAnsiTheme="majorHAnsi" w:cstheme="majorHAnsi"/>
          <w:sz w:val="24"/>
          <w:szCs w:val="24"/>
        </w:rPr>
        <w:t>,</w:t>
      </w:r>
      <w:r w:rsidRPr="00070E45">
        <w:rPr>
          <w:rFonts w:asciiTheme="majorHAnsi" w:eastAsia="Times New Roman" w:hAnsiTheme="majorHAnsi" w:cstheme="majorHAnsi"/>
          <w:sz w:val="24"/>
          <w:szCs w:val="24"/>
        </w:rPr>
        <w:t xml:space="preserve"> and interact with</w:t>
      </w:r>
      <w:r w:rsidR="005E191C">
        <w:rPr>
          <w:rFonts w:asciiTheme="majorHAnsi" w:eastAsia="Times New Roman" w:hAnsiTheme="majorHAnsi" w:cstheme="majorHAnsi"/>
          <w:sz w:val="24"/>
          <w:szCs w:val="24"/>
        </w:rPr>
        <w:t>,</w:t>
      </w:r>
      <w:r w:rsidRPr="00070E45">
        <w:rPr>
          <w:rFonts w:asciiTheme="majorHAnsi" w:eastAsia="Times New Roman" w:hAnsiTheme="majorHAnsi" w:cstheme="majorHAnsi"/>
          <w:sz w:val="24"/>
          <w:szCs w:val="24"/>
        </w:rPr>
        <w:t xml:space="preserve"> the deafblind person.</w:t>
      </w:r>
    </w:p>
    <w:p w:rsidR="00445732" w:rsidRPr="00070E45" w:rsidRDefault="00445732" w:rsidP="002B00FD">
      <w:pPr>
        <w:pStyle w:val="Heading3"/>
        <w:rPr>
          <w:rFonts w:eastAsia="Times New Roman" w:cstheme="majorHAnsi"/>
          <w:sz w:val="24"/>
          <w:szCs w:val="24"/>
        </w:rPr>
      </w:pPr>
      <w:r w:rsidRPr="00070E45">
        <w:rPr>
          <w:rFonts w:eastAsia="Times New Roman" w:cstheme="majorHAnsi"/>
          <w:sz w:val="24"/>
          <w:szCs w:val="24"/>
        </w:rPr>
        <w:t>Total communication</w:t>
      </w:r>
    </w:p>
    <w:p w:rsidR="00445732" w:rsidRPr="00070E45" w:rsidRDefault="00445732" w:rsidP="00445732">
      <w:pPr>
        <w:rPr>
          <w:rFonts w:asciiTheme="majorHAnsi" w:eastAsia="Times New Roman" w:hAnsiTheme="majorHAnsi" w:cstheme="majorHAnsi"/>
          <w:sz w:val="24"/>
          <w:szCs w:val="24"/>
        </w:rPr>
      </w:pPr>
      <w:r w:rsidRPr="00070E45">
        <w:rPr>
          <w:rFonts w:asciiTheme="majorHAnsi" w:eastAsia="Times New Roman" w:hAnsiTheme="majorHAnsi" w:cstheme="majorHAnsi"/>
          <w:sz w:val="24"/>
          <w:szCs w:val="24"/>
        </w:rPr>
        <w:t>The total communication approach is about using the right combination of communication methods for an individual to ensure the most successful forms of contact, information exchange and conversation. For example, an individual may receive information via speech and signs while expressing themselves via signs and symbols.</w:t>
      </w:r>
    </w:p>
    <w:p w:rsidR="00445732" w:rsidRPr="00445732" w:rsidRDefault="00445732" w:rsidP="00445732">
      <w:pPr>
        <w:rPr>
          <w:rFonts w:ascii="Arial" w:eastAsiaTheme="minorHAnsi" w:hAnsi="Arial" w:cs="Arial"/>
          <w:sz w:val="24"/>
          <w:szCs w:val="24"/>
        </w:rPr>
      </w:pPr>
    </w:p>
    <w:p w:rsidR="00530E9A" w:rsidRDefault="00530E9A" w:rsidP="00FC4F01">
      <w:pPr>
        <w:rPr>
          <w:rFonts w:ascii="Arial" w:hAnsi="Arial" w:cs="Arial"/>
          <w:b/>
          <w:sz w:val="24"/>
          <w:szCs w:val="24"/>
          <w:lang w:val="en-US"/>
        </w:rPr>
      </w:pPr>
      <w:r>
        <w:rPr>
          <w:rFonts w:ascii="Arial" w:hAnsi="Arial" w:cs="Arial"/>
          <w:b/>
          <w:sz w:val="24"/>
          <w:szCs w:val="24"/>
          <w:lang w:val="en-US"/>
        </w:rPr>
        <w:br w:type="page"/>
      </w:r>
    </w:p>
    <w:p w:rsidR="00FA53BB" w:rsidRPr="00070E45" w:rsidRDefault="00070E45" w:rsidP="00070E45">
      <w:pPr>
        <w:rPr>
          <w:b/>
          <w:color w:val="E37222"/>
          <w:sz w:val="28"/>
        </w:rPr>
      </w:pPr>
      <w:r>
        <w:rPr>
          <w:b/>
          <w:color w:val="E37222"/>
          <w:sz w:val="28"/>
          <w:lang w:val="en-US"/>
        </w:rPr>
        <w:lastRenderedPageBreak/>
        <w:t>Appendi</w:t>
      </w:r>
      <w:r w:rsidR="002B00FD" w:rsidRPr="00070E45">
        <w:rPr>
          <w:b/>
          <w:color w:val="E37222"/>
          <w:sz w:val="28"/>
          <w:lang w:val="en-US"/>
        </w:rPr>
        <w:t xml:space="preserve">x </w:t>
      </w:r>
      <w:r w:rsidR="00FA53BB" w:rsidRPr="00070E45">
        <w:rPr>
          <w:b/>
          <w:color w:val="E37222"/>
          <w:sz w:val="28"/>
          <w:lang w:val="en-US"/>
        </w:rPr>
        <w:t>B</w:t>
      </w:r>
      <w:r>
        <w:rPr>
          <w:b/>
          <w:color w:val="E37222"/>
          <w:sz w:val="28"/>
          <w:lang w:val="en-US"/>
        </w:rPr>
        <w:t>.</w:t>
      </w:r>
      <w:r w:rsidR="00880C28" w:rsidRPr="00070E45">
        <w:rPr>
          <w:b/>
          <w:color w:val="E37222"/>
          <w:sz w:val="28"/>
          <w:lang w:val="en-US"/>
        </w:rPr>
        <w:t xml:space="preserve"> </w:t>
      </w:r>
      <w:r w:rsidR="00FA53BB" w:rsidRPr="00070E45">
        <w:rPr>
          <w:b/>
          <w:color w:val="E37222"/>
          <w:sz w:val="28"/>
          <w:lang w:val="en-US"/>
        </w:rPr>
        <w:t>Making</w:t>
      </w:r>
      <w:r w:rsidR="00880C28" w:rsidRPr="00070E45">
        <w:rPr>
          <w:b/>
          <w:color w:val="E37222"/>
          <w:sz w:val="28"/>
          <w:lang w:val="en-US"/>
        </w:rPr>
        <w:t xml:space="preserve"> </w:t>
      </w:r>
      <w:r w:rsidR="00FA53BB" w:rsidRPr="00070E45">
        <w:rPr>
          <w:b/>
          <w:color w:val="E37222"/>
          <w:sz w:val="28"/>
          <w:lang w:val="en-US"/>
        </w:rPr>
        <w:t>information</w:t>
      </w:r>
      <w:r w:rsidR="00880C28" w:rsidRPr="00070E45">
        <w:rPr>
          <w:b/>
          <w:color w:val="E37222"/>
          <w:sz w:val="28"/>
          <w:lang w:val="en-US"/>
        </w:rPr>
        <w:t xml:space="preserve"> </w:t>
      </w:r>
      <w:r w:rsidR="00FA53BB" w:rsidRPr="00070E45">
        <w:rPr>
          <w:b/>
          <w:color w:val="E37222"/>
          <w:sz w:val="28"/>
          <w:lang w:val="en-US"/>
        </w:rPr>
        <w:t>accessible</w:t>
      </w:r>
    </w:p>
    <w:p w:rsidR="000C5BF0" w:rsidRDefault="000C5BF0" w:rsidP="00FC4F01">
      <w:pPr>
        <w:rPr>
          <w:rFonts w:ascii="Arial" w:hAnsi="Arial" w:cs="Arial"/>
          <w:sz w:val="24"/>
          <w:szCs w:val="24"/>
          <w:lang w:val="en-US"/>
        </w:rPr>
      </w:pPr>
      <w:r>
        <w:rPr>
          <w:rFonts w:ascii="Arial" w:hAnsi="Arial" w:cs="Arial"/>
          <w:sz w:val="24"/>
          <w:szCs w:val="24"/>
          <w:lang w:val="en-US"/>
        </w:rPr>
        <w:t>Check with the deafblind person how they prefer to receive information.</w:t>
      </w:r>
      <w:r w:rsidR="002604D5">
        <w:rPr>
          <w:rFonts w:ascii="Arial" w:hAnsi="Arial" w:cs="Arial"/>
          <w:sz w:val="24"/>
          <w:szCs w:val="24"/>
          <w:lang w:val="en-US"/>
        </w:rPr>
        <w:t xml:space="preserve"> Your information service will need to be able to access transcription into the different formats as required.</w:t>
      </w:r>
    </w:p>
    <w:p w:rsidR="000C5BF0" w:rsidRPr="002604D5" w:rsidRDefault="000C5BF0" w:rsidP="002B00FD">
      <w:pPr>
        <w:pStyle w:val="Heading3"/>
        <w:rPr>
          <w:rFonts w:eastAsia="Times New Roman"/>
        </w:rPr>
      </w:pPr>
      <w:r w:rsidRPr="002604D5">
        <w:rPr>
          <w:rFonts w:eastAsia="Times New Roman"/>
        </w:rPr>
        <w:t>Large print</w:t>
      </w:r>
    </w:p>
    <w:p w:rsidR="000C5BF0" w:rsidRPr="002604D5" w:rsidRDefault="000C5BF0" w:rsidP="000C5BF0">
      <w:pPr>
        <w:autoSpaceDE w:val="0"/>
        <w:autoSpaceDN w:val="0"/>
        <w:adjustRightInd w:val="0"/>
        <w:rPr>
          <w:rFonts w:ascii="Arial" w:eastAsia="Times New Roman" w:hAnsi="Arial" w:cs="Arial"/>
          <w:sz w:val="24"/>
          <w:szCs w:val="24"/>
        </w:rPr>
      </w:pPr>
      <w:r w:rsidRPr="002604D5">
        <w:rPr>
          <w:rFonts w:ascii="Arial" w:eastAsia="Times New Roman" w:hAnsi="Arial" w:cs="Arial"/>
          <w:sz w:val="24"/>
          <w:szCs w:val="24"/>
        </w:rPr>
        <w:t>No single size is suitable for everyone, but most people prefer their large print in the range of 16 to 20 point. Ensure that you record the preferred size and not just the fact that the person needs large print. Arial is an example of a clear font. You can word process simple large print documents yourself. Some people will also prefer a particular colour paper</w:t>
      </w:r>
      <w:r w:rsidR="00FA481D">
        <w:rPr>
          <w:rFonts w:ascii="Arial" w:eastAsia="Times New Roman" w:hAnsi="Arial" w:cs="Arial"/>
          <w:sz w:val="24"/>
          <w:szCs w:val="24"/>
        </w:rPr>
        <w:t xml:space="preserve"> or paper with a matt finish</w:t>
      </w:r>
      <w:r w:rsidRPr="002604D5">
        <w:rPr>
          <w:rFonts w:ascii="Arial" w:eastAsia="Times New Roman" w:hAnsi="Arial" w:cs="Arial"/>
          <w:sz w:val="24"/>
          <w:szCs w:val="24"/>
        </w:rPr>
        <w:t>.</w:t>
      </w:r>
      <w:r w:rsidR="00FA481D">
        <w:rPr>
          <w:rFonts w:ascii="Arial" w:eastAsia="Times New Roman" w:hAnsi="Arial" w:cs="Arial"/>
          <w:sz w:val="24"/>
          <w:szCs w:val="24"/>
        </w:rPr>
        <w:t xml:space="preserve"> Words should not be printed on to graphics or patterns. </w:t>
      </w:r>
    </w:p>
    <w:p w:rsidR="000C5BF0" w:rsidRPr="002604D5" w:rsidRDefault="000C5BF0" w:rsidP="002B00FD">
      <w:pPr>
        <w:pStyle w:val="Heading3"/>
        <w:rPr>
          <w:rFonts w:eastAsia="Times New Roman"/>
        </w:rPr>
      </w:pPr>
      <w:r w:rsidRPr="002604D5">
        <w:rPr>
          <w:rFonts w:eastAsia="Times New Roman"/>
        </w:rPr>
        <w:t>Braille</w:t>
      </w:r>
    </w:p>
    <w:p w:rsidR="000C5BF0" w:rsidRPr="002604D5" w:rsidRDefault="000C5BF0" w:rsidP="000C5BF0">
      <w:pPr>
        <w:autoSpaceDE w:val="0"/>
        <w:autoSpaceDN w:val="0"/>
        <w:adjustRightInd w:val="0"/>
        <w:rPr>
          <w:rFonts w:ascii="Arial" w:eastAsia="Times New Roman" w:hAnsi="Arial" w:cs="Arial"/>
          <w:sz w:val="24"/>
          <w:szCs w:val="24"/>
        </w:rPr>
      </w:pPr>
      <w:r w:rsidRPr="002604D5">
        <w:rPr>
          <w:rFonts w:ascii="Arial" w:eastAsia="Times New Roman" w:hAnsi="Arial" w:cs="Arial"/>
          <w:sz w:val="24"/>
          <w:szCs w:val="24"/>
        </w:rPr>
        <w:t xml:space="preserve">Documents can be transcribed into braille through a transcription service. However, many people who use braille prefer information electronically. With a braille display, emails, word documents and web pages can be accessible to braille users, provided they are designed accessibly. Check with the person how they prefer to receive information before arranging for transcription. </w:t>
      </w:r>
      <w:r w:rsidR="00417606">
        <w:rPr>
          <w:rFonts w:ascii="Arial" w:eastAsia="Times New Roman" w:hAnsi="Arial" w:cs="Arial"/>
          <w:sz w:val="24"/>
          <w:szCs w:val="24"/>
        </w:rPr>
        <w:t>You can find a list of transcription services from the UK Association of Accessible Formats (</w:t>
      </w:r>
      <w:hyperlink r:id="rId23" w:history="1">
        <w:r w:rsidR="00417606" w:rsidRPr="00417606">
          <w:rPr>
            <w:rStyle w:val="Hyperlink"/>
            <w:rFonts w:ascii="Arial" w:eastAsia="Times New Roman" w:hAnsi="Arial" w:cs="Arial"/>
            <w:sz w:val="24"/>
            <w:szCs w:val="24"/>
          </w:rPr>
          <w:t>UK</w:t>
        </w:r>
        <w:r w:rsidR="00417606" w:rsidRPr="00417606">
          <w:rPr>
            <w:rStyle w:val="Hyperlink"/>
            <w:rFonts w:ascii="Arial" w:eastAsia="Times New Roman" w:hAnsi="Arial" w:cs="Arial"/>
            <w:sz w:val="24"/>
            <w:szCs w:val="24"/>
          </w:rPr>
          <w:t>A</w:t>
        </w:r>
        <w:r w:rsidR="00417606" w:rsidRPr="00417606">
          <w:rPr>
            <w:rStyle w:val="Hyperlink"/>
            <w:rFonts w:ascii="Arial" w:eastAsia="Times New Roman" w:hAnsi="Arial" w:cs="Arial"/>
            <w:sz w:val="24"/>
            <w:szCs w:val="24"/>
          </w:rPr>
          <w:t>A</w:t>
        </w:r>
        <w:r w:rsidR="00417606" w:rsidRPr="00417606">
          <w:rPr>
            <w:rStyle w:val="Hyperlink"/>
            <w:rFonts w:ascii="Arial" w:eastAsia="Times New Roman" w:hAnsi="Arial" w:cs="Arial"/>
            <w:sz w:val="24"/>
            <w:szCs w:val="24"/>
          </w:rPr>
          <w:t>F</w:t>
        </w:r>
      </w:hyperlink>
      <w:r w:rsidR="00417606">
        <w:rPr>
          <w:rFonts w:ascii="Arial" w:eastAsia="Times New Roman" w:hAnsi="Arial" w:cs="Arial"/>
          <w:sz w:val="24"/>
          <w:szCs w:val="24"/>
        </w:rPr>
        <w:t xml:space="preserve">). </w:t>
      </w:r>
    </w:p>
    <w:p w:rsidR="000C5BF0" w:rsidRPr="002604D5" w:rsidRDefault="000C5BF0" w:rsidP="002B00FD">
      <w:pPr>
        <w:pStyle w:val="Heading3"/>
        <w:rPr>
          <w:rFonts w:eastAsia="Times New Roman"/>
        </w:rPr>
      </w:pPr>
      <w:r w:rsidRPr="002604D5">
        <w:rPr>
          <w:rFonts w:eastAsia="Times New Roman"/>
        </w:rPr>
        <w:t>Moon</w:t>
      </w:r>
    </w:p>
    <w:p w:rsidR="000C5BF0" w:rsidRPr="002604D5" w:rsidRDefault="000C5BF0" w:rsidP="000C5BF0">
      <w:pPr>
        <w:autoSpaceDE w:val="0"/>
        <w:autoSpaceDN w:val="0"/>
        <w:adjustRightInd w:val="0"/>
        <w:rPr>
          <w:rFonts w:ascii="Arial" w:eastAsia="Times New Roman" w:hAnsi="Arial" w:cs="Arial"/>
          <w:sz w:val="24"/>
          <w:szCs w:val="24"/>
        </w:rPr>
      </w:pPr>
      <w:r w:rsidRPr="002604D5">
        <w:rPr>
          <w:rFonts w:ascii="Arial" w:eastAsia="Times New Roman" w:hAnsi="Arial" w:cs="Arial"/>
          <w:sz w:val="24"/>
          <w:szCs w:val="24"/>
        </w:rPr>
        <w:t>Moon is a much less commonly used system of tactile written information, based on ra</w:t>
      </w:r>
      <w:r w:rsidR="002B00FD">
        <w:rPr>
          <w:rFonts w:ascii="Arial" w:eastAsia="Times New Roman" w:hAnsi="Arial" w:cs="Arial"/>
          <w:sz w:val="24"/>
          <w:szCs w:val="24"/>
        </w:rPr>
        <w:t>ised versions of the alphabet</w:t>
      </w:r>
      <w:r w:rsidR="00417606">
        <w:rPr>
          <w:rFonts w:ascii="Arial" w:eastAsia="Times New Roman" w:hAnsi="Arial" w:cs="Arial"/>
          <w:sz w:val="24"/>
          <w:szCs w:val="24"/>
        </w:rPr>
        <w:t>, and transcription services are in the minority.</w:t>
      </w:r>
      <w:r w:rsidR="002B00FD">
        <w:rPr>
          <w:rFonts w:ascii="Arial" w:eastAsia="Times New Roman" w:hAnsi="Arial" w:cs="Arial"/>
          <w:sz w:val="24"/>
          <w:szCs w:val="24"/>
        </w:rPr>
        <w:t xml:space="preserve"> </w:t>
      </w:r>
    </w:p>
    <w:p w:rsidR="000C5BF0" w:rsidRPr="002604D5" w:rsidRDefault="000C5BF0" w:rsidP="002B00FD">
      <w:pPr>
        <w:pStyle w:val="Heading3"/>
        <w:rPr>
          <w:rFonts w:eastAsia="Times New Roman"/>
        </w:rPr>
      </w:pPr>
      <w:r w:rsidRPr="002604D5">
        <w:rPr>
          <w:rFonts w:eastAsia="Times New Roman"/>
        </w:rPr>
        <w:t>Audio</w:t>
      </w:r>
    </w:p>
    <w:p w:rsidR="000C5BF0" w:rsidRPr="002604D5" w:rsidRDefault="000C5BF0" w:rsidP="000C5BF0">
      <w:pPr>
        <w:autoSpaceDE w:val="0"/>
        <w:autoSpaceDN w:val="0"/>
        <w:adjustRightInd w:val="0"/>
        <w:rPr>
          <w:rFonts w:ascii="Arial" w:eastAsia="Times New Roman" w:hAnsi="Arial" w:cs="Arial"/>
          <w:sz w:val="24"/>
          <w:szCs w:val="24"/>
        </w:rPr>
      </w:pPr>
      <w:r w:rsidRPr="002604D5">
        <w:rPr>
          <w:rFonts w:ascii="Arial" w:eastAsia="Times New Roman" w:hAnsi="Arial" w:cs="Arial"/>
          <w:sz w:val="24"/>
          <w:szCs w:val="24"/>
        </w:rPr>
        <w:t>Transcription services can produce Audio tape or disk versions of written documents. Some people will have screen reader software on computers and be able to access electronic documents in audio.</w:t>
      </w:r>
    </w:p>
    <w:p w:rsidR="000C5BF0" w:rsidRPr="002604D5" w:rsidRDefault="000C5BF0" w:rsidP="002B00FD">
      <w:pPr>
        <w:pStyle w:val="Heading3"/>
        <w:rPr>
          <w:rFonts w:eastAsia="Times New Roman"/>
        </w:rPr>
      </w:pPr>
      <w:r w:rsidRPr="002604D5">
        <w:rPr>
          <w:rFonts w:eastAsia="Times New Roman"/>
        </w:rPr>
        <w:t>Telephone</w:t>
      </w:r>
    </w:p>
    <w:p w:rsidR="002B00FD" w:rsidRDefault="000C5BF0" w:rsidP="000C5BF0">
      <w:pPr>
        <w:autoSpaceDE w:val="0"/>
        <w:autoSpaceDN w:val="0"/>
        <w:adjustRightInd w:val="0"/>
        <w:rPr>
          <w:rFonts w:ascii="Arial" w:eastAsia="Times New Roman" w:hAnsi="Arial" w:cs="Arial"/>
          <w:sz w:val="24"/>
          <w:szCs w:val="24"/>
        </w:rPr>
      </w:pPr>
      <w:r w:rsidRPr="002604D5">
        <w:rPr>
          <w:rFonts w:ascii="Arial" w:eastAsia="Times New Roman" w:hAnsi="Arial" w:cs="Arial"/>
          <w:sz w:val="24"/>
          <w:szCs w:val="24"/>
        </w:rPr>
        <w:t xml:space="preserve">Ensure information services have access to text phones and/or staff know how to use text relay (which allows a text phone user to communicate with a voice </w:t>
      </w:r>
      <w:r w:rsidR="002B00FD">
        <w:rPr>
          <w:rFonts w:ascii="Arial" w:eastAsia="Times New Roman" w:hAnsi="Arial" w:cs="Arial"/>
          <w:sz w:val="24"/>
          <w:szCs w:val="24"/>
        </w:rPr>
        <w:t>phone user through an operator</w:t>
      </w:r>
      <w:r w:rsidR="00FA481D">
        <w:rPr>
          <w:rFonts w:ascii="Arial" w:eastAsia="Times New Roman" w:hAnsi="Arial" w:cs="Arial"/>
          <w:sz w:val="24"/>
          <w:szCs w:val="24"/>
        </w:rPr>
        <w:t>)</w:t>
      </w:r>
      <w:r w:rsidR="002B00FD">
        <w:rPr>
          <w:rFonts w:ascii="Arial" w:eastAsia="Times New Roman" w:hAnsi="Arial" w:cs="Arial"/>
          <w:sz w:val="24"/>
          <w:szCs w:val="24"/>
        </w:rPr>
        <w:t>.</w:t>
      </w:r>
    </w:p>
    <w:p w:rsidR="000C5BF0" w:rsidRPr="002B00FD" w:rsidRDefault="000C5BF0" w:rsidP="002B00FD">
      <w:pPr>
        <w:pStyle w:val="Heading3"/>
        <w:rPr>
          <w:rFonts w:eastAsia="Times New Roman"/>
        </w:rPr>
      </w:pPr>
      <w:r w:rsidRPr="002604D5">
        <w:rPr>
          <w:rFonts w:eastAsia="Times New Roman"/>
        </w:rPr>
        <w:t>Email</w:t>
      </w:r>
      <w:r w:rsidR="005D486A">
        <w:rPr>
          <w:rFonts w:eastAsia="Times New Roman"/>
        </w:rPr>
        <w:t xml:space="preserve"> and electronic documents</w:t>
      </w:r>
    </w:p>
    <w:p w:rsidR="000C5BF0" w:rsidRPr="002604D5" w:rsidRDefault="000C5BF0" w:rsidP="000C5BF0">
      <w:pPr>
        <w:autoSpaceDE w:val="0"/>
        <w:autoSpaceDN w:val="0"/>
        <w:adjustRightInd w:val="0"/>
        <w:rPr>
          <w:rFonts w:ascii="Arial" w:eastAsia="Times New Roman" w:hAnsi="Arial" w:cs="Arial"/>
          <w:sz w:val="24"/>
          <w:szCs w:val="24"/>
        </w:rPr>
      </w:pPr>
      <w:r w:rsidRPr="002604D5">
        <w:rPr>
          <w:rFonts w:ascii="Arial" w:eastAsia="Times New Roman" w:hAnsi="Arial" w:cs="Arial"/>
          <w:sz w:val="24"/>
          <w:szCs w:val="24"/>
        </w:rPr>
        <w:t>For people with access to computers, email and word documents can be the easiest way to access information as they can adapt the font size and colours to their preference.</w:t>
      </w:r>
      <w:r w:rsidR="005D486A">
        <w:rPr>
          <w:rFonts w:ascii="Arial" w:eastAsia="Times New Roman" w:hAnsi="Arial" w:cs="Arial"/>
          <w:sz w:val="24"/>
          <w:szCs w:val="24"/>
        </w:rPr>
        <w:t xml:space="preserve"> Documents should keep formatting to a minimum and pdf documents should be avoided where possible. </w:t>
      </w:r>
      <w:r w:rsidR="007F1672">
        <w:rPr>
          <w:rFonts w:ascii="Arial" w:eastAsia="Times New Roman" w:hAnsi="Arial" w:cs="Arial"/>
          <w:sz w:val="24"/>
          <w:szCs w:val="24"/>
        </w:rPr>
        <w:t>RNIB Cymru has</w:t>
      </w:r>
      <w:r w:rsidR="00417606">
        <w:rPr>
          <w:rFonts w:ascii="Arial" w:eastAsia="Times New Roman" w:hAnsi="Arial" w:cs="Arial"/>
          <w:sz w:val="24"/>
          <w:szCs w:val="24"/>
        </w:rPr>
        <w:t xml:space="preserve"> </w:t>
      </w:r>
      <w:hyperlink r:id="rId24" w:history="1">
        <w:r w:rsidR="00417606" w:rsidRPr="00417606">
          <w:rPr>
            <w:rStyle w:val="Hyperlink"/>
            <w:rFonts w:ascii="Arial" w:eastAsia="Times New Roman" w:hAnsi="Arial" w:cs="Arial"/>
            <w:sz w:val="24"/>
            <w:szCs w:val="24"/>
          </w:rPr>
          <w:t>guidelin</w:t>
        </w:r>
        <w:r w:rsidR="00417606" w:rsidRPr="00417606">
          <w:rPr>
            <w:rStyle w:val="Hyperlink"/>
            <w:rFonts w:ascii="Arial" w:eastAsia="Times New Roman" w:hAnsi="Arial" w:cs="Arial"/>
            <w:sz w:val="24"/>
            <w:szCs w:val="24"/>
          </w:rPr>
          <w:t>e</w:t>
        </w:r>
        <w:r w:rsidR="00417606" w:rsidRPr="00417606">
          <w:rPr>
            <w:rStyle w:val="Hyperlink"/>
            <w:rFonts w:ascii="Arial" w:eastAsia="Times New Roman" w:hAnsi="Arial" w:cs="Arial"/>
            <w:sz w:val="24"/>
            <w:szCs w:val="24"/>
          </w:rPr>
          <w:t>s</w:t>
        </w:r>
      </w:hyperlink>
      <w:r w:rsidR="00417606">
        <w:rPr>
          <w:rFonts w:ascii="Arial" w:eastAsia="Times New Roman" w:hAnsi="Arial" w:cs="Arial"/>
          <w:sz w:val="24"/>
          <w:szCs w:val="24"/>
        </w:rPr>
        <w:t xml:space="preserve"> on creating accessible electronic documents. </w:t>
      </w:r>
    </w:p>
    <w:p w:rsidR="000D013F" w:rsidRDefault="000D013F" w:rsidP="002B00FD">
      <w:pPr>
        <w:pStyle w:val="Heading3"/>
        <w:rPr>
          <w:rFonts w:eastAsia="Times New Roman"/>
        </w:rPr>
      </w:pPr>
    </w:p>
    <w:p w:rsidR="000D013F" w:rsidRDefault="000D013F" w:rsidP="002B00FD">
      <w:pPr>
        <w:pStyle w:val="Heading3"/>
        <w:rPr>
          <w:rFonts w:eastAsia="Times New Roman"/>
        </w:rPr>
      </w:pPr>
    </w:p>
    <w:p w:rsidR="000C5BF0" w:rsidRPr="002604D5" w:rsidRDefault="000C5BF0" w:rsidP="002B00FD">
      <w:pPr>
        <w:pStyle w:val="Heading3"/>
        <w:rPr>
          <w:rFonts w:eastAsia="Times New Roman"/>
        </w:rPr>
      </w:pPr>
      <w:r w:rsidRPr="002604D5">
        <w:rPr>
          <w:rFonts w:eastAsia="Times New Roman"/>
        </w:rPr>
        <w:lastRenderedPageBreak/>
        <w:t>Face</w:t>
      </w:r>
      <w:r w:rsidR="001F4D3A">
        <w:rPr>
          <w:rFonts w:eastAsia="Times New Roman"/>
        </w:rPr>
        <w:t>-</w:t>
      </w:r>
      <w:r w:rsidRPr="002604D5">
        <w:rPr>
          <w:rFonts w:eastAsia="Times New Roman"/>
        </w:rPr>
        <w:t>to</w:t>
      </w:r>
      <w:r w:rsidR="001F4D3A">
        <w:rPr>
          <w:rFonts w:eastAsia="Times New Roman"/>
        </w:rPr>
        <w:t>-</w:t>
      </w:r>
      <w:r w:rsidRPr="002604D5">
        <w:rPr>
          <w:rFonts w:eastAsia="Times New Roman"/>
        </w:rPr>
        <w:t>face</w:t>
      </w:r>
    </w:p>
    <w:p w:rsidR="000C5BF0" w:rsidRPr="002604D5" w:rsidRDefault="000C5BF0" w:rsidP="000C5BF0">
      <w:pPr>
        <w:autoSpaceDE w:val="0"/>
        <w:autoSpaceDN w:val="0"/>
        <w:adjustRightInd w:val="0"/>
        <w:rPr>
          <w:rFonts w:ascii="Arial" w:eastAsia="Times New Roman" w:hAnsi="Arial" w:cs="Arial"/>
          <w:sz w:val="24"/>
          <w:szCs w:val="24"/>
        </w:rPr>
      </w:pPr>
      <w:r w:rsidRPr="002604D5">
        <w:rPr>
          <w:rFonts w:ascii="Arial" w:eastAsia="Times New Roman" w:hAnsi="Arial" w:cs="Arial"/>
          <w:sz w:val="24"/>
          <w:szCs w:val="24"/>
        </w:rPr>
        <w:t>For a small number of people, face</w:t>
      </w:r>
      <w:r w:rsidR="001F4D3A">
        <w:rPr>
          <w:rFonts w:ascii="Arial" w:eastAsia="Times New Roman" w:hAnsi="Arial" w:cs="Arial"/>
          <w:sz w:val="24"/>
          <w:szCs w:val="24"/>
        </w:rPr>
        <w:t>-</w:t>
      </w:r>
      <w:r w:rsidRPr="002604D5">
        <w:rPr>
          <w:rFonts w:ascii="Arial" w:eastAsia="Times New Roman" w:hAnsi="Arial" w:cs="Arial"/>
          <w:sz w:val="24"/>
          <w:szCs w:val="24"/>
        </w:rPr>
        <w:t>to</w:t>
      </w:r>
      <w:r w:rsidR="001F4D3A">
        <w:rPr>
          <w:rFonts w:ascii="Arial" w:eastAsia="Times New Roman" w:hAnsi="Arial" w:cs="Arial"/>
          <w:sz w:val="24"/>
          <w:szCs w:val="24"/>
        </w:rPr>
        <w:t>-</w:t>
      </w:r>
      <w:r w:rsidRPr="002604D5">
        <w:rPr>
          <w:rFonts w:ascii="Arial" w:eastAsia="Times New Roman" w:hAnsi="Arial" w:cs="Arial"/>
          <w:sz w:val="24"/>
          <w:szCs w:val="24"/>
        </w:rPr>
        <w:t>face communication is the only way to access inform</w:t>
      </w:r>
      <w:r w:rsidR="002604D5" w:rsidRPr="002604D5">
        <w:rPr>
          <w:rFonts w:ascii="Arial" w:eastAsia="Times New Roman" w:hAnsi="Arial" w:cs="Arial"/>
          <w:sz w:val="24"/>
          <w:szCs w:val="24"/>
        </w:rPr>
        <w:t>ation. This may be because their only way to receive information is through deafblind manual.</w:t>
      </w:r>
    </w:p>
    <w:p w:rsidR="002604D5" w:rsidRPr="002604D5" w:rsidRDefault="002604D5" w:rsidP="002B00FD">
      <w:pPr>
        <w:pStyle w:val="Heading3"/>
        <w:rPr>
          <w:rFonts w:eastAsia="Times New Roman"/>
        </w:rPr>
      </w:pPr>
      <w:r w:rsidRPr="002604D5">
        <w:rPr>
          <w:rFonts w:eastAsia="Times New Roman"/>
        </w:rPr>
        <w:t>Sign language</w:t>
      </w:r>
    </w:p>
    <w:p w:rsidR="002604D5" w:rsidRPr="002604D5" w:rsidRDefault="002604D5" w:rsidP="000C5BF0">
      <w:pPr>
        <w:autoSpaceDE w:val="0"/>
        <w:autoSpaceDN w:val="0"/>
        <w:adjustRightInd w:val="0"/>
        <w:rPr>
          <w:rFonts w:ascii="Arial" w:eastAsia="Times New Roman" w:hAnsi="Arial" w:cs="Arial"/>
          <w:sz w:val="24"/>
          <w:szCs w:val="24"/>
        </w:rPr>
      </w:pPr>
      <w:r w:rsidRPr="002604D5">
        <w:rPr>
          <w:rFonts w:ascii="Arial" w:eastAsia="Times New Roman" w:hAnsi="Arial" w:cs="Arial"/>
          <w:sz w:val="24"/>
          <w:szCs w:val="24"/>
        </w:rPr>
        <w:t xml:space="preserve">Some people who use British </w:t>
      </w:r>
      <w:r w:rsidR="001F4D3A">
        <w:rPr>
          <w:rFonts w:ascii="Arial" w:eastAsia="Times New Roman" w:hAnsi="Arial" w:cs="Arial"/>
          <w:sz w:val="24"/>
          <w:szCs w:val="24"/>
        </w:rPr>
        <w:t>S</w:t>
      </w:r>
      <w:r w:rsidRPr="002604D5">
        <w:rPr>
          <w:rFonts w:ascii="Arial" w:eastAsia="Times New Roman" w:hAnsi="Arial" w:cs="Arial"/>
          <w:sz w:val="24"/>
          <w:szCs w:val="24"/>
        </w:rPr>
        <w:t xml:space="preserve">ign </w:t>
      </w:r>
      <w:r w:rsidR="001F4D3A">
        <w:rPr>
          <w:rFonts w:ascii="Arial" w:eastAsia="Times New Roman" w:hAnsi="Arial" w:cs="Arial"/>
          <w:sz w:val="24"/>
          <w:szCs w:val="24"/>
        </w:rPr>
        <w:t>L</w:t>
      </w:r>
      <w:r w:rsidRPr="002604D5">
        <w:rPr>
          <w:rFonts w:ascii="Arial" w:eastAsia="Times New Roman" w:hAnsi="Arial" w:cs="Arial"/>
          <w:sz w:val="24"/>
          <w:szCs w:val="24"/>
        </w:rPr>
        <w:t>anguage (BSL) find written English difficult to understand. For many BSL users a signed video is easier to understand. Professionals BSL services are required to produce good quality BSL versions of information.</w:t>
      </w:r>
    </w:p>
    <w:p w:rsidR="002604D5" w:rsidRPr="002604D5" w:rsidRDefault="002604D5" w:rsidP="002B00FD">
      <w:pPr>
        <w:pStyle w:val="Heading3"/>
        <w:rPr>
          <w:rFonts w:eastAsia="Times New Roman"/>
        </w:rPr>
      </w:pPr>
      <w:r w:rsidRPr="002604D5">
        <w:rPr>
          <w:rFonts w:eastAsia="Times New Roman"/>
        </w:rPr>
        <w:t>Easy read</w:t>
      </w:r>
    </w:p>
    <w:p w:rsidR="002604D5" w:rsidRDefault="002604D5" w:rsidP="000C5BF0">
      <w:pPr>
        <w:autoSpaceDE w:val="0"/>
        <w:autoSpaceDN w:val="0"/>
        <w:adjustRightInd w:val="0"/>
        <w:rPr>
          <w:rFonts w:ascii="Arial" w:eastAsia="Times New Roman" w:hAnsi="Arial" w:cs="Arial"/>
          <w:sz w:val="24"/>
          <w:szCs w:val="24"/>
        </w:rPr>
      </w:pPr>
      <w:r w:rsidRPr="002604D5">
        <w:rPr>
          <w:rFonts w:ascii="Arial" w:eastAsia="Times New Roman" w:hAnsi="Arial" w:cs="Arial"/>
          <w:sz w:val="24"/>
          <w:szCs w:val="24"/>
        </w:rPr>
        <w:t>For some deafblind people who have some vision but an additional learning disability, easy read will be required.</w:t>
      </w:r>
    </w:p>
    <w:p w:rsidR="00530E9A" w:rsidRPr="00900E88" w:rsidRDefault="00530E9A" w:rsidP="000C5BF0">
      <w:pPr>
        <w:autoSpaceDE w:val="0"/>
        <w:autoSpaceDN w:val="0"/>
        <w:adjustRightInd w:val="0"/>
        <w:rPr>
          <w:rFonts w:ascii="Arial" w:eastAsia="Times New Roman" w:hAnsi="Arial" w:cs="Arial"/>
          <w:sz w:val="24"/>
          <w:szCs w:val="24"/>
        </w:rPr>
      </w:pPr>
      <w:r>
        <w:rPr>
          <w:rFonts w:ascii="Arial" w:eastAsia="Times New Roman" w:hAnsi="Arial" w:cs="Arial"/>
          <w:b/>
          <w:sz w:val="24"/>
          <w:szCs w:val="24"/>
        </w:rPr>
        <w:br w:type="page"/>
      </w:r>
    </w:p>
    <w:p w:rsidR="00F419A8" w:rsidRPr="00070E45" w:rsidRDefault="00070E45" w:rsidP="00070E45">
      <w:pPr>
        <w:rPr>
          <w:rFonts w:eastAsia="Times New Roman"/>
          <w:b/>
          <w:color w:val="E37222"/>
          <w:sz w:val="28"/>
        </w:rPr>
      </w:pPr>
      <w:r>
        <w:rPr>
          <w:rFonts w:eastAsia="Times New Roman"/>
          <w:b/>
          <w:color w:val="E37222"/>
          <w:sz w:val="28"/>
        </w:rPr>
        <w:lastRenderedPageBreak/>
        <w:t>Appendix</w:t>
      </w:r>
      <w:r w:rsidR="00F419A8" w:rsidRPr="00070E45">
        <w:rPr>
          <w:rFonts w:eastAsia="Times New Roman"/>
          <w:b/>
          <w:color w:val="E37222"/>
          <w:sz w:val="28"/>
        </w:rPr>
        <w:t xml:space="preserve"> C</w:t>
      </w:r>
      <w:r>
        <w:rPr>
          <w:rFonts w:eastAsia="Times New Roman"/>
          <w:b/>
          <w:color w:val="E37222"/>
          <w:sz w:val="28"/>
        </w:rPr>
        <w:t>.</w:t>
      </w:r>
      <w:r w:rsidR="00F419A8" w:rsidRPr="00070E45">
        <w:rPr>
          <w:rFonts w:eastAsia="Times New Roman"/>
          <w:b/>
          <w:color w:val="E37222"/>
          <w:sz w:val="28"/>
        </w:rPr>
        <w:t xml:space="preserve"> Glossary</w:t>
      </w:r>
    </w:p>
    <w:p w:rsidR="00F419A8" w:rsidRPr="00F46A50" w:rsidRDefault="00F419A8" w:rsidP="002B00FD">
      <w:pPr>
        <w:pStyle w:val="Heading3"/>
      </w:pPr>
      <w:r w:rsidRPr="00F46A50">
        <w:t>Communicator Guide</w:t>
      </w:r>
    </w:p>
    <w:p w:rsidR="00FF5635" w:rsidRPr="00F46A50" w:rsidRDefault="001F4D3A" w:rsidP="000C5BF0">
      <w:pPr>
        <w:autoSpaceDE w:val="0"/>
        <w:autoSpaceDN w:val="0"/>
        <w:adjustRightInd w:val="0"/>
        <w:rPr>
          <w:rFonts w:ascii="Arial" w:hAnsi="Arial" w:cs="Arial"/>
          <w:sz w:val="24"/>
          <w:szCs w:val="24"/>
        </w:rPr>
      </w:pPr>
      <w:r>
        <w:rPr>
          <w:rFonts w:ascii="Arial" w:hAnsi="Arial" w:cs="Arial"/>
          <w:sz w:val="24"/>
          <w:szCs w:val="24"/>
        </w:rPr>
        <w:t>Communicator g</w:t>
      </w:r>
      <w:r w:rsidR="00FF5635" w:rsidRPr="00F46A50">
        <w:rPr>
          <w:rFonts w:ascii="Arial" w:hAnsi="Arial" w:cs="Arial"/>
          <w:sz w:val="24"/>
          <w:szCs w:val="24"/>
        </w:rPr>
        <w:t>uides offer guiding skills, practical help and communication support – such as helping with shopping or dealing with mail – to enable deafblind people to continue to live independently.</w:t>
      </w:r>
    </w:p>
    <w:p w:rsidR="00F419A8" w:rsidRPr="00F46A50" w:rsidRDefault="00F419A8" w:rsidP="002B00FD">
      <w:pPr>
        <w:pStyle w:val="Heading3"/>
      </w:pPr>
      <w:r w:rsidRPr="00F46A50">
        <w:t>Intervenor</w:t>
      </w:r>
    </w:p>
    <w:p w:rsidR="00FF5635" w:rsidRPr="00F46A50" w:rsidRDefault="00FF5635" w:rsidP="000C5BF0">
      <w:pPr>
        <w:autoSpaceDE w:val="0"/>
        <w:autoSpaceDN w:val="0"/>
        <w:adjustRightInd w:val="0"/>
        <w:rPr>
          <w:rFonts w:ascii="Arial" w:hAnsi="Arial" w:cs="Arial"/>
          <w:sz w:val="24"/>
          <w:szCs w:val="24"/>
        </w:rPr>
      </w:pPr>
      <w:r w:rsidRPr="00F46A50">
        <w:rPr>
          <w:rFonts w:ascii="Arial" w:hAnsi="Arial" w:cs="Arial"/>
          <w:sz w:val="24"/>
          <w:szCs w:val="24"/>
        </w:rPr>
        <w:t>An intervenor works one-to-one with deafblind individuals. For example, children are encouraged to develop new skills through co-active play and tactile stimulation; adults are helped to develop their communication and independence skills and use local community resources.</w:t>
      </w:r>
    </w:p>
    <w:p w:rsidR="00F419A8" w:rsidRPr="00F46A50" w:rsidRDefault="00F419A8" w:rsidP="002B00FD">
      <w:pPr>
        <w:pStyle w:val="Heading3"/>
      </w:pPr>
      <w:r w:rsidRPr="00F46A50">
        <w:t>Mobility</w:t>
      </w:r>
    </w:p>
    <w:p w:rsidR="00A01E44" w:rsidRDefault="00A01E44" w:rsidP="00A01E44">
      <w:pPr>
        <w:rPr>
          <w:rFonts w:ascii="Arial" w:hAnsi="Arial" w:cs="Arial"/>
          <w:sz w:val="24"/>
          <w:szCs w:val="24"/>
        </w:rPr>
      </w:pPr>
      <w:r>
        <w:rPr>
          <w:rFonts w:ascii="Arial" w:hAnsi="Arial" w:cs="Arial"/>
          <w:sz w:val="24"/>
          <w:szCs w:val="24"/>
        </w:rPr>
        <w:t>In the context of deafblindness, mobility refers to the ability to safely move around the home and outside the home. A deafblind person may appear to have no difficulty in moving around a familiar place, or taking a regular journey but be unable to safely manage an unfamiliar journey or cope with a change such as a blocked pavement on a usual route. A deafblind person’s ability to move safely out of doors can also vary depending on light levels, for instance between daytime and at night.</w:t>
      </w:r>
    </w:p>
    <w:p w:rsidR="00F419A8" w:rsidRPr="00F46A50" w:rsidRDefault="00F419A8" w:rsidP="002B00FD">
      <w:pPr>
        <w:pStyle w:val="Heading3"/>
        <w:rPr>
          <w:rFonts w:eastAsia="Times New Roman"/>
        </w:rPr>
      </w:pPr>
      <w:r w:rsidRPr="00F46A50">
        <w:rPr>
          <w:rFonts w:eastAsia="Times New Roman"/>
        </w:rPr>
        <w:t>Rehabilitation</w:t>
      </w:r>
      <w:r w:rsidR="00585846">
        <w:rPr>
          <w:rFonts w:eastAsia="Times New Roman"/>
        </w:rPr>
        <w:t xml:space="preserve"> and Rehabilitation Officer for people with Visual Impairment (ROVI)</w:t>
      </w:r>
    </w:p>
    <w:p w:rsidR="00F419A8" w:rsidRDefault="00F46A50" w:rsidP="000C5BF0">
      <w:pPr>
        <w:autoSpaceDE w:val="0"/>
        <w:autoSpaceDN w:val="0"/>
        <w:adjustRightInd w:val="0"/>
        <w:rPr>
          <w:rFonts w:ascii="Arial" w:hAnsi="Arial" w:cs="Arial"/>
          <w:sz w:val="24"/>
          <w:szCs w:val="24"/>
        </w:rPr>
      </w:pPr>
      <w:r w:rsidRPr="00F46A50">
        <w:rPr>
          <w:rFonts w:ascii="Arial" w:hAnsi="Arial" w:cs="Arial"/>
          <w:sz w:val="24"/>
          <w:szCs w:val="24"/>
        </w:rPr>
        <w:t>Rehabilitation workers for people who are blind or partially sighted are qualified professionals who design and provide programmes of rehabilitation for people losing their sight or people who have always had poor sight but need to adapt to new personal circumstances. Their service usually include orientation and mobility training, for example, learning how to navigate road crossings and using public transport, daily living skills training, communication skills, such as learning Braille or learning to use magnifiers, or assessing for lighting adaptations.</w:t>
      </w:r>
      <w:r w:rsidR="00E45402">
        <w:rPr>
          <w:rFonts w:ascii="Arial" w:hAnsi="Arial" w:cs="Arial"/>
          <w:sz w:val="24"/>
          <w:szCs w:val="24"/>
        </w:rPr>
        <w:t xml:space="preserve"> This will often sit as part of a local authority’s reablement team. </w:t>
      </w:r>
    </w:p>
    <w:p w:rsidR="003031EE" w:rsidRDefault="003031EE" w:rsidP="000C5BF0">
      <w:pPr>
        <w:autoSpaceDE w:val="0"/>
        <w:autoSpaceDN w:val="0"/>
        <w:adjustRightInd w:val="0"/>
        <w:rPr>
          <w:rFonts w:ascii="Arial" w:eastAsia="Times New Roman" w:hAnsi="Arial" w:cs="Arial"/>
          <w:sz w:val="24"/>
          <w:szCs w:val="24"/>
        </w:rPr>
      </w:pPr>
    </w:p>
    <w:p w:rsidR="003031EE" w:rsidRDefault="003031EE">
      <w:pPr>
        <w:rPr>
          <w:rFonts w:ascii="Arial" w:eastAsia="Times New Roman" w:hAnsi="Arial" w:cs="Arial"/>
          <w:sz w:val="24"/>
          <w:szCs w:val="24"/>
        </w:rPr>
      </w:pPr>
      <w:r>
        <w:rPr>
          <w:rFonts w:ascii="Arial" w:eastAsia="Times New Roman" w:hAnsi="Arial" w:cs="Arial"/>
          <w:sz w:val="24"/>
          <w:szCs w:val="24"/>
        </w:rPr>
        <w:br w:type="page"/>
      </w:r>
    </w:p>
    <w:p w:rsidR="000C5BF0" w:rsidRPr="002604D5" w:rsidRDefault="002F7468" w:rsidP="000C5BF0">
      <w:pPr>
        <w:autoSpaceDE w:val="0"/>
        <w:autoSpaceDN w:val="0"/>
        <w:adjustRightInd w:val="0"/>
        <w:rPr>
          <w:rFonts w:ascii="Arial" w:eastAsia="Times New Roman" w:hAnsi="Arial" w:cs="Arial"/>
          <w:sz w:val="24"/>
          <w:szCs w:val="24"/>
        </w:rPr>
      </w:pPr>
      <w:r w:rsidRPr="002F7468">
        <w:rPr>
          <w:rFonts w:ascii="Arial" w:eastAsia="Times New Roman" w:hAnsi="Arial" w:cs="Arial"/>
          <w:noProof/>
          <w:sz w:val="24"/>
          <w:szCs w:val="24"/>
        </w:rPr>
        <w:lastRenderedPageBreak/>
        <mc:AlternateContent>
          <mc:Choice Requires="wps">
            <w:drawing>
              <wp:anchor distT="0" distB="0" distL="114300" distR="114300" simplePos="0" relativeHeight="251663360" behindDoc="0" locked="0" layoutInCell="1" allowOverlap="1" wp14:anchorId="0F905658" wp14:editId="2F4D1FA6">
                <wp:simplePos x="0" y="0"/>
                <wp:positionH relativeFrom="column">
                  <wp:posOffset>4090570</wp:posOffset>
                </wp:positionH>
                <wp:positionV relativeFrom="paragraph">
                  <wp:posOffset>-502285</wp:posOffset>
                </wp:positionV>
                <wp:extent cx="1708484"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484" cy="1403985"/>
                        </a:xfrm>
                        <a:prstGeom prst="rect">
                          <a:avLst/>
                        </a:prstGeom>
                        <a:noFill/>
                        <a:ln w="9525">
                          <a:noFill/>
                          <a:miter lim="800000"/>
                          <a:headEnd/>
                          <a:tailEnd/>
                        </a:ln>
                      </wps:spPr>
                      <wps:txbx>
                        <w:txbxContent>
                          <w:p w:rsidR="00C95904" w:rsidRDefault="00C95904">
                            <w:r>
                              <w:rPr>
                                <w:noProof/>
                              </w:rPr>
                              <w:drawing>
                                <wp:inline distT="0" distB="0" distL="0" distR="0" wp14:anchorId="1164EFF7" wp14:editId="68569F7C">
                                  <wp:extent cx="1343568" cy="1972472"/>
                                  <wp:effectExtent l="0" t="0" r="952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e Cymru logo 2016.png"/>
                                          <pic:cNvPicPr/>
                                        </pic:nvPicPr>
                                        <pic:blipFill>
                                          <a:blip r:embed="rId25">
                                            <a:extLst>
                                              <a:ext uri="{28A0092B-C50C-407E-A947-70E740481C1C}">
                                                <a14:useLocalDpi xmlns:a14="http://schemas.microsoft.com/office/drawing/2010/main" val="0"/>
                                              </a:ext>
                                            </a:extLst>
                                          </a:blip>
                                          <a:stretch>
                                            <a:fillRect/>
                                          </a:stretch>
                                        </pic:blipFill>
                                        <pic:spPr>
                                          <a:xfrm>
                                            <a:off x="0" y="0"/>
                                            <a:ext cx="1343568" cy="197247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22.1pt;margin-top:-39.55pt;width:134.5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" filled="f" stroked="f">
                <v:textbox style="mso-fit-shape-to-text:t">
                  <w:txbxContent>
                    <w:p w:rsidR="00C95904" w:rsidRDefault="00C95904">
                      <w:r>
                        <w:rPr>
                          <w:noProof/>
                        </w:rPr>
                        <w:drawing>
                          <wp:inline distT="0" distB="0" distL="0" distR="0" wp14:anchorId="1164EFF7" wp14:editId="68569F7C">
                            <wp:extent cx="1343568" cy="1972472"/>
                            <wp:effectExtent l="0" t="0" r="952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e Cymru logo 2016.png"/>
                                    <pic:cNvPicPr/>
                                  </pic:nvPicPr>
                                  <pic:blipFill>
                                    <a:blip r:embed="rId25">
                                      <a:extLst>
                                        <a:ext uri="{28A0092B-C50C-407E-A947-70E740481C1C}">
                                          <a14:useLocalDpi xmlns:a14="http://schemas.microsoft.com/office/drawing/2010/main" val="0"/>
                                        </a:ext>
                                      </a:extLst>
                                    </a:blip>
                                    <a:stretch>
                                      <a:fillRect/>
                                    </a:stretch>
                                  </pic:blipFill>
                                  <pic:spPr>
                                    <a:xfrm>
                                      <a:off x="0" y="0"/>
                                      <a:ext cx="1343568" cy="1972472"/>
                                    </a:xfrm>
                                    <a:prstGeom prst="rect">
                                      <a:avLst/>
                                    </a:prstGeom>
                                  </pic:spPr>
                                </pic:pic>
                              </a:graphicData>
                            </a:graphic>
                          </wp:inline>
                        </w:drawing>
                      </w:r>
                    </w:p>
                  </w:txbxContent>
                </v:textbox>
              </v:shape>
            </w:pict>
          </mc:Fallback>
        </mc:AlternateContent>
      </w:r>
      <w:bookmarkStart w:id="0" w:name="_GoBack"/>
      <w:r w:rsidR="003031EE">
        <w:rPr>
          <w:rFonts w:ascii="Arial" w:eastAsia="Times New Roman" w:hAnsi="Arial" w:cs="Arial"/>
          <w:noProof/>
          <w:sz w:val="24"/>
          <w:szCs w:val="24"/>
        </w:rPr>
        <mc:AlternateContent>
          <mc:Choice Requires="wps">
            <w:drawing>
              <wp:anchor distT="0" distB="0" distL="114300" distR="114300" simplePos="0" relativeHeight="251659264" behindDoc="0" locked="0" layoutInCell="1" allowOverlap="1" wp14:anchorId="411FC34A" wp14:editId="7A93B4E9">
                <wp:simplePos x="0" y="0"/>
                <wp:positionH relativeFrom="column">
                  <wp:posOffset>-914400</wp:posOffset>
                </wp:positionH>
                <wp:positionV relativeFrom="paragraph">
                  <wp:posOffset>-983616</wp:posOffset>
                </wp:positionV>
                <wp:extent cx="7560860" cy="10713493"/>
                <wp:effectExtent l="0" t="0" r="21590" b="12065"/>
                <wp:wrapNone/>
                <wp:docPr id="26" name="Rectangle 26"/>
                <wp:cNvGraphicFramePr/>
                <a:graphic xmlns:a="http://schemas.openxmlformats.org/drawingml/2006/main">
                  <a:graphicData uri="http://schemas.microsoft.com/office/word/2010/wordprocessingShape">
                    <wps:wsp>
                      <wps:cNvSpPr/>
                      <wps:spPr>
                        <a:xfrm>
                          <a:off x="0" y="0"/>
                          <a:ext cx="7560860" cy="10713493"/>
                        </a:xfrm>
                        <a:prstGeom prst="rect">
                          <a:avLst/>
                        </a:prstGeom>
                        <a:solidFill>
                          <a:srgbClr val="331C5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1in;margin-top:-77.45pt;width:595.35pt;height:84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" fillcolor="#331c54" strokecolor="#47524b [1604]" strokeweight=".73403mm"/>
            </w:pict>
          </mc:Fallback>
        </mc:AlternateContent>
      </w:r>
      <w:bookmarkEnd w:id="0"/>
    </w:p>
    <w:p w:rsidR="000C5BF0" w:rsidRDefault="000C5BF0" w:rsidP="000C5BF0">
      <w:pPr>
        <w:autoSpaceDE w:val="0"/>
        <w:autoSpaceDN w:val="0"/>
        <w:adjustRightInd w:val="0"/>
        <w:rPr>
          <w:rFonts w:cs="Frutiger-Light"/>
          <w:color w:val="000000"/>
        </w:rPr>
      </w:pPr>
    </w:p>
    <w:p w:rsidR="00445732" w:rsidRDefault="00445732" w:rsidP="00FC4F01">
      <w:pPr>
        <w:rPr>
          <w:rFonts w:ascii="Arial" w:hAnsi="Arial" w:cs="Arial"/>
          <w:sz w:val="24"/>
          <w:szCs w:val="24"/>
          <w:lang w:val="en-US"/>
        </w:rPr>
      </w:pPr>
    </w:p>
    <w:p w:rsidR="00FA53BB" w:rsidRPr="00445732" w:rsidRDefault="00FA53BB" w:rsidP="00FC4F01">
      <w:pPr>
        <w:rPr>
          <w:rFonts w:ascii="Arial" w:hAnsi="Arial" w:cs="Arial"/>
          <w:sz w:val="24"/>
          <w:szCs w:val="24"/>
        </w:rPr>
      </w:pPr>
    </w:p>
    <w:p w:rsidR="00FA53BB" w:rsidRPr="00445732" w:rsidRDefault="00D72F0E" w:rsidP="00FC4F01">
      <w:pPr>
        <w:rPr>
          <w:rFonts w:ascii="Arial" w:hAnsi="Arial" w:cs="Arial"/>
          <w:sz w:val="24"/>
          <w:szCs w:val="24"/>
        </w:rPr>
      </w:pPr>
      <w:r w:rsidRPr="003031EE">
        <w:rPr>
          <w:rFonts w:ascii="Arial" w:eastAsia="Times New Roman" w:hAnsi="Arial" w:cs="Arial"/>
          <w:noProof/>
          <w:sz w:val="24"/>
          <w:szCs w:val="24"/>
        </w:rPr>
        <mc:AlternateContent>
          <mc:Choice Requires="wps">
            <w:drawing>
              <wp:anchor distT="0" distB="0" distL="114300" distR="114300" simplePos="0" relativeHeight="251661312" behindDoc="0" locked="0" layoutInCell="1" allowOverlap="1" wp14:anchorId="2399DB00" wp14:editId="607342B3">
                <wp:simplePos x="0" y="0"/>
                <wp:positionH relativeFrom="column">
                  <wp:posOffset>-257175</wp:posOffset>
                </wp:positionH>
                <wp:positionV relativeFrom="paragraph">
                  <wp:posOffset>2081530</wp:posOffset>
                </wp:positionV>
                <wp:extent cx="3738880" cy="577596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5775960"/>
                        </a:xfrm>
                        <a:prstGeom prst="rect">
                          <a:avLst/>
                        </a:prstGeom>
                        <a:noFill/>
                        <a:ln w="9525">
                          <a:noFill/>
                          <a:miter lim="800000"/>
                          <a:headEnd/>
                          <a:tailEnd/>
                        </a:ln>
                      </wps:spPr>
                      <wps:txbx>
                        <w:txbxContent>
                          <w:p w:rsidR="00C95904" w:rsidRDefault="00C95904" w:rsidP="00D72F0E">
                            <w:pPr>
                              <w:spacing w:after="0"/>
                              <w:rPr>
                                <w:b/>
                                <w:color w:val="FFFFFF" w:themeColor="background1"/>
                                <w:sz w:val="32"/>
                                <w:szCs w:val="32"/>
                              </w:rPr>
                            </w:pPr>
                            <w:r>
                              <w:rPr>
                                <w:b/>
                                <w:color w:val="FFFFFF" w:themeColor="background1"/>
                                <w:sz w:val="32"/>
                                <w:szCs w:val="32"/>
                              </w:rPr>
                              <w:t>About Sense Cymru</w:t>
                            </w:r>
                          </w:p>
                          <w:p w:rsidR="00C95904" w:rsidRDefault="00C95904">
                            <w:pPr>
                              <w:rPr>
                                <w:color w:val="FFFFFF" w:themeColor="background1"/>
                                <w:sz w:val="24"/>
                                <w:szCs w:val="24"/>
                              </w:rPr>
                            </w:pPr>
                            <w:r w:rsidRPr="003031EE">
                              <w:rPr>
                                <w:color w:val="FFFFFF" w:themeColor="background1"/>
                                <w:sz w:val="24"/>
                                <w:szCs w:val="24"/>
                              </w:rPr>
                              <w:t>Sense Cymru is a national charity that supports and campaigns for children and adult</w:t>
                            </w:r>
                            <w:r>
                              <w:rPr>
                                <w:color w:val="FFFFFF" w:themeColor="background1"/>
                                <w:sz w:val="24"/>
                                <w:szCs w:val="24"/>
                              </w:rPr>
                              <w:t xml:space="preserve">s who are deafblind or who have sensory impairments and additional needs. We provide tailored support, advice and information to individuals, their families, carers and the professionals who work with them. </w:t>
                            </w:r>
                          </w:p>
                          <w:p w:rsidR="00C95904" w:rsidRDefault="00C95904">
                            <w:pPr>
                              <w:rPr>
                                <w:color w:val="FFFFFF" w:themeColor="background1"/>
                                <w:sz w:val="24"/>
                                <w:szCs w:val="24"/>
                              </w:rPr>
                            </w:pPr>
                            <w:r>
                              <w:rPr>
                                <w:color w:val="FFFFFF" w:themeColor="background1"/>
                                <w:sz w:val="24"/>
                                <w:szCs w:val="24"/>
                              </w:rPr>
                              <w:t xml:space="preserve">We believe that each person has the right to choose the support and lifestyle that is right for them; one that takes into account their long-term hopes and aspirations. Our specialist services enable each individual to live as independently as possible, offering a range of educational, developmental and leisure opportunities. </w:t>
                            </w:r>
                          </w:p>
                          <w:p w:rsidR="00C95904" w:rsidRDefault="00C95904" w:rsidP="00D72F0E">
                            <w:pPr>
                              <w:spacing w:after="0"/>
                              <w:rPr>
                                <w:b/>
                                <w:color w:val="FFFFFF" w:themeColor="background1"/>
                                <w:sz w:val="28"/>
                                <w:szCs w:val="28"/>
                              </w:rPr>
                            </w:pPr>
                            <w:r>
                              <w:rPr>
                                <w:b/>
                                <w:color w:val="FFFFFF" w:themeColor="background1"/>
                                <w:sz w:val="28"/>
                                <w:szCs w:val="28"/>
                              </w:rPr>
                              <w:t>Sense Cymru</w:t>
                            </w:r>
                          </w:p>
                          <w:p w:rsidR="00C95904" w:rsidRDefault="00C95904" w:rsidP="00D72F0E">
                            <w:pPr>
                              <w:spacing w:after="0"/>
                              <w:rPr>
                                <w:color w:val="FFFFFF" w:themeColor="background1"/>
                                <w:sz w:val="24"/>
                                <w:szCs w:val="24"/>
                              </w:rPr>
                            </w:pPr>
                            <w:r>
                              <w:rPr>
                                <w:color w:val="FFFFFF" w:themeColor="background1"/>
                                <w:sz w:val="24"/>
                                <w:szCs w:val="24"/>
                              </w:rPr>
                              <w:t>TouchBase Wales</w:t>
                            </w:r>
                          </w:p>
                          <w:p w:rsidR="00C95904" w:rsidRDefault="00C95904" w:rsidP="00D72F0E">
                            <w:pPr>
                              <w:spacing w:after="0"/>
                              <w:rPr>
                                <w:color w:val="FFFFFF" w:themeColor="background1"/>
                                <w:sz w:val="24"/>
                                <w:szCs w:val="24"/>
                              </w:rPr>
                            </w:pPr>
                            <w:r>
                              <w:rPr>
                                <w:color w:val="FFFFFF" w:themeColor="background1"/>
                                <w:sz w:val="24"/>
                                <w:szCs w:val="24"/>
                              </w:rPr>
                              <w:t>Caerphilly Business Park</w:t>
                            </w:r>
                          </w:p>
                          <w:p w:rsidR="00C95904" w:rsidRDefault="00C95904" w:rsidP="00D72F0E">
                            <w:pPr>
                              <w:spacing w:after="0"/>
                              <w:rPr>
                                <w:color w:val="FFFFFF" w:themeColor="background1"/>
                                <w:sz w:val="24"/>
                                <w:szCs w:val="24"/>
                              </w:rPr>
                            </w:pPr>
                            <w:r>
                              <w:rPr>
                                <w:color w:val="FFFFFF" w:themeColor="background1"/>
                                <w:sz w:val="24"/>
                                <w:szCs w:val="24"/>
                              </w:rPr>
                              <w:t>Van Road</w:t>
                            </w:r>
                          </w:p>
                          <w:p w:rsidR="00C95904" w:rsidRDefault="00C95904" w:rsidP="00D72F0E">
                            <w:pPr>
                              <w:spacing w:after="0"/>
                              <w:rPr>
                                <w:color w:val="FFFFFF" w:themeColor="background1"/>
                                <w:sz w:val="24"/>
                                <w:szCs w:val="24"/>
                              </w:rPr>
                            </w:pPr>
                            <w:r>
                              <w:rPr>
                                <w:color w:val="FFFFFF" w:themeColor="background1"/>
                                <w:sz w:val="24"/>
                                <w:szCs w:val="24"/>
                              </w:rPr>
                              <w:t>Caerphilly</w:t>
                            </w:r>
                          </w:p>
                          <w:p w:rsidR="00C95904" w:rsidRDefault="00C95904">
                            <w:pPr>
                              <w:rPr>
                                <w:color w:val="FFFFFF" w:themeColor="background1"/>
                                <w:sz w:val="24"/>
                                <w:szCs w:val="24"/>
                              </w:rPr>
                            </w:pPr>
                            <w:r>
                              <w:rPr>
                                <w:color w:val="FFFFFF" w:themeColor="background1"/>
                                <w:sz w:val="24"/>
                                <w:szCs w:val="24"/>
                              </w:rPr>
                              <w:t>CF83 3ED</w:t>
                            </w:r>
                          </w:p>
                          <w:p w:rsidR="00C95904" w:rsidRDefault="00C95904" w:rsidP="00D72F0E">
                            <w:pPr>
                              <w:spacing w:after="0"/>
                              <w:rPr>
                                <w:color w:val="FFFFFF" w:themeColor="background1"/>
                                <w:sz w:val="24"/>
                                <w:szCs w:val="24"/>
                              </w:rPr>
                            </w:pPr>
                            <w:r>
                              <w:rPr>
                                <w:color w:val="FFFFFF" w:themeColor="background1"/>
                                <w:sz w:val="24"/>
                                <w:szCs w:val="24"/>
                              </w:rPr>
                              <w:t>Tel: 0300 330 9280</w:t>
                            </w:r>
                          </w:p>
                          <w:p w:rsidR="00C95904" w:rsidRDefault="00C95904" w:rsidP="00D72F0E">
                            <w:pPr>
                              <w:spacing w:after="0"/>
                              <w:rPr>
                                <w:color w:val="FFFFFF" w:themeColor="background1"/>
                                <w:sz w:val="24"/>
                                <w:szCs w:val="24"/>
                              </w:rPr>
                            </w:pPr>
                            <w:r>
                              <w:rPr>
                                <w:color w:val="FFFFFF" w:themeColor="background1"/>
                                <w:sz w:val="24"/>
                                <w:szCs w:val="24"/>
                              </w:rPr>
                              <w:t>Text: 0300 330 9282</w:t>
                            </w:r>
                          </w:p>
                          <w:p w:rsidR="001F4D3A" w:rsidRDefault="00C95904" w:rsidP="00C041EA">
                            <w:pPr>
                              <w:rPr>
                                <w:color w:val="FFFFFF" w:themeColor="background1"/>
                                <w:sz w:val="24"/>
                                <w:szCs w:val="24"/>
                              </w:rPr>
                            </w:pPr>
                            <w:r>
                              <w:rPr>
                                <w:color w:val="FFFFFF" w:themeColor="background1"/>
                                <w:sz w:val="24"/>
                                <w:szCs w:val="24"/>
                              </w:rPr>
                              <w:t xml:space="preserve">Email: </w:t>
                            </w:r>
                            <w:hyperlink r:id="rId26" w:history="1">
                              <w:r w:rsidRPr="00D72F0E">
                                <w:rPr>
                                  <w:rStyle w:val="Hyperlink"/>
                                  <w:color w:val="FFFFFF" w:themeColor="background1"/>
                                  <w:sz w:val="24"/>
                                  <w:szCs w:val="24"/>
                                </w:rPr>
                                <w:t>cymruenquiries@sense.org.uk</w:t>
                              </w:r>
                            </w:hyperlink>
                            <w:r>
                              <w:rPr>
                                <w:color w:val="FFFFFF" w:themeColor="background1"/>
                                <w:sz w:val="24"/>
                                <w:szCs w:val="24"/>
                              </w:rPr>
                              <w:t xml:space="preserve"> </w:t>
                            </w:r>
                            <w:r w:rsidR="001F4D3A">
                              <w:rPr>
                                <w:color w:val="FFFFFF" w:themeColor="background1"/>
                                <w:sz w:val="24"/>
                                <w:szCs w:val="24"/>
                              </w:rPr>
                              <w:br/>
                              <w:t xml:space="preserve">Website: </w:t>
                            </w:r>
                            <w:hyperlink r:id="rId27" w:history="1">
                              <w:r w:rsidR="001F4D3A" w:rsidRPr="00076EFA">
                                <w:rPr>
                                  <w:rStyle w:val="Hyperlink"/>
                                  <w:sz w:val="24"/>
                                  <w:szCs w:val="24"/>
                                </w:rPr>
                                <w:t>www.sens</w:t>
                              </w:r>
                              <w:r w:rsidR="001F4D3A" w:rsidRPr="00076EFA">
                                <w:rPr>
                                  <w:rStyle w:val="Hyperlink"/>
                                  <w:sz w:val="24"/>
                                  <w:szCs w:val="24"/>
                                </w:rPr>
                                <w:t>e</w:t>
                              </w:r>
                              <w:r w:rsidR="001F4D3A" w:rsidRPr="00076EFA">
                                <w:rPr>
                                  <w:rStyle w:val="Hyperlink"/>
                                  <w:sz w:val="24"/>
                                  <w:szCs w:val="24"/>
                                </w:rPr>
                                <w:t>.org.uk</w:t>
                              </w:r>
                            </w:hyperlink>
                            <w:r w:rsidR="001F4D3A">
                              <w:rPr>
                                <w:color w:val="FFFFFF" w:themeColor="background1"/>
                                <w:sz w:val="24"/>
                                <w:szCs w:val="24"/>
                              </w:rPr>
                              <w:t xml:space="preserve"> </w:t>
                            </w:r>
                          </w:p>
                          <w:p w:rsidR="00C95904" w:rsidRDefault="00C95904" w:rsidP="00C041EA">
                            <w:pPr>
                              <w:rPr>
                                <w:color w:val="FFFFFF" w:themeColor="background1"/>
                                <w:sz w:val="24"/>
                                <w:szCs w:val="24"/>
                              </w:rPr>
                            </w:pPr>
                            <w:r>
                              <w:rPr>
                                <w:color w:val="FFFFFF" w:themeColor="background1"/>
                                <w:sz w:val="24"/>
                                <w:szCs w:val="24"/>
                              </w:rPr>
                              <w:t>Registered charity number 289868</w:t>
                            </w:r>
                          </w:p>
                          <w:p w:rsidR="00C95904" w:rsidRPr="00D72F0E" w:rsidRDefault="00C95904" w:rsidP="00D72F0E">
                            <w:pPr>
                              <w:spacing w:after="0"/>
                              <w:rPr>
                                <w:color w:val="FFFFFF" w:themeColor="background1"/>
                                <w:sz w:val="24"/>
                                <w:szCs w:val="24"/>
                              </w:rPr>
                            </w:pPr>
                          </w:p>
                          <w:p w:rsidR="00C95904" w:rsidRPr="003031EE" w:rsidRDefault="00C95904">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25pt;margin-top:163.9pt;width:294.4pt;height:45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" filled="f" stroked="f">
                <v:textbox>
                  <w:txbxContent>
                    <w:p w:rsidR="00C95904" w:rsidRDefault="00C95904" w:rsidP="00D72F0E">
                      <w:pPr>
                        <w:spacing w:after="0"/>
                        <w:rPr>
                          <w:b/>
                          <w:color w:val="FFFFFF" w:themeColor="background1"/>
                          <w:sz w:val="32"/>
                          <w:szCs w:val="32"/>
                        </w:rPr>
                      </w:pPr>
                      <w:r>
                        <w:rPr>
                          <w:b/>
                          <w:color w:val="FFFFFF" w:themeColor="background1"/>
                          <w:sz w:val="32"/>
                          <w:szCs w:val="32"/>
                        </w:rPr>
                        <w:t>About Sense Cymru</w:t>
                      </w:r>
                    </w:p>
                    <w:p w:rsidR="00C95904" w:rsidRDefault="00C95904">
                      <w:pPr>
                        <w:rPr>
                          <w:color w:val="FFFFFF" w:themeColor="background1"/>
                          <w:sz w:val="24"/>
                          <w:szCs w:val="24"/>
                        </w:rPr>
                      </w:pPr>
                      <w:r w:rsidRPr="003031EE">
                        <w:rPr>
                          <w:color w:val="FFFFFF" w:themeColor="background1"/>
                          <w:sz w:val="24"/>
                          <w:szCs w:val="24"/>
                        </w:rPr>
                        <w:t>Sense Cymru is a national charity that supports and campaigns for children and adult</w:t>
                      </w:r>
                      <w:r>
                        <w:rPr>
                          <w:color w:val="FFFFFF" w:themeColor="background1"/>
                          <w:sz w:val="24"/>
                          <w:szCs w:val="24"/>
                        </w:rPr>
                        <w:t xml:space="preserve">s who are deafblind or who have sensory impairments and additional needs. We provide tailored support, advice and information to individuals, their families, carers and the professionals who work with them. </w:t>
                      </w:r>
                    </w:p>
                    <w:p w:rsidR="00C95904" w:rsidRDefault="00C95904">
                      <w:pPr>
                        <w:rPr>
                          <w:color w:val="FFFFFF" w:themeColor="background1"/>
                          <w:sz w:val="24"/>
                          <w:szCs w:val="24"/>
                        </w:rPr>
                      </w:pPr>
                      <w:r>
                        <w:rPr>
                          <w:color w:val="FFFFFF" w:themeColor="background1"/>
                          <w:sz w:val="24"/>
                          <w:szCs w:val="24"/>
                        </w:rPr>
                        <w:t xml:space="preserve">We believe that each person has the right to choose the support and lifestyle that is right for them; one that takes into account their long-term hopes and aspirations. Our specialist services enable each individual to live as independently as possible, offering a range of educational, developmental and leisure opportunities. </w:t>
                      </w:r>
                    </w:p>
                    <w:p w:rsidR="00C95904" w:rsidRDefault="00C95904" w:rsidP="00D72F0E">
                      <w:pPr>
                        <w:spacing w:after="0"/>
                        <w:rPr>
                          <w:b/>
                          <w:color w:val="FFFFFF" w:themeColor="background1"/>
                          <w:sz w:val="28"/>
                          <w:szCs w:val="28"/>
                        </w:rPr>
                      </w:pPr>
                      <w:r>
                        <w:rPr>
                          <w:b/>
                          <w:color w:val="FFFFFF" w:themeColor="background1"/>
                          <w:sz w:val="28"/>
                          <w:szCs w:val="28"/>
                        </w:rPr>
                        <w:t>Sense Cymru</w:t>
                      </w:r>
                    </w:p>
                    <w:p w:rsidR="00C95904" w:rsidRDefault="00C95904" w:rsidP="00D72F0E">
                      <w:pPr>
                        <w:spacing w:after="0"/>
                        <w:rPr>
                          <w:color w:val="FFFFFF" w:themeColor="background1"/>
                          <w:sz w:val="24"/>
                          <w:szCs w:val="24"/>
                        </w:rPr>
                      </w:pPr>
                      <w:r>
                        <w:rPr>
                          <w:color w:val="FFFFFF" w:themeColor="background1"/>
                          <w:sz w:val="24"/>
                          <w:szCs w:val="24"/>
                        </w:rPr>
                        <w:t>TouchBase Wales</w:t>
                      </w:r>
                    </w:p>
                    <w:p w:rsidR="00C95904" w:rsidRDefault="00C95904" w:rsidP="00D72F0E">
                      <w:pPr>
                        <w:spacing w:after="0"/>
                        <w:rPr>
                          <w:color w:val="FFFFFF" w:themeColor="background1"/>
                          <w:sz w:val="24"/>
                          <w:szCs w:val="24"/>
                        </w:rPr>
                      </w:pPr>
                      <w:r>
                        <w:rPr>
                          <w:color w:val="FFFFFF" w:themeColor="background1"/>
                          <w:sz w:val="24"/>
                          <w:szCs w:val="24"/>
                        </w:rPr>
                        <w:t>Caerphilly Business Park</w:t>
                      </w:r>
                    </w:p>
                    <w:p w:rsidR="00C95904" w:rsidRDefault="00C95904" w:rsidP="00D72F0E">
                      <w:pPr>
                        <w:spacing w:after="0"/>
                        <w:rPr>
                          <w:color w:val="FFFFFF" w:themeColor="background1"/>
                          <w:sz w:val="24"/>
                          <w:szCs w:val="24"/>
                        </w:rPr>
                      </w:pPr>
                      <w:r>
                        <w:rPr>
                          <w:color w:val="FFFFFF" w:themeColor="background1"/>
                          <w:sz w:val="24"/>
                          <w:szCs w:val="24"/>
                        </w:rPr>
                        <w:t>Van Road</w:t>
                      </w:r>
                    </w:p>
                    <w:p w:rsidR="00C95904" w:rsidRDefault="00C95904" w:rsidP="00D72F0E">
                      <w:pPr>
                        <w:spacing w:after="0"/>
                        <w:rPr>
                          <w:color w:val="FFFFFF" w:themeColor="background1"/>
                          <w:sz w:val="24"/>
                          <w:szCs w:val="24"/>
                        </w:rPr>
                      </w:pPr>
                      <w:r>
                        <w:rPr>
                          <w:color w:val="FFFFFF" w:themeColor="background1"/>
                          <w:sz w:val="24"/>
                          <w:szCs w:val="24"/>
                        </w:rPr>
                        <w:t>Caerphilly</w:t>
                      </w:r>
                    </w:p>
                    <w:p w:rsidR="00C95904" w:rsidRDefault="00C95904">
                      <w:pPr>
                        <w:rPr>
                          <w:color w:val="FFFFFF" w:themeColor="background1"/>
                          <w:sz w:val="24"/>
                          <w:szCs w:val="24"/>
                        </w:rPr>
                      </w:pPr>
                      <w:r>
                        <w:rPr>
                          <w:color w:val="FFFFFF" w:themeColor="background1"/>
                          <w:sz w:val="24"/>
                          <w:szCs w:val="24"/>
                        </w:rPr>
                        <w:t>CF83 3ED</w:t>
                      </w:r>
                    </w:p>
                    <w:p w:rsidR="00C95904" w:rsidRDefault="00C95904" w:rsidP="00D72F0E">
                      <w:pPr>
                        <w:spacing w:after="0"/>
                        <w:rPr>
                          <w:color w:val="FFFFFF" w:themeColor="background1"/>
                          <w:sz w:val="24"/>
                          <w:szCs w:val="24"/>
                        </w:rPr>
                      </w:pPr>
                      <w:r>
                        <w:rPr>
                          <w:color w:val="FFFFFF" w:themeColor="background1"/>
                          <w:sz w:val="24"/>
                          <w:szCs w:val="24"/>
                        </w:rPr>
                        <w:t>Tel: 0300 330 9280</w:t>
                      </w:r>
                    </w:p>
                    <w:p w:rsidR="00C95904" w:rsidRDefault="00C95904" w:rsidP="00D72F0E">
                      <w:pPr>
                        <w:spacing w:after="0"/>
                        <w:rPr>
                          <w:color w:val="FFFFFF" w:themeColor="background1"/>
                          <w:sz w:val="24"/>
                          <w:szCs w:val="24"/>
                        </w:rPr>
                      </w:pPr>
                      <w:r>
                        <w:rPr>
                          <w:color w:val="FFFFFF" w:themeColor="background1"/>
                          <w:sz w:val="24"/>
                          <w:szCs w:val="24"/>
                        </w:rPr>
                        <w:t>Text: 0300 330 9282</w:t>
                      </w:r>
                    </w:p>
                    <w:p w:rsidR="001F4D3A" w:rsidRDefault="00C95904" w:rsidP="00C041EA">
                      <w:pPr>
                        <w:rPr>
                          <w:color w:val="FFFFFF" w:themeColor="background1"/>
                          <w:sz w:val="24"/>
                          <w:szCs w:val="24"/>
                        </w:rPr>
                      </w:pPr>
                      <w:r>
                        <w:rPr>
                          <w:color w:val="FFFFFF" w:themeColor="background1"/>
                          <w:sz w:val="24"/>
                          <w:szCs w:val="24"/>
                        </w:rPr>
                        <w:t xml:space="preserve">Email: </w:t>
                      </w:r>
                      <w:hyperlink r:id="rId28" w:history="1">
                        <w:r w:rsidRPr="00D72F0E">
                          <w:rPr>
                            <w:rStyle w:val="Hyperlink"/>
                            <w:color w:val="FFFFFF" w:themeColor="background1"/>
                            <w:sz w:val="24"/>
                            <w:szCs w:val="24"/>
                          </w:rPr>
                          <w:t>cymruenquiries@sense.org.uk</w:t>
                        </w:r>
                      </w:hyperlink>
                      <w:r>
                        <w:rPr>
                          <w:color w:val="FFFFFF" w:themeColor="background1"/>
                          <w:sz w:val="24"/>
                          <w:szCs w:val="24"/>
                        </w:rPr>
                        <w:t xml:space="preserve"> </w:t>
                      </w:r>
                      <w:r w:rsidR="001F4D3A">
                        <w:rPr>
                          <w:color w:val="FFFFFF" w:themeColor="background1"/>
                          <w:sz w:val="24"/>
                          <w:szCs w:val="24"/>
                        </w:rPr>
                        <w:br/>
                        <w:t xml:space="preserve">Website: </w:t>
                      </w:r>
                      <w:hyperlink r:id="rId29" w:history="1">
                        <w:r w:rsidR="001F4D3A" w:rsidRPr="00076EFA">
                          <w:rPr>
                            <w:rStyle w:val="Hyperlink"/>
                            <w:sz w:val="24"/>
                            <w:szCs w:val="24"/>
                          </w:rPr>
                          <w:t>www.sens</w:t>
                        </w:r>
                        <w:r w:rsidR="001F4D3A" w:rsidRPr="00076EFA">
                          <w:rPr>
                            <w:rStyle w:val="Hyperlink"/>
                            <w:sz w:val="24"/>
                            <w:szCs w:val="24"/>
                          </w:rPr>
                          <w:t>e</w:t>
                        </w:r>
                        <w:r w:rsidR="001F4D3A" w:rsidRPr="00076EFA">
                          <w:rPr>
                            <w:rStyle w:val="Hyperlink"/>
                            <w:sz w:val="24"/>
                            <w:szCs w:val="24"/>
                          </w:rPr>
                          <w:t>.org.uk</w:t>
                        </w:r>
                      </w:hyperlink>
                      <w:r w:rsidR="001F4D3A">
                        <w:rPr>
                          <w:color w:val="FFFFFF" w:themeColor="background1"/>
                          <w:sz w:val="24"/>
                          <w:szCs w:val="24"/>
                        </w:rPr>
                        <w:t xml:space="preserve"> </w:t>
                      </w:r>
                    </w:p>
                    <w:p w:rsidR="00C95904" w:rsidRDefault="00C95904" w:rsidP="00C041EA">
                      <w:pPr>
                        <w:rPr>
                          <w:color w:val="FFFFFF" w:themeColor="background1"/>
                          <w:sz w:val="24"/>
                          <w:szCs w:val="24"/>
                        </w:rPr>
                      </w:pPr>
                      <w:r>
                        <w:rPr>
                          <w:color w:val="FFFFFF" w:themeColor="background1"/>
                          <w:sz w:val="24"/>
                          <w:szCs w:val="24"/>
                        </w:rPr>
                        <w:t>Registered charity number 289868</w:t>
                      </w:r>
                    </w:p>
                    <w:p w:rsidR="00C95904" w:rsidRPr="00D72F0E" w:rsidRDefault="00C95904" w:rsidP="00D72F0E">
                      <w:pPr>
                        <w:spacing w:after="0"/>
                        <w:rPr>
                          <w:color w:val="FFFFFF" w:themeColor="background1"/>
                          <w:sz w:val="24"/>
                          <w:szCs w:val="24"/>
                        </w:rPr>
                      </w:pPr>
                    </w:p>
                    <w:p w:rsidR="00C95904" w:rsidRPr="003031EE" w:rsidRDefault="00C95904">
                      <w:pPr>
                        <w:rPr>
                          <w:color w:val="FFFFFF" w:themeColor="background1"/>
                          <w:sz w:val="24"/>
                          <w:szCs w:val="24"/>
                        </w:rPr>
                      </w:pPr>
                    </w:p>
                  </w:txbxContent>
                </v:textbox>
              </v:shape>
            </w:pict>
          </mc:Fallback>
        </mc:AlternateContent>
      </w:r>
    </w:p>
    <w:sectPr w:rsidR="00FA53BB" w:rsidRPr="00445732" w:rsidSect="003C4D03">
      <w:headerReference w:type="even" r:id="rId30"/>
      <w:headerReference w:type="default" r:id="rId31"/>
      <w:footerReference w:type="even" r:id="rId32"/>
      <w:footerReference w:type="default" r:id="rId33"/>
      <w:headerReference w:type="first" r:id="rId34"/>
      <w:pgSz w:w="11906" w:h="16838" w:code="9"/>
      <w:pgMar w:top="907" w:right="1440" w:bottom="1701" w:left="1440" w:header="567"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904" w:rsidRDefault="00C95904" w:rsidP="00A979F9">
      <w:r>
        <w:separator/>
      </w:r>
    </w:p>
  </w:endnote>
  <w:endnote w:type="continuationSeparator" w:id="0">
    <w:p w:rsidR="00C95904" w:rsidRDefault="00C95904" w:rsidP="00A97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S Albert">
    <w:altName w:val="FS Albert"/>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296101"/>
      <w:docPartObj>
        <w:docPartGallery w:val="Page Numbers (Bottom of Page)"/>
        <w:docPartUnique/>
      </w:docPartObj>
    </w:sdtPr>
    <w:sdtEndPr>
      <w:rPr>
        <w:noProof/>
        <w:sz w:val="24"/>
        <w:szCs w:val="24"/>
      </w:rPr>
    </w:sdtEndPr>
    <w:sdtContent>
      <w:p w:rsidR="00C95904" w:rsidRPr="003B4701" w:rsidRDefault="00C95904">
        <w:pPr>
          <w:pStyle w:val="Footer"/>
          <w:jc w:val="center"/>
          <w:rPr>
            <w:sz w:val="24"/>
            <w:szCs w:val="24"/>
          </w:rPr>
        </w:pPr>
        <w:r>
          <w:rPr>
            <w:noProof/>
          </w:rPr>
          <mc:AlternateContent>
            <mc:Choice Requires="wps">
              <w:drawing>
                <wp:anchor distT="0" distB="0" distL="114300" distR="114300" simplePos="0" relativeHeight="251675648" behindDoc="0" locked="0" layoutInCell="1" allowOverlap="1" wp14:anchorId="005FC487" wp14:editId="7503292F">
                  <wp:simplePos x="0" y="0"/>
                  <wp:positionH relativeFrom="column">
                    <wp:posOffset>4810346</wp:posOffset>
                  </wp:positionH>
                  <wp:positionV relativeFrom="paragraph">
                    <wp:posOffset>3866</wp:posOffset>
                  </wp:positionV>
                  <wp:extent cx="898498" cy="962108"/>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8" cy="962108"/>
                          </a:xfrm>
                          <a:prstGeom prst="rect">
                            <a:avLst/>
                          </a:prstGeom>
                          <a:solidFill>
                            <a:srgbClr val="FFFFFF"/>
                          </a:solidFill>
                          <a:ln w="9525">
                            <a:noFill/>
                            <a:miter lim="800000"/>
                            <a:headEnd/>
                            <a:tailEnd/>
                          </a:ln>
                        </wps:spPr>
                        <wps:txbx>
                          <w:txbxContent>
                            <w:p w:rsidR="00C95904" w:rsidRDefault="00C95904">
                              <w:r w:rsidRPr="003B4701">
                                <w:rPr>
                                  <w:noProof/>
                                </w:rPr>
                                <w:drawing>
                                  <wp:inline distT="0" distB="0" distL="0" distR="0" wp14:anchorId="28F22CB8" wp14:editId="6DAA4A7C">
                                    <wp:extent cx="763270" cy="850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850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78.75pt;margin-top:.3pt;width:70.75pt;height:7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" stroked="f">
                  <v:textbox>
                    <w:txbxContent>
                      <w:p w:rsidR="003B4701" w:rsidRDefault="003B4701">
                        <w:r w:rsidRPr="003B4701">
                          <w:drawing>
                            <wp:inline distT="0" distB="0" distL="0" distR="0" wp14:anchorId="3074353E" wp14:editId="752B6908">
                              <wp:extent cx="763270" cy="850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70" cy="850900"/>
                                      </a:xfrm>
                                      <a:prstGeom prst="rect">
                                        <a:avLst/>
                                      </a:prstGeom>
                                      <a:noFill/>
                                      <a:ln>
                                        <a:noFill/>
                                      </a:ln>
                                    </pic:spPr>
                                  </pic:pic>
                                </a:graphicData>
                              </a:graphic>
                            </wp:inline>
                          </w:drawing>
                        </w:r>
                      </w:p>
                    </w:txbxContent>
                  </v:textbox>
                </v:shape>
              </w:pict>
            </mc:Fallback>
          </mc:AlternateContent>
        </w:r>
      </w:p>
    </w:sdtContent>
  </w:sdt>
  <w:p w:rsidR="00C95904" w:rsidRDefault="00C959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904" w:rsidRDefault="00C95904" w:rsidP="00AA05C3">
    <w:pPr>
      <w:pStyle w:val="Footer"/>
      <w:jc w:val="center"/>
    </w:pPr>
    <w:r>
      <w:rPr>
        <w:noProof/>
      </w:rPr>
      <mc:AlternateContent>
        <mc:Choice Requires="wps">
          <w:drawing>
            <wp:anchor distT="0" distB="0" distL="114300" distR="114300" simplePos="0" relativeHeight="251677696" behindDoc="0" locked="0" layoutInCell="1" allowOverlap="1" wp14:anchorId="154FEE7C" wp14:editId="367CB6E1">
              <wp:simplePos x="0" y="0"/>
              <wp:positionH relativeFrom="column">
                <wp:posOffset>-176635</wp:posOffset>
              </wp:positionH>
              <wp:positionV relativeFrom="paragraph">
                <wp:posOffset>-78105</wp:posOffset>
              </wp:positionV>
              <wp:extent cx="1296537" cy="10372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537" cy="1037230"/>
                      </a:xfrm>
                      <a:prstGeom prst="rect">
                        <a:avLst/>
                      </a:prstGeom>
                      <a:solidFill>
                        <a:srgbClr val="FFFFFF"/>
                      </a:solidFill>
                      <a:ln w="9525">
                        <a:noFill/>
                        <a:miter lim="800000"/>
                        <a:headEnd/>
                        <a:tailEnd/>
                      </a:ln>
                    </wps:spPr>
                    <wps:txbx>
                      <w:txbxContent>
                        <w:p w:rsidR="00C95904" w:rsidRDefault="00C95904">
                          <w:r>
                            <w:rPr>
                              <w:noProof/>
                            </w:rPr>
                            <w:drawing>
                              <wp:inline distT="0" distB="0" distL="0" distR="0" wp14:anchorId="67679D2C" wp14:editId="0D058EC2">
                                <wp:extent cx="1076400" cy="936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ENG).jpg"/>
                                        <pic:cNvPicPr/>
                                      </pic:nvPicPr>
                                      <pic:blipFill>
                                        <a:blip r:embed="rId1">
                                          <a:extLst>
                                            <a:ext uri="{28A0092B-C50C-407E-A947-70E740481C1C}">
                                              <a14:useLocalDpi xmlns:a14="http://schemas.microsoft.com/office/drawing/2010/main" val="0"/>
                                            </a:ext>
                                          </a:extLst>
                                        </a:blip>
                                        <a:stretch>
                                          <a:fillRect/>
                                        </a:stretch>
                                      </pic:blipFill>
                                      <pic:spPr>
                                        <a:xfrm>
                                          <a:off x="0" y="0"/>
                                          <a:ext cx="1076400" cy="93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3.9pt;margin-top:-6.15pt;width:102.1pt;height:8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" stroked="f">
              <v:textbox>
                <w:txbxContent>
                  <w:p w:rsidR="003B4701" w:rsidRDefault="003B4701">
                    <w:r>
                      <w:rPr>
                        <w:noProof/>
                      </w:rPr>
                      <w:drawing>
                        <wp:inline distT="0" distB="0" distL="0" distR="0" wp14:anchorId="107C183A" wp14:editId="03BA1D99">
                          <wp:extent cx="1076400" cy="936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ENG).jpg"/>
                                  <pic:cNvPicPr/>
                                </pic:nvPicPr>
                                <pic:blipFill>
                                  <a:blip r:embed="rId2">
                                    <a:extLst>
                                      <a:ext uri="{28A0092B-C50C-407E-A947-70E740481C1C}">
                                        <a14:useLocalDpi xmlns:a14="http://schemas.microsoft.com/office/drawing/2010/main" val="0"/>
                                      </a:ext>
                                    </a:extLst>
                                  </a:blip>
                                  <a:stretch>
                                    <a:fillRect/>
                                  </a:stretch>
                                </pic:blipFill>
                                <pic:spPr>
                                  <a:xfrm>
                                    <a:off x="0" y="0"/>
                                    <a:ext cx="1076400" cy="936000"/>
                                  </a:xfrm>
                                  <a:prstGeom prst="rect">
                                    <a:avLst/>
                                  </a:prstGeom>
                                </pic:spPr>
                              </pic:pic>
                            </a:graphicData>
                          </a:graphic>
                        </wp:inline>
                      </w:drawing>
                    </w:r>
                  </w:p>
                </w:txbxContent>
              </v:textbox>
            </v:shape>
          </w:pict>
        </mc:Fallback>
      </mc:AlternateContent>
    </w:r>
  </w:p>
  <w:p w:rsidR="00C95904" w:rsidRDefault="00C95904" w:rsidP="003B4701">
    <w:pPr>
      <w:pStyle w:val="Footer"/>
      <w:tabs>
        <w:tab w:val="clear" w:pos="4513"/>
        <w:tab w:val="clear" w:pos="9026"/>
        <w:tab w:val="left" w:pos="315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904" w:rsidRDefault="00C95904" w:rsidP="00A979F9">
      <w:r>
        <w:separator/>
      </w:r>
    </w:p>
  </w:footnote>
  <w:footnote w:type="continuationSeparator" w:id="0">
    <w:p w:rsidR="00C95904" w:rsidRDefault="00C95904" w:rsidP="00A979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841191"/>
      <w:docPartObj>
        <w:docPartGallery w:val="Page Numbers (Top of Page)"/>
        <w:docPartUnique/>
      </w:docPartObj>
    </w:sdtPr>
    <w:sdtEndPr>
      <w:rPr>
        <w:noProof/>
      </w:rPr>
    </w:sdtEndPr>
    <w:sdtContent>
      <w:p w:rsidR="00C95904" w:rsidRDefault="00C95904">
        <w:pPr>
          <w:pStyle w:val="Header"/>
          <w:jc w:val="right"/>
        </w:pPr>
        <w:r>
          <w:fldChar w:fldCharType="begin"/>
        </w:r>
        <w:r>
          <w:instrText xml:space="preserve"> PAGE   \* MERGEFORMAT </w:instrText>
        </w:r>
        <w:r>
          <w:fldChar w:fldCharType="separate"/>
        </w:r>
        <w:r w:rsidR="001C0D75">
          <w:rPr>
            <w:noProof/>
          </w:rPr>
          <w:t>38</w:t>
        </w:r>
        <w:r>
          <w:rPr>
            <w:noProof/>
          </w:rPr>
          <w:fldChar w:fldCharType="end"/>
        </w:r>
      </w:p>
    </w:sdtContent>
  </w:sdt>
  <w:p w:rsidR="00C95904" w:rsidRDefault="00C959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065341"/>
      <w:docPartObj>
        <w:docPartGallery w:val="Page Numbers (Top of Page)"/>
        <w:docPartUnique/>
      </w:docPartObj>
    </w:sdtPr>
    <w:sdtEndPr>
      <w:rPr>
        <w:noProof/>
      </w:rPr>
    </w:sdtEndPr>
    <w:sdtContent>
      <w:p w:rsidR="00C95904" w:rsidRDefault="00C95904">
        <w:pPr>
          <w:pStyle w:val="Header"/>
        </w:pPr>
        <w:r>
          <w:fldChar w:fldCharType="begin"/>
        </w:r>
        <w:r>
          <w:instrText xml:space="preserve"> PAGE   \* MERGEFORMAT </w:instrText>
        </w:r>
        <w:r>
          <w:fldChar w:fldCharType="separate"/>
        </w:r>
        <w:r w:rsidR="001C0D75">
          <w:rPr>
            <w:noProof/>
          </w:rPr>
          <w:t>39</w:t>
        </w:r>
        <w:r>
          <w:rPr>
            <w:noProof/>
          </w:rPr>
          <w:fldChar w:fldCharType="end"/>
        </w:r>
      </w:p>
    </w:sdtContent>
  </w:sdt>
  <w:p w:rsidR="00C95904" w:rsidRDefault="00C95904" w:rsidP="00CB59D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904" w:rsidRDefault="00C95904">
    <w:pPr>
      <w:pStyle w:val="Header"/>
    </w:pPr>
    <w:r>
      <w:rPr>
        <w:noProof/>
      </w:rPr>
      <mc:AlternateContent>
        <mc:Choice Requires="wps">
          <w:drawing>
            <wp:anchor distT="0" distB="0" distL="114300" distR="114300" simplePos="0" relativeHeight="251669504" behindDoc="0" locked="0" layoutInCell="1" allowOverlap="1" wp14:anchorId="6980B98A" wp14:editId="0A5AE13E">
              <wp:simplePos x="0" y="0"/>
              <wp:positionH relativeFrom="column">
                <wp:posOffset>3906982</wp:posOffset>
              </wp:positionH>
              <wp:positionV relativeFrom="paragraph">
                <wp:posOffset>49184</wp:posOffset>
              </wp:positionV>
              <wp:extent cx="2707079" cy="1698171"/>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79" cy="1698171"/>
                      </a:xfrm>
                      <a:prstGeom prst="rect">
                        <a:avLst/>
                      </a:prstGeom>
                      <a:solidFill>
                        <a:srgbClr val="FFFFFF"/>
                      </a:solidFill>
                      <a:ln w="9525">
                        <a:noFill/>
                        <a:miter lim="800000"/>
                        <a:headEnd/>
                        <a:tailEnd/>
                      </a:ln>
                    </wps:spPr>
                    <wps:txbx>
                      <w:txbxContent>
                        <w:p w:rsidR="00C95904" w:rsidRDefault="00C959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07.65pt;margin-top:3.85pt;width:213.15pt;height:13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" stroked="f">
              <v:textbox>
                <w:txbxContent>
                  <w:p w:rsidR="00310DD4" w:rsidRDefault="00310DD4"/>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B7FAF89" wp14:editId="4C7DF475">
              <wp:simplePos x="0" y="0"/>
              <wp:positionH relativeFrom="column">
                <wp:align>center</wp:align>
              </wp:positionH>
              <wp:positionV relativeFrom="paragraph">
                <wp:posOffset>0</wp:posOffset>
              </wp:positionV>
              <wp:extent cx="2410691" cy="2731473"/>
              <wp:effectExtent l="0" t="0" r="889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691" cy="2731135"/>
                      </a:xfrm>
                      <a:prstGeom prst="rect">
                        <a:avLst/>
                      </a:prstGeom>
                      <a:solidFill>
                        <a:srgbClr val="FFFFFF"/>
                      </a:solidFill>
                      <a:ln w="9525">
                        <a:noFill/>
                        <a:miter lim="800000"/>
                        <a:headEnd/>
                        <a:tailEnd/>
                      </a:ln>
                    </wps:spPr>
                    <wps:txbx>
                      <w:txbxContent>
                        <w:p w:rsidR="00C95904" w:rsidRDefault="00C95904">
                          <w:r>
                            <w:rPr>
                              <w:noProof/>
                            </w:rPr>
                            <w:drawing>
                              <wp:inline distT="0" distB="0" distL="0" distR="0" wp14:anchorId="3A4D2389" wp14:editId="3C58FFCF">
                                <wp:extent cx="2218690" cy="2474595"/>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e Cymru logo - purple and orange on white - JPEG.jpg"/>
                                        <pic:cNvPicPr/>
                                      </pic:nvPicPr>
                                      <pic:blipFill>
                                        <a:blip r:embed="rId1">
                                          <a:extLst>
                                            <a:ext uri="{28A0092B-C50C-407E-A947-70E740481C1C}">
                                              <a14:useLocalDpi xmlns:a14="http://schemas.microsoft.com/office/drawing/2010/main" val="0"/>
                                            </a:ext>
                                          </a:extLst>
                                        </a:blip>
                                        <a:stretch>
                                          <a:fillRect/>
                                        </a:stretch>
                                      </pic:blipFill>
                                      <pic:spPr>
                                        <a:xfrm>
                                          <a:off x="0" y="0"/>
                                          <a:ext cx="2218690" cy="24745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189.8pt;height:215.1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" stroked="f">
              <v:textbox>
                <w:txbxContent>
                  <w:p w:rsidR="003B4701" w:rsidRDefault="003B4701">
                    <w:r>
                      <w:rPr>
                        <w:noProof/>
                      </w:rPr>
                      <w:drawing>
                        <wp:inline distT="0" distB="0" distL="0" distR="0" wp14:anchorId="63DF2DD0" wp14:editId="03ED69A5">
                          <wp:extent cx="2218690" cy="2474595"/>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e Cymru logo - purple and orange on white - JPEG.jpg"/>
                                  <pic:cNvPicPr/>
                                </pic:nvPicPr>
                                <pic:blipFill>
                                  <a:blip r:embed="rId2">
                                    <a:extLst>
                                      <a:ext uri="{28A0092B-C50C-407E-A947-70E740481C1C}">
                                        <a14:useLocalDpi xmlns:a14="http://schemas.microsoft.com/office/drawing/2010/main" val="0"/>
                                      </a:ext>
                                    </a:extLst>
                                  </a:blip>
                                  <a:stretch>
                                    <a:fillRect/>
                                  </a:stretch>
                                </pic:blipFill>
                                <pic:spPr>
                                  <a:xfrm>
                                    <a:off x="0" y="0"/>
                                    <a:ext cx="2218690" cy="247459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718169B" wp14:editId="1227F394">
              <wp:simplePos x="0" y="0"/>
              <wp:positionH relativeFrom="column">
                <wp:posOffset>-447089</wp:posOffset>
              </wp:positionH>
              <wp:positionV relativeFrom="paragraph">
                <wp:posOffset>-11876</wp:posOffset>
              </wp:positionV>
              <wp:extent cx="3348841" cy="2078182"/>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841" cy="2078182"/>
                      </a:xfrm>
                      <a:prstGeom prst="rect">
                        <a:avLst/>
                      </a:prstGeom>
                      <a:solidFill>
                        <a:srgbClr val="FFFFFF"/>
                      </a:solidFill>
                      <a:ln w="9525">
                        <a:noFill/>
                        <a:miter lim="800000"/>
                        <a:headEnd/>
                        <a:tailEnd/>
                      </a:ln>
                    </wps:spPr>
                    <wps:txbx>
                      <w:txbxContent>
                        <w:p w:rsidR="00C95904" w:rsidRDefault="00C959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2pt;margin-top:-.95pt;width:263.7pt;height:16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" stroked="f">
              <v:textbox>
                <w:txbxContent>
                  <w:p w:rsidR="00310DD4" w:rsidRDefault="00310DD4"/>
                </w:txbxContent>
              </v:textbox>
            </v:shape>
          </w:pict>
        </mc:Fallback>
      </mc:AlternateContent>
    </w:r>
  </w:p>
  <w:p w:rsidR="00C95904" w:rsidRDefault="00C95904">
    <w:pPr>
      <w:pStyle w:val="Header"/>
    </w:pPr>
  </w:p>
  <w:p w:rsidR="00C95904" w:rsidRDefault="00C95904">
    <w:pPr>
      <w:pStyle w:val="Header"/>
    </w:pPr>
  </w:p>
  <w:p w:rsidR="00C95904" w:rsidRDefault="00C95904">
    <w:pPr>
      <w:pStyle w:val="Header"/>
    </w:pPr>
  </w:p>
  <w:p w:rsidR="00C95904" w:rsidRDefault="00C95904">
    <w:pPr>
      <w:pStyle w:val="Header"/>
    </w:pPr>
  </w:p>
  <w:p w:rsidR="00C95904" w:rsidRDefault="00C95904">
    <w:pPr>
      <w:pStyle w:val="Header"/>
    </w:pPr>
  </w:p>
  <w:p w:rsidR="00C95904" w:rsidRDefault="00C95904">
    <w:pPr>
      <w:pStyle w:val="Header"/>
    </w:pPr>
  </w:p>
  <w:p w:rsidR="00C95904" w:rsidRDefault="00C95904">
    <w:pPr>
      <w:pStyle w:val="Header"/>
    </w:pPr>
  </w:p>
  <w:p w:rsidR="00C95904" w:rsidRDefault="00C959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F713C"/>
    <w:multiLevelType w:val="hybridMultilevel"/>
    <w:tmpl w:val="A45835EC"/>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776CB5"/>
    <w:multiLevelType w:val="hybridMultilevel"/>
    <w:tmpl w:val="39E0CC76"/>
    <w:lvl w:ilvl="0" w:tplc="096CB952">
      <w:start w:val="1"/>
      <w:numFmt w:val="bullet"/>
      <w:lvlText w:val=""/>
      <w:lvlJc w:val="left"/>
      <w:pPr>
        <w:ind w:left="360" w:hanging="360"/>
      </w:pPr>
      <w:rPr>
        <w:rFonts w:ascii="Symbol" w:hAnsi="Symbol" w:hint="default"/>
        <w:color w:val="E37222"/>
      </w:rPr>
    </w:lvl>
    <w:lvl w:ilvl="1" w:tplc="08090003">
      <w:start w:val="1"/>
      <w:numFmt w:val="bullet"/>
      <w:lvlText w:val="o"/>
      <w:lvlJc w:val="left"/>
      <w:pPr>
        <w:ind w:left="1080" w:hanging="360"/>
      </w:pPr>
      <w:rPr>
        <w:rFonts w:ascii="Courier New" w:hAnsi="Courier New" w:hint="default"/>
      </w:rPr>
    </w:lvl>
    <w:lvl w:ilvl="2" w:tplc="31084D7E">
      <w:start w:val="10"/>
      <w:numFmt w:val="bullet"/>
      <w:lvlText w:val="•"/>
      <w:lvlJc w:val="left"/>
      <w:pPr>
        <w:ind w:left="1800" w:hanging="360"/>
      </w:pPr>
      <w:rPr>
        <w:rFonts w:ascii="Arial" w:eastAsia="Times New Roman" w:hAnsi="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4160C71"/>
    <w:multiLevelType w:val="hybridMultilevel"/>
    <w:tmpl w:val="198ECF42"/>
    <w:lvl w:ilvl="0" w:tplc="096CB952">
      <w:start w:val="1"/>
      <w:numFmt w:val="bullet"/>
      <w:lvlText w:val=""/>
      <w:lvlJc w:val="left"/>
      <w:pPr>
        <w:ind w:left="795" w:hanging="360"/>
      </w:pPr>
      <w:rPr>
        <w:rFonts w:ascii="Symbol" w:hAnsi="Symbol" w:hint="default"/>
        <w:color w:val="E37222"/>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nsid w:val="281C68E5"/>
    <w:multiLevelType w:val="hybridMultilevel"/>
    <w:tmpl w:val="A97EF2DC"/>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65137D"/>
    <w:multiLevelType w:val="hybridMultilevel"/>
    <w:tmpl w:val="AFE22506"/>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110199"/>
    <w:multiLevelType w:val="multilevel"/>
    <w:tmpl w:val="F22C0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12B6EAF"/>
    <w:multiLevelType w:val="hybridMultilevel"/>
    <w:tmpl w:val="0B504B56"/>
    <w:lvl w:ilvl="0" w:tplc="096CB952">
      <w:start w:val="1"/>
      <w:numFmt w:val="bullet"/>
      <w:lvlText w:val=""/>
      <w:lvlJc w:val="left"/>
      <w:pPr>
        <w:ind w:left="870" w:hanging="360"/>
      </w:pPr>
      <w:rPr>
        <w:rFonts w:ascii="Symbol" w:hAnsi="Symbol" w:hint="default"/>
        <w:color w:val="E37222"/>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7">
    <w:nsid w:val="33CE2646"/>
    <w:multiLevelType w:val="hybridMultilevel"/>
    <w:tmpl w:val="0AEC54EE"/>
    <w:lvl w:ilvl="0" w:tplc="096CB952">
      <w:start w:val="1"/>
      <w:numFmt w:val="bullet"/>
      <w:lvlText w:val=""/>
      <w:lvlJc w:val="left"/>
      <w:pPr>
        <w:ind w:left="1440" w:hanging="360"/>
      </w:pPr>
      <w:rPr>
        <w:rFonts w:ascii="Symbol" w:hAnsi="Symbol" w:hint="default"/>
        <w:color w:val="E372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6C13D40"/>
    <w:multiLevelType w:val="hybridMultilevel"/>
    <w:tmpl w:val="1940018A"/>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194554"/>
    <w:multiLevelType w:val="hybridMultilevel"/>
    <w:tmpl w:val="E3966FAA"/>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C15C8B"/>
    <w:multiLevelType w:val="hybridMultilevel"/>
    <w:tmpl w:val="01346A7C"/>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452791"/>
    <w:multiLevelType w:val="hybridMultilevel"/>
    <w:tmpl w:val="55A883E8"/>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F0288D"/>
    <w:multiLevelType w:val="multilevel"/>
    <w:tmpl w:val="C32260C6"/>
    <w:lvl w:ilvl="0">
      <w:start w:val="1"/>
      <w:numFmt w:val="bullet"/>
      <w:lvlText w:val=""/>
      <w:lvlJc w:val="left"/>
      <w:pPr>
        <w:tabs>
          <w:tab w:val="num" w:pos="720"/>
        </w:tabs>
        <w:ind w:left="720" w:hanging="360"/>
      </w:pPr>
      <w:rPr>
        <w:rFonts w:ascii="Symbol" w:hAnsi="Symbol" w:hint="default"/>
        <w:color w:val="E3722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A4346F"/>
    <w:multiLevelType w:val="hybridMultilevel"/>
    <w:tmpl w:val="9D461002"/>
    <w:lvl w:ilvl="0" w:tplc="096CB952">
      <w:start w:val="1"/>
      <w:numFmt w:val="bullet"/>
      <w:lvlText w:val=""/>
      <w:lvlJc w:val="left"/>
      <w:pPr>
        <w:tabs>
          <w:tab w:val="num" w:pos="720"/>
        </w:tabs>
        <w:ind w:left="720" w:hanging="360"/>
      </w:pPr>
      <w:rPr>
        <w:rFonts w:ascii="Symbol" w:hAnsi="Symbol" w:hint="default"/>
        <w:color w:val="E372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32D34FF"/>
    <w:multiLevelType w:val="hybridMultilevel"/>
    <w:tmpl w:val="968E2AD4"/>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2D4A41"/>
    <w:multiLevelType w:val="hybridMultilevel"/>
    <w:tmpl w:val="CE9A8690"/>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2F6A7A"/>
    <w:multiLevelType w:val="hybridMultilevel"/>
    <w:tmpl w:val="0B88E4AC"/>
    <w:lvl w:ilvl="0" w:tplc="096CB952">
      <w:start w:val="1"/>
      <w:numFmt w:val="bullet"/>
      <w:lvlText w:val=""/>
      <w:lvlJc w:val="left"/>
      <w:pPr>
        <w:ind w:left="360" w:hanging="360"/>
      </w:pPr>
      <w:rPr>
        <w:rFonts w:ascii="Symbol" w:hAnsi="Symbol" w:hint="default"/>
        <w:color w:val="E372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E593769"/>
    <w:multiLevelType w:val="hybridMultilevel"/>
    <w:tmpl w:val="D29C24DC"/>
    <w:lvl w:ilvl="0" w:tplc="096CB952">
      <w:start w:val="1"/>
      <w:numFmt w:val="bullet"/>
      <w:lvlText w:val=""/>
      <w:lvlJc w:val="left"/>
      <w:pPr>
        <w:ind w:left="780" w:hanging="360"/>
      </w:pPr>
      <w:rPr>
        <w:rFonts w:ascii="Symbol" w:hAnsi="Symbol" w:hint="default"/>
        <w:color w:val="E37222"/>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72A040C2"/>
    <w:multiLevelType w:val="hybridMultilevel"/>
    <w:tmpl w:val="2622514C"/>
    <w:lvl w:ilvl="0" w:tplc="096CB952">
      <w:start w:val="1"/>
      <w:numFmt w:val="bullet"/>
      <w:lvlText w:val=""/>
      <w:lvlJc w:val="left"/>
      <w:pPr>
        <w:ind w:left="784" w:hanging="360"/>
      </w:pPr>
      <w:rPr>
        <w:rFonts w:ascii="Symbol" w:hAnsi="Symbol" w:hint="default"/>
        <w:color w:val="E37222"/>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9">
    <w:nsid w:val="7563258E"/>
    <w:multiLevelType w:val="hybridMultilevel"/>
    <w:tmpl w:val="F060372C"/>
    <w:lvl w:ilvl="0" w:tplc="096CB952">
      <w:start w:val="1"/>
      <w:numFmt w:val="bullet"/>
      <w:lvlText w:val=""/>
      <w:lvlJc w:val="left"/>
      <w:pPr>
        <w:tabs>
          <w:tab w:val="num" w:pos="720"/>
        </w:tabs>
        <w:ind w:left="720" w:hanging="360"/>
      </w:pPr>
      <w:rPr>
        <w:rFonts w:ascii="Symbol" w:hAnsi="Symbol" w:hint="default"/>
        <w:color w:val="E372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7E61203"/>
    <w:multiLevelType w:val="hybridMultilevel"/>
    <w:tmpl w:val="5BF092A6"/>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B02003"/>
    <w:multiLevelType w:val="hybridMultilevel"/>
    <w:tmpl w:val="78AC0438"/>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431E0B"/>
    <w:multiLevelType w:val="hybridMultilevel"/>
    <w:tmpl w:val="84902A50"/>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num>
  <w:num w:numId="4">
    <w:abstractNumId w:val="10"/>
  </w:num>
  <w:num w:numId="5">
    <w:abstractNumId w:val="14"/>
  </w:num>
  <w:num w:numId="6">
    <w:abstractNumId w:val="3"/>
  </w:num>
  <w:num w:numId="7">
    <w:abstractNumId w:val="12"/>
  </w:num>
  <w:num w:numId="8">
    <w:abstractNumId w:val="1"/>
  </w:num>
  <w:num w:numId="9">
    <w:abstractNumId w:val="17"/>
  </w:num>
  <w:num w:numId="10">
    <w:abstractNumId w:val="2"/>
  </w:num>
  <w:num w:numId="11">
    <w:abstractNumId w:val="19"/>
  </w:num>
  <w:num w:numId="12">
    <w:abstractNumId w:val="13"/>
  </w:num>
  <w:num w:numId="13">
    <w:abstractNumId w:val="21"/>
  </w:num>
  <w:num w:numId="14">
    <w:abstractNumId w:val="16"/>
  </w:num>
  <w:num w:numId="15">
    <w:abstractNumId w:val="6"/>
  </w:num>
  <w:num w:numId="16">
    <w:abstractNumId w:val="22"/>
  </w:num>
  <w:num w:numId="17">
    <w:abstractNumId w:val="11"/>
  </w:num>
  <w:num w:numId="18">
    <w:abstractNumId w:val="15"/>
  </w:num>
  <w:num w:numId="19">
    <w:abstractNumId w:val="7"/>
  </w:num>
  <w:num w:numId="20">
    <w:abstractNumId w:val="18"/>
  </w:num>
  <w:num w:numId="21">
    <w:abstractNumId w:val="8"/>
  </w:num>
  <w:num w:numId="22">
    <w:abstractNumId w:val="20"/>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evenAndOddHeaders/>
  <w:characterSpacingControl w:val="doNotCompress"/>
  <w:hdrShapeDefaults>
    <o:shapedefaults v:ext="edit" spidmax="10241">
      <o:colormenu v:ext="edit" fillcolor="#e3722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1FC"/>
    <w:rsid w:val="000110B6"/>
    <w:rsid w:val="0004352D"/>
    <w:rsid w:val="0004704A"/>
    <w:rsid w:val="00051145"/>
    <w:rsid w:val="0005201B"/>
    <w:rsid w:val="000554F4"/>
    <w:rsid w:val="00067CE1"/>
    <w:rsid w:val="00067DCF"/>
    <w:rsid w:val="00070CE7"/>
    <w:rsid w:val="00070E45"/>
    <w:rsid w:val="00073328"/>
    <w:rsid w:val="00092452"/>
    <w:rsid w:val="000B17C2"/>
    <w:rsid w:val="000B562E"/>
    <w:rsid w:val="000C31AA"/>
    <w:rsid w:val="000C5BF0"/>
    <w:rsid w:val="000D013F"/>
    <w:rsid w:val="000D27E0"/>
    <w:rsid w:val="000E28F6"/>
    <w:rsid w:val="000F00E2"/>
    <w:rsid w:val="00100013"/>
    <w:rsid w:val="00103666"/>
    <w:rsid w:val="00107AA6"/>
    <w:rsid w:val="00107F9B"/>
    <w:rsid w:val="00117DB3"/>
    <w:rsid w:val="00121C3E"/>
    <w:rsid w:val="00135FD5"/>
    <w:rsid w:val="00143B03"/>
    <w:rsid w:val="001463AA"/>
    <w:rsid w:val="00147037"/>
    <w:rsid w:val="00152E46"/>
    <w:rsid w:val="00165AAD"/>
    <w:rsid w:val="001668E1"/>
    <w:rsid w:val="00166A74"/>
    <w:rsid w:val="001839E6"/>
    <w:rsid w:val="001A6631"/>
    <w:rsid w:val="001A7362"/>
    <w:rsid w:val="001C0D75"/>
    <w:rsid w:val="001C1ADF"/>
    <w:rsid w:val="001C7E08"/>
    <w:rsid w:val="001E0620"/>
    <w:rsid w:val="001E5467"/>
    <w:rsid w:val="001E626E"/>
    <w:rsid w:val="001F2533"/>
    <w:rsid w:val="001F4D3A"/>
    <w:rsid w:val="0020463F"/>
    <w:rsid w:val="002101FC"/>
    <w:rsid w:val="00211489"/>
    <w:rsid w:val="00216D6C"/>
    <w:rsid w:val="002176C9"/>
    <w:rsid w:val="0022222A"/>
    <w:rsid w:val="00230023"/>
    <w:rsid w:val="002364EE"/>
    <w:rsid w:val="002400C1"/>
    <w:rsid w:val="00240FEB"/>
    <w:rsid w:val="0024340F"/>
    <w:rsid w:val="00251855"/>
    <w:rsid w:val="0025696F"/>
    <w:rsid w:val="002604D5"/>
    <w:rsid w:val="0028491D"/>
    <w:rsid w:val="00291AF9"/>
    <w:rsid w:val="00294AD7"/>
    <w:rsid w:val="002A24E5"/>
    <w:rsid w:val="002B00FD"/>
    <w:rsid w:val="002B3297"/>
    <w:rsid w:val="002C1BB7"/>
    <w:rsid w:val="002C69D3"/>
    <w:rsid w:val="002C6C4F"/>
    <w:rsid w:val="002D7FA5"/>
    <w:rsid w:val="002F085B"/>
    <w:rsid w:val="002F3A75"/>
    <w:rsid w:val="002F3E91"/>
    <w:rsid w:val="002F7468"/>
    <w:rsid w:val="003031EE"/>
    <w:rsid w:val="00310DD4"/>
    <w:rsid w:val="0031189E"/>
    <w:rsid w:val="003125AC"/>
    <w:rsid w:val="00335B2B"/>
    <w:rsid w:val="00367844"/>
    <w:rsid w:val="0037484A"/>
    <w:rsid w:val="00376585"/>
    <w:rsid w:val="003935CF"/>
    <w:rsid w:val="003A0C22"/>
    <w:rsid w:val="003A0EDF"/>
    <w:rsid w:val="003A45A1"/>
    <w:rsid w:val="003B032F"/>
    <w:rsid w:val="003B0F17"/>
    <w:rsid w:val="003B2E7E"/>
    <w:rsid w:val="003B4701"/>
    <w:rsid w:val="003C4584"/>
    <w:rsid w:val="003C4D03"/>
    <w:rsid w:val="003D7878"/>
    <w:rsid w:val="003E1366"/>
    <w:rsid w:val="003E2AA7"/>
    <w:rsid w:val="003E3EA7"/>
    <w:rsid w:val="003E4C33"/>
    <w:rsid w:val="003E55AB"/>
    <w:rsid w:val="003F1BB0"/>
    <w:rsid w:val="003F6305"/>
    <w:rsid w:val="00404A04"/>
    <w:rsid w:val="004064BC"/>
    <w:rsid w:val="00413913"/>
    <w:rsid w:val="00417606"/>
    <w:rsid w:val="00420DBB"/>
    <w:rsid w:val="00422384"/>
    <w:rsid w:val="004343B3"/>
    <w:rsid w:val="00445732"/>
    <w:rsid w:val="00455138"/>
    <w:rsid w:val="004601BF"/>
    <w:rsid w:val="00460738"/>
    <w:rsid w:val="00464769"/>
    <w:rsid w:val="00466B0F"/>
    <w:rsid w:val="00475C61"/>
    <w:rsid w:val="0048453F"/>
    <w:rsid w:val="004B24C2"/>
    <w:rsid w:val="004C3C45"/>
    <w:rsid w:val="004C51C0"/>
    <w:rsid w:val="004C7D76"/>
    <w:rsid w:val="004D22A8"/>
    <w:rsid w:val="004D4F02"/>
    <w:rsid w:val="004D7E00"/>
    <w:rsid w:val="00502282"/>
    <w:rsid w:val="005030B5"/>
    <w:rsid w:val="00506418"/>
    <w:rsid w:val="00506DDD"/>
    <w:rsid w:val="00516A3C"/>
    <w:rsid w:val="00517719"/>
    <w:rsid w:val="00517E44"/>
    <w:rsid w:val="00521C9D"/>
    <w:rsid w:val="005226C0"/>
    <w:rsid w:val="00524A95"/>
    <w:rsid w:val="00525C70"/>
    <w:rsid w:val="00530E9A"/>
    <w:rsid w:val="00536750"/>
    <w:rsid w:val="00545656"/>
    <w:rsid w:val="0054589B"/>
    <w:rsid w:val="005537B6"/>
    <w:rsid w:val="00561FA6"/>
    <w:rsid w:val="0056281F"/>
    <w:rsid w:val="00564AAA"/>
    <w:rsid w:val="00565FEA"/>
    <w:rsid w:val="00566DCE"/>
    <w:rsid w:val="0056769C"/>
    <w:rsid w:val="00572993"/>
    <w:rsid w:val="005830A9"/>
    <w:rsid w:val="00583483"/>
    <w:rsid w:val="00585846"/>
    <w:rsid w:val="00585A54"/>
    <w:rsid w:val="00591926"/>
    <w:rsid w:val="00591AB7"/>
    <w:rsid w:val="00593D8C"/>
    <w:rsid w:val="005A3F2D"/>
    <w:rsid w:val="005B1BAB"/>
    <w:rsid w:val="005B5B9C"/>
    <w:rsid w:val="005B65D6"/>
    <w:rsid w:val="005C6201"/>
    <w:rsid w:val="005D486A"/>
    <w:rsid w:val="005E191C"/>
    <w:rsid w:val="00604653"/>
    <w:rsid w:val="0062053E"/>
    <w:rsid w:val="006251A6"/>
    <w:rsid w:val="00630B51"/>
    <w:rsid w:val="006455DE"/>
    <w:rsid w:val="0064751A"/>
    <w:rsid w:val="00652211"/>
    <w:rsid w:val="00657400"/>
    <w:rsid w:val="00666A67"/>
    <w:rsid w:val="00672809"/>
    <w:rsid w:val="00673E08"/>
    <w:rsid w:val="006A4917"/>
    <w:rsid w:val="006B15F0"/>
    <w:rsid w:val="006C2E27"/>
    <w:rsid w:val="006E2697"/>
    <w:rsid w:val="006E6E2B"/>
    <w:rsid w:val="006E7672"/>
    <w:rsid w:val="006F2D25"/>
    <w:rsid w:val="00707224"/>
    <w:rsid w:val="00715A7A"/>
    <w:rsid w:val="00722135"/>
    <w:rsid w:val="00722EF5"/>
    <w:rsid w:val="00725737"/>
    <w:rsid w:val="00727B62"/>
    <w:rsid w:val="00737FFD"/>
    <w:rsid w:val="00747505"/>
    <w:rsid w:val="007541B5"/>
    <w:rsid w:val="00754AE1"/>
    <w:rsid w:val="007552A4"/>
    <w:rsid w:val="00760898"/>
    <w:rsid w:val="0076661C"/>
    <w:rsid w:val="007810DD"/>
    <w:rsid w:val="00795BD3"/>
    <w:rsid w:val="007A7B21"/>
    <w:rsid w:val="007C0513"/>
    <w:rsid w:val="007C0DD4"/>
    <w:rsid w:val="007C4228"/>
    <w:rsid w:val="007D7CCB"/>
    <w:rsid w:val="007E23A3"/>
    <w:rsid w:val="007F1672"/>
    <w:rsid w:val="007F332D"/>
    <w:rsid w:val="008041B6"/>
    <w:rsid w:val="00826744"/>
    <w:rsid w:val="008274CE"/>
    <w:rsid w:val="00830C2A"/>
    <w:rsid w:val="00833554"/>
    <w:rsid w:val="00836DCA"/>
    <w:rsid w:val="00844D1A"/>
    <w:rsid w:val="00847B9B"/>
    <w:rsid w:val="0085131E"/>
    <w:rsid w:val="008670CB"/>
    <w:rsid w:val="00880C28"/>
    <w:rsid w:val="00882082"/>
    <w:rsid w:val="00886E9C"/>
    <w:rsid w:val="008B3831"/>
    <w:rsid w:val="008B7D7B"/>
    <w:rsid w:val="008C221D"/>
    <w:rsid w:val="008D2D0A"/>
    <w:rsid w:val="008E50B3"/>
    <w:rsid w:val="008F34B0"/>
    <w:rsid w:val="00900E88"/>
    <w:rsid w:val="009101AB"/>
    <w:rsid w:val="009115F0"/>
    <w:rsid w:val="00915AF4"/>
    <w:rsid w:val="009251C6"/>
    <w:rsid w:val="00925BC8"/>
    <w:rsid w:val="00937339"/>
    <w:rsid w:val="0094667F"/>
    <w:rsid w:val="00947976"/>
    <w:rsid w:val="009533A6"/>
    <w:rsid w:val="009633D7"/>
    <w:rsid w:val="009723EB"/>
    <w:rsid w:val="00975100"/>
    <w:rsid w:val="00977281"/>
    <w:rsid w:val="00990ED1"/>
    <w:rsid w:val="00992BA4"/>
    <w:rsid w:val="009A7170"/>
    <w:rsid w:val="009B6EAD"/>
    <w:rsid w:val="009E04C5"/>
    <w:rsid w:val="009E0AFF"/>
    <w:rsid w:val="009E1B0B"/>
    <w:rsid w:val="009E3CC4"/>
    <w:rsid w:val="009E417E"/>
    <w:rsid w:val="00A01E44"/>
    <w:rsid w:val="00A05496"/>
    <w:rsid w:val="00A1261A"/>
    <w:rsid w:val="00A21C5B"/>
    <w:rsid w:val="00A371C2"/>
    <w:rsid w:val="00A37E41"/>
    <w:rsid w:val="00A541B0"/>
    <w:rsid w:val="00A55B3A"/>
    <w:rsid w:val="00A81FD8"/>
    <w:rsid w:val="00A9286F"/>
    <w:rsid w:val="00A979F9"/>
    <w:rsid w:val="00AA05C3"/>
    <w:rsid w:val="00AB120D"/>
    <w:rsid w:val="00AC2D10"/>
    <w:rsid w:val="00AC4AE4"/>
    <w:rsid w:val="00AC7E48"/>
    <w:rsid w:val="00AD5675"/>
    <w:rsid w:val="00AE47B6"/>
    <w:rsid w:val="00AF210F"/>
    <w:rsid w:val="00B00ECF"/>
    <w:rsid w:val="00B255DA"/>
    <w:rsid w:val="00B273A7"/>
    <w:rsid w:val="00B47841"/>
    <w:rsid w:val="00B506E2"/>
    <w:rsid w:val="00B56262"/>
    <w:rsid w:val="00B615B3"/>
    <w:rsid w:val="00B75309"/>
    <w:rsid w:val="00B8384A"/>
    <w:rsid w:val="00B90A40"/>
    <w:rsid w:val="00BA5467"/>
    <w:rsid w:val="00BC61BA"/>
    <w:rsid w:val="00BD5E99"/>
    <w:rsid w:val="00BE2A06"/>
    <w:rsid w:val="00C041EA"/>
    <w:rsid w:val="00C2661A"/>
    <w:rsid w:val="00C476C7"/>
    <w:rsid w:val="00C47F9F"/>
    <w:rsid w:val="00C54B58"/>
    <w:rsid w:val="00C55A34"/>
    <w:rsid w:val="00C81599"/>
    <w:rsid w:val="00C911CD"/>
    <w:rsid w:val="00C91C9B"/>
    <w:rsid w:val="00C946FD"/>
    <w:rsid w:val="00C95904"/>
    <w:rsid w:val="00CA1713"/>
    <w:rsid w:val="00CA425D"/>
    <w:rsid w:val="00CA4561"/>
    <w:rsid w:val="00CA62AF"/>
    <w:rsid w:val="00CA6A23"/>
    <w:rsid w:val="00CA7A1F"/>
    <w:rsid w:val="00CB596B"/>
    <w:rsid w:val="00CB59DD"/>
    <w:rsid w:val="00CD0933"/>
    <w:rsid w:val="00CE6112"/>
    <w:rsid w:val="00D034DC"/>
    <w:rsid w:val="00D05310"/>
    <w:rsid w:val="00D15784"/>
    <w:rsid w:val="00D15BF8"/>
    <w:rsid w:val="00D318ED"/>
    <w:rsid w:val="00D3526C"/>
    <w:rsid w:val="00D361C1"/>
    <w:rsid w:val="00D420BD"/>
    <w:rsid w:val="00D51806"/>
    <w:rsid w:val="00D72F0E"/>
    <w:rsid w:val="00D86622"/>
    <w:rsid w:val="00D911A5"/>
    <w:rsid w:val="00D972A6"/>
    <w:rsid w:val="00DA090D"/>
    <w:rsid w:val="00DD5AF4"/>
    <w:rsid w:val="00DE0850"/>
    <w:rsid w:val="00DE30F4"/>
    <w:rsid w:val="00DF7EAF"/>
    <w:rsid w:val="00E00C51"/>
    <w:rsid w:val="00E13AE3"/>
    <w:rsid w:val="00E31B65"/>
    <w:rsid w:val="00E31DC5"/>
    <w:rsid w:val="00E3214E"/>
    <w:rsid w:val="00E37A31"/>
    <w:rsid w:val="00E4319F"/>
    <w:rsid w:val="00E45402"/>
    <w:rsid w:val="00E46F27"/>
    <w:rsid w:val="00E608F2"/>
    <w:rsid w:val="00E719B5"/>
    <w:rsid w:val="00E729E3"/>
    <w:rsid w:val="00E77270"/>
    <w:rsid w:val="00E80ABB"/>
    <w:rsid w:val="00E879A0"/>
    <w:rsid w:val="00E969B5"/>
    <w:rsid w:val="00EA3DB4"/>
    <w:rsid w:val="00EA60E5"/>
    <w:rsid w:val="00EB6906"/>
    <w:rsid w:val="00ED0F95"/>
    <w:rsid w:val="00ED22AD"/>
    <w:rsid w:val="00EE0767"/>
    <w:rsid w:val="00EE20EC"/>
    <w:rsid w:val="00EE5643"/>
    <w:rsid w:val="00EE75AB"/>
    <w:rsid w:val="00EF0D52"/>
    <w:rsid w:val="00EF2311"/>
    <w:rsid w:val="00F419A8"/>
    <w:rsid w:val="00F457DD"/>
    <w:rsid w:val="00F46A50"/>
    <w:rsid w:val="00F50CBF"/>
    <w:rsid w:val="00F54C02"/>
    <w:rsid w:val="00F606F6"/>
    <w:rsid w:val="00F609EC"/>
    <w:rsid w:val="00F6142A"/>
    <w:rsid w:val="00F677AA"/>
    <w:rsid w:val="00F70C51"/>
    <w:rsid w:val="00F75B67"/>
    <w:rsid w:val="00F77D8B"/>
    <w:rsid w:val="00F94743"/>
    <w:rsid w:val="00F96832"/>
    <w:rsid w:val="00FA282E"/>
    <w:rsid w:val="00FA481D"/>
    <w:rsid w:val="00FA53BB"/>
    <w:rsid w:val="00FB0D5B"/>
    <w:rsid w:val="00FC1807"/>
    <w:rsid w:val="00FC4F01"/>
    <w:rsid w:val="00FD5493"/>
    <w:rsid w:val="00FE1009"/>
    <w:rsid w:val="00FE570F"/>
    <w:rsid w:val="00FF0379"/>
    <w:rsid w:val="00FF0F4B"/>
    <w:rsid w:val="00FF5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enu v:ext="edit" fillcolor="#e3722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926"/>
  </w:style>
  <w:style w:type="paragraph" w:styleId="Heading1">
    <w:name w:val="heading 1"/>
    <w:basedOn w:val="Normal"/>
    <w:next w:val="Normal"/>
    <w:link w:val="Heading1Char"/>
    <w:uiPriority w:val="9"/>
    <w:qFormat/>
    <w:locked/>
    <w:rsid w:val="0059192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locked/>
    <w:rsid w:val="0059192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locked/>
    <w:rsid w:val="0059192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59192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locked/>
    <w:rsid w:val="00591926"/>
    <w:pPr>
      <w:spacing w:before="200" w:after="0"/>
      <w:outlineLvl w:val="4"/>
    </w:pPr>
    <w:rPr>
      <w:rFonts w:asciiTheme="majorHAnsi" w:eastAsiaTheme="majorEastAsia" w:hAnsiTheme="majorHAnsi" w:cstheme="majorBidi"/>
      <w:b/>
      <w:bCs/>
      <w:color w:val="8A8AA2" w:themeColor="text1" w:themeTint="80"/>
    </w:rPr>
  </w:style>
  <w:style w:type="paragraph" w:styleId="Heading6">
    <w:name w:val="heading 6"/>
    <w:basedOn w:val="Normal"/>
    <w:next w:val="Normal"/>
    <w:link w:val="Heading6Char"/>
    <w:uiPriority w:val="9"/>
    <w:semiHidden/>
    <w:unhideWhenUsed/>
    <w:qFormat/>
    <w:locked/>
    <w:rsid w:val="00591926"/>
    <w:pPr>
      <w:spacing w:after="0" w:line="271" w:lineRule="auto"/>
      <w:outlineLvl w:val="5"/>
    </w:pPr>
    <w:rPr>
      <w:rFonts w:asciiTheme="majorHAnsi" w:eastAsiaTheme="majorEastAsia" w:hAnsiTheme="majorHAnsi" w:cstheme="majorBidi"/>
      <w:b/>
      <w:bCs/>
      <w:i/>
      <w:iCs/>
      <w:color w:val="8A8AA2" w:themeColor="text1" w:themeTint="80"/>
    </w:rPr>
  </w:style>
  <w:style w:type="paragraph" w:styleId="Heading7">
    <w:name w:val="heading 7"/>
    <w:basedOn w:val="Normal"/>
    <w:next w:val="Normal"/>
    <w:link w:val="Heading7Char"/>
    <w:uiPriority w:val="9"/>
    <w:semiHidden/>
    <w:unhideWhenUsed/>
    <w:qFormat/>
    <w:locked/>
    <w:rsid w:val="0059192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locked/>
    <w:rsid w:val="0059192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59192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926"/>
    <w:pPr>
      <w:ind w:left="720"/>
      <w:contextualSpacing/>
    </w:pPr>
  </w:style>
  <w:style w:type="paragraph" w:styleId="BalloonText">
    <w:name w:val="Balloon Text"/>
    <w:basedOn w:val="Normal"/>
    <w:link w:val="BalloonTextChar"/>
    <w:uiPriority w:val="99"/>
    <w:semiHidden/>
    <w:unhideWhenUsed/>
    <w:rsid w:val="00F457DD"/>
    <w:rPr>
      <w:rFonts w:ascii="Tahoma" w:hAnsi="Tahoma" w:cs="Tahoma"/>
      <w:sz w:val="16"/>
      <w:szCs w:val="16"/>
    </w:rPr>
  </w:style>
  <w:style w:type="character" w:customStyle="1" w:styleId="BalloonTextChar">
    <w:name w:val="Balloon Text Char"/>
    <w:basedOn w:val="DefaultParagraphFont"/>
    <w:link w:val="BalloonText"/>
    <w:uiPriority w:val="99"/>
    <w:semiHidden/>
    <w:rsid w:val="00F457DD"/>
    <w:rPr>
      <w:rFonts w:ascii="Tahoma" w:hAnsi="Tahoma" w:cs="Tahoma"/>
      <w:sz w:val="16"/>
      <w:szCs w:val="16"/>
      <w:lang w:eastAsia="en-US"/>
    </w:rPr>
  </w:style>
  <w:style w:type="paragraph" w:styleId="Header">
    <w:name w:val="header"/>
    <w:basedOn w:val="Normal"/>
    <w:link w:val="HeaderChar"/>
    <w:uiPriority w:val="99"/>
    <w:unhideWhenUsed/>
    <w:rsid w:val="00A979F9"/>
    <w:pPr>
      <w:tabs>
        <w:tab w:val="center" w:pos="4513"/>
        <w:tab w:val="right" w:pos="9026"/>
      </w:tabs>
    </w:pPr>
  </w:style>
  <w:style w:type="character" w:customStyle="1" w:styleId="HeaderChar">
    <w:name w:val="Header Char"/>
    <w:basedOn w:val="DefaultParagraphFont"/>
    <w:link w:val="Header"/>
    <w:uiPriority w:val="99"/>
    <w:rsid w:val="00A979F9"/>
    <w:rPr>
      <w:lang w:eastAsia="en-US"/>
    </w:rPr>
  </w:style>
  <w:style w:type="paragraph" w:styleId="Footer">
    <w:name w:val="footer"/>
    <w:basedOn w:val="Normal"/>
    <w:link w:val="FooterChar"/>
    <w:uiPriority w:val="99"/>
    <w:unhideWhenUsed/>
    <w:rsid w:val="00A979F9"/>
    <w:pPr>
      <w:tabs>
        <w:tab w:val="center" w:pos="4513"/>
        <w:tab w:val="right" w:pos="9026"/>
      </w:tabs>
    </w:pPr>
  </w:style>
  <w:style w:type="character" w:customStyle="1" w:styleId="FooterChar">
    <w:name w:val="Footer Char"/>
    <w:basedOn w:val="DefaultParagraphFont"/>
    <w:link w:val="Footer"/>
    <w:uiPriority w:val="99"/>
    <w:rsid w:val="00A979F9"/>
    <w:rPr>
      <w:lang w:eastAsia="en-US"/>
    </w:rPr>
  </w:style>
  <w:style w:type="character" w:styleId="Strong">
    <w:name w:val="Strong"/>
    <w:uiPriority w:val="22"/>
    <w:qFormat/>
    <w:locked/>
    <w:rsid w:val="00591926"/>
    <w:rPr>
      <w:b/>
      <w:bCs/>
    </w:rPr>
  </w:style>
  <w:style w:type="paragraph" w:customStyle="1" w:styleId="legclearfix2">
    <w:name w:val="legclearfix2"/>
    <w:basedOn w:val="Normal"/>
    <w:rsid w:val="00D420BD"/>
    <w:pPr>
      <w:shd w:val="clear" w:color="auto" w:fill="FFFFFF"/>
      <w:spacing w:after="120" w:line="360" w:lineRule="atLeast"/>
    </w:pPr>
    <w:rPr>
      <w:rFonts w:ascii="Times New Roman" w:eastAsia="Times New Roman" w:hAnsi="Times New Roman"/>
      <w:color w:val="000000"/>
      <w:sz w:val="19"/>
      <w:szCs w:val="19"/>
    </w:rPr>
  </w:style>
  <w:style w:type="character" w:customStyle="1" w:styleId="legds2">
    <w:name w:val="legds2"/>
    <w:basedOn w:val="DefaultParagraphFont"/>
    <w:rsid w:val="00D420BD"/>
    <w:rPr>
      <w:vanish w:val="0"/>
      <w:webHidden w:val="0"/>
      <w:specVanish w:val="0"/>
    </w:rPr>
  </w:style>
  <w:style w:type="character" w:styleId="Hyperlink">
    <w:name w:val="Hyperlink"/>
    <w:basedOn w:val="DefaultParagraphFont"/>
    <w:uiPriority w:val="99"/>
    <w:unhideWhenUsed/>
    <w:rsid w:val="0094667F"/>
    <w:rPr>
      <w:color w:val="0000FF" w:themeColor="hyperlink"/>
      <w:u w:val="single"/>
    </w:rPr>
  </w:style>
  <w:style w:type="character" w:customStyle="1" w:styleId="A2">
    <w:name w:val="A2"/>
    <w:uiPriority w:val="99"/>
    <w:rsid w:val="00FF5635"/>
    <w:rPr>
      <w:rFonts w:cs="FS Albert"/>
      <w:color w:val="000000"/>
      <w:sz w:val="22"/>
      <w:szCs w:val="22"/>
    </w:rPr>
  </w:style>
  <w:style w:type="paragraph" w:styleId="NormalWeb">
    <w:name w:val="Normal (Web)"/>
    <w:basedOn w:val="Normal"/>
    <w:uiPriority w:val="99"/>
    <w:unhideWhenUsed/>
    <w:rsid w:val="001C1ADF"/>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C2661A"/>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D51806"/>
    <w:rPr>
      <w:sz w:val="16"/>
      <w:szCs w:val="16"/>
    </w:rPr>
  </w:style>
  <w:style w:type="paragraph" w:styleId="CommentText">
    <w:name w:val="annotation text"/>
    <w:basedOn w:val="Normal"/>
    <w:link w:val="CommentTextChar"/>
    <w:uiPriority w:val="99"/>
    <w:semiHidden/>
    <w:unhideWhenUsed/>
    <w:rsid w:val="00D51806"/>
    <w:rPr>
      <w:sz w:val="20"/>
      <w:szCs w:val="20"/>
    </w:rPr>
  </w:style>
  <w:style w:type="character" w:customStyle="1" w:styleId="CommentTextChar">
    <w:name w:val="Comment Text Char"/>
    <w:basedOn w:val="DefaultParagraphFont"/>
    <w:link w:val="CommentText"/>
    <w:uiPriority w:val="99"/>
    <w:semiHidden/>
    <w:rsid w:val="00D51806"/>
    <w:rPr>
      <w:sz w:val="20"/>
      <w:szCs w:val="20"/>
      <w:lang w:eastAsia="en-US"/>
    </w:rPr>
  </w:style>
  <w:style w:type="paragraph" w:styleId="CommentSubject">
    <w:name w:val="annotation subject"/>
    <w:basedOn w:val="CommentText"/>
    <w:next w:val="CommentText"/>
    <w:link w:val="CommentSubjectChar"/>
    <w:uiPriority w:val="99"/>
    <w:semiHidden/>
    <w:unhideWhenUsed/>
    <w:rsid w:val="00D51806"/>
    <w:rPr>
      <w:b/>
      <w:bCs/>
    </w:rPr>
  </w:style>
  <w:style w:type="character" w:customStyle="1" w:styleId="CommentSubjectChar">
    <w:name w:val="Comment Subject Char"/>
    <w:basedOn w:val="CommentTextChar"/>
    <w:link w:val="CommentSubject"/>
    <w:uiPriority w:val="99"/>
    <w:semiHidden/>
    <w:rsid w:val="00D51806"/>
    <w:rPr>
      <w:b/>
      <w:bCs/>
      <w:sz w:val="20"/>
      <w:szCs w:val="20"/>
      <w:lang w:eastAsia="en-US"/>
    </w:rPr>
  </w:style>
  <w:style w:type="character" w:styleId="FollowedHyperlink">
    <w:name w:val="FollowedHyperlink"/>
    <w:basedOn w:val="DefaultParagraphFont"/>
    <w:uiPriority w:val="99"/>
    <w:semiHidden/>
    <w:unhideWhenUsed/>
    <w:rsid w:val="007552A4"/>
    <w:rPr>
      <w:color w:val="800080" w:themeColor="followedHyperlink"/>
      <w:u w:val="single"/>
    </w:rPr>
  </w:style>
  <w:style w:type="character" w:styleId="Emphasis">
    <w:name w:val="Emphasis"/>
    <w:uiPriority w:val="20"/>
    <w:qFormat/>
    <w:locked/>
    <w:rsid w:val="00591926"/>
    <w:rPr>
      <w:b/>
      <w:bCs/>
      <w:i/>
      <w:iCs/>
      <w:spacing w:val="10"/>
      <w:bdr w:val="none" w:sz="0" w:space="0" w:color="auto"/>
      <w:shd w:val="clear" w:color="auto" w:fill="auto"/>
    </w:rPr>
  </w:style>
  <w:style w:type="character" w:customStyle="1" w:styleId="Heading1Char">
    <w:name w:val="Heading 1 Char"/>
    <w:basedOn w:val="DefaultParagraphFont"/>
    <w:link w:val="Heading1"/>
    <w:uiPriority w:val="9"/>
    <w:rsid w:val="0059192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9192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91926"/>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9192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91926"/>
    <w:rPr>
      <w:rFonts w:asciiTheme="majorHAnsi" w:eastAsiaTheme="majorEastAsia" w:hAnsiTheme="majorHAnsi" w:cstheme="majorBidi"/>
      <w:b/>
      <w:bCs/>
      <w:color w:val="8A8AA2" w:themeColor="text1" w:themeTint="80"/>
    </w:rPr>
  </w:style>
  <w:style w:type="character" w:customStyle="1" w:styleId="Heading6Char">
    <w:name w:val="Heading 6 Char"/>
    <w:basedOn w:val="DefaultParagraphFont"/>
    <w:link w:val="Heading6"/>
    <w:uiPriority w:val="9"/>
    <w:semiHidden/>
    <w:rsid w:val="00591926"/>
    <w:rPr>
      <w:rFonts w:asciiTheme="majorHAnsi" w:eastAsiaTheme="majorEastAsia" w:hAnsiTheme="majorHAnsi" w:cstheme="majorBidi"/>
      <w:b/>
      <w:bCs/>
      <w:i/>
      <w:iCs/>
      <w:color w:val="8A8AA2" w:themeColor="text1" w:themeTint="80"/>
    </w:rPr>
  </w:style>
  <w:style w:type="character" w:customStyle="1" w:styleId="Heading7Char">
    <w:name w:val="Heading 7 Char"/>
    <w:basedOn w:val="DefaultParagraphFont"/>
    <w:link w:val="Heading7"/>
    <w:uiPriority w:val="9"/>
    <w:semiHidden/>
    <w:rsid w:val="0059192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9192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9192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locked/>
    <w:rsid w:val="003935CF"/>
    <w:rPr>
      <w:b/>
      <w:bCs/>
      <w:caps/>
      <w:sz w:val="16"/>
      <w:szCs w:val="18"/>
    </w:rPr>
  </w:style>
  <w:style w:type="paragraph" w:styleId="Title">
    <w:name w:val="Title"/>
    <w:basedOn w:val="Normal"/>
    <w:next w:val="Normal"/>
    <w:link w:val="TitleChar"/>
    <w:uiPriority w:val="10"/>
    <w:qFormat/>
    <w:locked/>
    <w:rsid w:val="0059192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9192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59192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91926"/>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591926"/>
    <w:pPr>
      <w:spacing w:after="0" w:line="240" w:lineRule="auto"/>
    </w:pPr>
  </w:style>
  <w:style w:type="character" w:customStyle="1" w:styleId="NoSpacingChar">
    <w:name w:val="No Spacing Char"/>
    <w:basedOn w:val="DefaultParagraphFont"/>
    <w:link w:val="NoSpacing"/>
    <w:uiPriority w:val="1"/>
    <w:rsid w:val="003935CF"/>
  </w:style>
  <w:style w:type="paragraph" w:styleId="Quote">
    <w:name w:val="Quote"/>
    <w:basedOn w:val="Normal"/>
    <w:next w:val="Normal"/>
    <w:link w:val="QuoteChar"/>
    <w:uiPriority w:val="29"/>
    <w:qFormat/>
    <w:rsid w:val="00591926"/>
    <w:pPr>
      <w:spacing w:before="200" w:after="0"/>
      <w:ind w:left="360" w:right="360"/>
    </w:pPr>
    <w:rPr>
      <w:i/>
      <w:iCs/>
    </w:rPr>
  </w:style>
  <w:style w:type="character" w:customStyle="1" w:styleId="QuoteChar">
    <w:name w:val="Quote Char"/>
    <w:basedOn w:val="DefaultParagraphFont"/>
    <w:link w:val="Quote"/>
    <w:uiPriority w:val="29"/>
    <w:rsid w:val="00591926"/>
    <w:rPr>
      <w:i/>
      <w:iCs/>
    </w:rPr>
  </w:style>
  <w:style w:type="paragraph" w:styleId="IntenseQuote">
    <w:name w:val="Intense Quote"/>
    <w:basedOn w:val="Normal"/>
    <w:next w:val="Normal"/>
    <w:link w:val="IntenseQuoteChar"/>
    <w:uiPriority w:val="30"/>
    <w:qFormat/>
    <w:rsid w:val="0059192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91926"/>
    <w:rPr>
      <w:b/>
      <w:bCs/>
      <w:i/>
      <w:iCs/>
    </w:rPr>
  </w:style>
  <w:style w:type="character" w:styleId="SubtleEmphasis">
    <w:name w:val="Subtle Emphasis"/>
    <w:uiPriority w:val="19"/>
    <w:qFormat/>
    <w:rsid w:val="00591926"/>
    <w:rPr>
      <w:i/>
      <w:iCs/>
    </w:rPr>
  </w:style>
  <w:style w:type="character" w:styleId="IntenseEmphasis">
    <w:name w:val="Intense Emphasis"/>
    <w:uiPriority w:val="21"/>
    <w:qFormat/>
    <w:rsid w:val="00591926"/>
    <w:rPr>
      <w:b/>
      <w:bCs/>
    </w:rPr>
  </w:style>
  <w:style w:type="character" w:styleId="SubtleReference">
    <w:name w:val="Subtle Reference"/>
    <w:uiPriority w:val="31"/>
    <w:qFormat/>
    <w:rsid w:val="00591926"/>
    <w:rPr>
      <w:smallCaps/>
    </w:rPr>
  </w:style>
  <w:style w:type="character" w:styleId="IntenseReference">
    <w:name w:val="Intense Reference"/>
    <w:uiPriority w:val="32"/>
    <w:qFormat/>
    <w:rsid w:val="00591926"/>
    <w:rPr>
      <w:smallCaps/>
      <w:spacing w:val="5"/>
      <w:u w:val="single"/>
    </w:rPr>
  </w:style>
  <w:style w:type="character" w:styleId="BookTitle">
    <w:name w:val="Book Title"/>
    <w:uiPriority w:val="33"/>
    <w:qFormat/>
    <w:rsid w:val="00591926"/>
    <w:rPr>
      <w:i/>
      <w:iCs/>
      <w:smallCaps/>
      <w:spacing w:val="5"/>
    </w:rPr>
  </w:style>
  <w:style w:type="paragraph" w:styleId="TOCHeading">
    <w:name w:val="TOC Heading"/>
    <w:basedOn w:val="Heading1"/>
    <w:next w:val="Normal"/>
    <w:uiPriority w:val="39"/>
    <w:semiHidden/>
    <w:unhideWhenUsed/>
    <w:qFormat/>
    <w:rsid w:val="00591926"/>
    <w:pPr>
      <w:outlineLvl w:val="9"/>
    </w:pPr>
    <w:rPr>
      <w:lang w:bidi="en-US"/>
    </w:rPr>
  </w:style>
  <w:style w:type="character" w:customStyle="1" w:styleId="apple-converted-space">
    <w:name w:val="apple-converted-space"/>
    <w:basedOn w:val="DefaultParagraphFont"/>
    <w:rsid w:val="00D72F0E"/>
  </w:style>
  <w:style w:type="table" w:styleId="TableGrid">
    <w:name w:val="Table Grid"/>
    <w:basedOn w:val="TableNormal"/>
    <w:locked/>
    <w:rsid w:val="008B7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926"/>
  </w:style>
  <w:style w:type="paragraph" w:styleId="Heading1">
    <w:name w:val="heading 1"/>
    <w:basedOn w:val="Normal"/>
    <w:next w:val="Normal"/>
    <w:link w:val="Heading1Char"/>
    <w:uiPriority w:val="9"/>
    <w:qFormat/>
    <w:locked/>
    <w:rsid w:val="0059192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locked/>
    <w:rsid w:val="0059192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locked/>
    <w:rsid w:val="0059192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59192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locked/>
    <w:rsid w:val="00591926"/>
    <w:pPr>
      <w:spacing w:before="200" w:after="0"/>
      <w:outlineLvl w:val="4"/>
    </w:pPr>
    <w:rPr>
      <w:rFonts w:asciiTheme="majorHAnsi" w:eastAsiaTheme="majorEastAsia" w:hAnsiTheme="majorHAnsi" w:cstheme="majorBidi"/>
      <w:b/>
      <w:bCs/>
      <w:color w:val="8A8AA2" w:themeColor="text1" w:themeTint="80"/>
    </w:rPr>
  </w:style>
  <w:style w:type="paragraph" w:styleId="Heading6">
    <w:name w:val="heading 6"/>
    <w:basedOn w:val="Normal"/>
    <w:next w:val="Normal"/>
    <w:link w:val="Heading6Char"/>
    <w:uiPriority w:val="9"/>
    <w:semiHidden/>
    <w:unhideWhenUsed/>
    <w:qFormat/>
    <w:locked/>
    <w:rsid w:val="00591926"/>
    <w:pPr>
      <w:spacing w:after="0" w:line="271" w:lineRule="auto"/>
      <w:outlineLvl w:val="5"/>
    </w:pPr>
    <w:rPr>
      <w:rFonts w:asciiTheme="majorHAnsi" w:eastAsiaTheme="majorEastAsia" w:hAnsiTheme="majorHAnsi" w:cstheme="majorBidi"/>
      <w:b/>
      <w:bCs/>
      <w:i/>
      <w:iCs/>
      <w:color w:val="8A8AA2" w:themeColor="text1" w:themeTint="80"/>
    </w:rPr>
  </w:style>
  <w:style w:type="paragraph" w:styleId="Heading7">
    <w:name w:val="heading 7"/>
    <w:basedOn w:val="Normal"/>
    <w:next w:val="Normal"/>
    <w:link w:val="Heading7Char"/>
    <w:uiPriority w:val="9"/>
    <w:semiHidden/>
    <w:unhideWhenUsed/>
    <w:qFormat/>
    <w:locked/>
    <w:rsid w:val="0059192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locked/>
    <w:rsid w:val="0059192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59192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926"/>
    <w:pPr>
      <w:ind w:left="720"/>
      <w:contextualSpacing/>
    </w:pPr>
  </w:style>
  <w:style w:type="paragraph" w:styleId="BalloonText">
    <w:name w:val="Balloon Text"/>
    <w:basedOn w:val="Normal"/>
    <w:link w:val="BalloonTextChar"/>
    <w:uiPriority w:val="99"/>
    <w:semiHidden/>
    <w:unhideWhenUsed/>
    <w:rsid w:val="00F457DD"/>
    <w:rPr>
      <w:rFonts w:ascii="Tahoma" w:hAnsi="Tahoma" w:cs="Tahoma"/>
      <w:sz w:val="16"/>
      <w:szCs w:val="16"/>
    </w:rPr>
  </w:style>
  <w:style w:type="character" w:customStyle="1" w:styleId="BalloonTextChar">
    <w:name w:val="Balloon Text Char"/>
    <w:basedOn w:val="DefaultParagraphFont"/>
    <w:link w:val="BalloonText"/>
    <w:uiPriority w:val="99"/>
    <w:semiHidden/>
    <w:rsid w:val="00F457DD"/>
    <w:rPr>
      <w:rFonts w:ascii="Tahoma" w:hAnsi="Tahoma" w:cs="Tahoma"/>
      <w:sz w:val="16"/>
      <w:szCs w:val="16"/>
      <w:lang w:eastAsia="en-US"/>
    </w:rPr>
  </w:style>
  <w:style w:type="paragraph" w:styleId="Header">
    <w:name w:val="header"/>
    <w:basedOn w:val="Normal"/>
    <w:link w:val="HeaderChar"/>
    <w:uiPriority w:val="99"/>
    <w:unhideWhenUsed/>
    <w:rsid w:val="00A979F9"/>
    <w:pPr>
      <w:tabs>
        <w:tab w:val="center" w:pos="4513"/>
        <w:tab w:val="right" w:pos="9026"/>
      </w:tabs>
    </w:pPr>
  </w:style>
  <w:style w:type="character" w:customStyle="1" w:styleId="HeaderChar">
    <w:name w:val="Header Char"/>
    <w:basedOn w:val="DefaultParagraphFont"/>
    <w:link w:val="Header"/>
    <w:uiPriority w:val="99"/>
    <w:rsid w:val="00A979F9"/>
    <w:rPr>
      <w:lang w:eastAsia="en-US"/>
    </w:rPr>
  </w:style>
  <w:style w:type="paragraph" w:styleId="Footer">
    <w:name w:val="footer"/>
    <w:basedOn w:val="Normal"/>
    <w:link w:val="FooterChar"/>
    <w:uiPriority w:val="99"/>
    <w:unhideWhenUsed/>
    <w:rsid w:val="00A979F9"/>
    <w:pPr>
      <w:tabs>
        <w:tab w:val="center" w:pos="4513"/>
        <w:tab w:val="right" w:pos="9026"/>
      </w:tabs>
    </w:pPr>
  </w:style>
  <w:style w:type="character" w:customStyle="1" w:styleId="FooterChar">
    <w:name w:val="Footer Char"/>
    <w:basedOn w:val="DefaultParagraphFont"/>
    <w:link w:val="Footer"/>
    <w:uiPriority w:val="99"/>
    <w:rsid w:val="00A979F9"/>
    <w:rPr>
      <w:lang w:eastAsia="en-US"/>
    </w:rPr>
  </w:style>
  <w:style w:type="character" w:styleId="Strong">
    <w:name w:val="Strong"/>
    <w:uiPriority w:val="22"/>
    <w:qFormat/>
    <w:locked/>
    <w:rsid w:val="00591926"/>
    <w:rPr>
      <w:b/>
      <w:bCs/>
    </w:rPr>
  </w:style>
  <w:style w:type="paragraph" w:customStyle="1" w:styleId="legclearfix2">
    <w:name w:val="legclearfix2"/>
    <w:basedOn w:val="Normal"/>
    <w:rsid w:val="00D420BD"/>
    <w:pPr>
      <w:shd w:val="clear" w:color="auto" w:fill="FFFFFF"/>
      <w:spacing w:after="120" w:line="360" w:lineRule="atLeast"/>
    </w:pPr>
    <w:rPr>
      <w:rFonts w:ascii="Times New Roman" w:eastAsia="Times New Roman" w:hAnsi="Times New Roman"/>
      <w:color w:val="000000"/>
      <w:sz w:val="19"/>
      <w:szCs w:val="19"/>
    </w:rPr>
  </w:style>
  <w:style w:type="character" w:customStyle="1" w:styleId="legds2">
    <w:name w:val="legds2"/>
    <w:basedOn w:val="DefaultParagraphFont"/>
    <w:rsid w:val="00D420BD"/>
    <w:rPr>
      <w:vanish w:val="0"/>
      <w:webHidden w:val="0"/>
      <w:specVanish w:val="0"/>
    </w:rPr>
  </w:style>
  <w:style w:type="character" w:styleId="Hyperlink">
    <w:name w:val="Hyperlink"/>
    <w:basedOn w:val="DefaultParagraphFont"/>
    <w:uiPriority w:val="99"/>
    <w:unhideWhenUsed/>
    <w:rsid w:val="0094667F"/>
    <w:rPr>
      <w:color w:val="0000FF" w:themeColor="hyperlink"/>
      <w:u w:val="single"/>
    </w:rPr>
  </w:style>
  <w:style w:type="character" w:customStyle="1" w:styleId="A2">
    <w:name w:val="A2"/>
    <w:uiPriority w:val="99"/>
    <w:rsid w:val="00FF5635"/>
    <w:rPr>
      <w:rFonts w:cs="FS Albert"/>
      <w:color w:val="000000"/>
      <w:sz w:val="22"/>
      <w:szCs w:val="22"/>
    </w:rPr>
  </w:style>
  <w:style w:type="paragraph" w:styleId="NormalWeb">
    <w:name w:val="Normal (Web)"/>
    <w:basedOn w:val="Normal"/>
    <w:uiPriority w:val="99"/>
    <w:unhideWhenUsed/>
    <w:rsid w:val="001C1ADF"/>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C2661A"/>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D51806"/>
    <w:rPr>
      <w:sz w:val="16"/>
      <w:szCs w:val="16"/>
    </w:rPr>
  </w:style>
  <w:style w:type="paragraph" w:styleId="CommentText">
    <w:name w:val="annotation text"/>
    <w:basedOn w:val="Normal"/>
    <w:link w:val="CommentTextChar"/>
    <w:uiPriority w:val="99"/>
    <w:semiHidden/>
    <w:unhideWhenUsed/>
    <w:rsid w:val="00D51806"/>
    <w:rPr>
      <w:sz w:val="20"/>
      <w:szCs w:val="20"/>
    </w:rPr>
  </w:style>
  <w:style w:type="character" w:customStyle="1" w:styleId="CommentTextChar">
    <w:name w:val="Comment Text Char"/>
    <w:basedOn w:val="DefaultParagraphFont"/>
    <w:link w:val="CommentText"/>
    <w:uiPriority w:val="99"/>
    <w:semiHidden/>
    <w:rsid w:val="00D51806"/>
    <w:rPr>
      <w:sz w:val="20"/>
      <w:szCs w:val="20"/>
      <w:lang w:eastAsia="en-US"/>
    </w:rPr>
  </w:style>
  <w:style w:type="paragraph" w:styleId="CommentSubject">
    <w:name w:val="annotation subject"/>
    <w:basedOn w:val="CommentText"/>
    <w:next w:val="CommentText"/>
    <w:link w:val="CommentSubjectChar"/>
    <w:uiPriority w:val="99"/>
    <w:semiHidden/>
    <w:unhideWhenUsed/>
    <w:rsid w:val="00D51806"/>
    <w:rPr>
      <w:b/>
      <w:bCs/>
    </w:rPr>
  </w:style>
  <w:style w:type="character" w:customStyle="1" w:styleId="CommentSubjectChar">
    <w:name w:val="Comment Subject Char"/>
    <w:basedOn w:val="CommentTextChar"/>
    <w:link w:val="CommentSubject"/>
    <w:uiPriority w:val="99"/>
    <w:semiHidden/>
    <w:rsid w:val="00D51806"/>
    <w:rPr>
      <w:b/>
      <w:bCs/>
      <w:sz w:val="20"/>
      <w:szCs w:val="20"/>
      <w:lang w:eastAsia="en-US"/>
    </w:rPr>
  </w:style>
  <w:style w:type="character" w:styleId="FollowedHyperlink">
    <w:name w:val="FollowedHyperlink"/>
    <w:basedOn w:val="DefaultParagraphFont"/>
    <w:uiPriority w:val="99"/>
    <w:semiHidden/>
    <w:unhideWhenUsed/>
    <w:rsid w:val="007552A4"/>
    <w:rPr>
      <w:color w:val="800080" w:themeColor="followedHyperlink"/>
      <w:u w:val="single"/>
    </w:rPr>
  </w:style>
  <w:style w:type="character" w:styleId="Emphasis">
    <w:name w:val="Emphasis"/>
    <w:uiPriority w:val="20"/>
    <w:qFormat/>
    <w:locked/>
    <w:rsid w:val="00591926"/>
    <w:rPr>
      <w:b/>
      <w:bCs/>
      <w:i/>
      <w:iCs/>
      <w:spacing w:val="10"/>
      <w:bdr w:val="none" w:sz="0" w:space="0" w:color="auto"/>
      <w:shd w:val="clear" w:color="auto" w:fill="auto"/>
    </w:rPr>
  </w:style>
  <w:style w:type="character" w:customStyle="1" w:styleId="Heading1Char">
    <w:name w:val="Heading 1 Char"/>
    <w:basedOn w:val="DefaultParagraphFont"/>
    <w:link w:val="Heading1"/>
    <w:uiPriority w:val="9"/>
    <w:rsid w:val="0059192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9192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91926"/>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9192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91926"/>
    <w:rPr>
      <w:rFonts w:asciiTheme="majorHAnsi" w:eastAsiaTheme="majorEastAsia" w:hAnsiTheme="majorHAnsi" w:cstheme="majorBidi"/>
      <w:b/>
      <w:bCs/>
      <w:color w:val="8A8AA2" w:themeColor="text1" w:themeTint="80"/>
    </w:rPr>
  </w:style>
  <w:style w:type="character" w:customStyle="1" w:styleId="Heading6Char">
    <w:name w:val="Heading 6 Char"/>
    <w:basedOn w:val="DefaultParagraphFont"/>
    <w:link w:val="Heading6"/>
    <w:uiPriority w:val="9"/>
    <w:semiHidden/>
    <w:rsid w:val="00591926"/>
    <w:rPr>
      <w:rFonts w:asciiTheme="majorHAnsi" w:eastAsiaTheme="majorEastAsia" w:hAnsiTheme="majorHAnsi" w:cstheme="majorBidi"/>
      <w:b/>
      <w:bCs/>
      <w:i/>
      <w:iCs/>
      <w:color w:val="8A8AA2" w:themeColor="text1" w:themeTint="80"/>
    </w:rPr>
  </w:style>
  <w:style w:type="character" w:customStyle="1" w:styleId="Heading7Char">
    <w:name w:val="Heading 7 Char"/>
    <w:basedOn w:val="DefaultParagraphFont"/>
    <w:link w:val="Heading7"/>
    <w:uiPriority w:val="9"/>
    <w:semiHidden/>
    <w:rsid w:val="0059192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9192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9192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locked/>
    <w:rsid w:val="003935CF"/>
    <w:rPr>
      <w:b/>
      <w:bCs/>
      <w:caps/>
      <w:sz w:val="16"/>
      <w:szCs w:val="18"/>
    </w:rPr>
  </w:style>
  <w:style w:type="paragraph" w:styleId="Title">
    <w:name w:val="Title"/>
    <w:basedOn w:val="Normal"/>
    <w:next w:val="Normal"/>
    <w:link w:val="TitleChar"/>
    <w:uiPriority w:val="10"/>
    <w:qFormat/>
    <w:locked/>
    <w:rsid w:val="0059192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9192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59192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91926"/>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591926"/>
    <w:pPr>
      <w:spacing w:after="0" w:line="240" w:lineRule="auto"/>
    </w:pPr>
  </w:style>
  <w:style w:type="character" w:customStyle="1" w:styleId="NoSpacingChar">
    <w:name w:val="No Spacing Char"/>
    <w:basedOn w:val="DefaultParagraphFont"/>
    <w:link w:val="NoSpacing"/>
    <w:uiPriority w:val="1"/>
    <w:rsid w:val="003935CF"/>
  </w:style>
  <w:style w:type="paragraph" w:styleId="Quote">
    <w:name w:val="Quote"/>
    <w:basedOn w:val="Normal"/>
    <w:next w:val="Normal"/>
    <w:link w:val="QuoteChar"/>
    <w:uiPriority w:val="29"/>
    <w:qFormat/>
    <w:rsid w:val="00591926"/>
    <w:pPr>
      <w:spacing w:before="200" w:after="0"/>
      <w:ind w:left="360" w:right="360"/>
    </w:pPr>
    <w:rPr>
      <w:i/>
      <w:iCs/>
    </w:rPr>
  </w:style>
  <w:style w:type="character" w:customStyle="1" w:styleId="QuoteChar">
    <w:name w:val="Quote Char"/>
    <w:basedOn w:val="DefaultParagraphFont"/>
    <w:link w:val="Quote"/>
    <w:uiPriority w:val="29"/>
    <w:rsid w:val="00591926"/>
    <w:rPr>
      <w:i/>
      <w:iCs/>
    </w:rPr>
  </w:style>
  <w:style w:type="paragraph" w:styleId="IntenseQuote">
    <w:name w:val="Intense Quote"/>
    <w:basedOn w:val="Normal"/>
    <w:next w:val="Normal"/>
    <w:link w:val="IntenseQuoteChar"/>
    <w:uiPriority w:val="30"/>
    <w:qFormat/>
    <w:rsid w:val="0059192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91926"/>
    <w:rPr>
      <w:b/>
      <w:bCs/>
      <w:i/>
      <w:iCs/>
    </w:rPr>
  </w:style>
  <w:style w:type="character" w:styleId="SubtleEmphasis">
    <w:name w:val="Subtle Emphasis"/>
    <w:uiPriority w:val="19"/>
    <w:qFormat/>
    <w:rsid w:val="00591926"/>
    <w:rPr>
      <w:i/>
      <w:iCs/>
    </w:rPr>
  </w:style>
  <w:style w:type="character" w:styleId="IntenseEmphasis">
    <w:name w:val="Intense Emphasis"/>
    <w:uiPriority w:val="21"/>
    <w:qFormat/>
    <w:rsid w:val="00591926"/>
    <w:rPr>
      <w:b/>
      <w:bCs/>
    </w:rPr>
  </w:style>
  <w:style w:type="character" w:styleId="SubtleReference">
    <w:name w:val="Subtle Reference"/>
    <w:uiPriority w:val="31"/>
    <w:qFormat/>
    <w:rsid w:val="00591926"/>
    <w:rPr>
      <w:smallCaps/>
    </w:rPr>
  </w:style>
  <w:style w:type="character" w:styleId="IntenseReference">
    <w:name w:val="Intense Reference"/>
    <w:uiPriority w:val="32"/>
    <w:qFormat/>
    <w:rsid w:val="00591926"/>
    <w:rPr>
      <w:smallCaps/>
      <w:spacing w:val="5"/>
      <w:u w:val="single"/>
    </w:rPr>
  </w:style>
  <w:style w:type="character" w:styleId="BookTitle">
    <w:name w:val="Book Title"/>
    <w:uiPriority w:val="33"/>
    <w:qFormat/>
    <w:rsid w:val="00591926"/>
    <w:rPr>
      <w:i/>
      <w:iCs/>
      <w:smallCaps/>
      <w:spacing w:val="5"/>
    </w:rPr>
  </w:style>
  <w:style w:type="paragraph" w:styleId="TOCHeading">
    <w:name w:val="TOC Heading"/>
    <w:basedOn w:val="Heading1"/>
    <w:next w:val="Normal"/>
    <w:uiPriority w:val="39"/>
    <w:semiHidden/>
    <w:unhideWhenUsed/>
    <w:qFormat/>
    <w:rsid w:val="00591926"/>
    <w:pPr>
      <w:outlineLvl w:val="9"/>
    </w:pPr>
    <w:rPr>
      <w:lang w:bidi="en-US"/>
    </w:rPr>
  </w:style>
  <w:style w:type="character" w:customStyle="1" w:styleId="apple-converted-space">
    <w:name w:val="apple-converted-space"/>
    <w:basedOn w:val="DefaultParagraphFont"/>
    <w:rsid w:val="00D72F0E"/>
  </w:style>
  <w:style w:type="table" w:styleId="TableGrid">
    <w:name w:val="Table Grid"/>
    <w:basedOn w:val="TableNormal"/>
    <w:locked/>
    <w:rsid w:val="008B7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6233">
      <w:marLeft w:val="0"/>
      <w:marRight w:val="0"/>
      <w:marTop w:val="0"/>
      <w:marBottom w:val="0"/>
      <w:divBdr>
        <w:top w:val="none" w:sz="0" w:space="0" w:color="auto"/>
        <w:left w:val="none" w:sz="0" w:space="0" w:color="auto"/>
        <w:bottom w:val="none" w:sz="0" w:space="0" w:color="auto"/>
        <w:right w:val="none" w:sz="0" w:space="0" w:color="auto"/>
      </w:divBdr>
    </w:div>
    <w:div w:id="397552886">
      <w:bodyDiv w:val="1"/>
      <w:marLeft w:val="0"/>
      <w:marRight w:val="0"/>
      <w:marTop w:val="0"/>
      <w:marBottom w:val="0"/>
      <w:divBdr>
        <w:top w:val="none" w:sz="0" w:space="0" w:color="auto"/>
        <w:left w:val="none" w:sz="0" w:space="0" w:color="auto"/>
        <w:bottom w:val="none" w:sz="0" w:space="0" w:color="auto"/>
        <w:right w:val="none" w:sz="0" w:space="0" w:color="auto"/>
      </w:divBdr>
      <w:divsChild>
        <w:div w:id="1498225623">
          <w:marLeft w:val="0"/>
          <w:marRight w:val="0"/>
          <w:marTop w:val="0"/>
          <w:marBottom w:val="0"/>
          <w:divBdr>
            <w:top w:val="none" w:sz="0" w:space="0" w:color="auto"/>
            <w:left w:val="none" w:sz="0" w:space="0" w:color="auto"/>
            <w:bottom w:val="none" w:sz="0" w:space="0" w:color="auto"/>
            <w:right w:val="none" w:sz="0" w:space="0" w:color="auto"/>
          </w:divBdr>
          <w:divsChild>
            <w:div w:id="216865382">
              <w:marLeft w:val="0"/>
              <w:marRight w:val="0"/>
              <w:marTop w:val="0"/>
              <w:marBottom w:val="0"/>
              <w:divBdr>
                <w:top w:val="single" w:sz="2" w:space="0" w:color="FFFFFF"/>
                <w:left w:val="single" w:sz="6" w:space="0" w:color="FFFFFF"/>
                <w:bottom w:val="single" w:sz="6" w:space="0" w:color="FFFFFF"/>
                <w:right w:val="single" w:sz="6" w:space="0" w:color="FFFFFF"/>
              </w:divBdr>
              <w:divsChild>
                <w:div w:id="1228879799">
                  <w:marLeft w:val="0"/>
                  <w:marRight w:val="0"/>
                  <w:marTop w:val="0"/>
                  <w:marBottom w:val="0"/>
                  <w:divBdr>
                    <w:top w:val="single" w:sz="6" w:space="1" w:color="D3D3D3"/>
                    <w:left w:val="none" w:sz="0" w:space="0" w:color="auto"/>
                    <w:bottom w:val="none" w:sz="0" w:space="0" w:color="auto"/>
                    <w:right w:val="none" w:sz="0" w:space="0" w:color="auto"/>
                  </w:divBdr>
                  <w:divsChild>
                    <w:div w:id="1262952065">
                      <w:marLeft w:val="0"/>
                      <w:marRight w:val="0"/>
                      <w:marTop w:val="0"/>
                      <w:marBottom w:val="0"/>
                      <w:divBdr>
                        <w:top w:val="none" w:sz="0" w:space="0" w:color="auto"/>
                        <w:left w:val="none" w:sz="0" w:space="0" w:color="auto"/>
                        <w:bottom w:val="none" w:sz="0" w:space="0" w:color="auto"/>
                        <w:right w:val="none" w:sz="0" w:space="0" w:color="auto"/>
                      </w:divBdr>
                      <w:divsChild>
                        <w:div w:id="2779362">
                          <w:marLeft w:val="0"/>
                          <w:marRight w:val="0"/>
                          <w:marTop w:val="0"/>
                          <w:marBottom w:val="0"/>
                          <w:divBdr>
                            <w:top w:val="none" w:sz="0" w:space="0" w:color="auto"/>
                            <w:left w:val="none" w:sz="0" w:space="0" w:color="auto"/>
                            <w:bottom w:val="none" w:sz="0" w:space="0" w:color="auto"/>
                            <w:right w:val="none" w:sz="0" w:space="0" w:color="auto"/>
                          </w:divBdr>
                          <w:divsChild>
                            <w:div w:id="528757904">
                              <w:marLeft w:val="0"/>
                              <w:marRight w:val="0"/>
                              <w:marTop w:val="0"/>
                              <w:marBottom w:val="0"/>
                              <w:divBdr>
                                <w:top w:val="single" w:sz="6" w:space="8" w:color="7A8093"/>
                                <w:left w:val="single" w:sz="6" w:space="8" w:color="7A8093"/>
                                <w:bottom w:val="single" w:sz="6" w:space="8" w:color="7A8093"/>
                                <w:right w:val="single" w:sz="6" w:space="8" w:color="7A8093"/>
                              </w:divBdr>
                            </w:div>
                          </w:divsChild>
                        </w:div>
                      </w:divsChild>
                    </w:div>
                  </w:divsChild>
                </w:div>
              </w:divsChild>
            </w:div>
          </w:divsChild>
        </w:div>
      </w:divsChild>
    </w:div>
    <w:div w:id="1253322890">
      <w:bodyDiv w:val="1"/>
      <w:marLeft w:val="0"/>
      <w:marRight w:val="0"/>
      <w:marTop w:val="0"/>
      <w:marBottom w:val="0"/>
      <w:divBdr>
        <w:top w:val="none" w:sz="0" w:space="0" w:color="auto"/>
        <w:left w:val="none" w:sz="0" w:space="0" w:color="auto"/>
        <w:bottom w:val="none" w:sz="0" w:space="0" w:color="auto"/>
        <w:right w:val="none" w:sz="0" w:space="0" w:color="auto"/>
      </w:divBdr>
      <w:divsChild>
        <w:div w:id="32318181">
          <w:marLeft w:val="0"/>
          <w:marRight w:val="0"/>
          <w:marTop w:val="0"/>
          <w:marBottom w:val="0"/>
          <w:divBdr>
            <w:top w:val="none" w:sz="0" w:space="0" w:color="auto"/>
            <w:left w:val="none" w:sz="0" w:space="0" w:color="auto"/>
            <w:bottom w:val="none" w:sz="0" w:space="0" w:color="auto"/>
            <w:right w:val="none" w:sz="0" w:space="0" w:color="auto"/>
          </w:divBdr>
          <w:divsChild>
            <w:div w:id="855777149">
              <w:marLeft w:val="0"/>
              <w:marRight w:val="0"/>
              <w:marTop w:val="0"/>
              <w:marBottom w:val="0"/>
              <w:divBdr>
                <w:top w:val="none" w:sz="0" w:space="0" w:color="auto"/>
                <w:left w:val="none" w:sz="0" w:space="0" w:color="auto"/>
                <w:bottom w:val="none" w:sz="0" w:space="0" w:color="auto"/>
                <w:right w:val="none" w:sz="0" w:space="0" w:color="auto"/>
              </w:divBdr>
              <w:divsChild>
                <w:div w:id="880944812">
                  <w:marLeft w:val="0"/>
                  <w:marRight w:val="0"/>
                  <w:marTop w:val="0"/>
                  <w:marBottom w:val="0"/>
                  <w:divBdr>
                    <w:top w:val="none" w:sz="0" w:space="0" w:color="auto"/>
                    <w:left w:val="none" w:sz="0" w:space="0" w:color="auto"/>
                    <w:bottom w:val="none" w:sz="0" w:space="0" w:color="auto"/>
                    <w:right w:val="none" w:sz="0" w:space="0" w:color="auto"/>
                  </w:divBdr>
                  <w:divsChild>
                    <w:div w:id="8072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166898">
      <w:bodyDiv w:val="1"/>
      <w:marLeft w:val="0"/>
      <w:marRight w:val="0"/>
      <w:marTop w:val="0"/>
      <w:marBottom w:val="0"/>
      <w:divBdr>
        <w:top w:val="none" w:sz="0" w:space="0" w:color="auto"/>
        <w:left w:val="none" w:sz="0" w:space="0" w:color="auto"/>
        <w:bottom w:val="none" w:sz="0" w:space="0" w:color="auto"/>
        <w:right w:val="none" w:sz="0" w:space="0" w:color="auto"/>
      </w:divBdr>
    </w:div>
    <w:div w:id="1759137308">
      <w:bodyDiv w:val="1"/>
      <w:marLeft w:val="0"/>
      <w:marRight w:val="0"/>
      <w:marTop w:val="0"/>
      <w:marBottom w:val="0"/>
      <w:divBdr>
        <w:top w:val="none" w:sz="0" w:space="0" w:color="auto"/>
        <w:left w:val="none" w:sz="0" w:space="0" w:color="auto"/>
        <w:bottom w:val="none" w:sz="0" w:space="0" w:color="auto"/>
        <w:right w:val="none" w:sz="0" w:space="0" w:color="auto"/>
      </w:divBdr>
    </w:div>
    <w:div w:id="1780055752">
      <w:bodyDiv w:val="1"/>
      <w:marLeft w:val="0"/>
      <w:marRight w:val="0"/>
      <w:marTop w:val="0"/>
      <w:marBottom w:val="0"/>
      <w:divBdr>
        <w:top w:val="none" w:sz="0" w:space="0" w:color="auto"/>
        <w:left w:val="none" w:sz="0" w:space="0" w:color="auto"/>
        <w:bottom w:val="none" w:sz="0" w:space="0" w:color="auto"/>
        <w:right w:val="none" w:sz="0" w:space="0" w:color="auto"/>
      </w:divBdr>
    </w:div>
    <w:div w:id="181444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ales.nhs.uk/sites3/Documents/415/WG20766_Active%20offer%20More%20than%20words_13%20a4%20leaflet_E_WEB.pdf" TargetMode="External"/><Relationship Id="rId18" Type="http://schemas.openxmlformats.org/officeDocument/2006/relationships/hyperlink" Target="https://www.sense.org.uk/a-z-of-conditions" TargetMode="External"/><Relationship Id="rId26" Type="http://schemas.openxmlformats.org/officeDocument/2006/relationships/hyperlink" Target="mailto:cymruenquiries@sense.org.uk" TargetMode="External"/><Relationship Id="rId3" Type="http://schemas.openxmlformats.org/officeDocument/2006/relationships/styles" Target="styles.xml"/><Relationship Id="rId21" Type="http://schemas.openxmlformats.org/officeDocument/2006/relationships/hyperlink" Target="http://www.widgit.com/"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ccwales.org.uk/getting-in-on-the-act-hub/" TargetMode="External"/><Relationship Id="rId17" Type="http://schemas.openxmlformats.org/officeDocument/2006/relationships/hyperlink" Target="http://www.sense.org.uk/" TargetMode="External"/><Relationship Id="rId25" Type="http://schemas.openxmlformats.org/officeDocument/2006/relationships/image" Target="media/image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ense.org.uk/content/regional-data-future-deafblind-population" TargetMode="External"/><Relationship Id="rId20" Type="http://schemas.openxmlformats.org/officeDocument/2006/relationships/hyperlink" Target="https://www.sense.org.uk/content/regional-data-future-deafblind-population" TargetMode="External"/><Relationship Id="rId29" Type="http://schemas.openxmlformats.org/officeDocument/2006/relationships/hyperlink" Target="http://www.sens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help.rnib.org.uk/help/employment-work/accessibility-at-work/accessible-documents"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sense.org.uk/content/direct-payments" TargetMode="External"/><Relationship Id="rId23" Type="http://schemas.openxmlformats.org/officeDocument/2006/relationships/hyperlink" Target="http://www.ukaaf.org/" TargetMode="External"/><Relationship Id="rId28" Type="http://schemas.openxmlformats.org/officeDocument/2006/relationships/hyperlink" Target="mailto:cymruenquiries@sense.org.uk"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sense.org.uk"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gov.wales/docs/dhss/publications/160331ss-outcomesen.pdf" TargetMode="External"/><Relationship Id="rId22" Type="http://schemas.openxmlformats.org/officeDocument/2006/relationships/hyperlink" Target="http://www.mayer-johnson.co.uk/?ctt_id=8956208&amp;ctt_adnw=Google&amp;ctt_ch=ps&amp;ctt_entity=tc&amp;ctt_cli=2x15381x64072x1583555&amp;ctt_kw=Mayer-Johnson&amp;ctt_adid=11052901504&amp;ctt_nwtype=search&amp;s_kwcid=TC|16135|Mayer-Johnson||S|p|11052901504&amp;gclid=COuV3vmqpa4CFe4htAodYkoqRw" TargetMode="External"/><Relationship Id="rId27" Type="http://schemas.openxmlformats.org/officeDocument/2006/relationships/hyperlink" Target="http://www.sense.org.uk" TargetMode="External"/><Relationship Id="rId30" Type="http://schemas.openxmlformats.org/officeDocument/2006/relationships/header" Target="header1.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5.wmf"/></Relationships>
</file>

<file path=word/_rels/foot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6C5AE-44D5-4A11-982A-729782FD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39</Pages>
  <Words>11400</Words>
  <Characters>62537</Characters>
  <Application>Microsoft Office Word</Application>
  <DocSecurity>0</DocSecurity>
  <Lines>521</Lines>
  <Paragraphs>147</Paragraphs>
  <ScaleCrop>false</ScaleCrop>
  <HeadingPairs>
    <vt:vector size="2" baseType="variant">
      <vt:variant>
        <vt:lpstr>Title</vt:lpstr>
      </vt:variant>
      <vt:variant>
        <vt:i4>1</vt:i4>
      </vt:variant>
    </vt:vector>
  </HeadingPairs>
  <TitlesOfParts>
    <vt:vector size="1" baseType="lpstr">
      <vt:lpstr>Practical guide to implementing the Care Act for deafblind people</vt:lpstr>
    </vt:vector>
  </TitlesOfParts>
  <Company>Sense</Company>
  <LinksUpToDate>false</LinksUpToDate>
  <CharactersWithSpaces>73790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guide to implementing the Care Act for deafblind people</dc:title>
  <dc:creator>Sue Brown</dc:creator>
  <cp:lastModifiedBy>Bethan Price</cp:lastModifiedBy>
  <cp:revision>68</cp:revision>
  <cp:lastPrinted>2015-11-26T08:50:00Z</cp:lastPrinted>
  <dcterms:created xsi:type="dcterms:W3CDTF">2015-12-04T12:14:00Z</dcterms:created>
  <dcterms:modified xsi:type="dcterms:W3CDTF">2016-04-01T12:54:00Z</dcterms:modified>
</cp:coreProperties>
</file>