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A802D9" w:rsidP="0005205D">
      <w:pPr>
        <w:spacing w:before="60" w:after="60"/>
        <w:rPr>
          <w:b/>
          <w:sz w:val="36"/>
        </w:rPr>
      </w:pPr>
      <w:r>
        <w:rPr>
          <w:b/>
          <w:sz w:val="36"/>
        </w:rPr>
        <w:t>EXERCISE</w:t>
      </w:r>
    </w:p>
    <w:p w:rsidR="00653824" w:rsidRDefault="00653824" w:rsidP="00A60B65"/>
    <w:p w:rsidR="00A60B65" w:rsidRDefault="00A802D9"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Prevention Partners</w:t>
      </w:r>
    </w:p>
    <w:p w:rsidR="00A802D9" w:rsidRDefault="00A802D9" w:rsidP="00A802D9">
      <w:r>
        <w:t>Identify partners and the different ways that they might work with you to contribute to the prevention effort. Complete the table below giving further examples of partners and their potential contribution (adding to the examples given):</w:t>
      </w:r>
    </w:p>
    <w:p w:rsidR="00A802D9" w:rsidRDefault="00A802D9" w:rsidP="00A802D9"/>
    <w:tbl>
      <w:tblPr>
        <w:tblStyle w:val="TableGrid"/>
        <w:tblW w:w="0" w:type="auto"/>
        <w:tblLook w:val="04A0" w:firstRow="1" w:lastRow="0" w:firstColumn="1" w:lastColumn="0" w:noHBand="0" w:noVBand="1"/>
      </w:tblPr>
      <w:tblGrid>
        <w:gridCol w:w="3095"/>
        <w:gridCol w:w="2825"/>
        <w:gridCol w:w="3366"/>
      </w:tblGrid>
      <w:tr w:rsidR="00A802D9" w:rsidRPr="00CA7F47" w:rsidTr="009028D0">
        <w:trPr>
          <w:trHeight w:val="454"/>
        </w:trPr>
        <w:tc>
          <w:tcPr>
            <w:tcW w:w="3095" w:type="dxa"/>
            <w:shd w:val="clear" w:color="auto" w:fill="ED1E87"/>
            <w:vAlign w:val="center"/>
          </w:tcPr>
          <w:p w:rsidR="00A802D9" w:rsidRPr="00CA7F47" w:rsidRDefault="00A802D9" w:rsidP="009028D0">
            <w:pPr>
              <w:rPr>
                <w:b/>
                <w:color w:val="FFFFFF" w:themeColor="background1"/>
                <w:szCs w:val="24"/>
              </w:rPr>
            </w:pPr>
            <w:r w:rsidRPr="00CA7F47">
              <w:rPr>
                <w:b/>
                <w:color w:val="FFFFFF" w:themeColor="background1"/>
                <w:szCs w:val="24"/>
              </w:rPr>
              <w:t>Your organisation</w:t>
            </w:r>
            <w:r w:rsidR="00D82B7A">
              <w:rPr>
                <w:b/>
                <w:color w:val="FFFFFF" w:themeColor="background1"/>
                <w:szCs w:val="24"/>
              </w:rPr>
              <w:t>/</w:t>
            </w:r>
            <w:r>
              <w:rPr>
                <w:b/>
                <w:color w:val="FFFFFF" w:themeColor="background1"/>
                <w:szCs w:val="24"/>
              </w:rPr>
              <w:t>role</w:t>
            </w:r>
          </w:p>
        </w:tc>
        <w:tc>
          <w:tcPr>
            <w:tcW w:w="2825" w:type="dxa"/>
            <w:shd w:val="clear" w:color="auto" w:fill="ED1E87"/>
            <w:vAlign w:val="center"/>
          </w:tcPr>
          <w:p w:rsidR="00A802D9" w:rsidRPr="00CA7F47" w:rsidRDefault="00A802D9" w:rsidP="009028D0">
            <w:pPr>
              <w:rPr>
                <w:b/>
                <w:color w:val="FFFFFF" w:themeColor="background1"/>
              </w:rPr>
            </w:pPr>
            <w:r w:rsidRPr="00CA7F47">
              <w:rPr>
                <w:b/>
                <w:color w:val="FFFFFF" w:themeColor="background1"/>
              </w:rPr>
              <w:t>Partner</w:t>
            </w:r>
          </w:p>
        </w:tc>
        <w:tc>
          <w:tcPr>
            <w:tcW w:w="3366" w:type="dxa"/>
            <w:shd w:val="clear" w:color="auto" w:fill="ED1E87"/>
            <w:vAlign w:val="center"/>
          </w:tcPr>
          <w:p w:rsidR="00A802D9" w:rsidRPr="00CA7F47" w:rsidRDefault="00A802D9" w:rsidP="009028D0">
            <w:pPr>
              <w:rPr>
                <w:b/>
                <w:color w:val="FFFFFF" w:themeColor="background1"/>
              </w:rPr>
            </w:pPr>
            <w:r w:rsidRPr="00CA7F47">
              <w:rPr>
                <w:b/>
                <w:color w:val="FFFFFF" w:themeColor="background1"/>
              </w:rPr>
              <w:t>Contribution</w:t>
            </w:r>
          </w:p>
        </w:tc>
      </w:tr>
      <w:tr w:rsidR="00A802D9" w:rsidTr="009028D0">
        <w:trPr>
          <w:trHeight w:val="454"/>
        </w:trPr>
        <w:tc>
          <w:tcPr>
            <w:tcW w:w="3095" w:type="dxa"/>
          </w:tcPr>
          <w:p w:rsidR="00A802D9" w:rsidRPr="00AF3EE4" w:rsidRDefault="00A802D9" w:rsidP="009028D0">
            <w:pPr>
              <w:rPr>
                <w:lang w:val="en-US"/>
              </w:rPr>
            </w:pPr>
            <w:r>
              <w:rPr>
                <w:lang w:val="en-US"/>
              </w:rPr>
              <w:t>An example: local authority social care commissioning</w:t>
            </w:r>
          </w:p>
        </w:tc>
        <w:tc>
          <w:tcPr>
            <w:tcW w:w="2825" w:type="dxa"/>
          </w:tcPr>
          <w:p w:rsidR="00A802D9" w:rsidRDefault="00D82B7A" w:rsidP="009028D0">
            <w:pPr>
              <w:rPr>
                <w:lang w:val="en-US"/>
              </w:rPr>
            </w:pPr>
            <w:r>
              <w:rPr>
                <w:lang w:val="en-US"/>
              </w:rPr>
              <w:t>An example: fire service</w:t>
            </w:r>
          </w:p>
          <w:p w:rsidR="00A802D9" w:rsidRDefault="00A802D9" w:rsidP="009028D0">
            <w:pPr>
              <w:rPr>
                <w:lang w:val="en-US"/>
              </w:rPr>
            </w:pPr>
          </w:p>
          <w:p w:rsidR="00A802D9" w:rsidRPr="00AF3EE4" w:rsidRDefault="00A802D9" w:rsidP="009028D0">
            <w:pPr>
              <w:rPr>
                <w:lang w:val="en-US"/>
              </w:rPr>
            </w:pPr>
          </w:p>
        </w:tc>
        <w:tc>
          <w:tcPr>
            <w:tcW w:w="3366" w:type="dxa"/>
          </w:tcPr>
          <w:p w:rsidR="00A802D9" w:rsidRPr="00AF3EE4" w:rsidRDefault="00A802D9" w:rsidP="009028D0">
            <w:pPr>
              <w:rPr>
                <w:lang w:val="en-US"/>
              </w:rPr>
            </w:pPr>
            <w:r>
              <w:rPr>
                <w:lang w:val="en-US"/>
              </w:rPr>
              <w:t>An example: c</w:t>
            </w:r>
            <w:r w:rsidRPr="000D2DE7">
              <w:rPr>
                <w:lang w:val="en-US"/>
              </w:rPr>
              <w:t xml:space="preserve">ome into contact with potentially vulnerable people in </w:t>
            </w:r>
            <w:r>
              <w:rPr>
                <w:lang w:val="en-US"/>
              </w:rPr>
              <w:t xml:space="preserve">the </w:t>
            </w:r>
            <w:r w:rsidRPr="000D2DE7">
              <w:rPr>
                <w:lang w:val="en-US"/>
              </w:rPr>
              <w:t>course of fire safety checks so might</w:t>
            </w:r>
            <w:r>
              <w:t xml:space="preserve"> </w:t>
            </w:r>
            <w:r w:rsidRPr="000D2DE7">
              <w:rPr>
                <w:lang w:val="en-US"/>
              </w:rPr>
              <w:t xml:space="preserve">refer or </w:t>
            </w:r>
            <w:r>
              <w:rPr>
                <w:lang w:val="en-US"/>
              </w:rPr>
              <w:t xml:space="preserve">be able to </w:t>
            </w:r>
            <w:r w:rsidRPr="000D2DE7">
              <w:rPr>
                <w:lang w:val="en-US"/>
              </w:rPr>
              <w:t>directly suggest preventative strategies</w:t>
            </w:r>
          </w:p>
        </w:tc>
      </w:tr>
      <w:tr w:rsidR="00A802D9" w:rsidTr="009028D0">
        <w:trPr>
          <w:trHeight w:val="454"/>
        </w:trPr>
        <w:tc>
          <w:tcPr>
            <w:tcW w:w="3095" w:type="dxa"/>
          </w:tcPr>
          <w:p w:rsidR="00A802D9" w:rsidRDefault="00A802D9" w:rsidP="009028D0">
            <w:r>
              <w:rPr>
                <w:lang w:val="en-US"/>
              </w:rPr>
              <w:t>An example: l</w:t>
            </w:r>
            <w:proofErr w:type="spellStart"/>
            <w:r>
              <w:t>ocal</w:t>
            </w:r>
            <w:proofErr w:type="spellEnd"/>
            <w:r>
              <w:t xml:space="preserve"> authority care manager</w:t>
            </w:r>
          </w:p>
        </w:tc>
        <w:tc>
          <w:tcPr>
            <w:tcW w:w="2825" w:type="dxa"/>
          </w:tcPr>
          <w:p w:rsidR="00A802D9" w:rsidRDefault="00A802D9" w:rsidP="00D82B7A">
            <w:r>
              <w:rPr>
                <w:lang w:val="en-US"/>
              </w:rPr>
              <w:t xml:space="preserve">An example: </w:t>
            </w:r>
            <w:r w:rsidR="00D82B7A">
              <w:t>o</w:t>
            </w:r>
            <w:r>
              <w:t>ccupational therapist (OT)</w:t>
            </w:r>
          </w:p>
        </w:tc>
        <w:tc>
          <w:tcPr>
            <w:tcW w:w="3366" w:type="dxa"/>
          </w:tcPr>
          <w:p w:rsidR="00A802D9" w:rsidRDefault="00A802D9" w:rsidP="009028D0">
            <w:r>
              <w:rPr>
                <w:lang w:val="en-US"/>
              </w:rPr>
              <w:t>An example: w</w:t>
            </w:r>
            <w:proofErr w:type="spellStart"/>
            <w:r>
              <w:t>orking</w:t>
            </w:r>
            <w:proofErr w:type="spellEnd"/>
            <w:r>
              <w:t xml:space="preserve"> with the OT to do a home visit to support independent living and falls prevention plan so a person can remain in their own home with support to avert an untimely admission to a care home or hospital admission through falling.</w:t>
            </w:r>
          </w:p>
        </w:tc>
      </w:tr>
      <w:tr w:rsidR="001702AB" w:rsidTr="00150F7A">
        <w:trPr>
          <w:trHeight w:val="1418"/>
        </w:trPr>
        <w:tc>
          <w:tcPr>
            <w:tcW w:w="3095" w:type="dxa"/>
          </w:tcPr>
          <w:p w:rsidR="001702AB" w:rsidRDefault="001702AB" w:rsidP="00D82B7A">
            <w:r>
              <w:t xml:space="preserve">An example: </w:t>
            </w:r>
            <w:r w:rsidR="00D82B7A">
              <w:t>h</w:t>
            </w:r>
            <w:r>
              <w:t xml:space="preserve">ealth </w:t>
            </w:r>
            <w:r w:rsidR="00D82B7A">
              <w:t>v</w:t>
            </w:r>
            <w:r>
              <w:t>isitor</w:t>
            </w:r>
          </w:p>
        </w:tc>
        <w:tc>
          <w:tcPr>
            <w:tcW w:w="2825" w:type="dxa"/>
          </w:tcPr>
          <w:p w:rsidR="001702AB" w:rsidRDefault="001702AB" w:rsidP="00785373">
            <w:r>
              <w:t>An example: local family centre</w:t>
            </w:r>
          </w:p>
        </w:tc>
        <w:tc>
          <w:tcPr>
            <w:tcW w:w="3366" w:type="dxa"/>
          </w:tcPr>
          <w:p w:rsidR="001702AB" w:rsidRDefault="001702AB" w:rsidP="00785373">
            <w:r>
              <w:t>An example: arranging targeted feeding or health care classes for gr</w:t>
            </w:r>
            <w:bookmarkStart w:id="0" w:name="_GoBack"/>
            <w:bookmarkEnd w:id="0"/>
            <w:r>
              <w:t>oups of parents using the family centre.</w:t>
            </w:r>
          </w:p>
        </w:tc>
      </w:tr>
      <w:tr w:rsidR="00A802D9" w:rsidTr="00150F7A">
        <w:trPr>
          <w:trHeight w:val="1418"/>
        </w:trPr>
        <w:tc>
          <w:tcPr>
            <w:tcW w:w="3095" w:type="dxa"/>
          </w:tcPr>
          <w:p w:rsidR="00A802D9" w:rsidRDefault="00A802D9" w:rsidP="009028D0"/>
        </w:tc>
        <w:tc>
          <w:tcPr>
            <w:tcW w:w="2825" w:type="dxa"/>
          </w:tcPr>
          <w:p w:rsidR="00A802D9" w:rsidRDefault="00A802D9" w:rsidP="009028D0"/>
        </w:tc>
        <w:tc>
          <w:tcPr>
            <w:tcW w:w="3366" w:type="dxa"/>
          </w:tcPr>
          <w:p w:rsidR="00A802D9" w:rsidRDefault="00A802D9" w:rsidP="009028D0"/>
          <w:p w:rsidR="00A802D9" w:rsidRDefault="00A802D9" w:rsidP="009028D0"/>
        </w:tc>
      </w:tr>
      <w:tr w:rsidR="00A802D9" w:rsidTr="00150F7A">
        <w:trPr>
          <w:trHeight w:val="1418"/>
        </w:trPr>
        <w:tc>
          <w:tcPr>
            <w:tcW w:w="3095" w:type="dxa"/>
          </w:tcPr>
          <w:p w:rsidR="00A802D9" w:rsidRDefault="00A802D9" w:rsidP="009028D0"/>
        </w:tc>
        <w:tc>
          <w:tcPr>
            <w:tcW w:w="2825" w:type="dxa"/>
          </w:tcPr>
          <w:p w:rsidR="00A802D9" w:rsidRDefault="00A802D9" w:rsidP="009028D0"/>
        </w:tc>
        <w:tc>
          <w:tcPr>
            <w:tcW w:w="3366" w:type="dxa"/>
          </w:tcPr>
          <w:p w:rsidR="00A802D9" w:rsidRDefault="00A802D9" w:rsidP="009028D0"/>
        </w:tc>
      </w:tr>
    </w:tbl>
    <w:p w:rsidR="00E61503" w:rsidRDefault="00E61503" w:rsidP="00A802D9"/>
    <w:sectPr w:rsidR="00E61503"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12" w:rsidRDefault="00331312" w:rsidP="00A60B65">
      <w:r>
        <w:separator/>
      </w:r>
    </w:p>
  </w:endnote>
  <w:endnote w:type="continuationSeparator" w:id="0">
    <w:p w:rsidR="00331312" w:rsidRDefault="00331312"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1702AB">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D82B7A">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12" w:rsidRDefault="00331312" w:rsidP="00A60B65">
      <w:r>
        <w:separator/>
      </w:r>
    </w:p>
  </w:footnote>
  <w:footnote w:type="continuationSeparator" w:id="0">
    <w:p w:rsidR="00331312" w:rsidRDefault="00331312"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641E0CBB" wp14:editId="6FDB50C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89358AE" wp14:editId="67BDC08F">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5911FE0" wp14:editId="5B80C88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0"/>
    <w:lvlOverride w:ilvl="0">
      <w:startOverride w:val="1"/>
    </w:lvlOverride>
  </w:num>
  <w:num w:numId="8">
    <w:abstractNumId w:val="21"/>
  </w:num>
  <w:num w:numId="9">
    <w:abstractNumId w:val="30"/>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29"/>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50F7A"/>
    <w:rsid w:val="001702AB"/>
    <w:rsid w:val="00176539"/>
    <w:rsid w:val="00187803"/>
    <w:rsid w:val="001D57E5"/>
    <w:rsid w:val="00213728"/>
    <w:rsid w:val="00225372"/>
    <w:rsid w:val="00226AF3"/>
    <w:rsid w:val="00273E57"/>
    <w:rsid w:val="002867EA"/>
    <w:rsid w:val="0029188E"/>
    <w:rsid w:val="002B1F32"/>
    <w:rsid w:val="002D6D1A"/>
    <w:rsid w:val="002D6DF1"/>
    <w:rsid w:val="0031794B"/>
    <w:rsid w:val="00331312"/>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A2579"/>
    <w:rsid w:val="007A56C2"/>
    <w:rsid w:val="00803080"/>
    <w:rsid w:val="00810563"/>
    <w:rsid w:val="00842CC1"/>
    <w:rsid w:val="00876BD4"/>
    <w:rsid w:val="008D6D0E"/>
    <w:rsid w:val="008E7123"/>
    <w:rsid w:val="008F419C"/>
    <w:rsid w:val="0090739C"/>
    <w:rsid w:val="009143F1"/>
    <w:rsid w:val="009145E0"/>
    <w:rsid w:val="00956064"/>
    <w:rsid w:val="0095660B"/>
    <w:rsid w:val="0096416B"/>
    <w:rsid w:val="00A11033"/>
    <w:rsid w:val="00A2075A"/>
    <w:rsid w:val="00A516DF"/>
    <w:rsid w:val="00A60B65"/>
    <w:rsid w:val="00A802D9"/>
    <w:rsid w:val="00AF4D6F"/>
    <w:rsid w:val="00AF58A5"/>
    <w:rsid w:val="00B42501"/>
    <w:rsid w:val="00B70B7B"/>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82B7A"/>
    <w:rsid w:val="00DC4B1A"/>
    <w:rsid w:val="00DE4ACB"/>
    <w:rsid w:val="00E16677"/>
    <w:rsid w:val="00E354E3"/>
    <w:rsid w:val="00E5345F"/>
    <w:rsid w:val="00E61503"/>
    <w:rsid w:val="00E70786"/>
    <w:rsid w:val="00E74299"/>
    <w:rsid w:val="00E91747"/>
    <w:rsid w:val="00E96BDC"/>
    <w:rsid w:val="00EB58AA"/>
    <w:rsid w:val="00EE24DA"/>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67E1-9752-4B88-8BAA-D8DB022D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6</cp:revision>
  <dcterms:created xsi:type="dcterms:W3CDTF">2015-10-23T08:29:00Z</dcterms:created>
  <dcterms:modified xsi:type="dcterms:W3CDTF">2015-12-17T13:16:00Z</dcterms:modified>
</cp:coreProperties>
</file>