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BD5CA" w14:textId="324255B5" w:rsidR="00A22329" w:rsidRPr="00877CDC" w:rsidRDefault="00A22329" w:rsidP="005A008F">
      <w:pPr>
        <w:pBdr>
          <w:bottom w:val="single" w:sz="4" w:space="1" w:color="5CC9E3"/>
        </w:pBdr>
        <w:rPr>
          <w:b/>
          <w:sz w:val="32"/>
          <w:szCs w:val="32"/>
        </w:rPr>
      </w:pPr>
      <w:r w:rsidRPr="00877CDC">
        <w:rPr>
          <w:b/>
          <w:sz w:val="32"/>
          <w:szCs w:val="32"/>
        </w:rPr>
        <w:t>SOCIAL SERVICES AND WELL-BEING (WALES) ACT</w:t>
      </w:r>
      <w:r w:rsidR="00877CDC" w:rsidRPr="00877CDC">
        <w:rPr>
          <w:b/>
          <w:sz w:val="32"/>
          <w:szCs w:val="32"/>
        </w:rPr>
        <w:t xml:space="preserve"> 2014</w:t>
      </w:r>
    </w:p>
    <w:p w14:paraId="3BD55A89" w14:textId="5BE61A21" w:rsidR="00653824" w:rsidRPr="00877CDC" w:rsidRDefault="00AF04B9" w:rsidP="00A22329">
      <w:pPr>
        <w:rPr>
          <w:b/>
          <w:sz w:val="32"/>
          <w:szCs w:val="32"/>
        </w:rPr>
      </w:pPr>
      <w:r w:rsidRPr="00877CDC">
        <w:rPr>
          <w:b/>
          <w:sz w:val="32"/>
          <w:szCs w:val="32"/>
        </w:rPr>
        <w:t>ACTIVITY</w:t>
      </w:r>
    </w:p>
    <w:p w14:paraId="02FEFD6F" w14:textId="77777777" w:rsidR="00A22329" w:rsidRDefault="00A22329" w:rsidP="00A22329"/>
    <w:p w14:paraId="0B4D3FA1" w14:textId="420D14DA" w:rsidR="00270704" w:rsidRDefault="00270704" w:rsidP="00270704">
      <w:pPr>
        <w:pStyle w:val="Heading2"/>
        <w:ind w:left="576" w:hanging="576"/>
        <w:rPr>
          <w:rFonts w:eastAsia="Frutiger-Light"/>
          <w:color w:val="5CC9E3"/>
          <w:sz w:val="40"/>
          <w:szCs w:val="40"/>
        </w:rPr>
      </w:pPr>
      <w:r>
        <w:rPr>
          <w:rFonts w:eastAsia="Frutiger-Light"/>
          <w:color w:val="5CC9E3"/>
          <w:sz w:val="40"/>
          <w:szCs w:val="40"/>
        </w:rPr>
        <w:t>Adult P</w:t>
      </w:r>
      <w:r w:rsidRPr="00270704">
        <w:rPr>
          <w:rFonts w:eastAsia="Frutiger-Light"/>
          <w:color w:val="5CC9E3"/>
          <w:sz w:val="40"/>
          <w:szCs w:val="40"/>
        </w:rPr>
        <w:t xml:space="preserve">rotection and </w:t>
      </w:r>
      <w:r>
        <w:rPr>
          <w:rFonts w:eastAsia="Frutiger-Light"/>
          <w:color w:val="5CC9E3"/>
          <w:sz w:val="40"/>
          <w:szCs w:val="40"/>
        </w:rPr>
        <w:t>S</w:t>
      </w:r>
      <w:r w:rsidRPr="00270704">
        <w:rPr>
          <w:rFonts w:eastAsia="Frutiger-Light"/>
          <w:color w:val="5CC9E3"/>
          <w:sz w:val="40"/>
          <w:szCs w:val="40"/>
        </w:rPr>
        <w:t>upport</w:t>
      </w:r>
      <w:r>
        <w:rPr>
          <w:rFonts w:eastAsia="Frutiger-Light"/>
          <w:color w:val="5CC9E3"/>
          <w:sz w:val="40"/>
          <w:szCs w:val="40"/>
        </w:rPr>
        <w:t xml:space="preserve"> O</w:t>
      </w:r>
      <w:r w:rsidRPr="00270704">
        <w:rPr>
          <w:rFonts w:eastAsia="Frutiger-Light"/>
          <w:color w:val="5CC9E3"/>
          <w:sz w:val="40"/>
          <w:szCs w:val="40"/>
        </w:rPr>
        <w:t>rders</w:t>
      </w:r>
      <w:r w:rsidR="00A1144E">
        <w:rPr>
          <w:rFonts w:eastAsia="Frutiger-Light"/>
          <w:color w:val="5CC9E3"/>
          <w:sz w:val="40"/>
          <w:szCs w:val="40"/>
        </w:rPr>
        <w:t xml:space="preserve"> (APSO</w:t>
      </w:r>
      <w:r w:rsidR="00B67983">
        <w:rPr>
          <w:rFonts w:eastAsia="Frutiger-Light"/>
          <w:color w:val="5CC9E3"/>
          <w:sz w:val="40"/>
          <w:szCs w:val="40"/>
        </w:rPr>
        <w:t>s</w:t>
      </w:r>
      <w:r w:rsidR="00A1144E">
        <w:rPr>
          <w:rFonts w:eastAsia="Frutiger-Light"/>
          <w:color w:val="5CC9E3"/>
          <w:sz w:val="40"/>
          <w:szCs w:val="40"/>
        </w:rPr>
        <w:t>)</w:t>
      </w:r>
    </w:p>
    <w:p w14:paraId="2D8EAEBA" w14:textId="77777777" w:rsidR="00872FAB" w:rsidRDefault="00872FAB" w:rsidP="00872FAB">
      <w:pPr>
        <w:pStyle w:val="Heading2"/>
        <w:ind w:left="576" w:hanging="576"/>
        <w:rPr>
          <w:rFonts w:eastAsia="Frutiger-Light"/>
          <w:color w:val="5CC9E3"/>
          <w:sz w:val="40"/>
          <w:szCs w:val="40"/>
        </w:rPr>
      </w:pPr>
      <w:r w:rsidRPr="00872FAB">
        <w:rPr>
          <w:rFonts w:eastAsia="Frutiger-Light"/>
          <w:color w:val="5CC9E3"/>
          <w:sz w:val="40"/>
          <w:szCs w:val="40"/>
        </w:rPr>
        <w:t>Purpose</w:t>
      </w:r>
    </w:p>
    <w:p w14:paraId="55D1D89F" w14:textId="77777777" w:rsidR="00A1144E" w:rsidRPr="00A1144E" w:rsidRDefault="00A1144E" w:rsidP="00A1144E"/>
    <w:p w14:paraId="6E702C28" w14:textId="4DC9E847" w:rsidR="00E354E3" w:rsidRPr="00872FAB" w:rsidRDefault="00270704" w:rsidP="00872FAB">
      <w:pPr>
        <w:pStyle w:val="Heading3"/>
        <w:rPr>
          <w:color w:val="auto"/>
        </w:rPr>
      </w:pPr>
      <w:r w:rsidRPr="00872FAB">
        <w:rPr>
          <w:color w:val="auto"/>
        </w:rPr>
        <w:t xml:space="preserve">Social Services and Well-being (Wales) Act 2014 </w:t>
      </w:r>
      <w:r w:rsidR="00B67983">
        <w:rPr>
          <w:color w:val="auto"/>
        </w:rPr>
        <w:t xml:space="preserve">Part </w:t>
      </w:r>
      <w:r w:rsidRPr="00872FAB">
        <w:rPr>
          <w:color w:val="auto"/>
        </w:rPr>
        <w:t xml:space="preserve">7, </w:t>
      </w:r>
      <w:r w:rsidR="00877CDC">
        <w:rPr>
          <w:color w:val="auto"/>
        </w:rPr>
        <w:t>S</w:t>
      </w:r>
      <w:r w:rsidR="00B67983">
        <w:rPr>
          <w:color w:val="auto"/>
        </w:rPr>
        <w:t xml:space="preserve">ection </w:t>
      </w:r>
      <w:r w:rsidRPr="00872FAB">
        <w:rPr>
          <w:color w:val="auto"/>
        </w:rPr>
        <w:t>127</w:t>
      </w:r>
    </w:p>
    <w:p w14:paraId="605ADB56" w14:textId="77777777" w:rsidR="00270704" w:rsidRPr="00270704" w:rsidRDefault="00270704" w:rsidP="00270704">
      <w:pPr>
        <w:shd w:val="clear" w:color="auto" w:fill="FFFFFF"/>
        <w:spacing w:line="360" w:lineRule="atLeast"/>
        <w:rPr>
          <w:rFonts w:eastAsia="Times New Roman"/>
          <w:vanish/>
          <w:color w:val="000000"/>
          <w:sz w:val="22"/>
          <w:lang w:val="en" w:eastAsia="en-GB"/>
        </w:rPr>
      </w:pPr>
      <w:r w:rsidRPr="00270704">
        <w:rPr>
          <w:rFonts w:eastAsia="Times New Roman"/>
          <w:vanish/>
          <w:color w:val="000000"/>
          <w:sz w:val="22"/>
          <w:lang w:val="en" w:eastAsia="en-GB"/>
        </w:rPr>
        <w:t>This section has no associated Explanatory Notes</w:t>
      </w:r>
    </w:p>
    <w:p w14:paraId="189D6629" w14:textId="77777777" w:rsidR="00270704" w:rsidRPr="00270704" w:rsidRDefault="00270704" w:rsidP="00270704">
      <w:pPr>
        <w:shd w:val="clear" w:color="auto" w:fill="FFFFFF"/>
        <w:spacing w:after="120" w:line="360" w:lineRule="atLeast"/>
        <w:rPr>
          <w:rFonts w:eastAsia="Times New Roman"/>
          <w:color w:val="000000"/>
          <w:sz w:val="22"/>
          <w:lang w:val="en" w:eastAsia="en-GB"/>
        </w:rPr>
      </w:pPr>
      <w:r w:rsidRPr="00270704">
        <w:rPr>
          <w:rFonts w:eastAsia="Times New Roman"/>
          <w:color w:val="000000"/>
          <w:sz w:val="22"/>
          <w:lang w:val="en" w:eastAsia="en-GB"/>
        </w:rPr>
        <w:t>(1) An authorised officer may apply to a justice of the peace for an order (“an adult protection and support order”) in relation to a person living in any premises within a local authority’s area.</w:t>
      </w:r>
    </w:p>
    <w:p w14:paraId="6964E64B" w14:textId="6B7327B1" w:rsidR="00270704" w:rsidRPr="00270704" w:rsidRDefault="00270704" w:rsidP="00270704">
      <w:pPr>
        <w:shd w:val="clear" w:color="auto" w:fill="FFFFFF"/>
        <w:spacing w:after="120" w:line="360" w:lineRule="atLeast"/>
        <w:rPr>
          <w:rFonts w:eastAsia="Times New Roman"/>
          <w:color w:val="000000"/>
          <w:sz w:val="22"/>
          <w:lang w:val="en" w:eastAsia="en-GB"/>
        </w:rPr>
      </w:pPr>
      <w:r w:rsidRPr="00270704">
        <w:rPr>
          <w:rFonts w:eastAsia="Times New Roman"/>
          <w:color w:val="000000"/>
          <w:sz w:val="22"/>
          <w:lang w:val="en" w:eastAsia="en-GB"/>
        </w:rPr>
        <w:t xml:space="preserve">(2) The purposes of an </w:t>
      </w:r>
      <w:r w:rsidR="00877CDC" w:rsidRPr="00270704">
        <w:rPr>
          <w:rFonts w:eastAsia="Times New Roman"/>
          <w:color w:val="000000"/>
          <w:sz w:val="22"/>
          <w:lang w:val="en" w:eastAsia="en-GB"/>
        </w:rPr>
        <w:t>Adult P</w:t>
      </w:r>
      <w:r w:rsidR="00877CDC">
        <w:rPr>
          <w:rFonts w:eastAsia="Times New Roman"/>
          <w:color w:val="000000"/>
          <w:sz w:val="22"/>
          <w:lang w:val="en" w:eastAsia="en-GB"/>
        </w:rPr>
        <w:t xml:space="preserve">rotection and Support Order </w:t>
      </w:r>
      <w:r w:rsidR="00831320">
        <w:rPr>
          <w:rFonts w:eastAsia="Times New Roman"/>
          <w:color w:val="000000"/>
          <w:sz w:val="22"/>
          <w:lang w:val="en" w:eastAsia="en-GB"/>
        </w:rPr>
        <w:t>are:</w:t>
      </w:r>
    </w:p>
    <w:p w14:paraId="5EE3BC50" w14:textId="7FBC3DEB"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 xml:space="preserve">(a) to enable the authorised officer and any other person accompanying the officer </w:t>
      </w:r>
      <w:r w:rsidR="00C337E4">
        <w:rPr>
          <w:rFonts w:eastAsia="Times New Roman"/>
          <w:color w:val="000000"/>
          <w:sz w:val="22"/>
          <w:lang w:val="en" w:eastAsia="en-GB"/>
        </w:rPr>
        <w:br/>
      </w:r>
      <w:r w:rsidRPr="00270704">
        <w:rPr>
          <w:rFonts w:eastAsia="Times New Roman"/>
          <w:color w:val="000000"/>
          <w:sz w:val="22"/>
          <w:lang w:val="en" w:eastAsia="en-GB"/>
        </w:rPr>
        <w:t>to speak in private with a person suspected of being an adult at risk,</w:t>
      </w:r>
    </w:p>
    <w:p w14:paraId="61BC2692"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(b) to enable the authorised officer to ascertain whethe</w:t>
      </w:r>
      <w:bookmarkStart w:id="0" w:name="_GoBack"/>
      <w:bookmarkEnd w:id="0"/>
      <w:r w:rsidRPr="00270704">
        <w:rPr>
          <w:rFonts w:eastAsia="Times New Roman"/>
          <w:color w:val="000000"/>
          <w:sz w:val="22"/>
          <w:lang w:val="en" w:eastAsia="en-GB"/>
        </w:rPr>
        <w:t>r that person is making decisions freely, and</w:t>
      </w:r>
    </w:p>
    <w:p w14:paraId="0A20A342"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(c) to enable the authorised officer properly to assess whether the person is an adult at risk and to make a decision as required by section 126(2) on what, if any, action should be taken.</w:t>
      </w:r>
    </w:p>
    <w:p w14:paraId="2123C3E4" w14:textId="77777777" w:rsidR="00270704" w:rsidRPr="00270704" w:rsidRDefault="00270704" w:rsidP="00270704">
      <w:pPr>
        <w:shd w:val="clear" w:color="auto" w:fill="FFFFFF"/>
        <w:spacing w:after="120" w:line="360" w:lineRule="atLeast"/>
        <w:rPr>
          <w:rFonts w:eastAsia="Times New Roman"/>
          <w:color w:val="000000"/>
          <w:sz w:val="22"/>
          <w:lang w:val="en" w:eastAsia="en-GB"/>
        </w:rPr>
      </w:pPr>
      <w:r w:rsidRPr="00270704">
        <w:rPr>
          <w:rFonts w:eastAsia="Times New Roman"/>
          <w:color w:val="000000"/>
          <w:sz w:val="22"/>
          <w:lang w:val="en" w:eastAsia="en-GB"/>
        </w:rPr>
        <w:t>(3) When an adult protection and support order is in force the authorised officer, a constable and any other specified person accompanying the officer in accordance with the order, may enter the premises specified in the order for the purposes set out in subsection (2).</w:t>
      </w:r>
    </w:p>
    <w:p w14:paraId="741EBC0B" w14:textId="77777777" w:rsidR="00270704" w:rsidRPr="00270704" w:rsidRDefault="00270704" w:rsidP="00270704">
      <w:pPr>
        <w:shd w:val="clear" w:color="auto" w:fill="FFFFFF"/>
        <w:spacing w:after="120" w:line="360" w:lineRule="atLeast"/>
        <w:rPr>
          <w:rFonts w:eastAsia="Times New Roman"/>
          <w:color w:val="000000"/>
          <w:sz w:val="22"/>
          <w:lang w:val="en" w:eastAsia="en-GB"/>
        </w:rPr>
      </w:pPr>
      <w:r w:rsidRPr="00270704">
        <w:rPr>
          <w:rFonts w:eastAsia="Times New Roman"/>
          <w:color w:val="000000"/>
          <w:sz w:val="22"/>
          <w:lang w:val="en" w:eastAsia="en-GB"/>
        </w:rPr>
        <w:t xml:space="preserve">(4) The justice of the peace may make an adult protection and </w:t>
      </w:r>
      <w:r w:rsidR="00831320">
        <w:rPr>
          <w:rFonts w:eastAsia="Times New Roman"/>
          <w:color w:val="000000"/>
          <w:sz w:val="22"/>
          <w:lang w:val="en" w:eastAsia="en-GB"/>
        </w:rPr>
        <w:t>support order if satisfied that:</w:t>
      </w:r>
    </w:p>
    <w:p w14:paraId="5A20F75E" w14:textId="32DB145E"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 xml:space="preserve">(a) the authorised officer has reasonable cause to suspect that a person is an adult </w:t>
      </w:r>
      <w:r w:rsidR="00C337E4">
        <w:rPr>
          <w:rFonts w:eastAsia="Times New Roman"/>
          <w:color w:val="000000"/>
          <w:sz w:val="22"/>
          <w:lang w:val="en" w:eastAsia="en-GB"/>
        </w:rPr>
        <w:br/>
      </w:r>
      <w:r w:rsidRPr="00270704">
        <w:rPr>
          <w:rFonts w:eastAsia="Times New Roman"/>
          <w:color w:val="000000"/>
          <w:sz w:val="22"/>
          <w:lang w:val="en" w:eastAsia="en-GB"/>
        </w:rPr>
        <w:t>at risk,</w:t>
      </w:r>
    </w:p>
    <w:p w14:paraId="3DBEB747"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(b) it is necessary for the authorised officer to gain access to the person in order properly to assess whether the person is an adult at risk and to make a decision as required by section 126(2) on what, if any, action should be taken,</w:t>
      </w:r>
    </w:p>
    <w:p w14:paraId="5889E85F"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(c) making an order is necessary in order to fulfil the purposes set out in subsection (2), and</w:t>
      </w:r>
    </w:p>
    <w:p w14:paraId="3DA46C96"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(d) exercising the power of entry conferred by the order will not result in the person being at greater risk of abuse or neglect.</w:t>
      </w:r>
    </w:p>
    <w:p w14:paraId="67E69BCB" w14:textId="77777777" w:rsidR="00270704" w:rsidRPr="00270704" w:rsidRDefault="00270704" w:rsidP="00270704">
      <w:pPr>
        <w:shd w:val="clear" w:color="auto" w:fill="FFFFFF"/>
        <w:spacing w:after="120" w:line="360" w:lineRule="atLeast"/>
        <w:rPr>
          <w:rFonts w:eastAsia="Times New Roman"/>
          <w:color w:val="000000"/>
          <w:sz w:val="22"/>
          <w:lang w:val="en" w:eastAsia="en-GB"/>
        </w:rPr>
      </w:pPr>
      <w:r w:rsidRPr="00270704">
        <w:rPr>
          <w:rFonts w:eastAsia="Times New Roman"/>
          <w:color w:val="000000"/>
          <w:sz w:val="22"/>
          <w:lang w:val="en" w:eastAsia="en-GB"/>
        </w:rPr>
        <w:t>(5) An adult pr</w:t>
      </w:r>
      <w:r w:rsidR="00831320">
        <w:rPr>
          <w:rFonts w:eastAsia="Times New Roman"/>
          <w:color w:val="000000"/>
          <w:sz w:val="22"/>
          <w:lang w:val="en" w:eastAsia="en-GB"/>
        </w:rPr>
        <w:t>otection and support order must:</w:t>
      </w:r>
    </w:p>
    <w:p w14:paraId="14F3AAC4"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lastRenderedPageBreak/>
        <w:t>(a) specify the premises to which it relates;</w:t>
      </w:r>
    </w:p>
    <w:p w14:paraId="62EAE9E2"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(b) provide that the authorised officer may be accompanied by a constable;</w:t>
      </w:r>
    </w:p>
    <w:p w14:paraId="691B6448"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(c) specify the period for which the order is to be in force.</w:t>
      </w:r>
    </w:p>
    <w:p w14:paraId="5AE30E8C" w14:textId="77777777" w:rsidR="00270704" w:rsidRPr="00270704" w:rsidRDefault="00270704" w:rsidP="00831320">
      <w:pPr>
        <w:shd w:val="clear" w:color="auto" w:fill="FFFFFF"/>
        <w:spacing w:after="120" w:line="360" w:lineRule="atLeast"/>
        <w:rPr>
          <w:rFonts w:eastAsia="Times New Roman"/>
          <w:color w:val="000000"/>
          <w:sz w:val="22"/>
          <w:lang w:val="en" w:eastAsia="en-GB"/>
        </w:rPr>
      </w:pPr>
      <w:r w:rsidRPr="00270704">
        <w:rPr>
          <w:rFonts w:eastAsia="Times New Roman"/>
          <w:color w:val="000000"/>
          <w:sz w:val="22"/>
          <w:lang w:val="en" w:eastAsia="en-GB"/>
        </w:rPr>
        <w:t>(6) Other conditions may be attached to an adult protection</w:t>
      </w:r>
      <w:r w:rsidR="00831320">
        <w:rPr>
          <w:rFonts w:eastAsia="Times New Roman"/>
          <w:color w:val="000000"/>
          <w:sz w:val="22"/>
          <w:lang w:val="en" w:eastAsia="en-GB"/>
        </w:rPr>
        <w:t xml:space="preserve"> and support order, for example:</w:t>
      </w:r>
    </w:p>
    <w:p w14:paraId="53B1FC61"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(a) specifying restrictions on the time at which the power of entry conferred by the order may be exercised;</w:t>
      </w:r>
    </w:p>
    <w:p w14:paraId="6E2C082D"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(b) providing for the authorised officer to be accompanied by another specified person;</w:t>
      </w:r>
    </w:p>
    <w:p w14:paraId="2A42989D"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(c) requiring notice of the order to be given to the occupier of the premises and to the person suspected of being an adult at risk.</w:t>
      </w:r>
    </w:p>
    <w:p w14:paraId="57E59906" w14:textId="77777777" w:rsidR="00270704" w:rsidRPr="00270704" w:rsidRDefault="00270704" w:rsidP="00270704">
      <w:pPr>
        <w:shd w:val="clear" w:color="auto" w:fill="FFFFFF"/>
        <w:spacing w:after="120" w:line="360" w:lineRule="atLeast"/>
        <w:rPr>
          <w:rFonts w:eastAsia="Times New Roman"/>
          <w:color w:val="000000"/>
          <w:sz w:val="22"/>
          <w:lang w:val="en" w:eastAsia="en-GB"/>
        </w:rPr>
      </w:pPr>
      <w:r w:rsidRPr="00270704">
        <w:rPr>
          <w:rFonts w:eastAsia="Times New Roman"/>
          <w:color w:val="000000"/>
          <w:sz w:val="22"/>
          <w:lang w:val="en" w:eastAsia="en-GB"/>
        </w:rPr>
        <w:t>(7) A constable accompanying the authorised officer may use reasonable force if necessary in order to fulfil the purposes of an adult protection and support order set out in subsection (2).</w:t>
      </w:r>
    </w:p>
    <w:p w14:paraId="1E2C5ACA" w14:textId="77777777" w:rsidR="00270704" w:rsidRPr="00270704" w:rsidRDefault="00270704" w:rsidP="00270704">
      <w:pPr>
        <w:shd w:val="clear" w:color="auto" w:fill="FFFFFF"/>
        <w:spacing w:after="120" w:line="360" w:lineRule="atLeast"/>
        <w:rPr>
          <w:rFonts w:eastAsia="Times New Roman"/>
          <w:color w:val="000000"/>
          <w:sz w:val="22"/>
          <w:lang w:val="en" w:eastAsia="en-GB"/>
        </w:rPr>
      </w:pPr>
      <w:r w:rsidRPr="00270704">
        <w:rPr>
          <w:rFonts w:eastAsia="Times New Roman"/>
          <w:color w:val="000000"/>
          <w:sz w:val="22"/>
          <w:lang w:val="en" w:eastAsia="en-GB"/>
        </w:rPr>
        <w:t>(8) On entering the premises in accordance with an adult protection and support or</w:t>
      </w:r>
      <w:r w:rsidR="00831320">
        <w:rPr>
          <w:rFonts w:eastAsia="Times New Roman"/>
          <w:color w:val="000000"/>
          <w:sz w:val="22"/>
          <w:lang w:val="en" w:eastAsia="en-GB"/>
        </w:rPr>
        <w:t>der the authorised officer must:</w:t>
      </w:r>
    </w:p>
    <w:p w14:paraId="26A3C888"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(a) state the object of the visit,</w:t>
      </w:r>
    </w:p>
    <w:p w14:paraId="7450D861"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(b) produce evidence of the authorisation to enter the premises, and</w:t>
      </w:r>
    </w:p>
    <w:p w14:paraId="5C89EC4F" w14:textId="77777777" w:rsidR="00270704" w:rsidRPr="00270704" w:rsidRDefault="00270704" w:rsidP="00831320">
      <w:pPr>
        <w:shd w:val="clear" w:color="auto" w:fill="FFFFFF"/>
        <w:spacing w:after="120" w:line="360" w:lineRule="atLeast"/>
        <w:ind w:left="720"/>
        <w:rPr>
          <w:rFonts w:eastAsia="Times New Roman"/>
          <w:color w:val="000000"/>
          <w:sz w:val="22"/>
          <w:lang w:val="en" w:eastAsia="en-GB"/>
        </w:rPr>
      </w:pPr>
      <w:r w:rsidRPr="00270704">
        <w:rPr>
          <w:rFonts w:eastAsia="Times New Roman"/>
          <w:color w:val="000000"/>
          <w:sz w:val="22"/>
          <w:lang w:val="en" w:eastAsia="en-GB"/>
        </w:rPr>
        <w:t>(c) provide an explanation to the occupier of the premises of how to complain about how the power of entry has been exercised.</w:t>
      </w:r>
    </w:p>
    <w:p w14:paraId="323B8245" w14:textId="77777777" w:rsidR="00270704" w:rsidRPr="00270704" w:rsidRDefault="00270704" w:rsidP="00270704">
      <w:pPr>
        <w:shd w:val="clear" w:color="auto" w:fill="FFFFFF"/>
        <w:spacing w:after="120" w:line="360" w:lineRule="atLeast"/>
        <w:rPr>
          <w:rFonts w:eastAsia="Times New Roman"/>
          <w:color w:val="000000"/>
          <w:sz w:val="22"/>
          <w:lang w:val="en" w:eastAsia="en-GB"/>
        </w:rPr>
      </w:pPr>
      <w:r w:rsidRPr="00270704">
        <w:rPr>
          <w:rFonts w:eastAsia="Times New Roman"/>
          <w:color w:val="000000"/>
          <w:sz w:val="22"/>
          <w:lang w:val="en" w:eastAsia="en-GB"/>
        </w:rPr>
        <w:t>(9) In this section “an authorised officer” means a person authorised by a local authority for the purposes of this section, but regulations may set restrictions on the persons or categories of persons who may be authorised.</w:t>
      </w:r>
    </w:p>
    <w:p w14:paraId="3001564D" w14:textId="77777777" w:rsidR="00270704" w:rsidRPr="00270704" w:rsidRDefault="00270704" w:rsidP="00270704">
      <w:pPr>
        <w:rPr>
          <w:b/>
          <w:sz w:val="22"/>
        </w:rPr>
      </w:pPr>
    </w:p>
    <w:p w14:paraId="53F76A5F" w14:textId="77777777" w:rsidR="00831320" w:rsidRPr="00831320" w:rsidRDefault="00831320" w:rsidP="00831320">
      <w:pPr>
        <w:pStyle w:val="Numberlist"/>
        <w:numPr>
          <w:ilvl w:val="0"/>
          <w:numId w:val="0"/>
        </w:numPr>
        <w:tabs>
          <w:tab w:val="left" w:pos="426"/>
        </w:tabs>
        <w:spacing w:after="60"/>
        <w:ind w:left="360"/>
        <w:rPr>
          <w:sz w:val="22"/>
        </w:rPr>
      </w:pPr>
    </w:p>
    <w:p w14:paraId="55B893A1" w14:textId="2BF096F5" w:rsidR="00505A68" w:rsidRPr="00831320" w:rsidRDefault="008523F9" w:rsidP="00831320">
      <w:pPr>
        <w:pStyle w:val="Numberlist"/>
        <w:numPr>
          <w:ilvl w:val="0"/>
          <w:numId w:val="0"/>
        </w:numPr>
        <w:tabs>
          <w:tab w:val="left" w:pos="426"/>
        </w:tabs>
        <w:spacing w:after="60"/>
        <w:rPr>
          <w:sz w:val="22"/>
        </w:rPr>
      </w:pPr>
      <w:r>
        <w:rPr>
          <w:sz w:val="22"/>
        </w:rPr>
        <w:t>In small groups,</w:t>
      </w:r>
      <w:r w:rsidR="00685A28" w:rsidRPr="00831320">
        <w:rPr>
          <w:sz w:val="22"/>
        </w:rPr>
        <w:t xml:space="preserve"> create a two-minute explanation </w:t>
      </w:r>
      <w:r w:rsidR="00505A68" w:rsidRPr="00831320">
        <w:rPr>
          <w:sz w:val="22"/>
          <w:szCs w:val="36"/>
        </w:rPr>
        <w:t xml:space="preserve">for </w:t>
      </w:r>
      <w:r w:rsidR="00E50B85">
        <w:rPr>
          <w:sz w:val="22"/>
          <w:szCs w:val="36"/>
        </w:rPr>
        <w:t>other staff in their organisation</w:t>
      </w:r>
      <w:r w:rsidR="00505A68" w:rsidRPr="00831320">
        <w:rPr>
          <w:sz w:val="22"/>
          <w:szCs w:val="36"/>
        </w:rPr>
        <w:t xml:space="preserve"> that says:</w:t>
      </w:r>
    </w:p>
    <w:p w14:paraId="25046E84" w14:textId="77777777" w:rsidR="00505A68" w:rsidRPr="00831320" w:rsidRDefault="00505A68" w:rsidP="00505A68">
      <w:pPr>
        <w:pStyle w:val="Quote"/>
        <w:numPr>
          <w:ilvl w:val="0"/>
          <w:numId w:val="24"/>
        </w:numPr>
        <w:spacing w:after="60"/>
        <w:rPr>
          <w:sz w:val="22"/>
        </w:rPr>
      </w:pPr>
      <w:r w:rsidRPr="00831320">
        <w:rPr>
          <w:sz w:val="22"/>
        </w:rPr>
        <w:t>What an APSO is</w:t>
      </w:r>
    </w:p>
    <w:p w14:paraId="36108E6D" w14:textId="77777777" w:rsidR="00505A68" w:rsidRPr="00831320" w:rsidRDefault="00505A68" w:rsidP="00505A68">
      <w:pPr>
        <w:pStyle w:val="Quote"/>
        <w:numPr>
          <w:ilvl w:val="0"/>
          <w:numId w:val="24"/>
        </w:numPr>
        <w:spacing w:after="60"/>
        <w:rPr>
          <w:sz w:val="22"/>
        </w:rPr>
      </w:pPr>
      <w:r w:rsidRPr="00831320">
        <w:rPr>
          <w:sz w:val="22"/>
        </w:rPr>
        <w:t>Why it exists</w:t>
      </w:r>
    </w:p>
    <w:p w14:paraId="3434C896" w14:textId="77777777" w:rsidR="00505A68" w:rsidRPr="00831320" w:rsidRDefault="00505A68" w:rsidP="00505A68">
      <w:pPr>
        <w:pStyle w:val="Quote"/>
        <w:numPr>
          <w:ilvl w:val="0"/>
          <w:numId w:val="24"/>
        </w:numPr>
        <w:spacing w:after="60"/>
        <w:rPr>
          <w:sz w:val="22"/>
        </w:rPr>
      </w:pPr>
      <w:r w:rsidRPr="00831320">
        <w:rPr>
          <w:sz w:val="22"/>
        </w:rPr>
        <w:t>Who it is for</w:t>
      </w:r>
    </w:p>
    <w:p w14:paraId="67FFE5ED" w14:textId="77777777" w:rsidR="00505A68" w:rsidRPr="00831320" w:rsidRDefault="00505A68" w:rsidP="00505A68">
      <w:pPr>
        <w:pStyle w:val="Quote"/>
        <w:numPr>
          <w:ilvl w:val="0"/>
          <w:numId w:val="24"/>
        </w:numPr>
        <w:spacing w:after="60"/>
        <w:rPr>
          <w:sz w:val="22"/>
        </w:rPr>
      </w:pPr>
      <w:r w:rsidRPr="00831320">
        <w:rPr>
          <w:sz w:val="22"/>
        </w:rPr>
        <w:t>Where and when it can be used</w:t>
      </w:r>
    </w:p>
    <w:p w14:paraId="5F24A138" w14:textId="77777777" w:rsidR="00E50B85" w:rsidRPr="00E50B85" w:rsidRDefault="00505A68" w:rsidP="00E50B85">
      <w:pPr>
        <w:pStyle w:val="Quote"/>
        <w:numPr>
          <w:ilvl w:val="0"/>
          <w:numId w:val="24"/>
        </w:numPr>
        <w:spacing w:after="60"/>
        <w:rPr>
          <w:sz w:val="22"/>
        </w:rPr>
      </w:pPr>
      <w:r w:rsidRPr="00831320">
        <w:rPr>
          <w:sz w:val="22"/>
        </w:rPr>
        <w:t>How it works</w:t>
      </w:r>
      <w:r w:rsidR="00E50B85">
        <w:rPr>
          <w:sz w:val="22"/>
        </w:rPr>
        <w:t>.</w:t>
      </w:r>
    </w:p>
    <w:p w14:paraId="1B49BF4E" w14:textId="77777777" w:rsidR="00B46E41" w:rsidRDefault="00B46E41" w:rsidP="00B46E41"/>
    <w:tbl>
      <w:tblPr>
        <w:tblW w:w="0" w:type="auto"/>
        <w:tblBorders>
          <w:top w:val="double" w:sz="4" w:space="0" w:color="5CC9E3"/>
          <w:left w:val="double" w:sz="4" w:space="0" w:color="5CC9E3"/>
          <w:bottom w:val="double" w:sz="4" w:space="0" w:color="5CC9E3"/>
          <w:right w:val="double" w:sz="4" w:space="0" w:color="5CC9E3"/>
          <w:insideH w:val="double" w:sz="4" w:space="0" w:color="5CC9E3"/>
          <w:insideV w:val="double" w:sz="4" w:space="0" w:color="5CC9E3"/>
        </w:tblBorders>
        <w:tblLook w:val="04A0" w:firstRow="1" w:lastRow="0" w:firstColumn="1" w:lastColumn="0" w:noHBand="0" w:noVBand="1"/>
      </w:tblPr>
      <w:tblGrid>
        <w:gridCol w:w="9286"/>
      </w:tblGrid>
      <w:tr w:rsidR="00B46E41" w14:paraId="186D3D93" w14:textId="77777777" w:rsidTr="00156B23">
        <w:trPr>
          <w:trHeight w:val="1104"/>
        </w:trPr>
        <w:tc>
          <w:tcPr>
            <w:tcW w:w="9286" w:type="dxa"/>
          </w:tcPr>
          <w:p w14:paraId="773CE4A1" w14:textId="77777777" w:rsidR="00B46E41" w:rsidRPr="00B80CAC" w:rsidRDefault="00B46E41" w:rsidP="00156B23">
            <w:pPr>
              <w:pStyle w:val="KeyLPHeading"/>
              <w:spacing w:line="240" w:lineRule="auto"/>
              <w:rPr>
                <w:color w:val="auto"/>
              </w:rPr>
            </w:pPr>
            <w:r>
              <w:rPr>
                <w:color w:val="auto"/>
              </w:rPr>
              <w:lastRenderedPageBreak/>
              <w:t>Suggested answer</w:t>
            </w:r>
          </w:p>
          <w:p w14:paraId="761BF7C2" w14:textId="77777777" w:rsidR="00B46E41" w:rsidRDefault="00B46E41" w:rsidP="00156B23">
            <w:pPr>
              <w:spacing w:after="120"/>
              <w:rPr>
                <w:rFonts w:eastAsia="Frutiger-Light" w:cs="Frutiger-Light"/>
              </w:rPr>
            </w:pPr>
            <w:r>
              <w:rPr>
                <w:rFonts w:eastAsia="Frutiger-Light" w:cs="Frutiger-Light"/>
              </w:rPr>
              <w:t>Participants should already be very familiar with the detail of the law. Possible pitfalls are confusion about the exact purpose and necessity of an APSO. It is essential that everyone is clear about these. This exercise should establish consistency of understanding.</w:t>
            </w:r>
          </w:p>
          <w:p w14:paraId="5F5D8FB6" w14:textId="235F1090" w:rsidR="000E3A46" w:rsidRPr="00EA7992" w:rsidRDefault="00B46E41" w:rsidP="00156B23">
            <w:pPr>
              <w:rPr>
                <w:szCs w:val="24"/>
              </w:rPr>
            </w:pPr>
            <w:r w:rsidRPr="00EA7992">
              <w:rPr>
                <w:szCs w:val="24"/>
              </w:rPr>
              <w:t>APSO guidance gives more detail about the purpose of APSOs.</w:t>
            </w:r>
          </w:p>
          <w:p w14:paraId="63C44E70" w14:textId="77777777" w:rsidR="00B46E41" w:rsidRPr="004645ED" w:rsidRDefault="00B46E41" w:rsidP="00156B23">
            <w:pPr>
              <w:rPr>
                <w:i/>
              </w:rPr>
            </w:pPr>
            <w:r w:rsidRPr="00EA7992">
              <w:rPr>
                <w:i/>
                <w:szCs w:val="24"/>
              </w:rPr>
              <w:t>APSOs</w:t>
            </w:r>
            <w:r w:rsidRPr="00EA7992">
              <w:rPr>
                <w:i/>
              </w:rPr>
              <w:t xml:space="preserve"> are to be used to enable an</w:t>
            </w:r>
            <w:r w:rsidRPr="004645ED">
              <w:rPr>
                <w:i/>
              </w:rPr>
              <w:t xml:space="preserve"> ‘authorised officer’, and any other person specified in the order, to speak to an adult suspected of being at risk of abuse or neglect in private, to establish whether the adult can make decisions freely, to assess whether the person is an adult at risk and to establish if any action should be taken.  </w:t>
            </w:r>
          </w:p>
          <w:p w14:paraId="7D02033D" w14:textId="77777777" w:rsidR="00B46E41" w:rsidRPr="004645ED" w:rsidRDefault="00B46E41" w:rsidP="00156B23">
            <w:pPr>
              <w:rPr>
                <w:i/>
              </w:rPr>
            </w:pPr>
            <w:r w:rsidRPr="004645ED">
              <w:rPr>
                <w:i/>
              </w:rPr>
              <w:t>Importantly, Adult Protection and Support Orders do not grant a power of removal. The principle is that the wishes of an adult at risk should be capable of being freely expressed and that they should be respected.</w:t>
            </w:r>
            <w:r>
              <w:rPr>
                <w:i/>
              </w:rPr>
              <w:t xml:space="preserve"> </w:t>
            </w:r>
            <w:r w:rsidRPr="00673B5F">
              <w:t>(Introduction)</w:t>
            </w:r>
          </w:p>
          <w:p w14:paraId="51433238" w14:textId="77777777" w:rsidR="00B46E41" w:rsidRPr="000E3A46" w:rsidRDefault="00B46E41" w:rsidP="000E3A46">
            <w:pPr>
              <w:spacing w:before="60" w:after="60"/>
              <w:jc w:val="both"/>
              <w:rPr>
                <w:rFonts w:eastAsia="MS Mincho"/>
                <w:i/>
              </w:rPr>
            </w:pPr>
          </w:p>
          <w:p w14:paraId="19EA8050" w14:textId="77777777" w:rsidR="00B46E41" w:rsidRPr="004645ED" w:rsidRDefault="00B46E41" w:rsidP="00156B23">
            <w:pPr>
              <w:rPr>
                <w:i/>
              </w:rPr>
            </w:pPr>
            <w:r>
              <w:rPr>
                <w:i/>
              </w:rPr>
              <w:t xml:space="preserve">1.2 </w:t>
            </w:r>
            <w:r w:rsidRPr="004645ED">
              <w:rPr>
                <w:i/>
              </w:rPr>
              <w:t>APSOs are civil orders that can be sought by an ‘authorised officer’. An ‘authorised officer’ must be a person authorised by a local authority for the purpose.</w:t>
            </w:r>
          </w:p>
          <w:p w14:paraId="47DC094C" w14:textId="77777777" w:rsidR="00B46E41" w:rsidRDefault="00B46E41" w:rsidP="00156B23">
            <w:pPr>
              <w:rPr>
                <w:i/>
              </w:rPr>
            </w:pPr>
            <w:r w:rsidRPr="004645ED">
              <w:rPr>
                <w:i/>
              </w:rPr>
              <w:t>When an APSO is in force, the ‘authorised officer’, a constable and other persons specified in the order may enter premises where an adult at risk is living for the purposes set out above.</w:t>
            </w:r>
          </w:p>
          <w:p w14:paraId="54493B1A" w14:textId="77777777" w:rsidR="000E3A46" w:rsidRPr="00367EAA" w:rsidRDefault="000E3A46" w:rsidP="00156B23">
            <w:pPr>
              <w:rPr>
                <w:i/>
              </w:rPr>
            </w:pPr>
          </w:p>
        </w:tc>
      </w:tr>
    </w:tbl>
    <w:p w14:paraId="31DFDDCF" w14:textId="77777777" w:rsidR="00B46E41" w:rsidRDefault="00B46E41" w:rsidP="00B46E41">
      <w:pPr>
        <w:tabs>
          <w:tab w:val="left" w:pos="5013"/>
        </w:tabs>
      </w:pPr>
    </w:p>
    <w:p w14:paraId="744D2AE2" w14:textId="77777777" w:rsidR="00E50B85" w:rsidRPr="00E50B85" w:rsidRDefault="00E50B85" w:rsidP="00E50B85">
      <w:pPr>
        <w:pStyle w:val="Quote"/>
        <w:numPr>
          <w:ilvl w:val="0"/>
          <w:numId w:val="0"/>
        </w:numPr>
        <w:spacing w:after="60"/>
        <w:ind w:left="360"/>
        <w:rPr>
          <w:sz w:val="22"/>
          <w:szCs w:val="36"/>
        </w:rPr>
      </w:pPr>
    </w:p>
    <w:sectPr w:rsidR="00E50B85" w:rsidRPr="00E50B85" w:rsidSect="00C337E4">
      <w:headerReference w:type="default" r:id="rId12"/>
      <w:footerReference w:type="default" r:id="rId13"/>
      <w:headerReference w:type="first" r:id="rId14"/>
      <w:footerReference w:type="first" r:id="rId15"/>
      <w:pgSz w:w="11906" w:h="16838"/>
      <w:pgMar w:top="223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C1E96" w14:textId="77777777" w:rsidR="009B3D6B" w:rsidRDefault="009B3D6B" w:rsidP="00A60B65">
      <w:r>
        <w:separator/>
      </w:r>
    </w:p>
  </w:endnote>
  <w:endnote w:type="continuationSeparator" w:id="0">
    <w:p w14:paraId="53B5D542" w14:textId="77777777" w:rsidR="009B3D6B" w:rsidRDefault="009B3D6B" w:rsidP="00A6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Futura Bk"/>
    <w:charset w:val="00"/>
    <w:family w:val="swiss"/>
    <w:pitch w:val="variable"/>
    <w:sig w:usb0="00000003" w:usb1="00000000" w:usb2="00000000" w:usb3="00000000" w:csb0="00000001" w:csb1="00000000"/>
  </w:font>
  <w:font w:name="Frutiger-Light">
    <w:altName w:val="Century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20523" w14:textId="77777777" w:rsidR="000C5390" w:rsidRPr="00A60B65" w:rsidRDefault="000C5390" w:rsidP="00A60B65">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877CDC">
      <w:rPr>
        <w:noProof/>
        <w:sz w:val="22"/>
      </w:rPr>
      <w:t>2</w:t>
    </w:r>
    <w:r w:rsidRPr="00A60B65">
      <w:rPr>
        <w:noProof/>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E58D" w14:textId="77777777" w:rsidR="00E354E3" w:rsidRPr="00E354E3" w:rsidRDefault="00E354E3" w:rsidP="00E354E3">
    <w:pPr>
      <w:pStyle w:val="Footer"/>
      <w:jc w:val="center"/>
      <w:rPr>
        <w:sz w:val="22"/>
      </w:rPr>
    </w:pPr>
    <w:r w:rsidRPr="00A60B65">
      <w:rPr>
        <w:sz w:val="22"/>
      </w:rPr>
      <w:fldChar w:fldCharType="begin"/>
    </w:r>
    <w:r w:rsidRPr="00A60B65">
      <w:rPr>
        <w:sz w:val="22"/>
      </w:rPr>
      <w:instrText xml:space="preserve"> PAGE   \* MERGEFORMAT </w:instrText>
    </w:r>
    <w:r w:rsidRPr="00A60B65">
      <w:rPr>
        <w:sz w:val="22"/>
      </w:rPr>
      <w:fldChar w:fldCharType="separate"/>
    </w:r>
    <w:r w:rsidR="00877CDC">
      <w:rPr>
        <w:noProof/>
        <w:sz w:val="22"/>
      </w:rPr>
      <w:t>1</w:t>
    </w:r>
    <w:r w:rsidRPr="00A60B65">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6A0FB" w14:textId="77777777" w:rsidR="009B3D6B" w:rsidRDefault="009B3D6B" w:rsidP="00A60B65">
      <w:r>
        <w:separator/>
      </w:r>
    </w:p>
  </w:footnote>
  <w:footnote w:type="continuationSeparator" w:id="0">
    <w:p w14:paraId="1AA35C18" w14:textId="77777777" w:rsidR="009B3D6B" w:rsidRDefault="009B3D6B" w:rsidP="00A6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33253" w14:textId="77777777" w:rsidR="000C5390" w:rsidRPr="008D6D0E" w:rsidRDefault="003525D3" w:rsidP="00A60B65">
    <w:pPr>
      <w:pStyle w:val="Header"/>
      <w:rPr>
        <w:color w:val="E81E87"/>
      </w:rPr>
    </w:pPr>
    <w:r w:rsidRPr="008D6D0E">
      <w:rPr>
        <w:noProof/>
        <w:color w:val="E81E87"/>
        <w:lang w:eastAsia="en-GB"/>
      </w:rPr>
      <w:drawing>
        <wp:anchor distT="0" distB="0" distL="114300" distR="114300" simplePos="0" relativeHeight="251670528" behindDoc="1" locked="0" layoutInCell="1" allowOverlap="1" wp14:anchorId="1AE2573E" wp14:editId="445B4D41">
          <wp:simplePos x="0" y="0"/>
          <wp:positionH relativeFrom="column">
            <wp:posOffset>5076825</wp:posOffset>
          </wp:positionH>
          <wp:positionV relativeFrom="paragraph">
            <wp:posOffset>-289560</wp:posOffset>
          </wp:positionV>
          <wp:extent cx="1236980" cy="948055"/>
          <wp:effectExtent l="0" t="0" r="1270" b="4445"/>
          <wp:wrapTight wrapText="bothSides">
            <wp:wrapPolygon edited="0">
              <wp:start x="0" y="0"/>
              <wp:lineTo x="0" y="21267"/>
              <wp:lineTo x="21290" y="21267"/>
              <wp:lineTo x="21290" y="0"/>
              <wp:lineTo x="0"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t="6122" b="5711"/>
                  <a:stretch/>
                </pic:blipFill>
                <pic:spPr>
                  <a:xfrm>
                    <a:off x="0" y="0"/>
                    <a:ext cx="1236980" cy="9480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1A35C" w14:textId="77777777" w:rsidR="000C5390" w:rsidRDefault="003525D3">
    <w:pPr>
      <w:pStyle w:val="Header"/>
    </w:pPr>
    <w:r w:rsidRPr="003525D3">
      <w:rPr>
        <w:noProof/>
        <w:lang w:eastAsia="en-GB"/>
      </w:rPr>
      <w:drawing>
        <wp:anchor distT="0" distB="0" distL="114300" distR="114300" simplePos="0" relativeHeight="251665408" behindDoc="1" locked="0" layoutInCell="1" allowOverlap="1" wp14:anchorId="56F143AE" wp14:editId="2D9D56A0">
          <wp:simplePos x="0" y="0"/>
          <wp:positionH relativeFrom="column">
            <wp:posOffset>3801745</wp:posOffset>
          </wp:positionH>
          <wp:positionV relativeFrom="paragraph">
            <wp:posOffset>-153670</wp:posOffset>
          </wp:positionV>
          <wp:extent cx="2143760" cy="791845"/>
          <wp:effectExtent l="0" t="0" r="8890" b="8255"/>
          <wp:wrapTight wrapText="bothSides">
            <wp:wrapPolygon edited="0">
              <wp:start x="0" y="0"/>
              <wp:lineTo x="0" y="21306"/>
              <wp:lineTo x="21498" y="21306"/>
              <wp:lineTo x="21498" y="0"/>
              <wp:lineTo x="0" y="0"/>
            </wp:wrapPolygon>
          </wp:wrapTight>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760" cy="79184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525D3">
      <w:rPr>
        <w:noProof/>
        <w:lang w:eastAsia="en-GB"/>
      </w:rPr>
      <w:drawing>
        <wp:anchor distT="0" distB="0" distL="114300" distR="114300" simplePos="0" relativeHeight="251666432" behindDoc="1" locked="0" layoutInCell="1" allowOverlap="1" wp14:anchorId="1F36ED89" wp14:editId="194352E7">
          <wp:simplePos x="0" y="0"/>
          <wp:positionH relativeFrom="column">
            <wp:posOffset>155575</wp:posOffset>
          </wp:positionH>
          <wp:positionV relativeFrom="paragraph">
            <wp:posOffset>-60960</wp:posOffset>
          </wp:positionV>
          <wp:extent cx="2481580" cy="719455"/>
          <wp:effectExtent l="0" t="0" r="0" b="4445"/>
          <wp:wrapTight wrapText="bothSides">
            <wp:wrapPolygon edited="0">
              <wp:start x="1990" y="0"/>
              <wp:lineTo x="0" y="1716"/>
              <wp:lineTo x="0" y="6291"/>
              <wp:lineTo x="829" y="9151"/>
              <wp:lineTo x="0" y="12011"/>
              <wp:lineTo x="497" y="15442"/>
              <wp:lineTo x="6135" y="18302"/>
              <wp:lineTo x="6135" y="18874"/>
              <wp:lineTo x="6301" y="21162"/>
              <wp:lineTo x="6467" y="21162"/>
              <wp:lineTo x="7296" y="21162"/>
              <wp:lineTo x="21390" y="21162"/>
              <wp:lineTo x="21390" y="9151"/>
              <wp:lineTo x="20229" y="9151"/>
              <wp:lineTo x="21390" y="6291"/>
              <wp:lineTo x="21390" y="1716"/>
              <wp:lineTo x="3482" y="0"/>
              <wp:lineTo x="1990" y="0"/>
            </wp:wrapPolygon>
          </wp:wrapTight>
          <wp:docPr id="8" name="Picture 7" descr="CC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CW LOGO.pdf"/>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158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0D84"/>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4F4E08"/>
    <w:multiLevelType w:val="hybridMultilevel"/>
    <w:tmpl w:val="BE24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742A"/>
    <w:multiLevelType w:val="hybridMultilevel"/>
    <w:tmpl w:val="69462F0A"/>
    <w:lvl w:ilvl="0" w:tplc="86D4DEE4">
      <w:start w:val="1"/>
      <w:numFmt w:val="bullet"/>
      <w:lvlText w:val=""/>
      <w:lvlJc w:val="left"/>
      <w:pPr>
        <w:ind w:left="720" w:hanging="360"/>
      </w:pPr>
      <w:rPr>
        <w:rFonts w:ascii="Symbol" w:hAnsi="Symbol" w:hint="default"/>
        <w:b w:val="0"/>
        <w:i w:val="0"/>
        <w:color w:val="ED1E87"/>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CB3B81"/>
    <w:multiLevelType w:val="hybridMultilevel"/>
    <w:tmpl w:val="0074A7FA"/>
    <w:lvl w:ilvl="0" w:tplc="E7BCCFF8">
      <w:start w:val="1"/>
      <w:numFmt w:val="decimal"/>
      <w:lvlText w:val="%1."/>
      <w:lvlJc w:val="left"/>
      <w:pPr>
        <w:ind w:left="360" w:hanging="360"/>
      </w:pPr>
      <w:rPr>
        <w:rFonts w:hint="default"/>
        <w:b/>
        <w:i w:val="0"/>
        <w:color w:val="5CC9E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833A6D"/>
    <w:multiLevelType w:val="multilevel"/>
    <w:tmpl w:val="673A9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005B55"/>
    <w:multiLevelType w:val="hybridMultilevel"/>
    <w:tmpl w:val="4E6CD88C"/>
    <w:lvl w:ilvl="0" w:tplc="11E49512">
      <w:start w:val="1"/>
      <w:numFmt w:val="decimal"/>
      <w:lvlText w:val="%1."/>
      <w:lvlJc w:val="left"/>
      <w:pPr>
        <w:ind w:left="360" w:hanging="360"/>
      </w:pPr>
      <w:rPr>
        <w:rFonts w:ascii="Arial Bold" w:hAnsi="Arial Bold" w:hint="default"/>
        <w:b/>
        <w:i w:val="0"/>
        <w:color w:val="5CC9E3"/>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B4377E"/>
    <w:multiLevelType w:val="hybridMultilevel"/>
    <w:tmpl w:val="AB72DFA2"/>
    <w:lvl w:ilvl="0" w:tplc="C9B6E58A">
      <w:start w:val="1"/>
      <w:numFmt w:val="bullet"/>
      <w:pStyle w:val="Slidebullet"/>
      <w:lvlText w:val=""/>
      <w:lvlJc w:val="left"/>
      <w:pPr>
        <w:ind w:left="720" w:hanging="360"/>
      </w:pPr>
      <w:rPr>
        <w:rFonts w:ascii="Symbol" w:hAnsi="Symbol" w:hint="default"/>
        <w:b w:val="0"/>
        <w:i w:val="0"/>
        <w:color w:val="5CC9E3"/>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B556E0"/>
    <w:multiLevelType w:val="hybridMultilevel"/>
    <w:tmpl w:val="0430DED2"/>
    <w:lvl w:ilvl="0" w:tplc="B74092D4">
      <w:start w:val="1"/>
      <w:numFmt w:val="bullet"/>
      <w:pStyle w:val="bullet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6721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0453A6"/>
    <w:multiLevelType w:val="hybridMultilevel"/>
    <w:tmpl w:val="446C5E18"/>
    <w:lvl w:ilvl="0" w:tplc="2D3A787E">
      <w:start w:val="1"/>
      <w:numFmt w:val="bullet"/>
      <w:pStyle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761409"/>
    <w:multiLevelType w:val="multilevel"/>
    <w:tmpl w:val="5B125AD0"/>
    <w:lvl w:ilvl="0">
      <w:start w:val="1"/>
      <w:numFmt w:val="decimal"/>
      <w:lvlText w:val="%1."/>
      <w:lvlJc w:val="left"/>
      <w:pPr>
        <w:ind w:left="720" w:hanging="360"/>
      </w:pPr>
      <w:rPr>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2A9259B9"/>
    <w:multiLevelType w:val="hybridMultilevel"/>
    <w:tmpl w:val="CB529B48"/>
    <w:lvl w:ilvl="0" w:tplc="A32C46A4">
      <w:start w:val="1"/>
      <w:numFmt w:val="bullet"/>
      <w:lvlText w:val="•"/>
      <w:lvlJc w:val="left"/>
      <w:pPr>
        <w:tabs>
          <w:tab w:val="num" w:pos="720"/>
        </w:tabs>
        <w:ind w:left="720" w:hanging="360"/>
      </w:pPr>
      <w:rPr>
        <w:rFonts w:ascii="Arial" w:hAnsi="Arial" w:hint="default"/>
      </w:rPr>
    </w:lvl>
    <w:lvl w:ilvl="1" w:tplc="6582C29E">
      <w:start w:val="116"/>
      <w:numFmt w:val="bullet"/>
      <w:lvlText w:val="–"/>
      <w:lvlJc w:val="left"/>
      <w:pPr>
        <w:tabs>
          <w:tab w:val="num" w:pos="1440"/>
        </w:tabs>
        <w:ind w:left="1440" w:hanging="360"/>
      </w:pPr>
      <w:rPr>
        <w:rFonts w:ascii="Arial" w:hAnsi="Arial" w:hint="default"/>
      </w:rPr>
    </w:lvl>
    <w:lvl w:ilvl="2" w:tplc="A140B950" w:tentative="1">
      <w:start w:val="1"/>
      <w:numFmt w:val="bullet"/>
      <w:lvlText w:val="•"/>
      <w:lvlJc w:val="left"/>
      <w:pPr>
        <w:tabs>
          <w:tab w:val="num" w:pos="2160"/>
        </w:tabs>
        <w:ind w:left="2160" w:hanging="360"/>
      </w:pPr>
      <w:rPr>
        <w:rFonts w:ascii="Arial" w:hAnsi="Arial" w:hint="default"/>
      </w:rPr>
    </w:lvl>
    <w:lvl w:ilvl="3" w:tplc="C12C4EBE" w:tentative="1">
      <w:start w:val="1"/>
      <w:numFmt w:val="bullet"/>
      <w:lvlText w:val="•"/>
      <w:lvlJc w:val="left"/>
      <w:pPr>
        <w:tabs>
          <w:tab w:val="num" w:pos="2880"/>
        </w:tabs>
        <w:ind w:left="2880" w:hanging="360"/>
      </w:pPr>
      <w:rPr>
        <w:rFonts w:ascii="Arial" w:hAnsi="Arial" w:hint="default"/>
      </w:rPr>
    </w:lvl>
    <w:lvl w:ilvl="4" w:tplc="3D3C743E" w:tentative="1">
      <w:start w:val="1"/>
      <w:numFmt w:val="bullet"/>
      <w:lvlText w:val="•"/>
      <w:lvlJc w:val="left"/>
      <w:pPr>
        <w:tabs>
          <w:tab w:val="num" w:pos="3600"/>
        </w:tabs>
        <w:ind w:left="3600" w:hanging="360"/>
      </w:pPr>
      <w:rPr>
        <w:rFonts w:ascii="Arial" w:hAnsi="Arial" w:hint="default"/>
      </w:rPr>
    </w:lvl>
    <w:lvl w:ilvl="5" w:tplc="0D4A2B24" w:tentative="1">
      <w:start w:val="1"/>
      <w:numFmt w:val="bullet"/>
      <w:lvlText w:val="•"/>
      <w:lvlJc w:val="left"/>
      <w:pPr>
        <w:tabs>
          <w:tab w:val="num" w:pos="4320"/>
        </w:tabs>
        <w:ind w:left="4320" w:hanging="360"/>
      </w:pPr>
      <w:rPr>
        <w:rFonts w:ascii="Arial" w:hAnsi="Arial" w:hint="default"/>
      </w:rPr>
    </w:lvl>
    <w:lvl w:ilvl="6" w:tplc="732834F8" w:tentative="1">
      <w:start w:val="1"/>
      <w:numFmt w:val="bullet"/>
      <w:lvlText w:val="•"/>
      <w:lvlJc w:val="left"/>
      <w:pPr>
        <w:tabs>
          <w:tab w:val="num" w:pos="5040"/>
        </w:tabs>
        <w:ind w:left="5040" w:hanging="360"/>
      </w:pPr>
      <w:rPr>
        <w:rFonts w:ascii="Arial" w:hAnsi="Arial" w:hint="default"/>
      </w:rPr>
    </w:lvl>
    <w:lvl w:ilvl="7" w:tplc="6BA4DA38" w:tentative="1">
      <w:start w:val="1"/>
      <w:numFmt w:val="bullet"/>
      <w:lvlText w:val="•"/>
      <w:lvlJc w:val="left"/>
      <w:pPr>
        <w:tabs>
          <w:tab w:val="num" w:pos="5760"/>
        </w:tabs>
        <w:ind w:left="5760" w:hanging="360"/>
      </w:pPr>
      <w:rPr>
        <w:rFonts w:ascii="Arial" w:hAnsi="Arial" w:hint="default"/>
      </w:rPr>
    </w:lvl>
    <w:lvl w:ilvl="8" w:tplc="451E1B4E" w:tentative="1">
      <w:start w:val="1"/>
      <w:numFmt w:val="bullet"/>
      <w:lvlText w:val="•"/>
      <w:lvlJc w:val="left"/>
      <w:pPr>
        <w:tabs>
          <w:tab w:val="num" w:pos="6480"/>
        </w:tabs>
        <w:ind w:left="6480" w:hanging="360"/>
      </w:pPr>
      <w:rPr>
        <w:rFonts w:ascii="Arial" w:hAnsi="Arial" w:hint="default"/>
      </w:rPr>
    </w:lvl>
  </w:abstractNum>
  <w:abstractNum w:abstractNumId="12">
    <w:nsid w:val="3B6D029D"/>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9570B4"/>
    <w:multiLevelType w:val="hybridMultilevel"/>
    <w:tmpl w:val="DA522418"/>
    <w:lvl w:ilvl="0" w:tplc="23D2B60A">
      <w:start w:val="1"/>
      <w:numFmt w:val="bullet"/>
      <w:pStyle w:val="Quote"/>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EE2540"/>
    <w:multiLevelType w:val="hybridMultilevel"/>
    <w:tmpl w:val="964ED3FA"/>
    <w:lvl w:ilvl="0" w:tplc="A52AC312">
      <w:start w:val="1"/>
      <w:numFmt w:val="decimal"/>
      <w:lvlText w:val="%1."/>
      <w:lvlJc w:val="left"/>
      <w:pPr>
        <w:ind w:left="360" w:hanging="360"/>
      </w:pPr>
      <w:rPr>
        <w:rFonts w:ascii="Arial" w:hAnsi="Arial"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504353"/>
    <w:multiLevelType w:val="hybridMultilevel"/>
    <w:tmpl w:val="3E1AF50E"/>
    <w:lvl w:ilvl="0" w:tplc="CC38228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E52EA6"/>
    <w:multiLevelType w:val="hybridMultilevel"/>
    <w:tmpl w:val="2A02E2DA"/>
    <w:lvl w:ilvl="0" w:tplc="645A4D2E">
      <w:start w:val="116"/>
      <w:numFmt w:val="bullet"/>
      <w:lvlText w:val="–"/>
      <w:lvlJc w:val="left"/>
      <w:pPr>
        <w:ind w:left="720" w:hanging="360"/>
      </w:pPr>
      <w:rPr>
        <w:rFonts w:ascii="Arial" w:hAnsi="Arial" w:hint="default"/>
        <w:b w:val="0"/>
        <w:i w:val="0"/>
        <w:color w:val="ED1E87"/>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AC7372"/>
    <w:multiLevelType w:val="hybridMultilevel"/>
    <w:tmpl w:val="5478DC54"/>
    <w:lvl w:ilvl="0" w:tplc="4720E85A">
      <w:start w:val="1"/>
      <w:numFmt w:val="bullet"/>
      <w:lvlText w:val="•"/>
      <w:lvlJc w:val="left"/>
      <w:pPr>
        <w:tabs>
          <w:tab w:val="num" w:pos="720"/>
        </w:tabs>
        <w:ind w:left="720" w:hanging="360"/>
      </w:pPr>
      <w:rPr>
        <w:rFonts w:ascii="Arial" w:hAnsi="Arial" w:hint="default"/>
      </w:rPr>
    </w:lvl>
    <w:lvl w:ilvl="1" w:tplc="80000294">
      <w:start w:val="1729"/>
      <w:numFmt w:val="bullet"/>
      <w:lvlText w:val="–"/>
      <w:lvlJc w:val="left"/>
      <w:pPr>
        <w:tabs>
          <w:tab w:val="num" w:pos="1440"/>
        </w:tabs>
        <w:ind w:left="1440" w:hanging="360"/>
      </w:pPr>
      <w:rPr>
        <w:rFonts w:ascii="Arial" w:hAnsi="Arial" w:hint="default"/>
      </w:rPr>
    </w:lvl>
    <w:lvl w:ilvl="2" w:tplc="5B14683E" w:tentative="1">
      <w:start w:val="1"/>
      <w:numFmt w:val="bullet"/>
      <w:lvlText w:val="•"/>
      <w:lvlJc w:val="left"/>
      <w:pPr>
        <w:tabs>
          <w:tab w:val="num" w:pos="2160"/>
        </w:tabs>
        <w:ind w:left="2160" w:hanging="360"/>
      </w:pPr>
      <w:rPr>
        <w:rFonts w:ascii="Arial" w:hAnsi="Arial" w:hint="default"/>
      </w:rPr>
    </w:lvl>
    <w:lvl w:ilvl="3" w:tplc="A91657A8" w:tentative="1">
      <w:start w:val="1"/>
      <w:numFmt w:val="bullet"/>
      <w:lvlText w:val="•"/>
      <w:lvlJc w:val="left"/>
      <w:pPr>
        <w:tabs>
          <w:tab w:val="num" w:pos="2880"/>
        </w:tabs>
        <w:ind w:left="2880" w:hanging="360"/>
      </w:pPr>
      <w:rPr>
        <w:rFonts w:ascii="Arial" w:hAnsi="Arial" w:hint="default"/>
      </w:rPr>
    </w:lvl>
    <w:lvl w:ilvl="4" w:tplc="437C4694" w:tentative="1">
      <w:start w:val="1"/>
      <w:numFmt w:val="bullet"/>
      <w:lvlText w:val="•"/>
      <w:lvlJc w:val="left"/>
      <w:pPr>
        <w:tabs>
          <w:tab w:val="num" w:pos="3600"/>
        </w:tabs>
        <w:ind w:left="3600" w:hanging="360"/>
      </w:pPr>
      <w:rPr>
        <w:rFonts w:ascii="Arial" w:hAnsi="Arial" w:hint="default"/>
      </w:rPr>
    </w:lvl>
    <w:lvl w:ilvl="5" w:tplc="F8D259B6" w:tentative="1">
      <w:start w:val="1"/>
      <w:numFmt w:val="bullet"/>
      <w:lvlText w:val="•"/>
      <w:lvlJc w:val="left"/>
      <w:pPr>
        <w:tabs>
          <w:tab w:val="num" w:pos="4320"/>
        </w:tabs>
        <w:ind w:left="4320" w:hanging="360"/>
      </w:pPr>
      <w:rPr>
        <w:rFonts w:ascii="Arial" w:hAnsi="Arial" w:hint="default"/>
      </w:rPr>
    </w:lvl>
    <w:lvl w:ilvl="6" w:tplc="001A5262" w:tentative="1">
      <w:start w:val="1"/>
      <w:numFmt w:val="bullet"/>
      <w:lvlText w:val="•"/>
      <w:lvlJc w:val="left"/>
      <w:pPr>
        <w:tabs>
          <w:tab w:val="num" w:pos="5040"/>
        </w:tabs>
        <w:ind w:left="5040" w:hanging="360"/>
      </w:pPr>
      <w:rPr>
        <w:rFonts w:ascii="Arial" w:hAnsi="Arial" w:hint="default"/>
      </w:rPr>
    </w:lvl>
    <w:lvl w:ilvl="7" w:tplc="D0CA7D34" w:tentative="1">
      <w:start w:val="1"/>
      <w:numFmt w:val="bullet"/>
      <w:lvlText w:val="•"/>
      <w:lvlJc w:val="left"/>
      <w:pPr>
        <w:tabs>
          <w:tab w:val="num" w:pos="5760"/>
        </w:tabs>
        <w:ind w:left="5760" w:hanging="360"/>
      </w:pPr>
      <w:rPr>
        <w:rFonts w:ascii="Arial" w:hAnsi="Arial" w:hint="default"/>
      </w:rPr>
    </w:lvl>
    <w:lvl w:ilvl="8" w:tplc="B810F202" w:tentative="1">
      <w:start w:val="1"/>
      <w:numFmt w:val="bullet"/>
      <w:lvlText w:val="•"/>
      <w:lvlJc w:val="left"/>
      <w:pPr>
        <w:tabs>
          <w:tab w:val="num" w:pos="6480"/>
        </w:tabs>
        <w:ind w:left="6480" w:hanging="360"/>
      </w:pPr>
      <w:rPr>
        <w:rFonts w:ascii="Arial" w:hAnsi="Arial" w:hint="default"/>
      </w:rPr>
    </w:lvl>
  </w:abstractNum>
  <w:abstractNum w:abstractNumId="18">
    <w:nsid w:val="49DE16AD"/>
    <w:multiLevelType w:val="hybridMultilevel"/>
    <w:tmpl w:val="308CEFBE"/>
    <w:lvl w:ilvl="0" w:tplc="08090005">
      <w:start w:val="1"/>
      <w:numFmt w:val="bullet"/>
      <w:lvlText w:val=""/>
      <w:lvlJc w:val="left"/>
      <w:pPr>
        <w:tabs>
          <w:tab w:val="num" w:pos="360"/>
        </w:tabs>
        <w:ind w:left="360" w:hanging="360"/>
      </w:pPr>
      <w:rPr>
        <w:rFonts w:ascii="Wingdings" w:hAnsi="Wingdings" w:hint="default"/>
      </w:rPr>
    </w:lvl>
    <w:lvl w:ilvl="1" w:tplc="30EE8E22">
      <w:start w:val="3288"/>
      <w:numFmt w:val="bullet"/>
      <w:lvlText w:val=""/>
      <w:lvlJc w:val="left"/>
      <w:pPr>
        <w:tabs>
          <w:tab w:val="num" w:pos="1080"/>
        </w:tabs>
        <w:ind w:left="1080" w:hanging="360"/>
      </w:pPr>
      <w:rPr>
        <w:rFonts w:ascii="Wingdings" w:hAnsi="Wingdings" w:hint="default"/>
      </w:rPr>
    </w:lvl>
    <w:lvl w:ilvl="2" w:tplc="3502FBF2" w:tentative="1">
      <w:start w:val="1"/>
      <w:numFmt w:val="bullet"/>
      <w:lvlText w:val="•"/>
      <w:lvlJc w:val="left"/>
      <w:pPr>
        <w:tabs>
          <w:tab w:val="num" w:pos="1800"/>
        </w:tabs>
        <w:ind w:left="1800" w:hanging="360"/>
      </w:pPr>
      <w:rPr>
        <w:rFonts w:ascii="Arial" w:hAnsi="Arial" w:hint="default"/>
      </w:rPr>
    </w:lvl>
    <w:lvl w:ilvl="3" w:tplc="2E5285A6" w:tentative="1">
      <w:start w:val="1"/>
      <w:numFmt w:val="bullet"/>
      <w:lvlText w:val="•"/>
      <w:lvlJc w:val="left"/>
      <w:pPr>
        <w:tabs>
          <w:tab w:val="num" w:pos="2520"/>
        </w:tabs>
        <w:ind w:left="2520" w:hanging="360"/>
      </w:pPr>
      <w:rPr>
        <w:rFonts w:ascii="Arial" w:hAnsi="Arial" w:hint="default"/>
      </w:rPr>
    </w:lvl>
    <w:lvl w:ilvl="4" w:tplc="B6D80A00" w:tentative="1">
      <w:start w:val="1"/>
      <w:numFmt w:val="bullet"/>
      <w:lvlText w:val="•"/>
      <w:lvlJc w:val="left"/>
      <w:pPr>
        <w:tabs>
          <w:tab w:val="num" w:pos="3240"/>
        </w:tabs>
        <w:ind w:left="3240" w:hanging="360"/>
      </w:pPr>
      <w:rPr>
        <w:rFonts w:ascii="Arial" w:hAnsi="Arial" w:hint="default"/>
      </w:rPr>
    </w:lvl>
    <w:lvl w:ilvl="5" w:tplc="F300D4DE" w:tentative="1">
      <w:start w:val="1"/>
      <w:numFmt w:val="bullet"/>
      <w:lvlText w:val="•"/>
      <w:lvlJc w:val="left"/>
      <w:pPr>
        <w:tabs>
          <w:tab w:val="num" w:pos="3960"/>
        </w:tabs>
        <w:ind w:left="3960" w:hanging="360"/>
      </w:pPr>
      <w:rPr>
        <w:rFonts w:ascii="Arial" w:hAnsi="Arial" w:hint="default"/>
      </w:rPr>
    </w:lvl>
    <w:lvl w:ilvl="6" w:tplc="EB08559C" w:tentative="1">
      <w:start w:val="1"/>
      <w:numFmt w:val="bullet"/>
      <w:lvlText w:val="•"/>
      <w:lvlJc w:val="left"/>
      <w:pPr>
        <w:tabs>
          <w:tab w:val="num" w:pos="4680"/>
        </w:tabs>
        <w:ind w:left="4680" w:hanging="360"/>
      </w:pPr>
      <w:rPr>
        <w:rFonts w:ascii="Arial" w:hAnsi="Arial" w:hint="default"/>
      </w:rPr>
    </w:lvl>
    <w:lvl w:ilvl="7" w:tplc="CEA2CF2C" w:tentative="1">
      <w:start w:val="1"/>
      <w:numFmt w:val="bullet"/>
      <w:lvlText w:val="•"/>
      <w:lvlJc w:val="left"/>
      <w:pPr>
        <w:tabs>
          <w:tab w:val="num" w:pos="5400"/>
        </w:tabs>
        <w:ind w:left="5400" w:hanging="360"/>
      </w:pPr>
      <w:rPr>
        <w:rFonts w:ascii="Arial" w:hAnsi="Arial" w:hint="default"/>
      </w:rPr>
    </w:lvl>
    <w:lvl w:ilvl="8" w:tplc="83B09E24" w:tentative="1">
      <w:start w:val="1"/>
      <w:numFmt w:val="bullet"/>
      <w:lvlText w:val="•"/>
      <w:lvlJc w:val="left"/>
      <w:pPr>
        <w:tabs>
          <w:tab w:val="num" w:pos="6120"/>
        </w:tabs>
        <w:ind w:left="6120" w:hanging="360"/>
      </w:pPr>
      <w:rPr>
        <w:rFonts w:ascii="Arial" w:hAnsi="Arial" w:hint="default"/>
      </w:rPr>
    </w:lvl>
  </w:abstractNum>
  <w:abstractNum w:abstractNumId="19">
    <w:nsid w:val="4E6125EC"/>
    <w:multiLevelType w:val="hybridMultilevel"/>
    <w:tmpl w:val="3248762C"/>
    <w:lvl w:ilvl="0" w:tplc="DF020040">
      <w:start w:val="1"/>
      <w:numFmt w:val="bullet"/>
      <w:lvlText w:val=""/>
      <w:lvlJc w:val="left"/>
      <w:pPr>
        <w:tabs>
          <w:tab w:val="num" w:pos="720"/>
        </w:tabs>
        <w:ind w:left="720" w:hanging="360"/>
      </w:pPr>
      <w:rPr>
        <w:rFonts w:ascii="Wingdings" w:hAnsi="Wingdings" w:hint="default"/>
      </w:rPr>
    </w:lvl>
    <w:lvl w:ilvl="1" w:tplc="F92E0ECC">
      <w:start w:val="1"/>
      <w:numFmt w:val="bullet"/>
      <w:lvlText w:val=""/>
      <w:lvlJc w:val="left"/>
      <w:pPr>
        <w:tabs>
          <w:tab w:val="num" w:pos="1440"/>
        </w:tabs>
        <w:ind w:left="1440" w:hanging="360"/>
      </w:pPr>
      <w:rPr>
        <w:rFonts w:ascii="Wingdings" w:hAnsi="Wingdings" w:hint="default"/>
      </w:rPr>
    </w:lvl>
    <w:lvl w:ilvl="2" w:tplc="FE9EAEC2" w:tentative="1">
      <w:start w:val="1"/>
      <w:numFmt w:val="bullet"/>
      <w:lvlText w:val=""/>
      <w:lvlJc w:val="left"/>
      <w:pPr>
        <w:tabs>
          <w:tab w:val="num" w:pos="2160"/>
        </w:tabs>
        <w:ind w:left="2160" w:hanging="360"/>
      </w:pPr>
      <w:rPr>
        <w:rFonts w:ascii="Wingdings" w:hAnsi="Wingdings" w:hint="default"/>
      </w:rPr>
    </w:lvl>
    <w:lvl w:ilvl="3" w:tplc="ECC620F8" w:tentative="1">
      <w:start w:val="1"/>
      <w:numFmt w:val="bullet"/>
      <w:lvlText w:val=""/>
      <w:lvlJc w:val="left"/>
      <w:pPr>
        <w:tabs>
          <w:tab w:val="num" w:pos="2880"/>
        </w:tabs>
        <w:ind w:left="2880" w:hanging="360"/>
      </w:pPr>
      <w:rPr>
        <w:rFonts w:ascii="Wingdings" w:hAnsi="Wingdings" w:hint="default"/>
      </w:rPr>
    </w:lvl>
    <w:lvl w:ilvl="4" w:tplc="26D06474" w:tentative="1">
      <w:start w:val="1"/>
      <w:numFmt w:val="bullet"/>
      <w:lvlText w:val=""/>
      <w:lvlJc w:val="left"/>
      <w:pPr>
        <w:tabs>
          <w:tab w:val="num" w:pos="3600"/>
        </w:tabs>
        <w:ind w:left="3600" w:hanging="360"/>
      </w:pPr>
      <w:rPr>
        <w:rFonts w:ascii="Wingdings" w:hAnsi="Wingdings" w:hint="default"/>
      </w:rPr>
    </w:lvl>
    <w:lvl w:ilvl="5" w:tplc="524EF4D2" w:tentative="1">
      <w:start w:val="1"/>
      <w:numFmt w:val="bullet"/>
      <w:lvlText w:val=""/>
      <w:lvlJc w:val="left"/>
      <w:pPr>
        <w:tabs>
          <w:tab w:val="num" w:pos="4320"/>
        </w:tabs>
        <w:ind w:left="4320" w:hanging="360"/>
      </w:pPr>
      <w:rPr>
        <w:rFonts w:ascii="Wingdings" w:hAnsi="Wingdings" w:hint="default"/>
      </w:rPr>
    </w:lvl>
    <w:lvl w:ilvl="6" w:tplc="E5CEBBAA" w:tentative="1">
      <w:start w:val="1"/>
      <w:numFmt w:val="bullet"/>
      <w:lvlText w:val=""/>
      <w:lvlJc w:val="left"/>
      <w:pPr>
        <w:tabs>
          <w:tab w:val="num" w:pos="5040"/>
        </w:tabs>
        <w:ind w:left="5040" w:hanging="360"/>
      </w:pPr>
      <w:rPr>
        <w:rFonts w:ascii="Wingdings" w:hAnsi="Wingdings" w:hint="default"/>
      </w:rPr>
    </w:lvl>
    <w:lvl w:ilvl="7" w:tplc="F7C83D54" w:tentative="1">
      <w:start w:val="1"/>
      <w:numFmt w:val="bullet"/>
      <w:lvlText w:val=""/>
      <w:lvlJc w:val="left"/>
      <w:pPr>
        <w:tabs>
          <w:tab w:val="num" w:pos="5760"/>
        </w:tabs>
        <w:ind w:left="5760" w:hanging="360"/>
      </w:pPr>
      <w:rPr>
        <w:rFonts w:ascii="Wingdings" w:hAnsi="Wingdings" w:hint="default"/>
      </w:rPr>
    </w:lvl>
    <w:lvl w:ilvl="8" w:tplc="1876C1FE" w:tentative="1">
      <w:start w:val="1"/>
      <w:numFmt w:val="bullet"/>
      <w:lvlText w:val=""/>
      <w:lvlJc w:val="left"/>
      <w:pPr>
        <w:tabs>
          <w:tab w:val="num" w:pos="6480"/>
        </w:tabs>
        <w:ind w:left="6480" w:hanging="360"/>
      </w:pPr>
      <w:rPr>
        <w:rFonts w:ascii="Wingdings" w:hAnsi="Wingdings" w:hint="default"/>
      </w:rPr>
    </w:lvl>
  </w:abstractNum>
  <w:abstractNum w:abstractNumId="20">
    <w:nsid w:val="520F3F0A"/>
    <w:multiLevelType w:val="hybridMultilevel"/>
    <w:tmpl w:val="CAD02286"/>
    <w:lvl w:ilvl="0" w:tplc="13F624DA">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106E9B"/>
    <w:multiLevelType w:val="multilevel"/>
    <w:tmpl w:val="F8603B28"/>
    <w:lvl w:ilvl="0">
      <w:start w:val="1"/>
      <w:numFmt w:val="decimal"/>
      <w:pStyle w:val="IPCnumber"/>
      <w:lvlText w:val="%1."/>
      <w:lvlJc w:val="left"/>
      <w:pPr>
        <w:ind w:left="720" w:hanging="360"/>
      </w:pPr>
      <w:rPr>
        <w:rFonts w:ascii="Arial" w:hAnsi="Arial" w:cs="Times New Roman" w:hint="default"/>
        <w:b w:val="0"/>
        <w:i w:val="0"/>
        <w:sz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nsid w:val="57F8101C"/>
    <w:multiLevelType w:val="hybridMultilevel"/>
    <w:tmpl w:val="E7B0D66E"/>
    <w:lvl w:ilvl="0" w:tplc="E5B4B3F2">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C2036A"/>
    <w:multiLevelType w:val="hybridMultilevel"/>
    <w:tmpl w:val="41D4D59A"/>
    <w:lvl w:ilvl="0" w:tplc="A52AC312">
      <w:start w:val="1"/>
      <w:numFmt w:val="lowerLetter"/>
      <w:lvlText w:val="%1)"/>
      <w:lvlJc w:val="left"/>
      <w:pPr>
        <w:ind w:left="360" w:hanging="360"/>
      </w:pPr>
      <w:rPr>
        <w:rFonts w:ascii="Arial" w:hAnsi="Arial" w:cs="Arial" w:hint="default"/>
        <w:b w:val="0"/>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0E28BC"/>
    <w:multiLevelType w:val="hybridMultilevel"/>
    <w:tmpl w:val="D3BC76AC"/>
    <w:lvl w:ilvl="0" w:tplc="3B9C30A4">
      <w:start w:val="1"/>
      <w:numFmt w:val="bullet"/>
      <w:lvlText w:val=""/>
      <w:lvlJc w:val="left"/>
      <w:pPr>
        <w:ind w:left="720" w:hanging="360"/>
      </w:pPr>
      <w:rPr>
        <w:rFonts w:ascii="Symbol" w:hAnsi="Symbol" w:hint="default"/>
        <w:b w:val="0"/>
        <w:i w:val="0"/>
        <w:color w:val="34B555"/>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CF1D46"/>
    <w:multiLevelType w:val="multilevel"/>
    <w:tmpl w:val="BC42C4FE"/>
    <w:lvl w:ilvl="0">
      <w:start w:val="1"/>
      <w:numFmt w:val="decimal"/>
      <w:lvlText w:val="%1"/>
      <w:lvlJc w:val="left"/>
      <w:pPr>
        <w:ind w:left="432" w:hanging="432"/>
      </w:pPr>
      <w:rPr>
        <w:rFonts w:hint="default"/>
        <w:u w:color="ED1E87"/>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5EB458C1"/>
    <w:multiLevelType w:val="hybridMultilevel"/>
    <w:tmpl w:val="C8D08B40"/>
    <w:lvl w:ilvl="0" w:tplc="13D08082">
      <w:start w:val="1"/>
      <w:numFmt w:val="decimal"/>
      <w:lvlText w:val="%1."/>
      <w:lvlJc w:val="left"/>
      <w:pPr>
        <w:ind w:left="360" w:hanging="360"/>
      </w:pPr>
      <w:rPr>
        <w:rFonts w:ascii="Arial Bold" w:hAnsi="Arial Bold" w:hint="default"/>
        <w:b/>
        <w:i w:val="0"/>
        <w:color w:val="5CC9E3"/>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FA16021"/>
    <w:multiLevelType w:val="hybridMultilevel"/>
    <w:tmpl w:val="CCEABD66"/>
    <w:lvl w:ilvl="0" w:tplc="83C823A4">
      <w:start w:val="1"/>
      <w:numFmt w:val="decimal"/>
      <w:pStyle w:val="FacilitatorNotesNumber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A690BFB"/>
    <w:multiLevelType w:val="hybridMultilevel"/>
    <w:tmpl w:val="BCB04F9A"/>
    <w:lvl w:ilvl="0" w:tplc="2E9C8214">
      <w:start w:val="1"/>
      <w:numFmt w:val="bullet"/>
      <w:lvlText w:val=""/>
      <w:lvlJc w:val="left"/>
      <w:pPr>
        <w:ind w:left="720" w:hanging="360"/>
      </w:pPr>
      <w:rPr>
        <w:rFonts w:ascii="Symbol" w:hAnsi="Symbol" w:hint="default"/>
        <w:b w:val="0"/>
        <w:i w:val="0"/>
        <w:color w:val="ED1E8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B941B8"/>
    <w:multiLevelType w:val="hybridMultilevel"/>
    <w:tmpl w:val="D5EA2DD6"/>
    <w:lvl w:ilvl="0" w:tplc="D18ECCF0">
      <w:start w:val="1"/>
      <w:numFmt w:val="decimal"/>
      <w:lvlText w:val="%1."/>
      <w:lvlJc w:val="left"/>
      <w:pPr>
        <w:tabs>
          <w:tab w:val="num" w:pos="720"/>
        </w:tabs>
        <w:ind w:left="720" w:hanging="360"/>
      </w:pPr>
    </w:lvl>
    <w:lvl w:ilvl="1" w:tplc="AEB032D0">
      <w:start w:val="661"/>
      <w:numFmt w:val="bullet"/>
      <w:lvlText w:val="•"/>
      <w:lvlJc w:val="left"/>
      <w:pPr>
        <w:tabs>
          <w:tab w:val="num" w:pos="1440"/>
        </w:tabs>
        <w:ind w:left="1440" w:hanging="360"/>
      </w:pPr>
      <w:rPr>
        <w:rFonts w:ascii="Arial" w:hAnsi="Arial" w:hint="default"/>
      </w:rPr>
    </w:lvl>
    <w:lvl w:ilvl="2" w:tplc="CD748756" w:tentative="1">
      <w:start w:val="1"/>
      <w:numFmt w:val="decimal"/>
      <w:lvlText w:val="%3."/>
      <w:lvlJc w:val="left"/>
      <w:pPr>
        <w:tabs>
          <w:tab w:val="num" w:pos="2160"/>
        </w:tabs>
        <w:ind w:left="2160" w:hanging="360"/>
      </w:pPr>
    </w:lvl>
    <w:lvl w:ilvl="3" w:tplc="8BE2CDC4" w:tentative="1">
      <w:start w:val="1"/>
      <w:numFmt w:val="decimal"/>
      <w:lvlText w:val="%4."/>
      <w:lvlJc w:val="left"/>
      <w:pPr>
        <w:tabs>
          <w:tab w:val="num" w:pos="2880"/>
        </w:tabs>
        <w:ind w:left="2880" w:hanging="360"/>
      </w:pPr>
    </w:lvl>
    <w:lvl w:ilvl="4" w:tplc="7BF6327C" w:tentative="1">
      <w:start w:val="1"/>
      <w:numFmt w:val="decimal"/>
      <w:lvlText w:val="%5."/>
      <w:lvlJc w:val="left"/>
      <w:pPr>
        <w:tabs>
          <w:tab w:val="num" w:pos="3600"/>
        </w:tabs>
        <w:ind w:left="3600" w:hanging="360"/>
      </w:pPr>
    </w:lvl>
    <w:lvl w:ilvl="5" w:tplc="1D407DD8" w:tentative="1">
      <w:start w:val="1"/>
      <w:numFmt w:val="decimal"/>
      <w:lvlText w:val="%6."/>
      <w:lvlJc w:val="left"/>
      <w:pPr>
        <w:tabs>
          <w:tab w:val="num" w:pos="4320"/>
        </w:tabs>
        <w:ind w:left="4320" w:hanging="360"/>
      </w:pPr>
    </w:lvl>
    <w:lvl w:ilvl="6" w:tplc="6C1278B2" w:tentative="1">
      <w:start w:val="1"/>
      <w:numFmt w:val="decimal"/>
      <w:lvlText w:val="%7."/>
      <w:lvlJc w:val="left"/>
      <w:pPr>
        <w:tabs>
          <w:tab w:val="num" w:pos="5040"/>
        </w:tabs>
        <w:ind w:left="5040" w:hanging="360"/>
      </w:pPr>
    </w:lvl>
    <w:lvl w:ilvl="7" w:tplc="DA36D4A6" w:tentative="1">
      <w:start w:val="1"/>
      <w:numFmt w:val="decimal"/>
      <w:lvlText w:val="%8."/>
      <w:lvlJc w:val="left"/>
      <w:pPr>
        <w:tabs>
          <w:tab w:val="num" w:pos="5760"/>
        </w:tabs>
        <w:ind w:left="5760" w:hanging="360"/>
      </w:pPr>
    </w:lvl>
    <w:lvl w:ilvl="8" w:tplc="64A0D2B6" w:tentative="1">
      <w:start w:val="1"/>
      <w:numFmt w:val="decimal"/>
      <w:lvlText w:val="%9."/>
      <w:lvlJc w:val="left"/>
      <w:pPr>
        <w:tabs>
          <w:tab w:val="num" w:pos="6480"/>
        </w:tabs>
        <w:ind w:left="6480" w:hanging="360"/>
      </w:pPr>
    </w:lvl>
  </w:abstractNum>
  <w:abstractNum w:abstractNumId="30">
    <w:nsid w:val="70606CBA"/>
    <w:multiLevelType w:val="hybridMultilevel"/>
    <w:tmpl w:val="0CF2EAB0"/>
    <w:lvl w:ilvl="0" w:tplc="10FE35B2">
      <w:start w:val="116"/>
      <w:numFmt w:val="bullet"/>
      <w:pStyle w:val="Slidebullet2"/>
      <w:lvlText w:val="–"/>
      <w:lvlJc w:val="left"/>
      <w:pPr>
        <w:ind w:left="720" w:hanging="360"/>
      </w:pPr>
      <w:rPr>
        <w:rFonts w:ascii="Arial" w:hAnsi="Arial" w:hint="default"/>
        <w:b w:val="0"/>
        <w:i w:val="0"/>
        <w:color w:val="5CC9E3"/>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5F6A61"/>
    <w:multiLevelType w:val="hybridMultilevel"/>
    <w:tmpl w:val="9878A1C2"/>
    <w:lvl w:ilvl="0" w:tplc="2804804A">
      <w:start w:val="1"/>
      <w:numFmt w:val="bullet"/>
      <w:lvlText w:val="•"/>
      <w:lvlJc w:val="left"/>
      <w:pPr>
        <w:tabs>
          <w:tab w:val="num" w:pos="720"/>
        </w:tabs>
        <w:ind w:left="720" w:hanging="360"/>
      </w:pPr>
      <w:rPr>
        <w:rFonts w:ascii="Arial" w:hAnsi="Arial" w:hint="default"/>
      </w:rPr>
    </w:lvl>
    <w:lvl w:ilvl="1" w:tplc="25A0E696" w:tentative="1">
      <w:start w:val="1"/>
      <w:numFmt w:val="bullet"/>
      <w:lvlText w:val="•"/>
      <w:lvlJc w:val="left"/>
      <w:pPr>
        <w:tabs>
          <w:tab w:val="num" w:pos="1440"/>
        </w:tabs>
        <w:ind w:left="1440" w:hanging="360"/>
      </w:pPr>
      <w:rPr>
        <w:rFonts w:ascii="Arial" w:hAnsi="Arial" w:hint="default"/>
      </w:rPr>
    </w:lvl>
    <w:lvl w:ilvl="2" w:tplc="BDE828AC" w:tentative="1">
      <w:start w:val="1"/>
      <w:numFmt w:val="bullet"/>
      <w:lvlText w:val="•"/>
      <w:lvlJc w:val="left"/>
      <w:pPr>
        <w:tabs>
          <w:tab w:val="num" w:pos="2160"/>
        </w:tabs>
        <w:ind w:left="2160" w:hanging="360"/>
      </w:pPr>
      <w:rPr>
        <w:rFonts w:ascii="Arial" w:hAnsi="Arial" w:hint="default"/>
      </w:rPr>
    </w:lvl>
    <w:lvl w:ilvl="3" w:tplc="9B382E4E" w:tentative="1">
      <w:start w:val="1"/>
      <w:numFmt w:val="bullet"/>
      <w:lvlText w:val="•"/>
      <w:lvlJc w:val="left"/>
      <w:pPr>
        <w:tabs>
          <w:tab w:val="num" w:pos="2880"/>
        </w:tabs>
        <w:ind w:left="2880" w:hanging="360"/>
      </w:pPr>
      <w:rPr>
        <w:rFonts w:ascii="Arial" w:hAnsi="Arial" w:hint="default"/>
      </w:rPr>
    </w:lvl>
    <w:lvl w:ilvl="4" w:tplc="C14898DC" w:tentative="1">
      <w:start w:val="1"/>
      <w:numFmt w:val="bullet"/>
      <w:lvlText w:val="•"/>
      <w:lvlJc w:val="left"/>
      <w:pPr>
        <w:tabs>
          <w:tab w:val="num" w:pos="3600"/>
        </w:tabs>
        <w:ind w:left="3600" w:hanging="360"/>
      </w:pPr>
      <w:rPr>
        <w:rFonts w:ascii="Arial" w:hAnsi="Arial" w:hint="default"/>
      </w:rPr>
    </w:lvl>
    <w:lvl w:ilvl="5" w:tplc="D2721814" w:tentative="1">
      <w:start w:val="1"/>
      <w:numFmt w:val="bullet"/>
      <w:lvlText w:val="•"/>
      <w:lvlJc w:val="left"/>
      <w:pPr>
        <w:tabs>
          <w:tab w:val="num" w:pos="4320"/>
        </w:tabs>
        <w:ind w:left="4320" w:hanging="360"/>
      </w:pPr>
      <w:rPr>
        <w:rFonts w:ascii="Arial" w:hAnsi="Arial" w:hint="default"/>
      </w:rPr>
    </w:lvl>
    <w:lvl w:ilvl="6" w:tplc="0EF4F1BA" w:tentative="1">
      <w:start w:val="1"/>
      <w:numFmt w:val="bullet"/>
      <w:lvlText w:val="•"/>
      <w:lvlJc w:val="left"/>
      <w:pPr>
        <w:tabs>
          <w:tab w:val="num" w:pos="5040"/>
        </w:tabs>
        <w:ind w:left="5040" w:hanging="360"/>
      </w:pPr>
      <w:rPr>
        <w:rFonts w:ascii="Arial" w:hAnsi="Arial" w:hint="default"/>
      </w:rPr>
    </w:lvl>
    <w:lvl w:ilvl="7" w:tplc="EC76E844" w:tentative="1">
      <w:start w:val="1"/>
      <w:numFmt w:val="bullet"/>
      <w:lvlText w:val="•"/>
      <w:lvlJc w:val="left"/>
      <w:pPr>
        <w:tabs>
          <w:tab w:val="num" w:pos="5760"/>
        </w:tabs>
        <w:ind w:left="5760" w:hanging="360"/>
      </w:pPr>
      <w:rPr>
        <w:rFonts w:ascii="Arial" w:hAnsi="Arial" w:hint="default"/>
      </w:rPr>
    </w:lvl>
    <w:lvl w:ilvl="8" w:tplc="2A3821C4" w:tentative="1">
      <w:start w:val="1"/>
      <w:numFmt w:val="bullet"/>
      <w:lvlText w:val="•"/>
      <w:lvlJc w:val="left"/>
      <w:pPr>
        <w:tabs>
          <w:tab w:val="num" w:pos="6480"/>
        </w:tabs>
        <w:ind w:left="6480" w:hanging="360"/>
      </w:pPr>
      <w:rPr>
        <w:rFonts w:ascii="Arial" w:hAnsi="Arial" w:hint="default"/>
      </w:rPr>
    </w:lvl>
  </w:abstractNum>
  <w:abstractNum w:abstractNumId="32">
    <w:nsid w:val="732E04F4"/>
    <w:multiLevelType w:val="hybridMultilevel"/>
    <w:tmpl w:val="C3C2865C"/>
    <w:lvl w:ilvl="0" w:tplc="99A4BD90">
      <w:start w:val="1"/>
      <w:numFmt w:val="bullet"/>
      <w:lvlText w:val=""/>
      <w:lvlJc w:val="left"/>
      <w:pPr>
        <w:tabs>
          <w:tab w:val="num" w:pos="720"/>
        </w:tabs>
        <w:ind w:left="720" w:hanging="360"/>
      </w:pPr>
      <w:rPr>
        <w:rFonts w:ascii="Wingdings" w:hAnsi="Wingdings" w:hint="default"/>
      </w:rPr>
    </w:lvl>
    <w:lvl w:ilvl="1" w:tplc="FE64E986">
      <w:start w:val="1"/>
      <w:numFmt w:val="bullet"/>
      <w:lvlText w:val=""/>
      <w:lvlJc w:val="left"/>
      <w:pPr>
        <w:tabs>
          <w:tab w:val="num" w:pos="1440"/>
        </w:tabs>
        <w:ind w:left="1440" w:hanging="360"/>
      </w:pPr>
      <w:rPr>
        <w:rFonts w:ascii="Wingdings" w:hAnsi="Wingdings" w:hint="default"/>
      </w:rPr>
    </w:lvl>
    <w:lvl w:ilvl="2" w:tplc="8892CC4E">
      <w:start w:val="1"/>
      <w:numFmt w:val="bullet"/>
      <w:lvlText w:val=""/>
      <w:lvlJc w:val="left"/>
      <w:pPr>
        <w:tabs>
          <w:tab w:val="num" w:pos="2160"/>
        </w:tabs>
        <w:ind w:left="2160" w:hanging="360"/>
      </w:pPr>
      <w:rPr>
        <w:rFonts w:ascii="Wingdings" w:hAnsi="Wingdings" w:hint="default"/>
      </w:rPr>
    </w:lvl>
    <w:lvl w:ilvl="3" w:tplc="4F14209A">
      <w:start w:val="1"/>
      <w:numFmt w:val="bullet"/>
      <w:lvlText w:val=""/>
      <w:lvlJc w:val="left"/>
      <w:pPr>
        <w:tabs>
          <w:tab w:val="num" w:pos="2880"/>
        </w:tabs>
        <w:ind w:left="2880" w:hanging="360"/>
      </w:pPr>
      <w:rPr>
        <w:rFonts w:ascii="Wingdings" w:hAnsi="Wingdings" w:hint="default"/>
      </w:rPr>
    </w:lvl>
    <w:lvl w:ilvl="4" w:tplc="0D3E54FE">
      <w:start w:val="1"/>
      <w:numFmt w:val="bullet"/>
      <w:lvlText w:val=""/>
      <w:lvlJc w:val="left"/>
      <w:pPr>
        <w:tabs>
          <w:tab w:val="num" w:pos="3600"/>
        </w:tabs>
        <w:ind w:left="3600" w:hanging="360"/>
      </w:pPr>
      <w:rPr>
        <w:rFonts w:ascii="Wingdings" w:hAnsi="Wingdings" w:hint="default"/>
      </w:rPr>
    </w:lvl>
    <w:lvl w:ilvl="5" w:tplc="2B4A00C8">
      <w:start w:val="1"/>
      <w:numFmt w:val="bullet"/>
      <w:lvlText w:val=""/>
      <w:lvlJc w:val="left"/>
      <w:pPr>
        <w:tabs>
          <w:tab w:val="num" w:pos="4320"/>
        </w:tabs>
        <w:ind w:left="4320" w:hanging="360"/>
      </w:pPr>
      <w:rPr>
        <w:rFonts w:ascii="Wingdings" w:hAnsi="Wingdings" w:hint="default"/>
      </w:rPr>
    </w:lvl>
    <w:lvl w:ilvl="6" w:tplc="6BFAF640">
      <w:start w:val="1"/>
      <w:numFmt w:val="bullet"/>
      <w:lvlText w:val=""/>
      <w:lvlJc w:val="left"/>
      <w:pPr>
        <w:tabs>
          <w:tab w:val="num" w:pos="5040"/>
        </w:tabs>
        <w:ind w:left="5040" w:hanging="360"/>
      </w:pPr>
      <w:rPr>
        <w:rFonts w:ascii="Wingdings" w:hAnsi="Wingdings" w:hint="default"/>
      </w:rPr>
    </w:lvl>
    <w:lvl w:ilvl="7" w:tplc="AD80AC74">
      <w:start w:val="1"/>
      <w:numFmt w:val="bullet"/>
      <w:lvlText w:val=""/>
      <w:lvlJc w:val="left"/>
      <w:pPr>
        <w:tabs>
          <w:tab w:val="num" w:pos="5760"/>
        </w:tabs>
        <w:ind w:left="5760" w:hanging="360"/>
      </w:pPr>
      <w:rPr>
        <w:rFonts w:ascii="Wingdings" w:hAnsi="Wingdings" w:hint="default"/>
      </w:rPr>
    </w:lvl>
    <w:lvl w:ilvl="8" w:tplc="586CA4CC">
      <w:start w:val="1"/>
      <w:numFmt w:val="bullet"/>
      <w:lvlText w:val=""/>
      <w:lvlJc w:val="left"/>
      <w:pPr>
        <w:tabs>
          <w:tab w:val="num" w:pos="6480"/>
        </w:tabs>
        <w:ind w:left="6480" w:hanging="360"/>
      </w:pPr>
      <w:rPr>
        <w:rFonts w:ascii="Wingdings" w:hAnsi="Wingdings" w:hint="default"/>
      </w:rPr>
    </w:lvl>
  </w:abstractNum>
  <w:abstractNum w:abstractNumId="33">
    <w:nsid w:val="778B4FE4"/>
    <w:multiLevelType w:val="hybridMultilevel"/>
    <w:tmpl w:val="18F84F12"/>
    <w:lvl w:ilvl="0" w:tplc="405C53D6">
      <w:start w:val="116"/>
      <w:numFmt w:val="bullet"/>
      <w:lvlText w:val="–"/>
      <w:lvlJc w:val="left"/>
      <w:pPr>
        <w:ind w:left="720" w:hanging="360"/>
      </w:pPr>
      <w:rPr>
        <w:rFonts w:ascii="Arial" w:hAnsi="Arial" w:hint="default"/>
        <w:b w:val="0"/>
        <w:i w:val="0"/>
        <w:color w:val="ED1E87"/>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BD975B6"/>
    <w:multiLevelType w:val="hybridMultilevel"/>
    <w:tmpl w:val="4386C524"/>
    <w:lvl w:ilvl="0" w:tplc="F366561E">
      <w:start w:val="1"/>
      <w:numFmt w:val="bullet"/>
      <w:lvlText w:val=""/>
      <w:lvlJc w:val="left"/>
      <w:pPr>
        <w:ind w:left="720" w:hanging="360"/>
      </w:pPr>
      <w:rPr>
        <w:rFonts w:ascii="Symbol" w:hAnsi="Symbol" w:hint="default"/>
        <w:b w:val="0"/>
        <w:i w:val="0"/>
        <w:color w:val="5CC9E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FC2D70"/>
    <w:multiLevelType w:val="hybridMultilevel"/>
    <w:tmpl w:val="D13C608A"/>
    <w:lvl w:ilvl="0" w:tplc="1D081144">
      <w:start w:val="1"/>
      <w:numFmt w:val="decimal"/>
      <w:pStyle w:val="IPCBullet"/>
      <w:lvlText w:val="%1."/>
      <w:lvlJc w:val="left"/>
      <w:pPr>
        <w:ind w:left="360" w:hanging="360"/>
      </w:pPr>
      <w:rPr>
        <w:rFonts w:ascii="Arial Bold" w:hAnsi="Arial Bold" w:hint="default"/>
        <w:b/>
        <w:i w:val="0"/>
        <w:color w:val="ED1E87"/>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E8331E"/>
    <w:multiLevelType w:val="hybridMultilevel"/>
    <w:tmpl w:val="4F24923C"/>
    <w:lvl w:ilvl="0" w:tplc="611A99EE">
      <w:start w:val="1"/>
      <w:numFmt w:val="decimal"/>
      <w:lvlText w:val="%1."/>
      <w:lvlJc w:val="left"/>
      <w:pPr>
        <w:ind w:left="717" w:hanging="360"/>
      </w:pPr>
      <w:rPr>
        <w:rFonts w:hint="default"/>
        <w:color w:val="auto"/>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4"/>
  </w:num>
  <w:num w:numId="2">
    <w:abstractNumId w:val="8"/>
  </w:num>
  <w:num w:numId="3">
    <w:abstractNumId w:val="25"/>
  </w:num>
  <w:num w:numId="4">
    <w:abstractNumId w:val="25"/>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ascii="Arial Bold" w:hAnsi="Arial Bold" w:hint="default"/>
          <w:b/>
          <w:i w:val="0"/>
          <w:sz w:val="28"/>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15"/>
  </w:num>
  <w:num w:numId="6">
    <w:abstractNumId w:val="10"/>
  </w:num>
  <w:num w:numId="7">
    <w:abstractNumId w:val="36"/>
    <w:lvlOverride w:ilvl="0">
      <w:startOverride w:val="1"/>
    </w:lvlOverride>
  </w:num>
  <w:num w:numId="8">
    <w:abstractNumId w:val="26"/>
  </w:num>
  <w:num w:numId="9">
    <w:abstractNumId w:val="36"/>
  </w:num>
  <w:num w:numId="10">
    <w:abstractNumId w:val="21"/>
  </w:num>
  <w:num w:numId="11">
    <w:abstractNumId w:val="1"/>
  </w:num>
  <w:num w:numId="12">
    <w:abstractNumId w:val="28"/>
  </w:num>
  <w:num w:numId="13">
    <w:abstractNumId w:val="32"/>
  </w:num>
  <w:num w:numId="14">
    <w:abstractNumId w:val="19"/>
  </w:num>
  <w:num w:numId="15">
    <w:abstractNumId w:val="17"/>
  </w:num>
  <w:num w:numId="16">
    <w:abstractNumId w:val="31"/>
  </w:num>
  <w:num w:numId="17">
    <w:abstractNumId w:val="2"/>
  </w:num>
  <w:num w:numId="18">
    <w:abstractNumId w:val="11"/>
  </w:num>
  <w:num w:numId="19">
    <w:abstractNumId w:val="20"/>
  </w:num>
  <w:num w:numId="20">
    <w:abstractNumId w:val="6"/>
  </w:num>
  <w:num w:numId="21">
    <w:abstractNumId w:val="33"/>
  </w:num>
  <w:num w:numId="22">
    <w:abstractNumId w:val="16"/>
  </w:num>
  <w:num w:numId="23">
    <w:abstractNumId w:val="27"/>
  </w:num>
  <w:num w:numId="24">
    <w:abstractNumId w:val="34"/>
  </w:num>
  <w:num w:numId="25">
    <w:abstractNumId w:val="6"/>
    <w:lvlOverride w:ilvl="0">
      <w:startOverride w:val="1"/>
    </w:lvlOverride>
  </w:num>
  <w:num w:numId="26">
    <w:abstractNumId w:val="30"/>
  </w:num>
  <w:num w:numId="27">
    <w:abstractNumId w:val="35"/>
  </w:num>
  <w:num w:numId="28">
    <w:abstractNumId w:val="24"/>
  </w:num>
  <w:num w:numId="29">
    <w:abstractNumId w:val="9"/>
  </w:num>
  <w:num w:numId="30">
    <w:abstractNumId w:val="13"/>
  </w:num>
  <w:num w:numId="31">
    <w:abstractNumId w:val="12"/>
  </w:num>
  <w:num w:numId="32">
    <w:abstractNumId w:val="0"/>
  </w:num>
  <w:num w:numId="33">
    <w:abstractNumId w:val="23"/>
  </w:num>
  <w:num w:numId="34">
    <w:abstractNumId w:val="7"/>
  </w:num>
  <w:num w:numId="35">
    <w:abstractNumId w:val="14"/>
  </w:num>
  <w:num w:numId="36">
    <w:abstractNumId w:val="29"/>
  </w:num>
  <w:num w:numId="37">
    <w:abstractNumId w:val="18"/>
  </w:num>
  <w:num w:numId="38">
    <w:abstractNumId w:val="5"/>
    <w:lvlOverride w:ilvl="0">
      <w:startOverride w:val="1"/>
    </w:lvlOverride>
  </w:num>
  <w:num w:numId="39">
    <w:abstractNumId w:val="5"/>
  </w:num>
  <w:num w:numId="40">
    <w:abstractNumId w:val="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341"/>
    <w:rsid w:val="0003002E"/>
    <w:rsid w:val="0005205D"/>
    <w:rsid w:val="00072969"/>
    <w:rsid w:val="000879C6"/>
    <w:rsid w:val="00090064"/>
    <w:rsid w:val="000A19E3"/>
    <w:rsid w:val="000C307D"/>
    <w:rsid w:val="000C5390"/>
    <w:rsid w:val="000D6C98"/>
    <w:rsid w:val="000E3A46"/>
    <w:rsid w:val="000E6DE0"/>
    <w:rsid w:val="000F3CA9"/>
    <w:rsid w:val="001055F0"/>
    <w:rsid w:val="001145D1"/>
    <w:rsid w:val="00115EE1"/>
    <w:rsid w:val="0011648B"/>
    <w:rsid w:val="00121805"/>
    <w:rsid w:val="00130FC5"/>
    <w:rsid w:val="00132179"/>
    <w:rsid w:val="00142149"/>
    <w:rsid w:val="00176539"/>
    <w:rsid w:val="00187803"/>
    <w:rsid w:val="001C3AEF"/>
    <w:rsid w:val="001D57E5"/>
    <w:rsid w:val="00213728"/>
    <w:rsid w:val="00224C24"/>
    <w:rsid w:val="00225372"/>
    <w:rsid w:val="00226AF3"/>
    <w:rsid w:val="0024214A"/>
    <w:rsid w:val="00255D2A"/>
    <w:rsid w:val="0026224C"/>
    <w:rsid w:val="00270704"/>
    <w:rsid w:val="00273E57"/>
    <w:rsid w:val="002867EA"/>
    <w:rsid w:val="0029188E"/>
    <w:rsid w:val="002B1F32"/>
    <w:rsid w:val="002D6D1A"/>
    <w:rsid w:val="002D6DF1"/>
    <w:rsid w:val="00305DD8"/>
    <w:rsid w:val="0031794B"/>
    <w:rsid w:val="003525D3"/>
    <w:rsid w:val="00383BC9"/>
    <w:rsid w:val="00390B73"/>
    <w:rsid w:val="003927DD"/>
    <w:rsid w:val="00396DF0"/>
    <w:rsid w:val="003A61EC"/>
    <w:rsid w:val="003D376B"/>
    <w:rsid w:val="003F0362"/>
    <w:rsid w:val="003F0D13"/>
    <w:rsid w:val="003F3341"/>
    <w:rsid w:val="003F3873"/>
    <w:rsid w:val="003F5A4C"/>
    <w:rsid w:val="0046294F"/>
    <w:rsid w:val="00471C00"/>
    <w:rsid w:val="004871C7"/>
    <w:rsid w:val="004906B1"/>
    <w:rsid w:val="004A66D6"/>
    <w:rsid w:val="004B7B1B"/>
    <w:rsid w:val="00505A68"/>
    <w:rsid w:val="00523FA3"/>
    <w:rsid w:val="00540719"/>
    <w:rsid w:val="00582A3D"/>
    <w:rsid w:val="005A008F"/>
    <w:rsid w:val="005D358F"/>
    <w:rsid w:val="00624350"/>
    <w:rsid w:val="00653824"/>
    <w:rsid w:val="00685A28"/>
    <w:rsid w:val="00694756"/>
    <w:rsid w:val="006B55EC"/>
    <w:rsid w:val="006E4991"/>
    <w:rsid w:val="00711F77"/>
    <w:rsid w:val="00735406"/>
    <w:rsid w:val="0076052D"/>
    <w:rsid w:val="007A0A66"/>
    <w:rsid w:val="007A2579"/>
    <w:rsid w:val="00803080"/>
    <w:rsid w:val="00810563"/>
    <w:rsid w:val="00831320"/>
    <w:rsid w:val="00842CC1"/>
    <w:rsid w:val="008523F9"/>
    <w:rsid w:val="00872FAB"/>
    <w:rsid w:val="00876BD4"/>
    <w:rsid w:val="00877CDC"/>
    <w:rsid w:val="008B57DE"/>
    <w:rsid w:val="008D505C"/>
    <w:rsid w:val="008D6D0E"/>
    <w:rsid w:val="008E7123"/>
    <w:rsid w:val="0090739C"/>
    <w:rsid w:val="009143F1"/>
    <w:rsid w:val="00956064"/>
    <w:rsid w:val="0095660B"/>
    <w:rsid w:val="0096416B"/>
    <w:rsid w:val="00984571"/>
    <w:rsid w:val="009A013C"/>
    <w:rsid w:val="009B3D6B"/>
    <w:rsid w:val="00A11033"/>
    <w:rsid w:val="00A1144E"/>
    <w:rsid w:val="00A2075A"/>
    <w:rsid w:val="00A22329"/>
    <w:rsid w:val="00A516DF"/>
    <w:rsid w:val="00A60B65"/>
    <w:rsid w:val="00A81F55"/>
    <w:rsid w:val="00AC0ED7"/>
    <w:rsid w:val="00AF04B9"/>
    <w:rsid w:val="00AF4D6F"/>
    <w:rsid w:val="00AF58A5"/>
    <w:rsid w:val="00B42501"/>
    <w:rsid w:val="00B46E41"/>
    <w:rsid w:val="00B556E8"/>
    <w:rsid w:val="00B66EEA"/>
    <w:rsid w:val="00B67983"/>
    <w:rsid w:val="00B70B7B"/>
    <w:rsid w:val="00BC5279"/>
    <w:rsid w:val="00BC5D28"/>
    <w:rsid w:val="00BC68AD"/>
    <w:rsid w:val="00BD47C9"/>
    <w:rsid w:val="00BF3F9A"/>
    <w:rsid w:val="00C06D15"/>
    <w:rsid w:val="00C337E4"/>
    <w:rsid w:val="00C33CB5"/>
    <w:rsid w:val="00C37528"/>
    <w:rsid w:val="00C65408"/>
    <w:rsid w:val="00CC56C9"/>
    <w:rsid w:val="00D20A4F"/>
    <w:rsid w:val="00D24A65"/>
    <w:rsid w:val="00D25A0F"/>
    <w:rsid w:val="00D32A9B"/>
    <w:rsid w:val="00D53F01"/>
    <w:rsid w:val="00D76AFB"/>
    <w:rsid w:val="00D7779D"/>
    <w:rsid w:val="00D86ED0"/>
    <w:rsid w:val="00D958F5"/>
    <w:rsid w:val="00DC4B1A"/>
    <w:rsid w:val="00DE4ACB"/>
    <w:rsid w:val="00E001FD"/>
    <w:rsid w:val="00E16677"/>
    <w:rsid w:val="00E354E3"/>
    <w:rsid w:val="00E50B85"/>
    <w:rsid w:val="00E5345F"/>
    <w:rsid w:val="00E70786"/>
    <w:rsid w:val="00E74299"/>
    <w:rsid w:val="00E91747"/>
    <w:rsid w:val="00E96BDC"/>
    <w:rsid w:val="00EB58AA"/>
    <w:rsid w:val="00EE24DA"/>
    <w:rsid w:val="00F0422E"/>
    <w:rsid w:val="00F17682"/>
    <w:rsid w:val="00F366B1"/>
    <w:rsid w:val="00F97009"/>
    <w:rsid w:val="00F97D0D"/>
    <w:rsid w:val="00FA0525"/>
    <w:rsid w:val="00FB0311"/>
    <w:rsid w:val="00FD3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AA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34"/>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istParagraphChar">
    <w:name w:val="List Paragraph Char"/>
    <w:aliases w:val="F5 List Paragraph Char,List Paragraph1 Char"/>
    <w:link w:val="ListParagraph"/>
    <w:uiPriority w:val="99"/>
    <w:locked/>
    <w:rsid w:val="00B46E41"/>
    <w:rPr>
      <w:rFonts w:ascii="Arial" w:hAnsi="Arial" w:cs="Arial"/>
      <w:sz w:val="24"/>
    </w:rPr>
  </w:style>
  <w:style w:type="paragraph" w:customStyle="1" w:styleId="KeyLPHeading">
    <w:name w:val="Key LP Heading"/>
    <w:basedOn w:val="Normal"/>
    <w:link w:val="KeyLPHeadingChar"/>
    <w:qFormat/>
    <w:rsid w:val="00B46E41"/>
    <w:pPr>
      <w:spacing w:before="60" w:line="276" w:lineRule="auto"/>
    </w:pPr>
    <w:rPr>
      <w:b/>
      <w:color w:val="FFFFFF" w:themeColor="background1"/>
    </w:rPr>
  </w:style>
  <w:style w:type="character" w:customStyle="1" w:styleId="KeyLPHeadingChar">
    <w:name w:val="Key LP Heading Char"/>
    <w:basedOn w:val="DefaultParagraphFont"/>
    <w:link w:val="KeyLPHeading"/>
    <w:rsid w:val="00B46E41"/>
    <w:rPr>
      <w:rFonts w:ascii="Arial" w:hAnsi="Arial" w:cs="Arial"/>
      <w:b/>
      <w:color w:val="FFFFFF" w:themeColor="background1"/>
      <w:sz w:val="24"/>
    </w:rPr>
  </w:style>
  <w:style w:type="character" w:styleId="CommentReference">
    <w:name w:val="annotation reference"/>
    <w:basedOn w:val="DefaultParagraphFont"/>
    <w:uiPriority w:val="99"/>
    <w:semiHidden/>
    <w:unhideWhenUsed/>
    <w:rsid w:val="0024214A"/>
    <w:rPr>
      <w:sz w:val="16"/>
      <w:szCs w:val="16"/>
    </w:rPr>
  </w:style>
  <w:style w:type="paragraph" w:styleId="CommentText">
    <w:name w:val="annotation text"/>
    <w:basedOn w:val="Normal"/>
    <w:link w:val="CommentTextChar"/>
    <w:uiPriority w:val="99"/>
    <w:semiHidden/>
    <w:unhideWhenUsed/>
    <w:rsid w:val="0024214A"/>
    <w:rPr>
      <w:sz w:val="20"/>
      <w:szCs w:val="20"/>
    </w:rPr>
  </w:style>
  <w:style w:type="character" w:customStyle="1" w:styleId="CommentTextChar">
    <w:name w:val="Comment Text Char"/>
    <w:basedOn w:val="DefaultParagraphFont"/>
    <w:link w:val="CommentText"/>
    <w:uiPriority w:val="99"/>
    <w:semiHidden/>
    <w:rsid w:val="0024214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4214A"/>
    <w:rPr>
      <w:b/>
      <w:bCs/>
    </w:rPr>
  </w:style>
  <w:style w:type="character" w:customStyle="1" w:styleId="CommentSubjectChar">
    <w:name w:val="Comment Subject Char"/>
    <w:basedOn w:val="CommentTextChar"/>
    <w:link w:val="CommentSubject"/>
    <w:uiPriority w:val="99"/>
    <w:semiHidden/>
    <w:rsid w:val="0024214A"/>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0B65"/>
    <w:pPr>
      <w:spacing w:after="0" w:line="240" w:lineRule="auto"/>
    </w:pPr>
    <w:rPr>
      <w:rFonts w:ascii="Arial" w:hAnsi="Arial" w:cs="Arial"/>
      <w:sz w:val="24"/>
    </w:rPr>
  </w:style>
  <w:style w:type="paragraph" w:styleId="Heading1">
    <w:name w:val="heading 1"/>
    <w:basedOn w:val="Normal"/>
    <w:next w:val="Normal"/>
    <w:link w:val="Heading1Char"/>
    <w:uiPriority w:val="9"/>
    <w:qFormat/>
    <w:rsid w:val="008D6D0E"/>
    <w:pPr>
      <w:keepNext/>
      <w:keepLines/>
      <w:spacing w:after="240"/>
      <w:outlineLvl w:val="0"/>
    </w:pPr>
    <w:rPr>
      <w:rFonts w:ascii="Arial Bold" w:eastAsiaTheme="majorEastAsia" w:hAnsi="Arial Bold"/>
      <w:b/>
      <w:bCs/>
      <w:color w:val="E81E87"/>
      <w:sz w:val="36"/>
      <w:szCs w:val="28"/>
    </w:rPr>
  </w:style>
  <w:style w:type="paragraph" w:styleId="Heading2">
    <w:name w:val="heading 2"/>
    <w:basedOn w:val="Normal"/>
    <w:next w:val="Normal"/>
    <w:link w:val="Heading2Char"/>
    <w:uiPriority w:val="9"/>
    <w:unhideWhenUsed/>
    <w:qFormat/>
    <w:rsid w:val="008D6D0E"/>
    <w:pPr>
      <w:keepNext/>
      <w:keepLines/>
      <w:spacing w:after="120"/>
      <w:outlineLvl w:val="1"/>
    </w:pPr>
    <w:rPr>
      <w:rFonts w:eastAsiaTheme="majorEastAsia"/>
      <w:b/>
      <w:bCs/>
      <w:color w:val="E81E87"/>
      <w:sz w:val="28"/>
      <w:szCs w:val="26"/>
    </w:rPr>
  </w:style>
  <w:style w:type="paragraph" w:styleId="Heading3">
    <w:name w:val="heading 3"/>
    <w:basedOn w:val="Normal"/>
    <w:next w:val="Normal"/>
    <w:link w:val="Heading3Char"/>
    <w:uiPriority w:val="9"/>
    <w:unhideWhenUsed/>
    <w:qFormat/>
    <w:rsid w:val="008D6D0E"/>
    <w:pPr>
      <w:keepNext/>
      <w:keepLines/>
      <w:spacing w:after="60"/>
      <w:outlineLvl w:val="2"/>
    </w:pPr>
    <w:rPr>
      <w:rFonts w:eastAsia="Frutiger-Bold"/>
      <w:b/>
      <w:bCs/>
      <w:color w:val="E81E87"/>
      <w:spacing w:val="-5"/>
    </w:rPr>
  </w:style>
  <w:style w:type="paragraph" w:styleId="Heading4">
    <w:name w:val="heading 4"/>
    <w:basedOn w:val="Normal"/>
    <w:next w:val="Normal"/>
    <w:link w:val="Heading4Char"/>
    <w:uiPriority w:val="9"/>
    <w:unhideWhenUsed/>
    <w:rsid w:val="000E6DE0"/>
    <w:pPr>
      <w:keepNext/>
      <w:keepLines/>
      <w:outlineLvl w:val="3"/>
    </w:pPr>
    <w:rPr>
      <w:rFonts w:eastAsiaTheme="majorEastAsia"/>
      <w:b/>
      <w:bCs/>
      <w:iCs/>
      <w:color w:val="5CC9E3"/>
    </w:rPr>
  </w:style>
  <w:style w:type="paragraph" w:styleId="Heading5">
    <w:name w:val="heading 5"/>
    <w:basedOn w:val="Normal"/>
    <w:next w:val="Normal"/>
    <w:link w:val="Heading5Char"/>
    <w:uiPriority w:val="9"/>
    <w:unhideWhenUsed/>
    <w:rsid w:val="00DE4A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DE4A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E4A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4A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4A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341"/>
    <w:pPr>
      <w:tabs>
        <w:tab w:val="center" w:pos="4513"/>
        <w:tab w:val="right" w:pos="9026"/>
      </w:tabs>
    </w:pPr>
  </w:style>
  <w:style w:type="character" w:customStyle="1" w:styleId="HeaderChar">
    <w:name w:val="Header Char"/>
    <w:basedOn w:val="DefaultParagraphFont"/>
    <w:link w:val="Header"/>
    <w:uiPriority w:val="99"/>
    <w:rsid w:val="003F3341"/>
    <w:rPr>
      <w:rFonts w:ascii="Arial" w:hAnsi="Arial" w:cs="Arial"/>
      <w:sz w:val="24"/>
    </w:rPr>
  </w:style>
  <w:style w:type="paragraph" w:styleId="Footer">
    <w:name w:val="footer"/>
    <w:basedOn w:val="Normal"/>
    <w:link w:val="FooterChar"/>
    <w:uiPriority w:val="99"/>
    <w:unhideWhenUsed/>
    <w:rsid w:val="003F3341"/>
    <w:pPr>
      <w:tabs>
        <w:tab w:val="center" w:pos="4513"/>
        <w:tab w:val="right" w:pos="9026"/>
      </w:tabs>
    </w:pPr>
  </w:style>
  <w:style w:type="character" w:customStyle="1" w:styleId="FooterChar">
    <w:name w:val="Footer Char"/>
    <w:basedOn w:val="DefaultParagraphFont"/>
    <w:link w:val="Footer"/>
    <w:uiPriority w:val="99"/>
    <w:rsid w:val="003F3341"/>
    <w:rPr>
      <w:rFonts w:ascii="Arial" w:hAnsi="Arial" w:cs="Arial"/>
      <w:sz w:val="24"/>
    </w:rPr>
  </w:style>
  <w:style w:type="paragraph" w:styleId="BalloonText">
    <w:name w:val="Balloon Text"/>
    <w:basedOn w:val="Normal"/>
    <w:link w:val="BalloonTextChar"/>
    <w:uiPriority w:val="99"/>
    <w:semiHidden/>
    <w:unhideWhenUsed/>
    <w:rsid w:val="003F3341"/>
    <w:rPr>
      <w:rFonts w:ascii="Tahoma" w:hAnsi="Tahoma" w:cs="Tahoma"/>
      <w:sz w:val="16"/>
      <w:szCs w:val="16"/>
    </w:rPr>
  </w:style>
  <w:style w:type="character" w:customStyle="1" w:styleId="BalloonTextChar">
    <w:name w:val="Balloon Text Char"/>
    <w:basedOn w:val="DefaultParagraphFont"/>
    <w:link w:val="BalloonText"/>
    <w:uiPriority w:val="99"/>
    <w:semiHidden/>
    <w:rsid w:val="003F3341"/>
    <w:rPr>
      <w:rFonts w:ascii="Tahoma" w:hAnsi="Tahoma" w:cs="Tahoma"/>
      <w:sz w:val="16"/>
      <w:szCs w:val="16"/>
    </w:rPr>
  </w:style>
  <w:style w:type="paragraph" w:styleId="Title">
    <w:name w:val="Title"/>
    <w:basedOn w:val="Normal"/>
    <w:next w:val="Normal"/>
    <w:link w:val="TitleChar"/>
    <w:uiPriority w:val="10"/>
    <w:rsid w:val="00A60B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60B6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D6D0E"/>
    <w:rPr>
      <w:rFonts w:ascii="Arial Bold" w:eastAsiaTheme="majorEastAsia" w:hAnsi="Arial Bold" w:cs="Arial"/>
      <w:b/>
      <w:bCs/>
      <w:color w:val="E81E87"/>
      <w:sz w:val="36"/>
      <w:szCs w:val="28"/>
    </w:rPr>
  </w:style>
  <w:style w:type="character" w:customStyle="1" w:styleId="Heading2Char">
    <w:name w:val="Heading 2 Char"/>
    <w:basedOn w:val="DefaultParagraphFont"/>
    <w:link w:val="Heading2"/>
    <w:uiPriority w:val="9"/>
    <w:rsid w:val="008D6D0E"/>
    <w:rPr>
      <w:rFonts w:ascii="Arial" w:eastAsiaTheme="majorEastAsia" w:hAnsi="Arial" w:cs="Arial"/>
      <w:b/>
      <w:bCs/>
      <w:color w:val="E81E87"/>
      <w:sz w:val="28"/>
      <w:szCs w:val="26"/>
    </w:rPr>
  </w:style>
  <w:style w:type="character" w:customStyle="1" w:styleId="Heading3Char">
    <w:name w:val="Heading 3 Char"/>
    <w:basedOn w:val="DefaultParagraphFont"/>
    <w:link w:val="Heading3"/>
    <w:uiPriority w:val="9"/>
    <w:rsid w:val="008D6D0E"/>
    <w:rPr>
      <w:rFonts w:ascii="Arial" w:eastAsia="Frutiger-Bold" w:hAnsi="Arial" w:cs="Arial"/>
      <w:b/>
      <w:bCs/>
      <w:color w:val="E81E87"/>
      <w:spacing w:val="-5"/>
      <w:sz w:val="24"/>
    </w:rPr>
  </w:style>
  <w:style w:type="character" w:customStyle="1" w:styleId="Heading4Char">
    <w:name w:val="Heading 4 Char"/>
    <w:basedOn w:val="DefaultParagraphFont"/>
    <w:link w:val="Heading4"/>
    <w:uiPriority w:val="9"/>
    <w:rsid w:val="000E6DE0"/>
    <w:rPr>
      <w:rFonts w:ascii="Arial" w:eastAsiaTheme="majorEastAsia" w:hAnsi="Arial" w:cs="Arial"/>
      <w:b/>
      <w:bCs/>
      <w:iCs/>
      <w:color w:val="5CC9E3"/>
      <w:sz w:val="24"/>
    </w:rPr>
  </w:style>
  <w:style w:type="character" w:customStyle="1" w:styleId="Heading5Char">
    <w:name w:val="Heading 5 Char"/>
    <w:basedOn w:val="DefaultParagraphFont"/>
    <w:link w:val="Heading5"/>
    <w:uiPriority w:val="9"/>
    <w:rsid w:val="00DE4ACB"/>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E4ACB"/>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E4AC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E4A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E4ACB"/>
    <w:rPr>
      <w:rFonts w:asciiTheme="majorHAnsi" w:eastAsiaTheme="majorEastAsia" w:hAnsiTheme="majorHAnsi" w:cstheme="majorBidi"/>
      <w:i/>
      <w:iCs/>
      <w:color w:val="404040" w:themeColor="text1" w:themeTint="BF"/>
      <w:sz w:val="20"/>
      <w:szCs w:val="20"/>
    </w:rPr>
  </w:style>
  <w:style w:type="character" w:styleId="Hyperlink">
    <w:name w:val="Hyperlink"/>
    <w:uiPriority w:val="99"/>
    <w:unhideWhenUsed/>
    <w:rsid w:val="00D7779D"/>
    <w:rPr>
      <w:color w:val="0000FF"/>
      <w:u w:val="single"/>
    </w:rPr>
  </w:style>
  <w:style w:type="character" w:customStyle="1" w:styleId="A0">
    <w:name w:val="A0"/>
    <w:uiPriority w:val="99"/>
    <w:rsid w:val="00D7779D"/>
    <w:rPr>
      <w:rFonts w:cs="Frutiger 45 Light"/>
      <w:color w:val="000000"/>
      <w:sz w:val="30"/>
      <w:szCs w:val="30"/>
    </w:rPr>
  </w:style>
  <w:style w:type="paragraph" w:customStyle="1" w:styleId="FacilitatorNotesNumberList">
    <w:name w:val="Facilitator Notes Number List"/>
    <w:basedOn w:val="Normal"/>
    <w:uiPriority w:val="99"/>
    <w:rsid w:val="00187803"/>
    <w:pPr>
      <w:numPr>
        <w:numId w:val="23"/>
      </w:numPr>
      <w:spacing w:after="120"/>
      <w:ind w:left="425" w:hanging="425"/>
    </w:pPr>
    <w:rPr>
      <w:szCs w:val="36"/>
    </w:rPr>
  </w:style>
  <w:style w:type="paragraph" w:customStyle="1" w:styleId="Bullet10">
    <w:name w:val="Bullet 1"/>
    <w:basedOn w:val="bullet"/>
    <w:link w:val="Bullet1Char"/>
    <w:uiPriority w:val="88"/>
    <w:qFormat/>
    <w:rsid w:val="008D6D0E"/>
    <w:pPr>
      <w:ind w:left="425" w:hanging="425"/>
    </w:pPr>
  </w:style>
  <w:style w:type="paragraph" w:customStyle="1" w:styleId="Numberlist">
    <w:name w:val="Number list"/>
    <w:basedOn w:val="IPCBullet"/>
    <w:link w:val="NumberlistChar"/>
    <w:qFormat/>
    <w:rsid w:val="008D6D0E"/>
  </w:style>
  <w:style w:type="character" w:customStyle="1" w:styleId="NumberlistChar">
    <w:name w:val="Number list Char"/>
    <w:link w:val="Numberlist"/>
    <w:rsid w:val="008D6D0E"/>
    <w:rPr>
      <w:rFonts w:ascii="Arial" w:hAnsi="Arial" w:cs="Arial"/>
      <w:sz w:val="24"/>
    </w:rPr>
  </w:style>
  <w:style w:type="paragraph" w:styleId="ListParagraph">
    <w:name w:val="List Paragraph"/>
    <w:aliases w:val="F5 List Paragraph,List Paragraph1"/>
    <w:basedOn w:val="Normal"/>
    <w:link w:val="ListParagraphChar"/>
    <w:uiPriority w:val="99"/>
    <w:qFormat/>
    <w:rsid w:val="00694756"/>
    <w:pPr>
      <w:ind w:left="720"/>
      <w:contextualSpacing/>
    </w:pPr>
  </w:style>
  <w:style w:type="paragraph" w:customStyle="1" w:styleId="IPCnumber">
    <w:name w:val="IPC number"/>
    <w:basedOn w:val="Normal"/>
    <w:rsid w:val="00D76AFB"/>
    <w:pPr>
      <w:numPr>
        <w:numId w:val="10"/>
      </w:numPr>
    </w:pPr>
  </w:style>
  <w:style w:type="table" w:styleId="TableGrid">
    <w:name w:val="Table Grid"/>
    <w:basedOn w:val="TableNormal"/>
    <w:rsid w:val="000C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idebullet">
    <w:name w:val="Slide bullet"/>
    <w:basedOn w:val="Bullet10"/>
    <w:link w:val="SlidebulletChar"/>
    <w:rsid w:val="00AF58A5"/>
    <w:pPr>
      <w:numPr>
        <w:numId w:val="20"/>
      </w:numPr>
      <w:spacing w:before="60"/>
      <w:ind w:left="227" w:hanging="227"/>
    </w:pPr>
    <w:rPr>
      <w:sz w:val="22"/>
      <w:szCs w:val="20"/>
    </w:rPr>
  </w:style>
  <w:style w:type="paragraph" w:customStyle="1" w:styleId="Slideheader">
    <w:name w:val="Slide header"/>
    <w:basedOn w:val="Normal"/>
    <w:link w:val="SlideheaderChar"/>
    <w:rsid w:val="000E6DE0"/>
    <w:rPr>
      <w:b/>
      <w:bCs/>
      <w:color w:val="5CC9E3"/>
    </w:rPr>
  </w:style>
  <w:style w:type="character" w:customStyle="1" w:styleId="Bullet1Char">
    <w:name w:val="Bullet 1 Char"/>
    <w:basedOn w:val="DefaultParagraphFont"/>
    <w:link w:val="Bullet10"/>
    <w:uiPriority w:val="88"/>
    <w:rsid w:val="008D6D0E"/>
    <w:rPr>
      <w:rFonts w:ascii="Arial" w:hAnsi="Arial" w:cs="Arial"/>
      <w:sz w:val="24"/>
    </w:rPr>
  </w:style>
  <w:style w:type="character" w:customStyle="1" w:styleId="SlidebulletChar">
    <w:name w:val="Slide bullet Char"/>
    <w:basedOn w:val="Bullet1Char"/>
    <w:link w:val="Slidebullet"/>
    <w:rsid w:val="00AF58A5"/>
    <w:rPr>
      <w:rFonts w:ascii="Arial" w:eastAsia="Calibri" w:hAnsi="Arial" w:cs="Arial"/>
      <w:sz w:val="24"/>
      <w:szCs w:val="20"/>
    </w:rPr>
  </w:style>
  <w:style w:type="paragraph" w:customStyle="1" w:styleId="Slidebullet2">
    <w:name w:val="Slide bullet 2"/>
    <w:basedOn w:val="Slidebullet"/>
    <w:link w:val="Slidebullet2Char"/>
    <w:rsid w:val="00AF58A5"/>
    <w:pPr>
      <w:numPr>
        <w:numId w:val="26"/>
      </w:numPr>
      <w:ind w:left="397" w:hanging="170"/>
    </w:pPr>
    <w:rPr>
      <w:sz w:val="18"/>
    </w:rPr>
  </w:style>
  <w:style w:type="character" w:customStyle="1" w:styleId="SlideheaderChar">
    <w:name w:val="Slide header Char"/>
    <w:basedOn w:val="DefaultParagraphFont"/>
    <w:link w:val="Slideheader"/>
    <w:rsid w:val="000E6DE0"/>
    <w:rPr>
      <w:rFonts w:ascii="Arial" w:hAnsi="Arial" w:cs="Arial"/>
      <w:b/>
      <w:bCs/>
      <w:color w:val="5CC9E3"/>
      <w:sz w:val="24"/>
    </w:rPr>
  </w:style>
  <w:style w:type="paragraph" w:styleId="Quote">
    <w:name w:val="Quote"/>
    <w:aliases w:val="Bullet 2"/>
    <w:basedOn w:val="Bullet10"/>
    <w:next w:val="Normal"/>
    <w:link w:val="QuoteChar"/>
    <w:qFormat/>
    <w:rsid w:val="008D6D0E"/>
    <w:pPr>
      <w:numPr>
        <w:numId w:val="30"/>
      </w:numPr>
      <w:ind w:left="850" w:hanging="425"/>
    </w:pPr>
  </w:style>
  <w:style w:type="character" w:customStyle="1" w:styleId="Slidebullet2Char">
    <w:name w:val="Slide bullet 2 Char"/>
    <w:basedOn w:val="SlidebulletChar"/>
    <w:link w:val="Slidebullet2"/>
    <w:rsid w:val="00AF58A5"/>
    <w:rPr>
      <w:rFonts w:ascii="Arial" w:eastAsia="Calibri" w:hAnsi="Arial" w:cs="Arial"/>
      <w:sz w:val="18"/>
      <w:szCs w:val="20"/>
    </w:rPr>
  </w:style>
  <w:style w:type="character" w:customStyle="1" w:styleId="QuoteChar">
    <w:name w:val="Quote Char"/>
    <w:aliases w:val="Bullet 2 Char"/>
    <w:basedOn w:val="DefaultParagraphFont"/>
    <w:link w:val="Quote"/>
    <w:rsid w:val="008D6D0E"/>
    <w:rPr>
      <w:rFonts w:ascii="Arial" w:hAnsi="Arial" w:cs="Arial"/>
      <w:sz w:val="24"/>
    </w:rPr>
  </w:style>
  <w:style w:type="paragraph" w:customStyle="1" w:styleId="IPCBullet">
    <w:name w:val="IPC Bullet"/>
    <w:basedOn w:val="Normal"/>
    <w:link w:val="IPCBulletChar1"/>
    <w:qFormat/>
    <w:rsid w:val="008D6D0E"/>
    <w:pPr>
      <w:numPr>
        <w:numId w:val="27"/>
      </w:numPr>
    </w:pPr>
  </w:style>
  <w:style w:type="paragraph" w:customStyle="1" w:styleId="bullet">
    <w:name w:val="bullet"/>
    <w:basedOn w:val="Normal"/>
    <w:rsid w:val="008D6D0E"/>
    <w:pPr>
      <w:numPr>
        <w:numId w:val="29"/>
      </w:numPr>
    </w:pPr>
  </w:style>
  <w:style w:type="paragraph" w:customStyle="1" w:styleId="bullet1">
    <w:name w:val="bullet 1"/>
    <w:basedOn w:val="ListParagraph"/>
    <w:qFormat/>
    <w:rsid w:val="003A61EC"/>
    <w:pPr>
      <w:numPr>
        <w:numId w:val="34"/>
      </w:numPr>
      <w:spacing w:after="120"/>
      <w:contextualSpacing w:val="0"/>
    </w:pPr>
    <w:rPr>
      <w:szCs w:val="24"/>
    </w:rPr>
  </w:style>
  <w:style w:type="character" w:customStyle="1" w:styleId="IPCBulletChar1">
    <w:name w:val="IPC Bullet Char1"/>
    <w:link w:val="IPCBullet"/>
    <w:rsid w:val="00624350"/>
    <w:rPr>
      <w:rFonts w:ascii="Arial" w:hAnsi="Arial" w:cs="Arial"/>
      <w:sz w:val="24"/>
    </w:rPr>
  </w:style>
  <w:style w:type="character" w:customStyle="1" w:styleId="legds2">
    <w:name w:val="legds2"/>
    <w:basedOn w:val="DefaultParagraphFont"/>
    <w:rsid w:val="00270704"/>
    <w:rPr>
      <w:vanish w:val="0"/>
      <w:webHidden w:val="0"/>
      <w:specVanish w:val="0"/>
    </w:rPr>
  </w:style>
  <w:style w:type="character" w:customStyle="1" w:styleId="ennote">
    <w:name w:val="ennote"/>
    <w:basedOn w:val="DefaultParagraphFont"/>
    <w:rsid w:val="00270704"/>
  </w:style>
  <w:style w:type="paragraph" w:customStyle="1" w:styleId="legclearfix2">
    <w:name w:val="legclearfix2"/>
    <w:basedOn w:val="Normal"/>
    <w:rsid w:val="00270704"/>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istParagraphChar">
    <w:name w:val="List Paragraph Char"/>
    <w:aliases w:val="F5 List Paragraph Char,List Paragraph1 Char"/>
    <w:link w:val="ListParagraph"/>
    <w:uiPriority w:val="99"/>
    <w:locked/>
    <w:rsid w:val="00B46E41"/>
    <w:rPr>
      <w:rFonts w:ascii="Arial" w:hAnsi="Arial" w:cs="Arial"/>
      <w:sz w:val="24"/>
    </w:rPr>
  </w:style>
  <w:style w:type="paragraph" w:customStyle="1" w:styleId="KeyLPHeading">
    <w:name w:val="Key LP Heading"/>
    <w:basedOn w:val="Normal"/>
    <w:link w:val="KeyLPHeadingChar"/>
    <w:qFormat/>
    <w:rsid w:val="00B46E41"/>
    <w:pPr>
      <w:spacing w:before="60" w:line="276" w:lineRule="auto"/>
    </w:pPr>
    <w:rPr>
      <w:b/>
      <w:color w:val="FFFFFF" w:themeColor="background1"/>
    </w:rPr>
  </w:style>
  <w:style w:type="character" w:customStyle="1" w:styleId="KeyLPHeadingChar">
    <w:name w:val="Key LP Heading Char"/>
    <w:basedOn w:val="DefaultParagraphFont"/>
    <w:link w:val="KeyLPHeading"/>
    <w:rsid w:val="00B46E41"/>
    <w:rPr>
      <w:rFonts w:ascii="Arial" w:hAnsi="Arial" w:cs="Arial"/>
      <w:b/>
      <w:color w:val="FFFFFF" w:themeColor="background1"/>
      <w:sz w:val="24"/>
    </w:rPr>
  </w:style>
  <w:style w:type="character" w:styleId="CommentReference">
    <w:name w:val="annotation reference"/>
    <w:basedOn w:val="DefaultParagraphFont"/>
    <w:uiPriority w:val="99"/>
    <w:semiHidden/>
    <w:unhideWhenUsed/>
    <w:rsid w:val="0024214A"/>
    <w:rPr>
      <w:sz w:val="16"/>
      <w:szCs w:val="16"/>
    </w:rPr>
  </w:style>
  <w:style w:type="paragraph" w:styleId="CommentText">
    <w:name w:val="annotation text"/>
    <w:basedOn w:val="Normal"/>
    <w:link w:val="CommentTextChar"/>
    <w:uiPriority w:val="99"/>
    <w:semiHidden/>
    <w:unhideWhenUsed/>
    <w:rsid w:val="0024214A"/>
    <w:rPr>
      <w:sz w:val="20"/>
      <w:szCs w:val="20"/>
    </w:rPr>
  </w:style>
  <w:style w:type="character" w:customStyle="1" w:styleId="CommentTextChar">
    <w:name w:val="Comment Text Char"/>
    <w:basedOn w:val="DefaultParagraphFont"/>
    <w:link w:val="CommentText"/>
    <w:uiPriority w:val="99"/>
    <w:semiHidden/>
    <w:rsid w:val="0024214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4214A"/>
    <w:rPr>
      <w:b/>
      <w:bCs/>
    </w:rPr>
  </w:style>
  <w:style w:type="character" w:customStyle="1" w:styleId="CommentSubjectChar">
    <w:name w:val="Comment Subject Char"/>
    <w:basedOn w:val="CommentTextChar"/>
    <w:link w:val="CommentSubject"/>
    <w:uiPriority w:val="99"/>
    <w:semiHidden/>
    <w:rsid w:val="0024214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256">
      <w:bodyDiv w:val="1"/>
      <w:marLeft w:val="0"/>
      <w:marRight w:val="0"/>
      <w:marTop w:val="0"/>
      <w:marBottom w:val="0"/>
      <w:divBdr>
        <w:top w:val="none" w:sz="0" w:space="0" w:color="auto"/>
        <w:left w:val="none" w:sz="0" w:space="0" w:color="auto"/>
        <w:bottom w:val="none" w:sz="0" w:space="0" w:color="auto"/>
        <w:right w:val="none" w:sz="0" w:space="0" w:color="auto"/>
      </w:divBdr>
      <w:divsChild>
        <w:div w:id="1751581810">
          <w:marLeft w:val="0"/>
          <w:marRight w:val="0"/>
          <w:marTop w:val="0"/>
          <w:marBottom w:val="0"/>
          <w:divBdr>
            <w:top w:val="none" w:sz="0" w:space="0" w:color="auto"/>
            <w:left w:val="none" w:sz="0" w:space="0" w:color="auto"/>
            <w:bottom w:val="none" w:sz="0" w:space="0" w:color="auto"/>
            <w:right w:val="none" w:sz="0" w:space="0" w:color="auto"/>
          </w:divBdr>
          <w:divsChild>
            <w:div w:id="1507482099">
              <w:marLeft w:val="0"/>
              <w:marRight w:val="0"/>
              <w:marTop w:val="0"/>
              <w:marBottom w:val="0"/>
              <w:divBdr>
                <w:top w:val="single" w:sz="2" w:space="0" w:color="FFFFFF"/>
                <w:left w:val="single" w:sz="6" w:space="0" w:color="FFFFFF"/>
                <w:bottom w:val="single" w:sz="6" w:space="0" w:color="FFFFFF"/>
                <w:right w:val="single" w:sz="6" w:space="0" w:color="FFFFFF"/>
              </w:divBdr>
              <w:divsChild>
                <w:div w:id="38165719">
                  <w:marLeft w:val="0"/>
                  <w:marRight w:val="0"/>
                  <w:marTop w:val="0"/>
                  <w:marBottom w:val="0"/>
                  <w:divBdr>
                    <w:top w:val="single" w:sz="6" w:space="1" w:color="D3D3D3"/>
                    <w:left w:val="none" w:sz="0" w:space="0" w:color="auto"/>
                    <w:bottom w:val="none" w:sz="0" w:space="0" w:color="auto"/>
                    <w:right w:val="none" w:sz="0" w:space="0" w:color="auto"/>
                  </w:divBdr>
                  <w:divsChild>
                    <w:div w:id="18819542">
                      <w:marLeft w:val="0"/>
                      <w:marRight w:val="0"/>
                      <w:marTop w:val="0"/>
                      <w:marBottom w:val="0"/>
                      <w:divBdr>
                        <w:top w:val="none" w:sz="0" w:space="0" w:color="auto"/>
                        <w:left w:val="none" w:sz="0" w:space="0" w:color="auto"/>
                        <w:bottom w:val="none" w:sz="0" w:space="0" w:color="auto"/>
                        <w:right w:val="none" w:sz="0" w:space="0" w:color="auto"/>
                      </w:divBdr>
                      <w:divsChild>
                        <w:div w:id="2047638083">
                          <w:marLeft w:val="0"/>
                          <w:marRight w:val="0"/>
                          <w:marTop w:val="0"/>
                          <w:marBottom w:val="0"/>
                          <w:divBdr>
                            <w:top w:val="none" w:sz="0" w:space="0" w:color="auto"/>
                            <w:left w:val="none" w:sz="0" w:space="0" w:color="auto"/>
                            <w:bottom w:val="none" w:sz="0" w:space="0" w:color="auto"/>
                            <w:right w:val="none" w:sz="0" w:space="0" w:color="auto"/>
                          </w:divBdr>
                          <w:divsChild>
                            <w:div w:id="14357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35167">
      <w:bodyDiv w:val="1"/>
      <w:marLeft w:val="0"/>
      <w:marRight w:val="0"/>
      <w:marTop w:val="0"/>
      <w:marBottom w:val="0"/>
      <w:divBdr>
        <w:top w:val="none" w:sz="0" w:space="0" w:color="auto"/>
        <w:left w:val="none" w:sz="0" w:space="0" w:color="auto"/>
        <w:bottom w:val="none" w:sz="0" w:space="0" w:color="auto"/>
        <w:right w:val="none" w:sz="0" w:space="0" w:color="auto"/>
      </w:divBdr>
      <w:divsChild>
        <w:div w:id="391150217">
          <w:marLeft w:val="0"/>
          <w:marRight w:val="0"/>
          <w:marTop w:val="0"/>
          <w:marBottom w:val="0"/>
          <w:divBdr>
            <w:top w:val="none" w:sz="0" w:space="0" w:color="auto"/>
            <w:left w:val="none" w:sz="0" w:space="0" w:color="auto"/>
            <w:bottom w:val="none" w:sz="0" w:space="0" w:color="auto"/>
            <w:right w:val="none" w:sz="0" w:space="0" w:color="auto"/>
          </w:divBdr>
          <w:divsChild>
            <w:div w:id="32968089">
              <w:marLeft w:val="0"/>
              <w:marRight w:val="0"/>
              <w:marTop w:val="0"/>
              <w:marBottom w:val="0"/>
              <w:divBdr>
                <w:top w:val="none" w:sz="0" w:space="0" w:color="auto"/>
                <w:left w:val="none" w:sz="0" w:space="0" w:color="auto"/>
                <w:bottom w:val="none" w:sz="0" w:space="0" w:color="auto"/>
                <w:right w:val="none" w:sz="0" w:space="0" w:color="auto"/>
              </w:divBdr>
            </w:div>
            <w:div w:id="60687249">
              <w:marLeft w:val="0"/>
              <w:marRight w:val="0"/>
              <w:marTop w:val="0"/>
              <w:marBottom w:val="0"/>
              <w:divBdr>
                <w:top w:val="none" w:sz="0" w:space="0" w:color="auto"/>
                <w:left w:val="none" w:sz="0" w:space="0" w:color="auto"/>
                <w:bottom w:val="none" w:sz="0" w:space="0" w:color="auto"/>
                <w:right w:val="none" w:sz="0" w:space="0" w:color="auto"/>
              </w:divBdr>
            </w:div>
            <w:div w:id="62416763">
              <w:marLeft w:val="0"/>
              <w:marRight w:val="0"/>
              <w:marTop w:val="0"/>
              <w:marBottom w:val="0"/>
              <w:divBdr>
                <w:top w:val="none" w:sz="0" w:space="0" w:color="auto"/>
                <w:left w:val="none" w:sz="0" w:space="0" w:color="auto"/>
                <w:bottom w:val="none" w:sz="0" w:space="0" w:color="auto"/>
                <w:right w:val="none" w:sz="0" w:space="0" w:color="auto"/>
              </w:divBdr>
            </w:div>
            <w:div w:id="81147220">
              <w:marLeft w:val="0"/>
              <w:marRight w:val="0"/>
              <w:marTop w:val="0"/>
              <w:marBottom w:val="0"/>
              <w:divBdr>
                <w:top w:val="none" w:sz="0" w:space="0" w:color="auto"/>
                <w:left w:val="none" w:sz="0" w:space="0" w:color="auto"/>
                <w:bottom w:val="none" w:sz="0" w:space="0" w:color="auto"/>
                <w:right w:val="none" w:sz="0" w:space="0" w:color="auto"/>
              </w:divBdr>
            </w:div>
            <w:div w:id="103769838">
              <w:marLeft w:val="0"/>
              <w:marRight w:val="0"/>
              <w:marTop w:val="0"/>
              <w:marBottom w:val="0"/>
              <w:divBdr>
                <w:top w:val="none" w:sz="0" w:space="0" w:color="auto"/>
                <w:left w:val="none" w:sz="0" w:space="0" w:color="auto"/>
                <w:bottom w:val="none" w:sz="0" w:space="0" w:color="auto"/>
                <w:right w:val="none" w:sz="0" w:space="0" w:color="auto"/>
              </w:divBdr>
            </w:div>
            <w:div w:id="212279638">
              <w:marLeft w:val="0"/>
              <w:marRight w:val="0"/>
              <w:marTop w:val="0"/>
              <w:marBottom w:val="0"/>
              <w:divBdr>
                <w:top w:val="none" w:sz="0" w:space="0" w:color="auto"/>
                <w:left w:val="none" w:sz="0" w:space="0" w:color="auto"/>
                <w:bottom w:val="none" w:sz="0" w:space="0" w:color="auto"/>
                <w:right w:val="none" w:sz="0" w:space="0" w:color="auto"/>
              </w:divBdr>
            </w:div>
            <w:div w:id="331882331">
              <w:marLeft w:val="0"/>
              <w:marRight w:val="0"/>
              <w:marTop w:val="0"/>
              <w:marBottom w:val="0"/>
              <w:divBdr>
                <w:top w:val="none" w:sz="0" w:space="0" w:color="auto"/>
                <w:left w:val="none" w:sz="0" w:space="0" w:color="auto"/>
                <w:bottom w:val="none" w:sz="0" w:space="0" w:color="auto"/>
                <w:right w:val="none" w:sz="0" w:space="0" w:color="auto"/>
              </w:divBdr>
            </w:div>
            <w:div w:id="352654554">
              <w:marLeft w:val="0"/>
              <w:marRight w:val="0"/>
              <w:marTop w:val="0"/>
              <w:marBottom w:val="0"/>
              <w:divBdr>
                <w:top w:val="none" w:sz="0" w:space="0" w:color="auto"/>
                <w:left w:val="none" w:sz="0" w:space="0" w:color="auto"/>
                <w:bottom w:val="none" w:sz="0" w:space="0" w:color="auto"/>
                <w:right w:val="none" w:sz="0" w:space="0" w:color="auto"/>
              </w:divBdr>
            </w:div>
            <w:div w:id="494224467">
              <w:marLeft w:val="0"/>
              <w:marRight w:val="0"/>
              <w:marTop w:val="0"/>
              <w:marBottom w:val="0"/>
              <w:divBdr>
                <w:top w:val="none" w:sz="0" w:space="0" w:color="auto"/>
                <w:left w:val="none" w:sz="0" w:space="0" w:color="auto"/>
                <w:bottom w:val="none" w:sz="0" w:space="0" w:color="auto"/>
                <w:right w:val="none" w:sz="0" w:space="0" w:color="auto"/>
              </w:divBdr>
            </w:div>
            <w:div w:id="508065688">
              <w:marLeft w:val="0"/>
              <w:marRight w:val="0"/>
              <w:marTop w:val="0"/>
              <w:marBottom w:val="0"/>
              <w:divBdr>
                <w:top w:val="none" w:sz="0" w:space="0" w:color="auto"/>
                <w:left w:val="none" w:sz="0" w:space="0" w:color="auto"/>
                <w:bottom w:val="none" w:sz="0" w:space="0" w:color="auto"/>
                <w:right w:val="none" w:sz="0" w:space="0" w:color="auto"/>
              </w:divBdr>
            </w:div>
            <w:div w:id="656616885">
              <w:marLeft w:val="0"/>
              <w:marRight w:val="0"/>
              <w:marTop w:val="0"/>
              <w:marBottom w:val="0"/>
              <w:divBdr>
                <w:top w:val="none" w:sz="0" w:space="0" w:color="auto"/>
                <w:left w:val="none" w:sz="0" w:space="0" w:color="auto"/>
                <w:bottom w:val="none" w:sz="0" w:space="0" w:color="auto"/>
                <w:right w:val="none" w:sz="0" w:space="0" w:color="auto"/>
              </w:divBdr>
            </w:div>
            <w:div w:id="700128008">
              <w:marLeft w:val="0"/>
              <w:marRight w:val="0"/>
              <w:marTop w:val="0"/>
              <w:marBottom w:val="0"/>
              <w:divBdr>
                <w:top w:val="none" w:sz="0" w:space="0" w:color="auto"/>
                <w:left w:val="none" w:sz="0" w:space="0" w:color="auto"/>
                <w:bottom w:val="none" w:sz="0" w:space="0" w:color="auto"/>
                <w:right w:val="none" w:sz="0" w:space="0" w:color="auto"/>
              </w:divBdr>
            </w:div>
            <w:div w:id="924414316">
              <w:marLeft w:val="0"/>
              <w:marRight w:val="0"/>
              <w:marTop w:val="0"/>
              <w:marBottom w:val="0"/>
              <w:divBdr>
                <w:top w:val="none" w:sz="0" w:space="0" w:color="auto"/>
                <w:left w:val="none" w:sz="0" w:space="0" w:color="auto"/>
                <w:bottom w:val="none" w:sz="0" w:space="0" w:color="auto"/>
                <w:right w:val="none" w:sz="0" w:space="0" w:color="auto"/>
              </w:divBdr>
            </w:div>
            <w:div w:id="945312405">
              <w:marLeft w:val="0"/>
              <w:marRight w:val="0"/>
              <w:marTop w:val="0"/>
              <w:marBottom w:val="0"/>
              <w:divBdr>
                <w:top w:val="none" w:sz="0" w:space="0" w:color="auto"/>
                <w:left w:val="none" w:sz="0" w:space="0" w:color="auto"/>
                <w:bottom w:val="none" w:sz="0" w:space="0" w:color="auto"/>
                <w:right w:val="none" w:sz="0" w:space="0" w:color="auto"/>
              </w:divBdr>
            </w:div>
            <w:div w:id="1330674531">
              <w:marLeft w:val="0"/>
              <w:marRight w:val="0"/>
              <w:marTop w:val="0"/>
              <w:marBottom w:val="0"/>
              <w:divBdr>
                <w:top w:val="none" w:sz="0" w:space="0" w:color="auto"/>
                <w:left w:val="none" w:sz="0" w:space="0" w:color="auto"/>
                <w:bottom w:val="none" w:sz="0" w:space="0" w:color="auto"/>
                <w:right w:val="none" w:sz="0" w:space="0" w:color="auto"/>
              </w:divBdr>
            </w:div>
            <w:div w:id="1341391447">
              <w:marLeft w:val="0"/>
              <w:marRight w:val="0"/>
              <w:marTop w:val="0"/>
              <w:marBottom w:val="0"/>
              <w:divBdr>
                <w:top w:val="none" w:sz="0" w:space="0" w:color="auto"/>
                <w:left w:val="none" w:sz="0" w:space="0" w:color="auto"/>
                <w:bottom w:val="none" w:sz="0" w:space="0" w:color="auto"/>
                <w:right w:val="none" w:sz="0" w:space="0" w:color="auto"/>
              </w:divBdr>
            </w:div>
            <w:div w:id="1373770727">
              <w:marLeft w:val="0"/>
              <w:marRight w:val="0"/>
              <w:marTop w:val="0"/>
              <w:marBottom w:val="0"/>
              <w:divBdr>
                <w:top w:val="none" w:sz="0" w:space="0" w:color="auto"/>
                <w:left w:val="none" w:sz="0" w:space="0" w:color="auto"/>
                <w:bottom w:val="none" w:sz="0" w:space="0" w:color="auto"/>
                <w:right w:val="none" w:sz="0" w:space="0" w:color="auto"/>
              </w:divBdr>
            </w:div>
            <w:div w:id="1401978096">
              <w:marLeft w:val="0"/>
              <w:marRight w:val="0"/>
              <w:marTop w:val="0"/>
              <w:marBottom w:val="0"/>
              <w:divBdr>
                <w:top w:val="none" w:sz="0" w:space="0" w:color="auto"/>
                <w:left w:val="none" w:sz="0" w:space="0" w:color="auto"/>
                <w:bottom w:val="none" w:sz="0" w:space="0" w:color="auto"/>
                <w:right w:val="none" w:sz="0" w:space="0" w:color="auto"/>
              </w:divBdr>
            </w:div>
            <w:div w:id="1560092950">
              <w:marLeft w:val="0"/>
              <w:marRight w:val="0"/>
              <w:marTop w:val="0"/>
              <w:marBottom w:val="0"/>
              <w:divBdr>
                <w:top w:val="none" w:sz="0" w:space="0" w:color="auto"/>
                <w:left w:val="none" w:sz="0" w:space="0" w:color="auto"/>
                <w:bottom w:val="none" w:sz="0" w:space="0" w:color="auto"/>
                <w:right w:val="none" w:sz="0" w:space="0" w:color="auto"/>
              </w:divBdr>
            </w:div>
            <w:div w:id="1634555263">
              <w:marLeft w:val="0"/>
              <w:marRight w:val="0"/>
              <w:marTop w:val="0"/>
              <w:marBottom w:val="0"/>
              <w:divBdr>
                <w:top w:val="none" w:sz="0" w:space="0" w:color="auto"/>
                <w:left w:val="none" w:sz="0" w:space="0" w:color="auto"/>
                <w:bottom w:val="none" w:sz="0" w:space="0" w:color="auto"/>
                <w:right w:val="none" w:sz="0" w:space="0" w:color="auto"/>
              </w:divBdr>
            </w:div>
            <w:div w:id="1635479145">
              <w:marLeft w:val="0"/>
              <w:marRight w:val="0"/>
              <w:marTop w:val="0"/>
              <w:marBottom w:val="0"/>
              <w:divBdr>
                <w:top w:val="none" w:sz="0" w:space="0" w:color="auto"/>
                <w:left w:val="none" w:sz="0" w:space="0" w:color="auto"/>
                <w:bottom w:val="none" w:sz="0" w:space="0" w:color="auto"/>
                <w:right w:val="none" w:sz="0" w:space="0" w:color="auto"/>
              </w:divBdr>
            </w:div>
            <w:div w:id="1664239735">
              <w:marLeft w:val="0"/>
              <w:marRight w:val="0"/>
              <w:marTop w:val="0"/>
              <w:marBottom w:val="0"/>
              <w:divBdr>
                <w:top w:val="none" w:sz="0" w:space="0" w:color="auto"/>
                <w:left w:val="none" w:sz="0" w:space="0" w:color="auto"/>
                <w:bottom w:val="none" w:sz="0" w:space="0" w:color="auto"/>
                <w:right w:val="none" w:sz="0" w:space="0" w:color="auto"/>
              </w:divBdr>
            </w:div>
            <w:div w:id="1720085354">
              <w:marLeft w:val="0"/>
              <w:marRight w:val="0"/>
              <w:marTop w:val="0"/>
              <w:marBottom w:val="0"/>
              <w:divBdr>
                <w:top w:val="none" w:sz="0" w:space="0" w:color="auto"/>
                <w:left w:val="none" w:sz="0" w:space="0" w:color="auto"/>
                <w:bottom w:val="none" w:sz="0" w:space="0" w:color="auto"/>
                <w:right w:val="none" w:sz="0" w:space="0" w:color="auto"/>
              </w:divBdr>
            </w:div>
            <w:div w:id="1725175532">
              <w:marLeft w:val="0"/>
              <w:marRight w:val="0"/>
              <w:marTop w:val="0"/>
              <w:marBottom w:val="0"/>
              <w:divBdr>
                <w:top w:val="none" w:sz="0" w:space="0" w:color="auto"/>
                <w:left w:val="none" w:sz="0" w:space="0" w:color="auto"/>
                <w:bottom w:val="none" w:sz="0" w:space="0" w:color="auto"/>
                <w:right w:val="none" w:sz="0" w:space="0" w:color="auto"/>
              </w:divBdr>
            </w:div>
            <w:div w:id="1777871137">
              <w:marLeft w:val="0"/>
              <w:marRight w:val="0"/>
              <w:marTop w:val="0"/>
              <w:marBottom w:val="0"/>
              <w:divBdr>
                <w:top w:val="none" w:sz="0" w:space="0" w:color="auto"/>
                <w:left w:val="none" w:sz="0" w:space="0" w:color="auto"/>
                <w:bottom w:val="none" w:sz="0" w:space="0" w:color="auto"/>
                <w:right w:val="none" w:sz="0" w:space="0" w:color="auto"/>
              </w:divBdr>
            </w:div>
            <w:div w:id="1815876058">
              <w:marLeft w:val="0"/>
              <w:marRight w:val="0"/>
              <w:marTop w:val="0"/>
              <w:marBottom w:val="0"/>
              <w:divBdr>
                <w:top w:val="none" w:sz="0" w:space="0" w:color="auto"/>
                <w:left w:val="none" w:sz="0" w:space="0" w:color="auto"/>
                <w:bottom w:val="none" w:sz="0" w:space="0" w:color="auto"/>
                <w:right w:val="none" w:sz="0" w:space="0" w:color="auto"/>
              </w:divBdr>
            </w:div>
            <w:div w:id="1816289660">
              <w:marLeft w:val="0"/>
              <w:marRight w:val="0"/>
              <w:marTop w:val="0"/>
              <w:marBottom w:val="0"/>
              <w:divBdr>
                <w:top w:val="none" w:sz="0" w:space="0" w:color="auto"/>
                <w:left w:val="none" w:sz="0" w:space="0" w:color="auto"/>
                <w:bottom w:val="none" w:sz="0" w:space="0" w:color="auto"/>
                <w:right w:val="none" w:sz="0" w:space="0" w:color="auto"/>
              </w:divBdr>
            </w:div>
            <w:div w:id="1864050898">
              <w:marLeft w:val="0"/>
              <w:marRight w:val="0"/>
              <w:marTop w:val="0"/>
              <w:marBottom w:val="0"/>
              <w:divBdr>
                <w:top w:val="none" w:sz="0" w:space="0" w:color="auto"/>
                <w:left w:val="none" w:sz="0" w:space="0" w:color="auto"/>
                <w:bottom w:val="none" w:sz="0" w:space="0" w:color="auto"/>
                <w:right w:val="none" w:sz="0" w:space="0" w:color="auto"/>
              </w:divBdr>
            </w:div>
            <w:div w:id="1895890993">
              <w:marLeft w:val="0"/>
              <w:marRight w:val="0"/>
              <w:marTop w:val="0"/>
              <w:marBottom w:val="0"/>
              <w:divBdr>
                <w:top w:val="none" w:sz="0" w:space="0" w:color="auto"/>
                <w:left w:val="none" w:sz="0" w:space="0" w:color="auto"/>
                <w:bottom w:val="none" w:sz="0" w:space="0" w:color="auto"/>
                <w:right w:val="none" w:sz="0" w:space="0" w:color="auto"/>
              </w:divBdr>
            </w:div>
            <w:div w:id="1963607729">
              <w:marLeft w:val="0"/>
              <w:marRight w:val="0"/>
              <w:marTop w:val="0"/>
              <w:marBottom w:val="0"/>
              <w:divBdr>
                <w:top w:val="none" w:sz="0" w:space="0" w:color="auto"/>
                <w:left w:val="none" w:sz="0" w:space="0" w:color="auto"/>
                <w:bottom w:val="none" w:sz="0" w:space="0" w:color="auto"/>
                <w:right w:val="none" w:sz="0" w:space="0" w:color="auto"/>
              </w:divBdr>
            </w:div>
            <w:div w:id="2048531033">
              <w:marLeft w:val="0"/>
              <w:marRight w:val="0"/>
              <w:marTop w:val="0"/>
              <w:marBottom w:val="0"/>
              <w:divBdr>
                <w:top w:val="none" w:sz="0" w:space="0" w:color="auto"/>
                <w:left w:val="none" w:sz="0" w:space="0" w:color="auto"/>
                <w:bottom w:val="none" w:sz="0" w:space="0" w:color="auto"/>
                <w:right w:val="none" w:sz="0" w:space="0" w:color="auto"/>
              </w:divBdr>
            </w:div>
            <w:div w:id="2082948275">
              <w:marLeft w:val="0"/>
              <w:marRight w:val="0"/>
              <w:marTop w:val="0"/>
              <w:marBottom w:val="0"/>
              <w:divBdr>
                <w:top w:val="none" w:sz="0" w:space="0" w:color="auto"/>
                <w:left w:val="none" w:sz="0" w:space="0" w:color="auto"/>
                <w:bottom w:val="none" w:sz="0" w:space="0" w:color="auto"/>
                <w:right w:val="none" w:sz="0" w:space="0" w:color="auto"/>
              </w:divBdr>
            </w:div>
            <w:div w:id="2124418428">
              <w:marLeft w:val="0"/>
              <w:marRight w:val="0"/>
              <w:marTop w:val="0"/>
              <w:marBottom w:val="0"/>
              <w:divBdr>
                <w:top w:val="none" w:sz="0" w:space="0" w:color="auto"/>
                <w:left w:val="none" w:sz="0" w:space="0" w:color="auto"/>
                <w:bottom w:val="none" w:sz="0" w:space="0" w:color="auto"/>
                <w:right w:val="none" w:sz="0" w:space="0" w:color="auto"/>
              </w:divBdr>
            </w:div>
          </w:divsChild>
        </w:div>
        <w:div w:id="938030586">
          <w:marLeft w:val="0"/>
          <w:marRight w:val="0"/>
          <w:marTop w:val="0"/>
          <w:marBottom w:val="0"/>
          <w:divBdr>
            <w:top w:val="none" w:sz="0" w:space="0" w:color="auto"/>
            <w:left w:val="none" w:sz="0" w:space="0" w:color="auto"/>
            <w:bottom w:val="none" w:sz="0" w:space="0" w:color="auto"/>
            <w:right w:val="none" w:sz="0" w:space="0" w:color="auto"/>
          </w:divBdr>
          <w:divsChild>
            <w:div w:id="730035289">
              <w:marLeft w:val="0"/>
              <w:marRight w:val="0"/>
              <w:marTop w:val="0"/>
              <w:marBottom w:val="0"/>
              <w:divBdr>
                <w:top w:val="none" w:sz="0" w:space="0" w:color="auto"/>
                <w:left w:val="none" w:sz="0" w:space="0" w:color="auto"/>
                <w:bottom w:val="none" w:sz="0" w:space="0" w:color="auto"/>
                <w:right w:val="none" w:sz="0" w:space="0" w:color="auto"/>
              </w:divBdr>
              <w:divsChild>
                <w:div w:id="815396">
                  <w:marLeft w:val="0"/>
                  <w:marRight w:val="0"/>
                  <w:marTop w:val="0"/>
                  <w:marBottom w:val="0"/>
                  <w:divBdr>
                    <w:top w:val="none" w:sz="0" w:space="0" w:color="auto"/>
                    <w:left w:val="none" w:sz="0" w:space="0" w:color="auto"/>
                    <w:bottom w:val="none" w:sz="0" w:space="0" w:color="auto"/>
                    <w:right w:val="none" w:sz="0" w:space="0" w:color="auto"/>
                  </w:divBdr>
                </w:div>
                <w:div w:id="30034209">
                  <w:marLeft w:val="0"/>
                  <w:marRight w:val="0"/>
                  <w:marTop w:val="0"/>
                  <w:marBottom w:val="0"/>
                  <w:divBdr>
                    <w:top w:val="none" w:sz="0" w:space="0" w:color="auto"/>
                    <w:left w:val="none" w:sz="0" w:space="0" w:color="auto"/>
                    <w:bottom w:val="none" w:sz="0" w:space="0" w:color="auto"/>
                    <w:right w:val="none" w:sz="0" w:space="0" w:color="auto"/>
                  </w:divBdr>
                </w:div>
                <w:div w:id="48188588">
                  <w:marLeft w:val="0"/>
                  <w:marRight w:val="0"/>
                  <w:marTop w:val="0"/>
                  <w:marBottom w:val="0"/>
                  <w:divBdr>
                    <w:top w:val="none" w:sz="0" w:space="0" w:color="auto"/>
                    <w:left w:val="none" w:sz="0" w:space="0" w:color="auto"/>
                    <w:bottom w:val="none" w:sz="0" w:space="0" w:color="auto"/>
                    <w:right w:val="none" w:sz="0" w:space="0" w:color="auto"/>
                  </w:divBdr>
                </w:div>
                <w:div w:id="67509355">
                  <w:marLeft w:val="0"/>
                  <w:marRight w:val="0"/>
                  <w:marTop w:val="0"/>
                  <w:marBottom w:val="0"/>
                  <w:divBdr>
                    <w:top w:val="none" w:sz="0" w:space="0" w:color="auto"/>
                    <w:left w:val="none" w:sz="0" w:space="0" w:color="auto"/>
                    <w:bottom w:val="none" w:sz="0" w:space="0" w:color="auto"/>
                    <w:right w:val="none" w:sz="0" w:space="0" w:color="auto"/>
                  </w:divBdr>
                </w:div>
                <w:div w:id="78910319">
                  <w:marLeft w:val="0"/>
                  <w:marRight w:val="0"/>
                  <w:marTop w:val="0"/>
                  <w:marBottom w:val="0"/>
                  <w:divBdr>
                    <w:top w:val="none" w:sz="0" w:space="0" w:color="auto"/>
                    <w:left w:val="none" w:sz="0" w:space="0" w:color="auto"/>
                    <w:bottom w:val="none" w:sz="0" w:space="0" w:color="auto"/>
                    <w:right w:val="none" w:sz="0" w:space="0" w:color="auto"/>
                  </w:divBdr>
                </w:div>
                <w:div w:id="81801141">
                  <w:marLeft w:val="0"/>
                  <w:marRight w:val="0"/>
                  <w:marTop w:val="0"/>
                  <w:marBottom w:val="0"/>
                  <w:divBdr>
                    <w:top w:val="none" w:sz="0" w:space="0" w:color="auto"/>
                    <w:left w:val="none" w:sz="0" w:space="0" w:color="auto"/>
                    <w:bottom w:val="none" w:sz="0" w:space="0" w:color="auto"/>
                    <w:right w:val="none" w:sz="0" w:space="0" w:color="auto"/>
                  </w:divBdr>
                </w:div>
                <w:div w:id="113405241">
                  <w:marLeft w:val="0"/>
                  <w:marRight w:val="0"/>
                  <w:marTop w:val="0"/>
                  <w:marBottom w:val="0"/>
                  <w:divBdr>
                    <w:top w:val="none" w:sz="0" w:space="0" w:color="auto"/>
                    <w:left w:val="none" w:sz="0" w:space="0" w:color="auto"/>
                    <w:bottom w:val="none" w:sz="0" w:space="0" w:color="auto"/>
                    <w:right w:val="none" w:sz="0" w:space="0" w:color="auto"/>
                  </w:divBdr>
                </w:div>
                <w:div w:id="118646548">
                  <w:marLeft w:val="0"/>
                  <w:marRight w:val="0"/>
                  <w:marTop w:val="0"/>
                  <w:marBottom w:val="0"/>
                  <w:divBdr>
                    <w:top w:val="none" w:sz="0" w:space="0" w:color="auto"/>
                    <w:left w:val="none" w:sz="0" w:space="0" w:color="auto"/>
                    <w:bottom w:val="none" w:sz="0" w:space="0" w:color="auto"/>
                    <w:right w:val="none" w:sz="0" w:space="0" w:color="auto"/>
                  </w:divBdr>
                </w:div>
                <w:div w:id="136071034">
                  <w:marLeft w:val="0"/>
                  <w:marRight w:val="0"/>
                  <w:marTop w:val="0"/>
                  <w:marBottom w:val="0"/>
                  <w:divBdr>
                    <w:top w:val="none" w:sz="0" w:space="0" w:color="auto"/>
                    <w:left w:val="none" w:sz="0" w:space="0" w:color="auto"/>
                    <w:bottom w:val="none" w:sz="0" w:space="0" w:color="auto"/>
                    <w:right w:val="none" w:sz="0" w:space="0" w:color="auto"/>
                  </w:divBdr>
                </w:div>
                <w:div w:id="153306946">
                  <w:marLeft w:val="0"/>
                  <w:marRight w:val="0"/>
                  <w:marTop w:val="0"/>
                  <w:marBottom w:val="0"/>
                  <w:divBdr>
                    <w:top w:val="none" w:sz="0" w:space="0" w:color="auto"/>
                    <w:left w:val="none" w:sz="0" w:space="0" w:color="auto"/>
                    <w:bottom w:val="none" w:sz="0" w:space="0" w:color="auto"/>
                    <w:right w:val="none" w:sz="0" w:space="0" w:color="auto"/>
                  </w:divBdr>
                </w:div>
                <w:div w:id="197083396">
                  <w:marLeft w:val="0"/>
                  <w:marRight w:val="0"/>
                  <w:marTop w:val="0"/>
                  <w:marBottom w:val="0"/>
                  <w:divBdr>
                    <w:top w:val="none" w:sz="0" w:space="0" w:color="auto"/>
                    <w:left w:val="none" w:sz="0" w:space="0" w:color="auto"/>
                    <w:bottom w:val="none" w:sz="0" w:space="0" w:color="auto"/>
                    <w:right w:val="none" w:sz="0" w:space="0" w:color="auto"/>
                  </w:divBdr>
                </w:div>
                <w:div w:id="210046274">
                  <w:marLeft w:val="0"/>
                  <w:marRight w:val="0"/>
                  <w:marTop w:val="0"/>
                  <w:marBottom w:val="0"/>
                  <w:divBdr>
                    <w:top w:val="none" w:sz="0" w:space="0" w:color="auto"/>
                    <w:left w:val="none" w:sz="0" w:space="0" w:color="auto"/>
                    <w:bottom w:val="none" w:sz="0" w:space="0" w:color="auto"/>
                    <w:right w:val="none" w:sz="0" w:space="0" w:color="auto"/>
                  </w:divBdr>
                </w:div>
                <w:div w:id="211500383">
                  <w:marLeft w:val="0"/>
                  <w:marRight w:val="0"/>
                  <w:marTop w:val="0"/>
                  <w:marBottom w:val="0"/>
                  <w:divBdr>
                    <w:top w:val="none" w:sz="0" w:space="0" w:color="auto"/>
                    <w:left w:val="none" w:sz="0" w:space="0" w:color="auto"/>
                    <w:bottom w:val="none" w:sz="0" w:space="0" w:color="auto"/>
                    <w:right w:val="none" w:sz="0" w:space="0" w:color="auto"/>
                  </w:divBdr>
                </w:div>
                <w:div w:id="218176891">
                  <w:marLeft w:val="0"/>
                  <w:marRight w:val="0"/>
                  <w:marTop w:val="0"/>
                  <w:marBottom w:val="0"/>
                  <w:divBdr>
                    <w:top w:val="none" w:sz="0" w:space="0" w:color="auto"/>
                    <w:left w:val="none" w:sz="0" w:space="0" w:color="auto"/>
                    <w:bottom w:val="none" w:sz="0" w:space="0" w:color="auto"/>
                    <w:right w:val="none" w:sz="0" w:space="0" w:color="auto"/>
                  </w:divBdr>
                </w:div>
                <w:div w:id="347223731">
                  <w:marLeft w:val="0"/>
                  <w:marRight w:val="0"/>
                  <w:marTop w:val="0"/>
                  <w:marBottom w:val="0"/>
                  <w:divBdr>
                    <w:top w:val="none" w:sz="0" w:space="0" w:color="auto"/>
                    <w:left w:val="none" w:sz="0" w:space="0" w:color="auto"/>
                    <w:bottom w:val="none" w:sz="0" w:space="0" w:color="auto"/>
                    <w:right w:val="none" w:sz="0" w:space="0" w:color="auto"/>
                  </w:divBdr>
                </w:div>
                <w:div w:id="351225255">
                  <w:marLeft w:val="0"/>
                  <w:marRight w:val="0"/>
                  <w:marTop w:val="0"/>
                  <w:marBottom w:val="0"/>
                  <w:divBdr>
                    <w:top w:val="none" w:sz="0" w:space="0" w:color="auto"/>
                    <w:left w:val="none" w:sz="0" w:space="0" w:color="auto"/>
                    <w:bottom w:val="none" w:sz="0" w:space="0" w:color="auto"/>
                    <w:right w:val="none" w:sz="0" w:space="0" w:color="auto"/>
                  </w:divBdr>
                </w:div>
                <w:div w:id="370612297">
                  <w:marLeft w:val="0"/>
                  <w:marRight w:val="0"/>
                  <w:marTop w:val="0"/>
                  <w:marBottom w:val="0"/>
                  <w:divBdr>
                    <w:top w:val="none" w:sz="0" w:space="0" w:color="auto"/>
                    <w:left w:val="none" w:sz="0" w:space="0" w:color="auto"/>
                    <w:bottom w:val="none" w:sz="0" w:space="0" w:color="auto"/>
                    <w:right w:val="none" w:sz="0" w:space="0" w:color="auto"/>
                  </w:divBdr>
                </w:div>
                <w:div w:id="380638932">
                  <w:marLeft w:val="0"/>
                  <w:marRight w:val="0"/>
                  <w:marTop w:val="0"/>
                  <w:marBottom w:val="0"/>
                  <w:divBdr>
                    <w:top w:val="none" w:sz="0" w:space="0" w:color="auto"/>
                    <w:left w:val="none" w:sz="0" w:space="0" w:color="auto"/>
                    <w:bottom w:val="none" w:sz="0" w:space="0" w:color="auto"/>
                    <w:right w:val="none" w:sz="0" w:space="0" w:color="auto"/>
                  </w:divBdr>
                </w:div>
                <w:div w:id="456414395">
                  <w:marLeft w:val="0"/>
                  <w:marRight w:val="0"/>
                  <w:marTop w:val="0"/>
                  <w:marBottom w:val="0"/>
                  <w:divBdr>
                    <w:top w:val="none" w:sz="0" w:space="0" w:color="auto"/>
                    <w:left w:val="none" w:sz="0" w:space="0" w:color="auto"/>
                    <w:bottom w:val="none" w:sz="0" w:space="0" w:color="auto"/>
                    <w:right w:val="none" w:sz="0" w:space="0" w:color="auto"/>
                  </w:divBdr>
                </w:div>
                <w:div w:id="459425679">
                  <w:marLeft w:val="0"/>
                  <w:marRight w:val="0"/>
                  <w:marTop w:val="0"/>
                  <w:marBottom w:val="0"/>
                  <w:divBdr>
                    <w:top w:val="none" w:sz="0" w:space="0" w:color="auto"/>
                    <w:left w:val="none" w:sz="0" w:space="0" w:color="auto"/>
                    <w:bottom w:val="none" w:sz="0" w:space="0" w:color="auto"/>
                    <w:right w:val="none" w:sz="0" w:space="0" w:color="auto"/>
                  </w:divBdr>
                </w:div>
                <w:div w:id="499271686">
                  <w:marLeft w:val="0"/>
                  <w:marRight w:val="0"/>
                  <w:marTop w:val="0"/>
                  <w:marBottom w:val="0"/>
                  <w:divBdr>
                    <w:top w:val="none" w:sz="0" w:space="0" w:color="auto"/>
                    <w:left w:val="none" w:sz="0" w:space="0" w:color="auto"/>
                    <w:bottom w:val="none" w:sz="0" w:space="0" w:color="auto"/>
                    <w:right w:val="none" w:sz="0" w:space="0" w:color="auto"/>
                  </w:divBdr>
                </w:div>
                <w:div w:id="507251026">
                  <w:marLeft w:val="0"/>
                  <w:marRight w:val="0"/>
                  <w:marTop w:val="0"/>
                  <w:marBottom w:val="0"/>
                  <w:divBdr>
                    <w:top w:val="none" w:sz="0" w:space="0" w:color="auto"/>
                    <w:left w:val="none" w:sz="0" w:space="0" w:color="auto"/>
                    <w:bottom w:val="none" w:sz="0" w:space="0" w:color="auto"/>
                    <w:right w:val="none" w:sz="0" w:space="0" w:color="auto"/>
                  </w:divBdr>
                </w:div>
                <w:div w:id="508912321">
                  <w:marLeft w:val="0"/>
                  <w:marRight w:val="0"/>
                  <w:marTop w:val="0"/>
                  <w:marBottom w:val="0"/>
                  <w:divBdr>
                    <w:top w:val="none" w:sz="0" w:space="0" w:color="auto"/>
                    <w:left w:val="none" w:sz="0" w:space="0" w:color="auto"/>
                    <w:bottom w:val="none" w:sz="0" w:space="0" w:color="auto"/>
                    <w:right w:val="none" w:sz="0" w:space="0" w:color="auto"/>
                  </w:divBdr>
                </w:div>
                <w:div w:id="517043977">
                  <w:marLeft w:val="0"/>
                  <w:marRight w:val="0"/>
                  <w:marTop w:val="0"/>
                  <w:marBottom w:val="0"/>
                  <w:divBdr>
                    <w:top w:val="none" w:sz="0" w:space="0" w:color="auto"/>
                    <w:left w:val="none" w:sz="0" w:space="0" w:color="auto"/>
                    <w:bottom w:val="none" w:sz="0" w:space="0" w:color="auto"/>
                    <w:right w:val="none" w:sz="0" w:space="0" w:color="auto"/>
                  </w:divBdr>
                </w:div>
                <w:div w:id="517158305">
                  <w:marLeft w:val="0"/>
                  <w:marRight w:val="0"/>
                  <w:marTop w:val="0"/>
                  <w:marBottom w:val="0"/>
                  <w:divBdr>
                    <w:top w:val="none" w:sz="0" w:space="0" w:color="auto"/>
                    <w:left w:val="none" w:sz="0" w:space="0" w:color="auto"/>
                    <w:bottom w:val="none" w:sz="0" w:space="0" w:color="auto"/>
                    <w:right w:val="none" w:sz="0" w:space="0" w:color="auto"/>
                  </w:divBdr>
                </w:div>
                <w:div w:id="525749784">
                  <w:marLeft w:val="0"/>
                  <w:marRight w:val="0"/>
                  <w:marTop w:val="0"/>
                  <w:marBottom w:val="0"/>
                  <w:divBdr>
                    <w:top w:val="none" w:sz="0" w:space="0" w:color="auto"/>
                    <w:left w:val="none" w:sz="0" w:space="0" w:color="auto"/>
                    <w:bottom w:val="none" w:sz="0" w:space="0" w:color="auto"/>
                    <w:right w:val="none" w:sz="0" w:space="0" w:color="auto"/>
                  </w:divBdr>
                </w:div>
                <w:div w:id="578028111">
                  <w:marLeft w:val="0"/>
                  <w:marRight w:val="0"/>
                  <w:marTop w:val="0"/>
                  <w:marBottom w:val="0"/>
                  <w:divBdr>
                    <w:top w:val="none" w:sz="0" w:space="0" w:color="auto"/>
                    <w:left w:val="none" w:sz="0" w:space="0" w:color="auto"/>
                    <w:bottom w:val="none" w:sz="0" w:space="0" w:color="auto"/>
                    <w:right w:val="none" w:sz="0" w:space="0" w:color="auto"/>
                  </w:divBdr>
                </w:div>
                <w:div w:id="607590595">
                  <w:marLeft w:val="0"/>
                  <w:marRight w:val="0"/>
                  <w:marTop w:val="0"/>
                  <w:marBottom w:val="0"/>
                  <w:divBdr>
                    <w:top w:val="none" w:sz="0" w:space="0" w:color="auto"/>
                    <w:left w:val="none" w:sz="0" w:space="0" w:color="auto"/>
                    <w:bottom w:val="none" w:sz="0" w:space="0" w:color="auto"/>
                    <w:right w:val="none" w:sz="0" w:space="0" w:color="auto"/>
                  </w:divBdr>
                </w:div>
                <w:div w:id="631250260">
                  <w:marLeft w:val="0"/>
                  <w:marRight w:val="0"/>
                  <w:marTop w:val="0"/>
                  <w:marBottom w:val="0"/>
                  <w:divBdr>
                    <w:top w:val="none" w:sz="0" w:space="0" w:color="auto"/>
                    <w:left w:val="none" w:sz="0" w:space="0" w:color="auto"/>
                    <w:bottom w:val="none" w:sz="0" w:space="0" w:color="auto"/>
                    <w:right w:val="none" w:sz="0" w:space="0" w:color="auto"/>
                  </w:divBdr>
                </w:div>
                <w:div w:id="647174419">
                  <w:marLeft w:val="0"/>
                  <w:marRight w:val="0"/>
                  <w:marTop w:val="0"/>
                  <w:marBottom w:val="0"/>
                  <w:divBdr>
                    <w:top w:val="none" w:sz="0" w:space="0" w:color="auto"/>
                    <w:left w:val="none" w:sz="0" w:space="0" w:color="auto"/>
                    <w:bottom w:val="none" w:sz="0" w:space="0" w:color="auto"/>
                    <w:right w:val="none" w:sz="0" w:space="0" w:color="auto"/>
                  </w:divBdr>
                </w:div>
                <w:div w:id="658190584">
                  <w:marLeft w:val="0"/>
                  <w:marRight w:val="0"/>
                  <w:marTop w:val="0"/>
                  <w:marBottom w:val="0"/>
                  <w:divBdr>
                    <w:top w:val="none" w:sz="0" w:space="0" w:color="auto"/>
                    <w:left w:val="none" w:sz="0" w:space="0" w:color="auto"/>
                    <w:bottom w:val="none" w:sz="0" w:space="0" w:color="auto"/>
                    <w:right w:val="none" w:sz="0" w:space="0" w:color="auto"/>
                  </w:divBdr>
                </w:div>
                <w:div w:id="667289948">
                  <w:marLeft w:val="0"/>
                  <w:marRight w:val="0"/>
                  <w:marTop w:val="0"/>
                  <w:marBottom w:val="0"/>
                  <w:divBdr>
                    <w:top w:val="none" w:sz="0" w:space="0" w:color="auto"/>
                    <w:left w:val="none" w:sz="0" w:space="0" w:color="auto"/>
                    <w:bottom w:val="none" w:sz="0" w:space="0" w:color="auto"/>
                    <w:right w:val="none" w:sz="0" w:space="0" w:color="auto"/>
                  </w:divBdr>
                </w:div>
                <w:div w:id="698510184">
                  <w:marLeft w:val="0"/>
                  <w:marRight w:val="0"/>
                  <w:marTop w:val="0"/>
                  <w:marBottom w:val="0"/>
                  <w:divBdr>
                    <w:top w:val="none" w:sz="0" w:space="0" w:color="auto"/>
                    <w:left w:val="none" w:sz="0" w:space="0" w:color="auto"/>
                    <w:bottom w:val="none" w:sz="0" w:space="0" w:color="auto"/>
                    <w:right w:val="none" w:sz="0" w:space="0" w:color="auto"/>
                  </w:divBdr>
                </w:div>
                <w:div w:id="706370197">
                  <w:marLeft w:val="0"/>
                  <w:marRight w:val="0"/>
                  <w:marTop w:val="0"/>
                  <w:marBottom w:val="0"/>
                  <w:divBdr>
                    <w:top w:val="none" w:sz="0" w:space="0" w:color="auto"/>
                    <w:left w:val="none" w:sz="0" w:space="0" w:color="auto"/>
                    <w:bottom w:val="none" w:sz="0" w:space="0" w:color="auto"/>
                    <w:right w:val="none" w:sz="0" w:space="0" w:color="auto"/>
                  </w:divBdr>
                </w:div>
                <w:div w:id="710302720">
                  <w:marLeft w:val="0"/>
                  <w:marRight w:val="0"/>
                  <w:marTop w:val="0"/>
                  <w:marBottom w:val="0"/>
                  <w:divBdr>
                    <w:top w:val="none" w:sz="0" w:space="0" w:color="auto"/>
                    <w:left w:val="none" w:sz="0" w:space="0" w:color="auto"/>
                    <w:bottom w:val="none" w:sz="0" w:space="0" w:color="auto"/>
                    <w:right w:val="none" w:sz="0" w:space="0" w:color="auto"/>
                  </w:divBdr>
                </w:div>
                <w:div w:id="735275266">
                  <w:marLeft w:val="0"/>
                  <w:marRight w:val="0"/>
                  <w:marTop w:val="0"/>
                  <w:marBottom w:val="0"/>
                  <w:divBdr>
                    <w:top w:val="none" w:sz="0" w:space="0" w:color="auto"/>
                    <w:left w:val="none" w:sz="0" w:space="0" w:color="auto"/>
                    <w:bottom w:val="none" w:sz="0" w:space="0" w:color="auto"/>
                    <w:right w:val="none" w:sz="0" w:space="0" w:color="auto"/>
                  </w:divBdr>
                </w:div>
                <w:div w:id="765885685">
                  <w:marLeft w:val="0"/>
                  <w:marRight w:val="0"/>
                  <w:marTop w:val="0"/>
                  <w:marBottom w:val="0"/>
                  <w:divBdr>
                    <w:top w:val="none" w:sz="0" w:space="0" w:color="auto"/>
                    <w:left w:val="none" w:sz="0" w:space="0" w:color="auto"/>
                    <w:bottom w:val="none" w:sz="0" w:space="0" w:color="auto"/>
                    <w:right w:val="none" w:sz="0" w:space="0" w:color="auto"/>
                  </w:divBdr>
                </w:div>
                <w:div w:id="832185122">
                  <w:marLeft w:val="0"/>
                  <w:marRight w:val="0"/>
                  <w:marTop w:val="0"/>
                  <w:marBottom w:val="0"/>
                  <w:divBdr>
                    <w:top w:val="none" w:sz="0" w:space="0" w:color="auto"/>
                    <w:left w:val="none" w:sz="0" w:space="0" w:color="auto"/>
                    <w:bottom w:val="none" w:sz="0" w:space="0" w:color="auto"/>
                    <w:right w:val="none" w:sz="0" w:space="0" w:color="auto"/>
                  </w:divBdr>
                </w:div>
                <w:div w:id="853685691">
                  <w:marLeft w:val="0"/>
                  <w:marRight w:val="0"/>
                  <w:marTop w:val="0"/>
                  <w:marBottom w:val="0"/>
                  <w:divBdr>
                    <w:top w:val="none" w:sz="0" w:space="0" w:color="auto"/>
                    <w:left w:val="none" w:sz="0" w:space="0" w:color="auto"/>
                    <w:bottom w:val="none" w:sz="0" w:space="0" w:color="auto"/>
                    <w:right w:val="none" w:sz="0" w:space="0" w:color="auto"/>
                  </w:divBdr>
                </w:div>
                <w:div w:id="876432946">
                  <w:marLeft w:val="0"/>
                  <w:marRight w:val="0"/>
                  <w:marTop w:val="0"/>
                  <w:marBottom w:val="0"/>
                  <w:divBdr>
                    <w:top w:val="none" w:sz="0" w:space="0" w:color="auto"/>
                    <w:left w:val="none" w:sz="0" w:space="0" w:color="auto"/>
                    <w:bottom w:val="none" w:sz="0" w:space="0" w:color="auto"/>
                    <w:right w:val="none" w:sz="0" w:space="0" w:color="auto"/>
                  </w:divBdr>
                </w:div>
                <w:div w:id="935134743">
                  <w:marLeft w:val="0"/>
                  <w:marRight w:val="0"/>
                  <w:marTop w:val="0"/>
                  <w:marBottom w:val="0"/>
                  <w:divBdr>
                    <w:top w:val="none" w:sz="0" w:space="0" w:color="auto"/>
                    <w:left w:val="none" w:sz="0" w:space="0" w:color="auto"/>
                    <w:bottom w:val="none" w:sz="0" w:space="0" w:color="auto"/>
                    <w:right w:val="none" w:sz="0" w:space="0" w:color="auto"/>
                  </w:divBdr>
                </w:div>
                <w:div w:id="993489032">
                  <w:marLeft w:val="0"/>
                  <w:marRight w:val="0"/>
                  <w:marTop w:val="0"/>
                  <w:marBottom w:val="0"/>
                  <w:divBdr>
                    <w:top w:val="none" w:sz="0" w:space="0" w:color="auto"/>
                    <w:left w:val="none" w:sz="0" w:space="0" w:color="auto"/>
                    <w:bottom w:val="none" w:sz="0" w:space="0" w:color="auto"/>
                    <w:right w:val="none" w:sz="0" w:space="0" w:color="auto"/>
                  </w:divBdr>
                </w:div>
                <w:div w:id="996496898">
                  <w:marLeft w:val="0"/>
                  <w:marRight w:val="0"/>
                  <w:marTop w:val="0"/>
                  <w:marBottom w:val="0"/>
                  <w:divBdr>
                    <w:top w:val="none" w:sz="0" w:space="0" w:color="auto"/>
                    <w:left w:val="none" w:sz="0" w:space="0" w:color="auto"/>
                    <w:bottom w:val="none" w:sz="0" w:space="0" w:color="auto"/>
                    <w:right w:val="none" w:sz="0" w:space="0" w:color="auto"/>
                  </w:divBdr>
                </w:div>
                <w:div w:id="998388430">
                  <w:marLeft w:val="0"/>
                  <w:marRight w:val="0"/>
                  <w:marTop w:val="0"/>
                  <w:marBottom w:val="0"/>
                  <w:divBdr>
                    <w:top w:val="none" w:sz="0" w:space="0" w:color="auto"/>
                    <w:left w:val="none" w:sz="0" w:space="0" w:color="auto"/>
                    <w:bottom w:val="none" w:sz="0" w:space="0" w:color="auto"/>
                    <w:right w:val="none" w:sz="0" w:space="0" w:color="auto"/>
                  </w:divBdr>
                </w:div>
                <w:div w:id="1002778490">
                  <w:marLeft w:val="0"/>
                  <w:marRight w:val="0"/>
                  <w:marTop w:val="0"/>
                  <w:marBottom w:val="0"/>
                  <w:divBdr>
                    <w:top w:val="none" w:sz="0" w:space="0" w:color="auto"/>
                    <w:left w:val="none" w:sz="0" w:space="0" w:color="auto"/>
                    <w:bottom w:val="none" w:sz="0" w:space="0" w:color="auto"/>
                    <w:right w:val="none" w:sz="0" w:space="0" w:color="auto"/>
                  </w:divBdr>
                </w:div>
                <w:div w:id="1012955432">
                  <w:marLeft w:val="0"/>
                  <w:marRight w:val="0"/>
                  <w:marTop w:val="0"/>
                  <w:marBottom w:val="0"/>
                  <w:divBdr>
                    <w:top w:val="none" w:sz="0" w:space="0" w:color="auto"/>
                    <w:left w:val="none" w:sz="0" w:space="0" w:color="auto"/>
                    <w:bottom w:val="none" w:sz="0" w:space="0" w:color="auto"/>
                    <w:right w:val="none" w:sz="0" w:space="0" w:color="auto"/>
                  </w:divBdr>
                </w:div>
                <w:div w:id="1014263806">
                  <w:marLeft w:val="0"/>
                  <w:marRight w:val="0"/>
                  <w:marTop w:val="0"/>
                  <w:marBottom w:val="0"/>
                  <w:divBdr>
                    <w:top w:val="none" w:sz="0" w:space="0" w:color="auto"/>
                    <w:left w:val="none" w:sz="0" w:space="0" w:color="auto"/>
                    <w:bottom w:val="none" w:sz="0" w:space="0" w:color="auto"/>
                    <w:right w:val="none" w:sz="0" w:space="0" w:color="auto"/>
                  </w:divBdr>
                </w:div>
                <w:div w:id="1072393949">
                  <w:marLeft w:val="0"/>
                  <w:marRight w:val="0"/>
                  <w:marTop w:val="0"/>
                  <w:marBottom w:val="0"/>
                  <w:divBdr>
                    <w:top w:val="none" w:sz="0" w:space="0" w:color="auto"/>
                    <w:left w:val="none" w:sz="0" w:space="0" w:color="auto"/>
                    <w:bottom w:val="none" w:sz="0" w:space="0" w:color="auto"/>
                    <w:right w:val="none" w:sz="0" w:space="0" w:color="auto"/>
                  </w:divBdr>
                </w:div>
                <w:div w:id="1104153401">
                  <w:marLeft w:val="0"/>
                  <w:marRight w:val="0"/>
                  <w:marTop w:val="0"/>
                  <w:marBottom w:val="0"/>
                  <w:divBdr>
                    <w:top w:val="none" w:sz="0" w:space="0" w:color="auto"/>
                    <w:left w:val="none" w:sz="0" w:space="0" w:color="auto"/>
                    <w:bottom w:val="none" w:sz="0" w:space="0" w:color="auto"/>
                    <w:right w:val="none" w:sz="0" w:space="0" w:color="auto"/>
                  </w:divBdr>
                </w:div>
                <w:div w:id="1116680674">
                  <w:marLeft w:val="0"/>
                  <w:marRight w:val="0"/>
                  <w:marTop w:val="0"/>
                  <w:marBottom w:val="0"/>
                  <w:divBdr>
                    <w:top w:val="none" w:sz="0" w:space="0" w:color="auto"/>
                    <w:left w:val="none" w:sz="0" w:space="0" w:color="auto"/>
                    <w:bottom w:val="none" w:sz="0" w:space="0" w:color="auto"/>
                    <w:right w:val="none" w:sz="0" w:space="0" w:color="auto"/>
                  </w:divBdr>
                </w:div>
                <w:div w:id="1124807738">
                  <w:marLeft w:val="0"/>
                  <w:marRight w:val="0"/>
                  <w:marTop w:val="0"/>
                  <w:marBottom w:val="0"/>
                  <w:divBdr>
                    <w:top w:val="none" w:sz="0" w:space="0" w:color="auto"/>
                    <w:left w:val="none" w:sz="0" w:space="0" w:color="auto"/>
                    <w:bottom w:val="none" w:sz="0" w:space="0" w:color="auto"/>
                    <w:right w:val="none" w:sz="0" w:space="0" w:color="auto"/>
                  </w:divBdr>
                </w:div>
                <w:div w:id="1167751046">
                  <w:marLeft w:val="0"/>
                  <w:marRight w:val="0"/>
                  <w:marTop w:val="0"/>
                  <w:marBottom w:val="0"/>
                  <w:divBdr>
                    <w:top w:val="none" w:sz="0" w:space="0" w:color="auto"/>
                    <w:left w:val="none" w:sz="0" w:space="0" w:color="auto"/>
                    <w:bottom w:val="none" w:sz="0" w:space="0" w:color="auto"/>
                    <w:right w:val="none" w:sz="0" w:space="0" w:color="auto"/>
                  </w:divBdr>
                </w:div>
                <w:div w:id="1193763243">
                  <w:marLeft w:val="0"/>
                  <w:marRight w:val="0"/>
                  <w:marTop w:val="0"/>
                  <w:marBottom w:val="0"/>
                  <w:divBdr>
                    <w:top w:val="none" w:sz="0" w:space="0" w:color="auto"/>
                    <w:left w:val="none" w:sz="0" w:space="0" w:color="auto"/>
                    <w:bottom w:val="none" w:sz="0" w:space="0" w:color="auto"/>
                    <w:right w:val="none" w:sz="0" w:space="0" w:color="auto"/>
                  </w:divBdr>
                </w:div>
                <w:div w:id="1262688954">
                  <w:marLeft w:val="0"/>
                  <w:marRight w:val="0"/>
                  <w:marTop w:val="0"/>
                  <w:marBottom w:val="0"/>
                  <w:divBdr>
                    <w:top w:val="none" w:sz="0" w:space="0" w:color="auto"/>
                    <w:left w:val="none" w:sz="0" w:space="0" w:color="auto"/>
                    <w:bottom w:val="none" w:sz="0" w:space="0" w:color="auto"/>
                    <w:right w:val="none" w:sz="0" w:space="0" w:color="auto"/>
                  </w:divBdr>
                </w:div>
                <w:div w:id="1288588117">
                  <w:marLeft w:val="0"/>
                  <w:marRight w:val="0"/>
                  <w:marTop w:val="0"/>
                  <w:marBottom w:val="0"/>
                  <w:divBdr>
                    <w:top w:val="none" w:sz="0" w:space="0" w:color="auto"/>
                    <w:left w:val="none" w:sz="0" w:space="0" w:color="auto"/>
                    <w:bottom w:val="none" w:sz="0" w:space="0" w:color="auto"/>
                    <w:right w:val="none" w:sz="0" w:space="0" w:color="auto"/>
                  </w:divBdr>
                </w:div>
                <w:div w:id="1323118674">
                  <w:marLeft w:val="0"/>
                  <w:marRight w:val="0"/>
                  <w:marTop w:val="0"/>
                  <w:marBottom w:val="0"/>
                  <w:divBdr>
                    <w:top w:val="none" w:sz="0" w:space="0" w:color="auto"/>
                    <w:left w:val="none" w:sz="0" w:space="0" w:color="auto"/>
                    <w:bottom w:val="none" w:sz="0" w:space="0" w:color="auto"/>
                    <w:right w:val="none" w:sz="0" w:space="0" w:color="auto"/>
                  </w:divBdr>
                </w:div>
                <w:div w:id="1367608756">
                  <w:marLeft w:val="0"/>
                  <w:marRight w:val="0"/>
                  <w:marTop w:val="0"/>
                  <w:marBottom w:val="0"/>
                  <w:divBdr>
                    <w:top w:val="none" w:sz="0" w:space="0" w:color="auto"/>
                    <w:left w:val="none" w:sz="0" w:space="0" w:color="auto"/>
                    <w:bottom w:val="none" w:sz="0" w:space="0" w:color="auto"/>
                    <w:right w:val="none" w:sz="0" w:space="0" w:color="auto"/>
                  </w:divBdr>
                </w:div>
                <w:div w:id="1394503017">
                  <w:marLeft w:val="0"/>
                  <w:marRight w:val="0"/>
                  <w:marTop w:val="0"/>
                  <w:marBottom w:val="0"/>
                  <w:divBdr>
                    <w:top w:val="none" w:sz="0" w:space="0" w:color="auto"/>
                    <w:left w:val="none" w:sz="0" w:space="0" w:color="auto"/>
                    <w:bottom w:val="none" w:sz="0" w:space="0" w:color="auto"/>
                    <w:right w:val="none" w:sz="0" w:space="0" w:color="auto"/>
                  </w:divBdr>
                </w:div>
                <w:div w:id="1505365424">
                  <w:marLeft w:val="0"/>
                  <w:marRight w:val="0"/>
                  <w:marTop w:val="0"/>
                  <w:marBottom w:val="0"/>
                  <w:divBdr>
                    <w:top w:val="none" w:sz="0" w:space="0" w:color="auto"/>
                    <w:left w:val="none" w:sz="0" w:space="0" w:color="auto"/>
                    <w:bottom w:val="none" w:sz="0" w:space="0" w:color="auto"/>
                    <w:right w:val="none" w:sz="0" w:space="0" w:color="auto"/>
                  </w:divBdr>
                </w:div>
                <w:div w:id="1633093545">
                  <w:marLeft w:val="0"/>
                  <w:marRight w:val="0"/>
                  <w:marTop w:val="0"/>
                  <w:marBottom w:val="0"/>
                  <w:divBdr>
                    <w:top w:val="none" w:sz="0" w:space="0" w:color="auto"/>
                    <w:left w:val="none" w:sz="0" w:space="0" w:color="auto"/>
                    <w:bottom w:val="none" w:sz="0" w:space="0" w:color="auto"/>
                    <w:right w:val="none" w:sz="0" w:space="0" w:color="auto"/>
                  </w:divBdr>
                </w:div>
                <w:div w:id="1707638529">
                  <w:marLeft w:val="0"/>
                  <w:marRight w:val="0"/>
                  <w:marTop w:val="0"/>
                  <w:marBottom w:val="0"/>
                  <w:divBdr>
                    <w:top w:val="none" w:sz="0" w:space="0" w:color="auto"/>
                    <w:left w:val="none" w:sz="0" w:space="0" w:color="auto"/>
                    <w:bottom w:val="none" w:sz="0" w:space="0" w:color="auto"/>
                    <w:right w:val="none" w:sz="0" w:space="0" w:color="auto"/>
                  </w:divBdr>
                </w:div>
                <w:div w:id="1754008713">
                  <w:marLeft w:val="0"/>
                  <w:marRight w:val="0"/>
                  <w:marTop w:val="0"/>
                  <w:marBottom w:val="0"/>
                  <w:divBdr>
                    <w:top w:val="none" w:sz="0" w:space="0" w:color="auto"/>
                    <w:left w:val="none" w:sz="0" w:space="0" w:color="auto"/>
                    <w:bottom w:val="none" w:sz="0" w:space="0" w:color="auto"/>
                    <w:right w:val="none" w:sz="0" w:space="0" w:color="auto"/>
                  </w:divBdr>
                </w:div>
                <w:div w:id="1754009209">
                  <w:marLeft w:val="0"/>
                  <w:marRight w:val="0"/>
                  <w:marTop w:val="0"/>
                  <w:marBottom w:val="0"/>
                  <w:divBdr>
                    <w:top w:val="none" w:sz="0" w:space="0" w:color="auto"/>
                    <w:left w:val="none" w:sz="0" w:space="0" w:color="auto"/>
                    <w:bottom w:val="none" w:sz="0" w:space="0" w:color="auto"/>
                    <w:right w:val="none" w:sz="0" w:space="0" w:color="auto"/>
                  </w:divBdr>
                </w:div>
                <w:div w:id="1773352660">
                  <w:marLeft w:val="0"/>
                  <w:marRight w:val="0"/>
                  <w:marTop w:val="0"/>
                  <w:marBottom w:val="0"/>
                  <w:divBdr>
                    <w:top w:val="none" w:sz="0" w:space="0" w:color="auto"/>
                    <w:left w:val="none" w:sz="0" w:space="0" w:color="auto"/>
                    <w:bottom w:val="none" w:sz="0" w:space="0" w:color="auto"/>
                    <w:right w:val="none" w:sz="0" w:space="0" w:color="auto"/>
                  </w:divBdr>
                </w:div>
                <w:div w:id="1796176539">
                  <w:marLeft w:val="0"/>
                  <w:marRight w:val="0"/>
                  <w:marTop w:val="0"/>
                  <w:marBottom w:val="0"/>
                  <w:divBdr>
                    <w:top w:val="none" w:sz="0" w:space="0" w:color="auto"/>
                    <w:left w:val="none" w:sz="0" w:space="0" w:color="auto"/>
                    <w:bottom w:val="none" w:sz="0" w:space="0" w:color="auto"/>
                    <w:right w:val="none" w:sz="0" w:space="0" w:color="auto"/>
                  </w:divBdr>
                </w:div>
                <w:div w:id="1798721976">
                  <w:marLeft w:val="0"/>
                  <w:marRight w:val="0"/>
                  <w:marTop w:val="0"/>
                  <w:marBottom w:val="0"/>
                  <w:divBdr>
                    <w:top w:val="none" w:sz="0" w:space="0" w:color="auto"/>
                    <w:left w:val="none" w:sz="0" w:space="0" w:color="auto"/>
                    <w:bottom w:val="none" w:sz="0" w:space="0" w:color="auto"/>
                    <w:right w:val="none" w:sz="0" w:space="0" w:color="auto"/>
                  </w:divBdr>
                </w:div>
                <w:div w:id="1827895408">
                  <w:marLeft w:val="0"/>
                  <w:marRight w:val="0"/>
                  <w:marTop w:val="0"/>
                  <w:marBottom w:val="0"/>
                  <w:divBdr>
                    <w:top w:val="none" w:sz="0" w:space="0" w:color="auto"/>
                    <w:left w:val="none" w:sz="0" w:space="0" w:color="auto"/>
                    <w:bottom w:val="none" w:sz="0" w:space="0" w:color="auto"/>
                    <w:right w:val="none" w:sz="0" w:space="0" w:color="auto"/>
                  </w:divBdr>
                </w:div>
                <w:div w:id="1873378084">
                  <w:marLeft w:val="0"/>
                  <w:marRight w:val="0"/>
                  <w:marTop w:val="0"/>
                  <w:marBottom w:val="0"/>
                  <w:divBdr>
                    <w:top w:val="none" w:sz="0" w:space="0" w:color="auto"/>
                    <w:left w:val="none" w:sz="0" w:space="0" w:color="auto"/>
                    <w:bottom w:val="none" w:sz="0" w:space="0" w:color="auto"/>
                    <w:right w:val="none" w:sz="0" w:space="0" w:color="auto"/>
                  </w:divBdr>
                </w:div>
                <w:div w:id="1885405698">
                  <w:marLeft w:val="0"/>
                  <w:marRight w:val="0"/>
                  <w:marTop w:val="0"/>
                  <w:marBottom w:val="0"/>
                  <w:divBdr>
                    <w:top w:val="none" w:sz="0" w:space="0" w:color="auto"/>
                    <w:left w:val="none" w:sz="0" w:space="0" w:color="auto"/>
                    <w:bottom w:val="none" w:sz="0" w:space="0" w:color="auto"/>
                    <w:right w:val="none" w:sz="0" w:space="0" w:color="auto"/>
                  </w:divBdr>
                </w:div>
                <w:div w:id="1895461903">
                  <w:marLeft w:val="0"/>
                  <w:marRight w:val="0"/>
                  <w:marTop w:val="0"/>
                  <w:marBottom w:val="0"/>
                  <w:divBdr>
                    <w:top w:val="none" w:sz="0" w:space="0" w:color="auto"/>
                    <w:left w:val="none" w:sz="0" w:space="0" w:color="auto"/>
                    <w:bottom w:val="none" w:sz="0" w:space="0" w:color="auto"/>
                    <w:right w:val="none" w:sz="0" w:space="0" w:color="auto"/>
                  </w:divBdr>
                </w:div>
                <w:div w:id="2103599417">
                  <w:marLeft w:val="0"/>
                  <w:marRight w:val="0"/>
                  <w:marTop w:val="0"/>
                  <w:marBottom w:val="0"/>
                  <w:divBdr>
                    <w:top w:val="none" w:sz="0" w:space="0" w:color="auto"/>
                    <w:left w:val="none" w:sz="0" w:space="0" w:color="auto"/>
                    <w:bottom w:val="none" w:sz="0" w:space="0" w:color="auto"/>
                    <w:right w:val="none" w:sz="0" w:space="0" w:color="auto"/>
                  </w:divBdr>
                </w:div>
                <w:div w:id="213058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3777">
      <w:bodyDiv w:val="1"/>
      <w:marLeft w:val="0"/>
      <w:marRight w:val="0"/>
      <w:marTop w:val="0"/>
      <w:marBottom w:val="0"/>
      <w:divBdr>
        <w:top w:val="none" w:sz="0" w:space="0" w:color="auto"/>
        <w:left w:val="none" w:sz="0" w:space="0" w:color="auto"/>
        <w:bottom w:val="none" w:sz="0" w:space="0" w:color="auto"/>
        <w:right w:val="none" w:sz="0" w:space="0" w:color="auto"/>
      </w:divBdr>
      <w:divsChild>
        <w:div w:id="61871790">
          <w:marLeft w:val="1166"/>
          <w:marRight w:val="0"/>
          <w:marTop w:val="96"/>
          <w:marBottom w:val="0"/>
          <w:divBdr>
            <w:top w:val="none" w:sz="0" w:space="0" w:color="auto"/>
            <w:left w:val="none" w:sz="0" w:space="0" w:color="auto"/>
            <w:bottom w:val="none" w:sz="0" w:space="0" w:color="auto"/>
            <w:right w:val="none" w:sz="0" w:space="0" w:color="auto"/>
          </w:divBdr>
        </w:div>
        <w:div w:id="350379552">
          <w:marLeft w:val="1166"/>
          <w:marRight w:val="0"/>
          <w:marTop w:val="96"/>
          <w:marBottom w:val="0"/>
          <w:divBdr>
            <w:top w:val="none" w:sz="0" w:space="0" w:color="auto"/>
            <w:left w:val="none" w:sz="0" w:space="0" w:color="auto"/>
            <w:bottom w:val="none" w:sz="0" w:space="0" w:color="auto"/>
            <w:right w:val="none" w:sz="0" w:space="0" w:color="auto"/>
          </w:divBdr>
        </w:div>
        <w:div w:id="557017373">
          <w:marLeft w:val="547"/>
          <w:marRight w:val="0"/>
          <w:marTop w:val="115"/>
          <w:marBottom w:val="0"/>
          <w:divBdr>
            <w:top w:val="none" w:sz="0" w:space="0" w:color="auto"/>
            <w:left w:val="none" w:sz="0" w:space="0" w:color="auto"/>
            <w:bottom w:val="none" w:sz="0" w:space="0" w:color="auto"/>
            <w:right w:val="none" w:sz="0" w:space="0" w:color="auto"/>
          </w:divBdr>
        </w:div>
        <w:div w:id="635185505">
          <w:marLeft w:val="1166"/>
          <w:marRight w:val="0"/>
          <w:marTop w:val="96"/>
          <w:marBottom w:val="0"/>
          <w:divBdr>
            <w:top w:val="none" w:sz="0" w:space="0" w:color="auto"/>
            <w:left w:val="none" w:sz="0" w:space="0" w:color="auto"/>
            <w:bottom w:val="none" w:sz="0" w:space="0" w:color="auto"/>
            <w:right w:val="none" w:sz="0" w:space="0" w:color="auto"/>
          </w:divBdr>
        </w:div>
        <w:div w:id="980187134">
          <w:marLeft w:val="547"/>
          <w:marRight w:val="0"/>
          <w:marTop w:val="115"/>
          <w:marBottom w:val="0"/>
          <w:divBdr>
            <w:top w:val="none" w:sz="0" w:space="0" w:color="auto"/>
            <w:left w:val="none" w:sz="0" w:space="0" w:color="auto"/>
            <w:bottom w:val="none" w:sz="0" w:space="0" w:color="auto"/>
            <w:right w:val="none" w:sz="0" w:space="0" w:color="auto"/>
          </w:divBdr>
        </w:div>
        <w:div w:id="1230844047">
          <w:marLeft w:val="1166"/>
          <w:marRight w:val="0"/>
          <w:marTop w:val="96"/>
          <w:marBottom w:val="0"/>
          <w:divBdr>
            <w:top w:val="none" w:sz="0" w:space="0" w:color="auto"/>
            <w:left w:val="none" w:sz="0" w:space="0" w:color="auto"/>
            <w:bottom w:val="none" w:sz="0" w:space="0" w:color="auto"/>
            <w:right w:val="none" w:sz="0" w:space="0" w:color="auto"/>
          </w:divBdr>
        </w:div>
        <w:div w:id="1495489495">
          <w:marLeft w:val="1166"/>
          <w:marRight w:val="0"/>
          <w:marTop w:val="96"/>
          <w:marBottom w:val="0"/>
          <w:divBdr>
            <w:top w:val="none" w:sz="0" w:space="0" w:color="auto"/>
            <w:left w:val="none" w:sz="0" w:space="0" w:color="auto"/>
            <w:bottom w:val="none" w:sz="0" w:space="0" w:color="auto"/>
            <w:right w:val="none" w:sz="0" w:space="0" w:color="auto"/>
          </w:divBdr>
        </w:div>
        <w:div w:id="1667398070">
          <w:marLeft w:val="1166"/>
          <w:marRight w:val="0"/>
          <w:marTop w:val="96"/>
          <w:marBottom w:val="0"/>
          <w:divBdr>
            <w:top w:val="none" w:sz="0" w:space="0" w:color="auto"/>
            <w:left w:val="none" w:sz="0" w:space="0" w:color="auto"/>
            <w:bottom w:val="none" w:sz="0" w:space="0" w:color="auto"/>
            <w:right w:val="none" w:sz="0" w:space="0" w:color="auto"/>
          </w:divBdr>
        </w:div>
      </w:divsChild>
    </w:div>
    <w:div w:id="671180508">
      <w:bodyDiv w:val="1"/>
      <w:marLeft w:val="0"/>
      <w:marRight w:val="0"/>
      <w:marTop w:val="0"/>
      <w:marBottom w:val="0"/>
      <w:divBdr>
        <w:top w:val="none" w:sz="0" w:space="0" w:color="auto"/>
        <w:left w:val="none" w:sz="0" w:space="0" w:color="auto"/>
        <w:bottom w:val="none" w:sz="0" w:space="0" w:color="auto"/>
        <w:right w:val="none" w:sz="0" w:space="0" w:color="auto"/>
      </w:divBdr>
      <w:divsChild>
        <w:div w:id="438988573">
          <w:marLeft w:val="0"/>
          <w:marRight w:val="0"/>
          <w:marTop w:val="0"/>
          <w:marBottom w:val="0"/>
          <w:divBdr>
            <w:top w:val="none" w:sz="0" w:space="0" w:color="auto"/>
            <w:left w:val="none" w:sz="0" w:space="0" w:color="auto"/>
            <w:bottom w:val="none" w:sz="0" w:space="0" w:color="auto"/>
            <w:right w:val="none" w:sz="0" w:space="0" w:color="auto"/>
          </w:divBdr>
        </w:div>
        <w:div w:id="1598177541">
          <w:marLeft w:val="0"/>
          <w:marRight w:val="0"/>
          <w:marTop w:val="0"/>
          <w:marBottom w:val="0"/>
          <w:divBdr>
            <w:top w:val="none" w:sz="0" w:space="0" w:color="auto"/>
            <w:left w:val="none" w:sz="0" w:space="0" w:color="auto"/>
            <w:bottom w:val="none" w:sz="0" w:space="0" w:color="auto"/>
            <w:right w:val="none" w:sz="0" w:space="0" w:color="auto"/>
          </w:divBdr>
        </w:div>
        <w:div w:id="1700812540">
          <w:marLeft w:val="0"/>
          <w:marRight w:val="0"/>
          <w:marTop w:val="0"/>
          <w:marBottom w:val="0"/>
          <w:divBdr>
            <w:top w:val="none" w:sz="0" w:space="0" w:color="auto"/>
            <w:left w:val="none" w:sz="0" w:space="0" w:color="auto"/>
            <w:bottom w:val="none" w:sz="0" w:space="0" w:color="auto"/>
            <w:right w:val="none" w:sz="0" w:space="0" w:color="auto"/>
          </w:divBdr>
        </w:div>
      </w:divsChild>
    </w:div>
    <w:div w:id="764690625">
      <w:bodyDiv w:val="1"/>
      <w:marLeft w:val="0"/>
      <w:marRight w:val="0"/>
      <w:marTop w:val="0"/>
      <w:marBottom w:val="0"/>
      <w:divBdr>
        <w:top w:val="none" w:sz="0" w:space="0" w:color="auto"/>
        <w:left w:val="none" w:sz="0" w:space="0" w:color="auto"/>
        <w:bottom w:val="none" w:sz="0" w:space="0" w:color="auto"/>
        <w:right w:val="none" w:sz="0" w:space="0" w:color="auto"/>
      </w:divBdr>
      <w:divsChild>
        <w:div w:id="174459356">
          <w:marLeft w:val="1166"/>
          <w:marRight w:val="0"/>
          <w:marTop w:val="96"/>
          <w:marBottom w:val="0"/>
          <w:divBdr>
            <w:top w:val="none" w:sz="0" w:space="0" w:color="auto"/>
            <w:left w:val="none" w:sz="0" w:space="0" w:color="auto"/>
            <w:bottom w:val="none" w:sz="0" w:space="0" w:color="auto"/>
            <w:right w:val="none" w:sz="0" w:space="0" w:color="auto"/>
          </w:divBdr>
        </w:div>
        <w:div w:id="235483717">
          <w:marLeft w:val="1166"/>
          <w:marRight w:val="0"/>
          <w:marTop w:val="96"/>
          <w:marBottom w:val="0"/>
          <w:divBdr>
            <w:top w:val="none" w:sz="0" w:space="0" w:color="auto"/>
            <w:left w:val="none" w:sz="0" w:space="0" w:color="auto"/>
            <w:bottom w:val="none" w:sz="0" w:space="0" w:color="auto"/>
            <w:right w:val="none" w:sz="0" w:space="0" w:color="auto"/>
          </w:divBdr>
        </w:div>
        <w:div w:id="264308517">
          <w:marLeft w:val="1166"/>
          <w:marRight w:val="0"/>
          <w:marTop w:val="96"/>
          <w:marBottom w:val="0"/>
          <w:divBdr>
            <w:top w:val="none" w:sz="0" w:space="0" w:color="auto"/>
            <w:left w:val="none" w:sz="0" w:space="0" w:color="auto"/>
            <w:bottom w:val="none" w:sz="0" w:space="0" w:color="auto"/>
            <w:right w:val="none" w:sz="0" w:space="0" w:color="auto"/>
          </w:divBdr>
        </w:div>
        <w:div w:id="607279715">
          <w:marLeft w:val="1166"/>
          <w:marRight w:val="0"/>
          <w:marTop w:val="96"/>
          <w:marBottom w:val="0"/>
          <w:divBdr>
            <w:top w:val="none" w:sz="0" w:space="0" w:color="auto"/>
            <w:left w:val="none" w:sz="0" w:space="0" w:color="auto"/>
            <w:bottom w:val="none" w:sz="0" w:space="0" w:color="auto"/>
            <w:right w:val="none" w:sz="0" w:space="0" w:color="auto"/>
          </w:divBdr>
        </w:div>
        <w:div w:id="644353327">
          <w:marLeft w:val="547"/>
          <w:marRight w:val="0"/>
          <w:marTop w:val="115"/>
          <w:marBottom w:val="0"/>
          <w:divBdr>
            <w:top w:val="none" w:sz="0" w:space="0" w:color="auto"/>
            <w:left w:val="none" w:sz="0" w:space="0" w:color="auto"/>
            <w:bottom w:val="none" w:sz="0" w:space="0" w:color="auto"/>
            <w:right w:val="none" w:sz="0" w:space="0" w:color="auto"/>
          </w:divBdr>
        </w:div>
        <w:div w:id="960110940">
          <w:marLeft w:val="1166"/>
          <w:marRight w:val="0"/>
          <w:marTop w:val="96"/>
          <w:marBottom w:val="0"/>
          <w:divBdr>
            <w:top w:val="none" w:sz="0" w:space="0" w:color="auto"/>
            <w:left w:val="none" w:sz="0" w:space="0" w:color="auto"/>
            <w:bottom w:val="none" w:sz="0" w:space="0" w:color="auto"/>
            <w:right w:val="none" w:sz="0" w:space="0" w:color="auto"/>
          </w:divBdr>
        </w:div>
        <w:div w:id="1101150064">
          <w:marLeft w:val="547"/>
          <w:marRight w:val="0"/>
          <w:marTop w:val="115"/>
          <w:marBottom w:val="0"/>
          <w:divBdr>
            <w:top w:val="none" w:sz="0" w:space="0" w:color="auto"/>
            <w:left w:val="none" w:sz="0" w:space="0" w:color="auto"/>
            <w:bottom w:val="none" w:sz="0" w:space="0" w:color="auto"/>
            <w:right w:val="none" w:sz="0" w:space="0" w:color="auto"/>
          </w:divBdr>
        </w:div>
        <w:div w:id="1170684304">
          <w:marLeft w:val="1166"/>
          <w:marRight w:val="0"/>
          <w:marTop w:val="96"/>
          <w:marBottom w:val="0"/>
          <w:divBdr>
            <w:top w:val="none" w:sz="0" w:space="0" w:color="auto"/>
            <w:left w:val="none" w:sz="0" w:space="0" w:color="auto"/>
            <w:bottom w:val="none" w:sz="0" w:space="0" w:color="auto"/>
            <w:right w:val="none" w:sz="0" w:space="0" w:color="auto"/>
          </w:divBdr>
        </w:div>
        <w:div w:id="1923567765">
          <w:marLeft w:val="1166"/>
          <w:marRight w:val="0"/>
          <w:marTop w:val="96"/>
          <w:marBottom w:val="0"/>
          <w:divBdr>
            <w:top w:val="none" w:sz="0" w:space="0" w:color="auto"/>
            <w:left w:val="none" w:sz="0" w:space="0" w:color="auto"/>
            <w:bottom w:val="none" w:sz="0" w:space="0" w:color="auto"/>
            <w:right w:val="none" w:sz="0" w:space="0" w:color="auto"/>
          </w:divBdr>
        </w:div>
      </w:divsChild>
    </w:div>
    <w:div w:id="769425202">
      <w:bodyDiv w:val="1"/>
      <w:marLeft w:val="0"/>
      <w:marRight w:val="0"/>
      <w:marTop w:val="0"/>
      <w:marBottom w:val="0"/>
      <w:divBdr>
        <w:top w:val="none" w:sz="0" w:space="0" w:color="auto"/>
        <w:left w:val="none" w:sz="0" w:space="0" w:color="auto"/>
        <w:bottom w:val="none" w:sz="0" w:space="0" w:color="auto"/>
        <w:right w:val="none" w:sz="0" w:space="0" w:color="auto"/>
      </w:divBdr>
      <w:divsChild>
        <w:div w:id="54595167">
          <w:marLeft w:val="0"/>
          <w:marRight w:val="0"/>
          <w:marTop w:val="0"/>
          <w:marBottom w:val="0"/>
          <w:divBdr>
            <w:top w:val="none" w:sz="0" w:space="0" w:color="auto"/>
            <w:left w:val="none" w:sz="0" w:space="0" w:color="auto"/>
            <w:bottom w:val="none" w:sz="0" w:space="0" w:color="auto"/>
            <w:right w:val="none" w:sz="0" w:space="0" w:color="auto"/>
          </w:divBdr>
        </w:div>
        <w:div w:id="82071520">
          <w:marLeft w:val="0"/>
          <w:marRight w:val="0"/>
          <w:marTop w:val="0"/>
          <w:marBottom w:val="0"/>
          <w:divBdr>
            <w:top w:val="none" w:sz="0" w:space="0" w:color="auto"/>
            <w:left w:val="none" w:sz="0" w:space="0" w:color="auto"/>
            <w:bottom w:val="none" w:sz="0" w:space="0" w:color="auto"/>
            <w:right w:val="none" w:sz="0" w:space="0" w:color="auto"/>
          </w:divBdr>
        </w:div>
        <w:div w:id="179272935">
          <w:marLeft w:val="0"/>
          <w:marRight w:val="0"/>
          <w:marTop w:val="0"/>
          <w:marBottom w:val="0"/>
          <w:divBdr>
            <w:top w:val="none" w:sz="0" w:space="0" w:color="auto"/>
            <w:left w:val="none" w:sz="0" w:space="0" w:color="auto"/>
            <w:bottom w:val="none" w:sz="0" w:space="0" w:color="auto"/>
            <w:right w:val="none" w:sz="0" w:space="0" w:color="auto"/>
          </w:divBdr>
        </w:div>
        <w:div w:id="307051659">
          <w:marLeft w:val="0"/>
          <w:marRight w:val="0"/>
          <w:marTop w:val="0"/>
          <w:marBottom w:val="0"/>
          <w:divBdr>
            <w:top w:val="none" w:sz="0" w:space="0" w:color="auto"/>
            <w:left w:val="none" w:sz="0" w:space="0" w:color="auto"/>
            <w:bottom w:val="none" w:sz="0" w:space="0" w:color="auto"/>
            <w:right w:val="none" w:sz="0" w:space="0" w:color="auto"/>
          </w:divBdr>
        </w:div>
        <w:div w:id="505943776">
          <w:marLeft w:val="0"/>
          <w:marRight w:val="0"/>
          <w:marTop w:val="0"/>
          <w:marBottom w:val="0"/>
          <w:divBdr>
            <w:top w:val="none" w:sz="0" w:space="0" w:color="auto"/>
            <w:left w:val="none" w:sz="0" w:space="0" w:color="auto"/>
            <w:bottom w:val="none" w:sz="0" w:space="0" w:color="auto"/>
            <w:right w:val="none" w:sz="0" w:space="0" w:color="auto"/>
          </w:divBdr>
        </w:div>
        <w:div w:id="560749196">
          <w:marLeft w:val="0"/>
          <w:marRight w:val="0"/>
          <w:marTop w:val="0"/>
          <w:marBottom w:val="0"/>
          <w:divBdr>
            <w:top w:val="none" w:sz="0" w:space="0" w:color="auto"/>
            <w:left w:val="none" w:sz="0" w:space="0" w:color="auto"/>
            <w:bottom w:val="none" w:sz="0" w:space="0" w:color="auto"/>
            <w:right w:val="none" w:sz="0" w:space="0" w:color="auto"/>
          </w:divBdr>
        </w:div>
        <w:div w:id="574170623">
          <w:marLeft w:val="0"/>
          <w:marRight w:val="0"/>
          <w:marTop w:val="0"/>
          <w:marBottom w:val="0"/>
          <w:divBdr>
            <w:top w:val="none" w:sz="0" w:space="0" w:color="auto"/>
            <w:left w:val="none" w:sz="0" w:space="0" w:color="auto"/>
            <w:bottom w:val="none" w:sz="0" w:space="0" w:color="auto"/>
            <w:right w:val="none" w:sz="0" w:space="0" w:color="auto"/>
          </w:divBdr>
        </w:div>
        <w:div w:id="604268893">
          <w:marLeft w:val="0"/>
          <w:marRight w:val="0"/>
          <w:marTop w:val="0"/>
          <w:marBottom w:val="0"/>
          <w:divBdr>
            <w:top w:val="none" w:sz="0" w:space="0" w:color="auto"/>
            <w:left w:val="none" w:sz="0" w:space="0" w:color="auto"/>
            <w:bottom w:val="none" w:sz="0" w:space="0" w:color="auto"/>
            <w:right w:val="none" w:sz="0" w:space="0" w:color="auto"/>
          </w:divBdr>
        </w:div>
        <w:div w:id="859465739">
          <w:marLeft w:val="0"/>
          <w:marRight w:val="0"/>
          <w:marTop w:val="0"/>
          <w:marBottom w:val="0"/>
          <w:divBdr>
            <w:top w:val="none" w:sz="0" w:space="0" w:color="auto"/>
            <w:left w:val="none" w:sz="0" w:space="0" w:color="auto"/>
            <w:bottom w:val="none" w:sz="0" w:space="0" w:color="auto"/>
            <w:right w:val="none" w:sz="0" w:space="0" w:color="auto"/>
          </w:divBdr>
        </w:div>
        <w:div w:id="879634783">
          <w:marLeft w:val="0"/>
          <w:marRight w:val="0"/>
          <w:marTop w:val="0"/>
          <w:marBottom w:val="0"/>
          <w:divBdr>
            <w:top w:val="none" w:sz="0" w:space="0" w:color="auto"/>
            <w:left w:val="none" w:sz="0" w:space="0" w:color="auto"/>
            <w:bottom w:val="none" w:sz="0" w:space="0" w:color="auto"/>
            <w:right w:val="none" w:sz="0" w:space="0" w:color="auto"/>
          </w:divBdr>
        </w:div>
        <w:div w:id="946740306">
          <w:marLeft w:val="0"/>
          <w:marRight w:val="0"/>
          <w:marTop w:val="0"/>
          <w:marBottom w:val="0"/>
          <w:divBdr>
            <w:top w:val="none" w:sz="0" w:space="0" w:color="auto"/>
            <w:left w:val="none" w:sz="0" w:space="0" w:color="auto"/>
            <w:bottom w:val="none" w:sz="0" w:space="0" w:color="auto"/>
            <w:right w:val="none" w:sz="0" w:space="0" w:color="auto"/>
          </w:divBdr>
        </w:div>
        <w:div w:id="1049646430">
          <w:marLeft w:val="0"/>
          <w:marRight w:val="0"/>
          <w:marTop w:val="0"/>
          <w:marBottom w:val="0"/>
          <w:divBdr>
            <w:top w:val="none" w:sz="0" w:space="0" w:color="auto"/>
            <w:left w:val="none" w:sz="0" w:space="0" w:color="auto"/>
            <w:bottom w:val="none" w:sz="0" w:space="0" w:color="auto"/>
            <w:right w:val="none" w:sz="0" w:space="0" w:color="auto"/>
          </w:divBdr>
        </w:div>
        <w:div w:id="1079133934">
          <w:marLeft w:val="0"/>
          <w:marRight w:val="0"/>
          <w:marTop w:val="0"/>
          <w:marBottom w:val="0"/>
          <w:divBdr>
            <w:top w:val="none" w:sz="0" w:space="0" w:color="auto"/>
            <w:left w:val="none" w:sz="0" w:space="0" w:color="auto"/>
            <w:bottom w:val="none" w:sz="0" w:space="0" w:color="auto"/>
            <w:right w:val="none" w:sz="0" w:space="0" w:color="auto"/>
          </w:divBdr>
        </w:div>
        <w:div w:id="1148549820">
          <w:marLeft w:val="0"/>
          <w:marRight w:val="0"/>
          <w:marTop w:val="0"/>
          <w:marBottom w:val="0"/>
          <w:divBdr>
            <w:top w:val="none" w:sz="0" w:space="0" w:color="auto"/>
            <w:left w:val="none" w:sz="0" w:space="0" w:color="auto"/>
            <w:bottom w:val="none" w:sz="0" w:space="0" w:color="auto"/>
            <w:right w:val="none" w:sz="0" w:space="0" w:color="auto"/>
          </w:divBdr>
        </w:div>
        <w:div w:id="1214270910">
          <w:marLeft w:val="0"/>
          <w:marRight w:val="0"/>
          <w:marTop w:val="0"/>
          <w:marBottom w:val="0"/>
          <w:divBdr>
            <w:top w:val="none" w:sz="0" w:space="0" w:color="auto"/>
            <w:left w:val="none" w:sz="0" w:space="0" w:color="auto"/>
            <w:bottom w:val="none" w:sz="0" w:space="0" w:color="auto"/>
            <w:right w:val="none" w:sz="0" w:space="0" w:color="auto"/>
          </w:divBdr>
        </w:div>
        <w:div w:id="1229999786">
          <w:marLeft w:val="0"/>
          <w:marRight w:val="0"/>
          <w:marTop w:val="0"/>
          <w:marBottom w:val="0"/>
          <w:divBdr>
            <w:top w:val="none" w:sz="0" w:space="0" w:color="auto"/>
            <w:left w:val="none" w:sz="0" w:space="0" w:color="auto"/>
            <w:bottom w:val="none" w:sz="0" w:space="0" w:color="auto"/>
            <w:right w:val="none" w:sz="0" w:space="0" w:color="auto"/>
          </w:divBdr>
        </w:div>
        <w:div w:id="1243105508">
          <w:marLeft w:val="0"/>
          <w:marRight w:val="0"/>
          <w:marTop w:val="0"/>
          <w:marBottom w:val="0"/>
          <w:divBdr>
            <w:top w:val="none" w:sz="0" w:space="0" w:color="auto"/>
            <w:left w:val="none" w:sz="0" w:space="0" w:color="auto"/>
            <w:bottom w:val="none" w:sz="0" w:space="0" w:color="auto"/>
            <w:right w:val="none" w:sz="0" w:space="0" w:color="auto"/>
          </w:divBdr>
        </w:div>
        <w:div w:id="1490561766">
          <w:marLeft w:val="0"/>
          <w:marRight w:val="0"/>
          <w:marTop w:val="0"/>
          <w:marBottom w:val="0"/>
          <w:divBdr>
            <w:top w:val="none" w:sz="0" w:space="0" w:color="auto"/>
            <w:left w:val="none" w:sz="0" w:space="0" w:color="auto"/>
            <w:bottom w:val="none" w:sz="0" w:space="0" w:color="auto"/>
            <w:right w:val="none" w:sz="0" w:space="0" w:color="auto"/>
          </w:divBdr>
        </w:div>
        <w:div w:id="1676491471">
          <w:marLeft w:val="0"/>
          <w:marRight w:val="0"/>
          <w:marTop w:val="0"/>
          <w:marBottom w:val="0"/>
          <w:divBdr>
            <w:top w:val="none" w:sz="0" w:space="0" w:color="auto"/>
            <w:left w:val="none" w:sz="0" w:space="0" w:color="auto"/>
            <w:bottom w:val="none" w:sz="0" w:space="0" w:color="auto"/>
            <w:right w:val="none" w:sz="0" w:space="0" w:color="auto"/>
          </w:divBdr>
        </w:div>
        <w:div w:id="2114401644">
          <w:marLeft w:val="0"/>
          <w:marRight w:val="0"/>
          <w:marTop w:val="0"/>
          <w:marBottom w:val="0"/>
          <w:divBdr>
            <w:top w:val="none" w:sz="0" w:space="0" w:color="auto"/>
            <w:left w:val="none" w:sz="0" w:space="0" w:color="auto"/>
            <w:bottom w:val="none" w:sz="0" w:space="0" w:color="auto"/>
            <w:right w:val="none" w:sz="0" w:space="0" w:color="auto"/>
          </w:divBdr>
        </w:div>
      </w:divsChild>
    </w:div>
    <w:div w:id="962537716">
      <w:bodyDiv w:val="1"/>
      <w:marLeft w:val="0"/>
      <w:marRight w:val="0"/>
      <w:marTop w:val="0"/>
      <w:marBottom w:val="0"/>
      <w:divBdr>
        <w:top w:val="none" w:sz="0" w:space="0" w:color="auto"/>
        <w:left w:val="none" w:sz="0" w:space="0" w:color="auto"/>
        <w:bottom w:val="none" w:sz="0" w:space="0" w:color="auto"/>
        <w:right w:val="none" w:sz="0" w:space="0" w:color="auto"/>
      </w:divBdr>
    </w:div>
    <w:div w:id="995916466">
      <w:bodyDiv w:val="1"/>
      <w:marLeft w:val="0"/>
      <w:marRight w:val="0"/>
      <w:marTop w:val="0"/>
      <w:marBottom w:val="0"/>
      <w:divBdr>
        <w:top w:val="none" w:sz="0" w:space="0" w:color="auto"/>
        <w:left w:val="none" w:sz="0" w:space="0" w:color="auto"/>
        <w:bottom w:val="none" w:sz="0" w:space="0" w:color="auto"/>
        <w:right w:val="none" w:sz="0" w:space="0" w:color="auto"/>
      </w:divBdr>
      <w:divsChild>
        <w:div w:id="209535859">
          <w:marLeft w:val="0"/>
          <w:marRight w:val="0"/>
          <w:marTop w:val="0"/>
          <w:marBottom w:val="0"/>
          <w:divBdr>
            <w:top w:val="none" w:sz="0" w:space="0" w:color="auto"/>
            <w:left w:val="none" w:sz="0" w:space="0" w:color="auto"/>
            <w:bottom w:val="none" w:sz="0" w:space="0" w:color="auto"/>
            <w:right w:val="none" w:sz="0" w:space="0" w:color="auto"/>
          </w:divBdr>
        </w:div>
        <w:div w:id="491482625">
          <w:marLeft w:val="0"/>
          <w:marRight w:val="0"/>
          <w:marTop w:val="0"/>
          <w:marBottom w:val="0"/>
          <w:divBdr>
            <w:top w:val="none" w:sz="0" w:space="0" w:color="auto"/>
            <w:left w:val="none" w:sz="0" w:space="0" w:color="auto"/>
            <w:bottom w:val="none" w:sz="0" w:space="0" w:color="auto"/>
            <w:right w:val="none" w:sz="0" w:space="0" w:color="auto"/>
          </w:divBdr>
        </w:div>
        <w:div w:id="969625052">
          <w:marLeft w:val="0"/>
          <w:marRight w:val="0"/>
          <w:marTop w:val="0"/>
          <w:marBottom w:val="0"/>
          <w:divBdr>
            <w:top w:val="none" w:sz="0" w:space="0" w:color="auto"/>
            <w:left w:val="none" w:sz="0" w:space="0" w:color="auto"/>
            <w:bottom w:val="none" w:sz="0" w:space="0" w:color="auto"/>
            <w:right w:val="none" w:sz="0" w:space="0" w:color="auto"/>
          </w:divBdr>
        </w:div>
      </w:divsChild>
    </w:div>
    <w:div w:id="1488783920">
      <w:bodyDiv w:val="1"/>
      <w:marLeft w:val="0"/>
      <w:marRight w:val="0"/>
      <w:marTop w:val="0"/>
      <w:marBottom w:val="0"/>
      <w:divBdr>
        <w:top w:val="none" w:sz="0" w:space="0" w:color="auto"/>
        <w:left w:val="none" w:sz="0" w:space="0" w:color="auto"/>
        <w:bottom w:val="none" w:sz="0" w:space="0" w:color="auto"/>
        <w:right w:val="none" w:sz="0" w:space="0" w:color="auto"/>
      </w:divBdr>
      <w:divsChild>
        <w:div w:id="964968488">
          <w:marLeft w:val="547"/>
          <w:marRight w:val="0"/>
          <w:marTop w:val="115"/>
          <w:marBottom w:val="0"/>
          <w:divBdr>
            <w:top w:val="none" w:sz="0" w:space="0" w:color="auto"/>
            <w:left w:val="none" w:sz="0" w:space="0" w:color="auto"/>
            <w:bottom w:val="none" w:sz="0" w:space="0" w:color="auto"/>
            <w:right w:val="none" w:sz="0" w:space="0" w:color="auto"/>
          </w:divBdr>
        </w:div>
        <w:div w:id="1254168924">
          <w:marLeft w:val="547"/>
          <w:marRight w:val="0"/>
          <w:marTop w:val="115"/>
          <w:marBottom w:val="0"/>
          <w:divBdr>
            <w:top w:val="none" w:sz="0" w:space="0" w:color="auto"/>
            <w:left w:val="none" w:sz="0" w:space="0" w:color="auto"/>
            <w:bottom w:val="none" w:sz="0" w:space="0" w:color="auto"/>
            <w:right w:val="none" w:sz="0" w:space="0" w:color="auto"/>
          </w:divBdr>
        </w:div>
        <w:div w:id="1829323112">
          <w:marLeft w:val="547"/>
          <w:marRight w:val="0"/>
          <w:marTop w:val="115"/>
          <w:marBottom w:val="0"/>
          <w:divBdr>
            <w:top w:val="none" w:sz="0" w:space="0" w:color="auto"/>
            <w:left w:val="none" w:sz="0" w:space="0" w:color="auto"/>
            <w:bottom w:val="none" w:sz="0" w:space="0" w:color="auto"/>
            <w:right w:val="none" w:sz="0" w:space="0" w:color="auto"/>
          </w:divBdr>
        </w:div>
      </w:divsChild>
    </w:div>
    <w:div w:id="2145348146">
      <w:bodyDiv w:val="1"/>
      <w:marLeft w:val="0"/>
      <w:marRight w:val="0"/>
      <w:marTop w:val="0"/>
      <w:marBottom w:val="0"/>
      <w:divBdr>
        <w:top w:val="none" w:sz="0" w:space="0" w:color="auto"/>
        <w:left w:val="none" w:sz="0" w:space="0" w:color="auto"/>
        <w:bottom w:val="none" w:sz="0" w:space="0" w:color="auto"/>
        <w:right w:val="none" w:sz="0" w:space="0" w:color="auto"/>
      </w:divBdr>
      <w:divsChild>
        <w:div w:id="131610341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ABA4CD27454648BC3DB53469FBBDAA" ma:contentTypeVersion="0" ma:contentTypeDescription="Create a new document." ma:contentTypeScope="" ma:versionID="8d8a519637d7deba14bd44a4fbb83f49">
  <xsd:schema xmlns:xsd="http://www.w3.org/2001/XMLSchema" xmlns:xs="http://www.w3.org/2001/XMLSchema" xmlns:p="http://schemas.microsoft.com/office/2006/metadata/properties" targetNamespace="http://schemas.microsoft.com/office/2006/metadata/properties" ma:root="true" ma:fieldsID="8d15f1c73e1d650094a4fd1e4c12ae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5057-C189-49EB-89B4-F8506F8054ED}">
  <ds:schemaRefs>
    <ds:schemaRef ds:uri="http://schemas.microsoft.com/sharepoint/v3/contenttype/forms"/>
  </ds:schemaRefs>
</ds:datastoreItem>
</file>

<file path=customXml/itemProps2.xml><?xml version="1.0" encoding="utf-8"?>
<ds:datastoreItem xmlns:ds="http://schemas.openxmlformats.org/officeDocument/2006/customXml" ds:itemID="{B498B3F1-A41B-4D9A-B573-4E06210D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D53EE8-A13B-4599-B647-9A56A6C15A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0A59364-85C5-4C54-9185-2DF15D0E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Richardson</dc:creator>
  <cp:keywords/>
  <dc:description/>
  <cp:lastModifiedBy>Rachel Pitman</cp:lastModifiedBy>
  <cp:revision>5</cp:revision>
  <cp:lastPrinted>2016-07-22T16:57:00Z</cp:lastPrinted>
  <dcterms:created xsi:type="dcterms:W3CDTF">2016-11-21T09:27:00Z</dcterms:created>
  <dcterms:modified xsi:type="dcterms:W3CDTF">2017-02-02T15:08:00Z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0x010100EBABA4CD27454648BC3DB53469FBBDAA</vt:lpwstr>
  </property>
  <property fmtid="{D5CDD505-2E9C-101B-9397-08002B2CF9AE}" pid="3" name="IsMyDocuments">
    <vt:bool>true</vt:bool>
  </property>
</Properties>
</file>