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A5AE6" w14:textId="60D8024B" w:rsidR="00B2721E" w:rsidRDefault="00B2721E">
      <w:r>
        <w:rPr>
          <w:noProof/>
        </w:rPr>
        <w:drawing>
          <wp:inline distT="0" distB="0" distL="0" distR="0" wp14:anchorId="04609FA8" wp14:editId="09D99739">
            <wp:extent cx="2510790" cy="498475"/>
            <wp:effectExtent l="0" t="0" r="3810" b="0"/>
            <wp:docPr id="1" name="Picture 1" descr="Social Care Wales logo Gofal Cymdeithasol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2510790" cy="498475"/>
                    </a:xfrm>
                    <a:prstGeom prst="rect">
                      <a:avLst/>
                    </a:prstGeom>
                  </pic:spPr>
                </pic:pic>
              </a:graphicData>
            </a:graphic>
          </wp:inline>
        </w:drawing>
      </w:r>
      <w:r>
        <w:tab/>
      </w:r>
      <w:r>
        <w:tab/>
      </w:r>
      <w:r>
        <w:tab/>
      </w:r>
      <w:r>
        <w:rPr>
          <w:noProof/>
        </w:rPr>
        <w:drawing>
          <wp:inline distT="0" distB="0" distL="0" distR="0" wp14:anchorId="59DCD5E1" wp14:editId="08060264">
            <wp:extent cx="1768475" cy="593725"/>
            <wp:effectExtent l="0" t="0" r="3175" b="0"/>
            <wp:docPr id="2" name="Picture 2" descr="Welsh Government logo Llywodraeth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1768475" cy="593725"/>
                    </a:xfrm>
                    <a:prstGeom prst="rect">
                      <a:avLst/>
                    </a:prstGeom>
                  </pic:spPr>
                </pic:pic>
              </a:graphicData>
            </a:graphic>
          </wp:inline>
        </w:drawing>
      </w:r>
    </w:p>
    <w:tbl>
      <w:tblPr>
        <w:tblStyle w:val="TableGrid"/>
        <w:tblpPr w:leftFromText="180" w:rightFromText="180" w:vertAnchor="text" w:horzAnchor="margin" w:tblpY="6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000F7" w14:paraId="26148FB5" w14:textId="77777777" w:rsidTr="7AF5B037">
        <w:tc>
          <w:tcPr>
            <w:tcW w:w="4508" w:type="dxa"/>
          </w:tcPr>
          <w:p w14:paraId="5AB2E50F" w14:textId="043860B1" w:rsidR="00A000F7" w:rsidRDefault="00A000F7" w:rsidP="2500749A">
            <w:pPr>
              <w:pStyle w:val="Heading1"/>
              <w:outlineLvl w:val="0"/>
              <w:rPr>
                <w:rFonts w:asciiTheme="minorBidi" w:hAnsiTheme="minorBidi" w:cstheme="minorBidi"/>
                <w:b/>
                <w:bCs/>
                <w:color w:val="C34A40"/>
                <w:sz w:val="36"/>
                <w:szCs w:val="36"/>
              </w:rPr>
            </w:pPr>
            <w:proofErr w:type="spellStart"/>
            <w:r w:rsidRPr="2500749A">
              <w:rPr>
                <w:rFonts w:asciiTheme="minorBidi" w:hAnsiTheme="minorBidi" w:cstheme="minorBidi"/>
                <w:b/>
                <w:bCs/>
                <w:color w:val="C34A40"/>
                <w:sz w:val="36"/>
                <w:szCs w:val="36"/>
              </w:rPr>
              <w:t>Asesiad</w:t>
            </w:r>
            <w:proofErr w:type="spellEnd"/>
            <w:r w:rsidRPr="2500749A">
              <w:rPr>
                <w:rFonts w:asciiTheme="minorBidi" w:hAnsiTheme="minorBidi" w:cstheme="minorBidi"/>
                <w:b/>
                <w:bCs/>
                <w:color w:val="C34A40"/>
                <w:sz w:val="36"/>
                <w:szCs w:val="36"/>
              </w:rPr>
              <w:t xml:space="preserve"> </w:t>
            </w:r>
            <w:proofErr w:type="spellStart"/>
            <w:r w:rsidRPr="2500749A">
              <w:rPr>
                <w:rFonts w:asciiTheme="minorBidi" w:hAnsiTheme="minorBidi" w:cstheme="minorBidi"/>
                <w:b/>
                <w:bCs/>
                <w:color w:val="C34A40"/>
                <w:sz w:val="36"/>
                <w:szCs w:val="36"/>
              </w:rPr>
              <w:t>gan</w:t>
            </w:r>
            <w:proofErr w:type="spellEnd"/>
            <w:r w:rsidRPr="2500749A">
              <w:rPr>
                <w:rFonts w:asciiTheme="minorBidi" w:hAnsiTheme="minorBidi" w:cstheme="minorBidi"/>
                <w:b/>
                <w:bCs/>
                <w:color w:val="C34A40"/>
                <w:sz w:val="36"/>
                <w:szCs w:val="36"/>
              </w:rPr>
              <w:t xml:space="preserve"> </w:t>
            </w:r>
            <w:proofErr w:type="spellStart"/>
            <w:r w:rsidRPr="2500749A">
              <w:rPr>
                <w:rFonts w:asciiTheme="minorBidi" w:hAnsiTheme="minorBidi" w:cstheme="minorBidi"/>
                <w:b/>
                <w:bCs/>
                <w:color w:val="C34A40"/>
                <w:sz w:val="36"/>
                <w:szCs w:val="36"/>
              </w:rPr>
              <w:t>gyflogwr</w:t>
            </w:r>
            <w:proofErr w:type="spellEnd"/>
            <w:r w:rsidRPr="2500749A">
              <w:rPr>
                <w:rFonts w:asciiTheme="minorBidi" w:hAnsiTheme="minorBidi" w:cstheme="minorBidi"/>
                <w:b/>
                <w:bCs/>
                <w:color w:val="C34A40"/>
                <w:sz w:val="36"/>
                <w:szCs w:val="36"/>
              </w:rPr>
              <w:t xml:space="preserve"> </w:t>
            </w:r>
            <w:proofErr w:type="spellStart"/>
            <w:r w:rsidRPr="2500749A">
              <w:rPr>
                <w:rFonts w:asciiTheme="minorBidi" w:hAnsiTheme="minorBidi" w:cstheme="minorBidi"/>
                <w:b/>
                <w:bCs/>
                <w:color w:val="C34A40"/>
                <w:sz w:val="36"/>
                <w:szCs w:val="36"/>
              </w:rPr>
              <w:t>ar</w:t>
            </w:r>
            <w:proofErr w:type="spellEnd"/>
            <w:r w:rsidRPr="2500749A">
              <w:rPr>
                <w:rFonts w:asciiTheme="minorBidi" w:hAnsiTheme="minorBidi" w:cstheme="minorBidi"/>
                <w:b/>
                <w:bCs/>
                <w:color w:val="C34A40"/>
                <w:sz w:val="36"/>
                <w:szCs w:val="36"/>
              </w:rPr>
              <w:t xml:space="preserve"> </w:t>
            </w:r>
            <w:proofErr w:type="spellStart"/>
            <w:r w:rsidRPr="2500749A">
              <w:rPr>
                <w:rFonts w:asciiTheme="minorBidi" w:hAnsiTheme="minorBidi" w:cstheme="minorBidi"/>
                <w:b/>
                <w:bCs/>
                <w:color w:val="C34A40"/>
                <w:sz w:val="36"/>
                <w:szCs w:val="36"/>
              </w:rPr>
              <w:t>gyfer</w:t>
            </w:r>
            <w:proofErr w:type="spellEnd"/>
            <w:r w:rsidRPr="2500749A">
              <w:rPr>
                <w:rFonts w:asciiTheme="minorBidi" w:hAnsiTheme="minorBidi" w:cstheme="minorBidi"/>
                <w:b/>
                <w:bCs/>
                <w:color w:val="C34A40"/>
                <w:sz w:val="36"/>
                <w:szCs w:val="36"/>
              </w:rPr>
              <w:t xml:space="preserve"> </w:t>
            </w:r>
            <w:proofErr w:type="spellStart"/>
            <w:r w:rsidRPr="2500749A">
              <w:rPr>
                <w:rFonts w:asciiTheme="minorBidi" w:hAnsiTheme="minorBidi" w:cstheme="minorBidi"/>
                <w:b/>
                <w:bCs/>
                <w:color w:val="C34A40"/>
                <w:sz w:val="36"/>
                <w:szCs w:val="36"/>
              </w:rPr>
              <w:t>cofrestru</w:t>
            </w:r>
            <w:proofErr w:type="spellEnd"/>
            <w:r w:rsidRPr="2500749A">
              <w:rPr>
                <w:rFonts w:asciiTheme="minorBidi" w:hAnsiTheme="minorBidi" w:cstheme="minorBidi"/>
                <w:b/>
                <w:bCs/>
                <w:color w:val="C34A40"/>
                <w:sz w:val="36"/>
                <w:szCs w:val="36"/>
              </w:rPr>
              <w:t xml:space="preserve"> </w:t>
            </w:r>
            <w:proofErr w:type="spellStart"/>
            <w:r w:rsidRPr="2500749A">
              <w:rPr>
                <w:rFonts w:asciiTheme="minorBidi" w:hAnsiTheme="minorBidi" w:cstheme="minorBidi"/>
                <w:b/>
                <w:bCs/>
                <w:color w:val="C34A40"/>
                <w:sz w:val="36"/>
                <w:szCs w:val="36"/>
              </w:rPr>
              <w:t>gweithiwr</w:t>
            </w:r>
            <w:proofErr w:type="spellEnd"/>
            <w:r w:rsidRPr="2500749A">
              <w:rPr>
                <w:rFonts w:asciiTheme="minorBidi" w:hAnsiTheme="minorBidi" w:cstheme="minorBidi"/>
                <w:b/>
                <w:bCs/>
                <w:color w:val="C34A40"/>
                <w:sz w:val="36"/>
                <w:szCs w:val="36"/>
              </w:rPr>
              <w:t xml:space="preserve"> </w:t>
            </w:r>
            <w:proofErr w:type="spellStart"/>
            <w:r w:rsidRPr="2500749A">
              <w:rPr>
                <w:rFonts w:asciiTheme="minorBidi" w:hAnsiTheme="minorBidi" w:cstheme="minorBidi"/>
                <w:b/>
                <w:bCs/>
                <w:color w:val="C34A40"/>
                <w:sz w:val="36"/>
                <w:szCs w:val="36"/>
              </w:rPr>
              <w:t>gofal</w:t>
            </w:r>
            <w:proofErr w:type="spellEnd"/>
            <w:r w:rsidRPr="2500749A">
              <w:rPr>
                <w:rFonts w:asciiTheme="minorBidi" w:hAnsiTheme="minorBidi" w:cstheme="minorBidi"/>
                <w:b/>
                <w:bCs/>
                <w:color w:val="C34A40"/>
                <w:sz w:val="36"/>
                <w:szCs w:val="36"/>
              </w:rPr>
              <w:t xml:space="preserve"> </w:t>
            </w:r>
            <w:proofErr w:type="spellStart"/>
            <w:r w:rsidRPr="2500749A">
              <w:rPr>
                <w:rFonts w:asciiTheme="minorBidi" w:hAnsiTheme="minorBidi" w:cstheme="minorBidi"/>
                <w:b/>
                <w:bCs/>
                <w:color w:val="C34A40"/>
                <w:sz w:val="36"/>
                <w:szCs w:val="36"/>
              </w:rPr>
              <w:t>cymdeithasol</w:t>
            </w:r>
            <w:proofErr w:type="spellEnd"/>
          </w:p>
          <w:p w14:paraId="1C0A6304" w14:textId="77777777" w:rsidR="00A000F7" w:rsidRPr="001D7C5E" w:rsidRDefault="00A000F7" w:rsidP="00A000F7"/>
          <w:p w14:paraId="55855FE0" w14:textId="1E1F5901" w:rsidR="00A000F7" w:rsidRDefault="00A000F7" w:rsidP="00A000F7">
            <w:pPr>
              <w:rPr>
                <w:rFonts w:ascii="Arial" w:hAnsi="Arial" w:cs="Arial"/>
                <w:sz w:val="24"/>
                <w:szCs w:val="24"/>
              </w:rPr>
            </w:pPr>
            <w:bookmarkStart w:id="0" w:name="_Hlk522692327"/>
            <w:proofErr w:type="spellStart"/>
            <w:r>
              <w:rPr>
                <w:rFonts w:ascii="Arial" w:hAnsi="Arial" w:cs="Arial"/>
                <w:sz w:val="24"/>
                <w:szCs w:val="24"/>
              </w:rPr>
              <w:t>Dylai</w:t>
            </w:r>
            <w:proofErr w:type="spellEnd"/>
            <w:r>
              <w:rPr>
                <w:rFonts w:ascii="Arial" w:hAnsi="Arial" w:cs="Arial"/>
                <w:sz w:val="24"/>
                <w:szCs w:val="24"/>
              </w:rPr>
              <w:t xml:space="preserve"> </w:t>
            </w:r>
            <w:proofErr w:type="spellStart"/>
            <w:r>
              <w:rPr>
                <w:rFonts w:ascii="Arial" w:hAnsi="Arial" w:cs="Arial"/>
                <w:sz w:val="24"/>
                <w:szCs w:val="24"/>
              </w:rPr>
              <w:t>cyflogwyr</w:t>
            </w:r>
            <w:proofErr w:type="spellEnd"/>
            <w:r>
              <w:rPr>
                <w:rFonts w:ascii="Arial" w:hAnsi="Arial" w:cs="Arial"/>
                <w:sz w:val="24"/>
                <w:szCs w:val="24"/>
              </w:rPr>
              <w:t xml:space="preserve"> </w:t>
            </w:r>
            <w:proofErr w:type="spellStart"/>
            <w:r>
              <w:rPr>
                <w:rFonts w:ascii="Arial" w:hAnsi="Arial" w:cs="Arial"/>
                <w:sz w:val="24"/>
                <w:szCs w:val="24"/>
              </w:rPr>
              <w:t>ddefnyddio’r</w:t>
            </w:r>
            <w:proofErr w:type="spellEnd"/>
            <w:r>
              <w:rPr>
                <w:rFonts w:ascii="Arial" w:hAnsi="Arial" w:cs="Arial"/>
                <w:sz w:val="24"/>
                <w:szCs w:val="24"/>
              </w:rPr>
              <w:t xml:space="preserve"> </w:t>
            </w:r>
            <w:proofErr w:type="spellStart"/>
            <w:r>
              <w:rPr>
                <w:rFonts w:ascii="Arial" w:hAnsi="Arial" w:cs="Arial"/>
                <w:sz w:val="24"/>
                <w:szCs w:val="24"/>
              </w:rPr>
              <w:t>canllaw</w:t>
            </w:r>
            <w:proofErr w:type="spellEnd"/>
            <w:r>
              <w:rPr>
                <w:rFonts w:ascii="Arial" w:hAnsi="Arial" w:cs="Arial"/>
                <w:sz w:val="24"/>
                <w:szCs w:val="24"/>
              </w:rPr>
              <w:t xml:space="preserve"> </w:t>
            </w:r>
            <w:proofErr w:type="spellStart"/>
            <w:r>
              <w:rPr>
                <w:rFonts w:ascii="Arial" w:hAnsi="Arial" w:cs="Arial"/>
                <w:sz w:val="24"/>
                <w:szCs w:val="24"/>
              </w:rPr>
              <w:t>hwn</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benderfynu</w:t>
            </w:r>
            <w:proofErr w:type="spellEnd"/>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yw</w:t>
            </w:r>
            <w:proofErr w:type="spellEnd"/>
            <w:r>
              <w:rPr>
                <w:rFonts w:ascii="Arial" w:hAnsi="Arial" w:cs="Arial"/>
                <w:sz w:val="24"/>
                <w:szCs w:val="24"/>
              </w:rPr>
              <w:t xml:space="preserve"> </w:t>
            </w:r>
            <w:proofErr w:type="spellStart"/>
            <w:r>
              <w:rPr>
                <w:rFonts w:ascii="Arial" w:hAnsi="Arial" w:cs="Arial"/>
                <w:sz w:val="24"/>
                <w:szCs w:val="24"/>
              </w:rPr>
              <w:t>gweithiwr</w:t>
            </w:r>
            <w:proofErr w:type="spellEnd"/>
            <w:r>
              <w:rPr>
                <w:rFonts w:ascii="Arial" w:hAnsi="Arial" w:cs="Arial"/>
                <w:sz w:val="24"/>
                <w:szCs w:val="24"/>
              </w:rPr>
              <w:t xml:space="preserve"> </w:t>
            </w:r>
            <w:proofErr w:type="spellStart"/>
            <w:r>
              <w:rPr>
                <w:rFonts w:ascii="Arial" w:hAnsi="Arial" w:cs="Arial"/>
                <w:sz w:val="24"/>
                <w:szCs w:val="24"/>
              </w:rPr>
              <w:t>gofal</w:t>
            </w:r>
            <w:proofErr w:type="spellEnd"/>
            <w:r>
              <w:rPr>
                <w:rFonts w:ascii="Arial" w:hAnsi="Arial" w:cs="Arial"/>
                <w:sz w:val="24"/>
                <w:szCs w:val="24"/>
              </w:rPr>
              <w:t xml:space="preserve"> </w:t>
            </w:r>
            <w:proofErr w:type="spellStart"/>
            <w:r>
              <w:rPr>
                <w:rFonts w:ascii="Arial" w:hAnsi="Arial" w:cs="Arial"/>
                <w:sz w:val="24"/>
                <w:szCs w:val="24"/>
              </w:rPr>
              <w:t>cymdeithasol</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addas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ymarfer</w:t>
            </w:r>
            <w:proofErr w:type="spellEnd"/>
            <w:r>
              <w:rPr>
                <w:rFonts w:ascii="Arial" w:hAnsi="Arial" w:cs="Arial"/>
                <w:sz w:val="24"/>
                <w:szCs w:val="24"/>
              </w:rPr>
              <w:t xml:space="preserve"> ac a </w:t>
            </w:r>
            <w:proofErr w:type="spellStart"/>
            <w:r>
              <w:rPr>
                <w:rFonts w:ascii="Arial" w:hAnsi="Arial" w:cs="Arial"/>
                <w:sz w:val="24"/>
                <w:szCs w:val="24"/>
              </w:rPr>
              <w:t>oes</w:t>
            </w:r>
            <w:proofErr w:type="spellEnd"/>
            <w:r>
              <w:rPr>
                <w:rFonts w:ascii="Arial" w:hAnsi="Arial" w:cs="Arial"/>
                <w:sz w:val="24"/>
                <w:szCs w:val="24"/>
              </w:rPr>
              <w:t xml:space="preserve"> </w:t>
            </w:r>
            <w:proofErr w:type="spellStart"/>
            <w:r>
              <w:rPr>
                <w:rFonts w:ascii="Arial" w:hAnsi="Arial" w:cs="Arial"/>
                <w:sz w:val="24"/>
                <w:szCs w:val="24"/>
              </w:rPr>
              <w:t>ganddo’r</w:t>
            </w:r>
            <w:proofErr w:type="spellEnd"/>
            <w:r>
              <w:rPr>
                <w:rFonts w:ascii="Arial" w:hAnsi="Arial" w:cs="Arial"/>
                <w:sz w:val="24"/>
                <w:szCs w:val="24"/>
              </w:rPr>
              <w:t xml:space="preserve"> </w:t>
            </w:r>
            <w:proofErr w:type="spellStart"/>
            <w:r>
              <w:rPr>
                <w:rFonts w:ascii="Arial" w:hAnsi="Arial" w:cs="Arial"/>
                <w:sz w:val="24"/>
                <w:szCs w:val="24"/>
              </w:rPr>
              <w:t>ddealltwriaeth</w:t>
            </w:r>
            <w:proofErr w:type="spellEnd"/>
            <w:r>
              <w:rPr>
                <w:rFonts w:ascii="Arial" w:hAnsi="Arial" w:cs="Arial"/>
                <w:sz w:val="24"/>
                <w:szCs w:val="24"/>
              </w:rPr>
              <w:t xml:space="preserve"> </w:t>
            </w:r>
            <w:proofErr w:type="spellStart"/>
            <w:r>
              <w:rPr>
                <w:rFonts w:ascii="Arial" w:hAnsi="Arial" w:cs="Arial"/>
                <w:sz w:val="24"/>
                <w:szCs w:val="24"/>
              </w:rPr>
              <w:t>briodol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wneud</w:t>
            </w:r>
            <w:proofErr w:type="spellEnd"/>
            <w:r>
              <w:rPr>
                <w:rFonts w:ascii="Arial" w:hAnsi="Arial" w:cs="Arial"/>
                <w:sz w:val="24"/>
                <w:szCs w:val="24"/>
              </w:rPr>
              <w:t xml:space="preserve"> </w:t>
            </w:r>
            <w:proofErr w:type="spellStart"/>
            <w:r>
              <w:rPr>
                <w:rFonts w:ascii="Arial" w:hAnsi="Arial" w:cs="Arial"/>
                <w:sz w:val="24"/>
                <w:szCs w:val="24"/>
              </w:rPr>
              <w:t>cais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gofrestru</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ni</w:t>
            </w:r>
            <w:proofErr w:type="spellEnd"/>
            <w:r w:rsidRPr="2DC51B57">
              <w:rPr>
                <w:rFonts w:ascii="Arial" w:hAnsi="Arial" w:cs="Arial"/>
                <w:sz w:val="24"/>
                <w:szCs w:val="24"/>
              </w:rPr>
              <w:t xml:space="preserve">. </w:t>
            </w:r>
          </w:p>
          <w:p w14:paraId="33A63F06" w14:textId="77777777" w:rsidR="001C4EA1" w:rsidRPr="00721CC2" w:rsidRDefault="001C4EA1" w:rsidP="00A000F7">
            <w:pPr>
              <w:rPr>
                <w:rFonts w:ascii="Arial" w:hAnsi="Arial" w:cs="Arial"/>
                <w:sz w:val="24"/>
                <w:szCs w:val="24"/>
              </w:rPr>
            </w:pPr>
          </w:p>
          <w:bookmarkEnd w:id="0"/>
          <w:p w14:paraId="78BC02E4" w14:textId="77777777" w:rsidR="00A000F7" w:rsidRDefault="00A000F7" w:rsidP="00A000F7">
            <w:pPr>
              <w:rPr>
                <w:rFonts w:ascii="Arial" w:hAnsi="Arial" w:cs="Arial"/>
                <w:bCs/>
                <w:sz w:val="24"/>
                <w:szCs w:val="24"/>
              </w:rPr>
            </w:pPr>
            <w:proofErr w:type="spellStart"/>
            <w:r>
              <w:rPr>
                <w:rFonts w:ascii="Arial" w:hAnsi="Arial" w:cs="Arial"/>
                <w:bCs/>
                <w:sz w:val="24"/>
                <w:szCs w:val="24"/>
              </w:rPr>
              <w:t>Mae’r</w:t>
            </w:r>
            <w:proofErr w:type="spellEnd"/>
            <w:r>
              <w:rPr>
                <w:rFonts w:ascii="Arial" w:hAnsi="Arial" w:cs="Arial"/>
                <w:bCs/>
                <w:sz w:val="24"/>
                <w:szCs w:val="24"/>
              </w:rPr>
              <w:t xml:space="preserve"> </w:t>
            </w:r>
            <w:proofErr w:type="spellStart"/>
            <w:r>
              <w:rPr>
                <w:rFonts w:ascii="Arial" w:hAnsi="Arial" w:cs="Arial"/>
                <w:bCs/>
                <w:sz w:val="24"/>
                <w:szCs w:val="24"/>
              </w:rPr>
              <w:t>cymwyseddau</w:t>
            </w:r>
            <w:proofErr w:type="spellEnd"/>
            <w:r>
              <w:rPr>
                <w:rFonts w:ascii="Arial" w:hAnsi="Arial" w:cs="Arial"/>
                <w:bCs/>
                <w:sz w:val="24"/>
                <w:szCs w:val="24"/>
              </w:rPr>
              <w:t xml:space="preserve"> a </w:t>
            </w:r>
            <w:proofErr w:type="spellStart"/>
            <w:r>
              <w:rPr>
                <w:rFonts w:ascii="Arial" w:hAnsi="Arial" w:cs="Arial"/>
                <w:bCs/>
                <w:sz w:val="24"/>
                <w:szCs w:val="24"/>
              </w:rPr>
              <w:t>restrir</w:t>
            </w:r>
            <w:proofErr w:type="spellEnd"/>
            <w:r>
              <w:rPr>
                <w:rFonts w:ascii="Arial" w:hAnsi="Arial" w:cs="Arial"/>
                <w:bCs/>
                <w:sz w:val="24"/>
                <w:szCs w:val="24"/>
              </w:rPr>
              <w:t xml:space="preserve"> </w:t>
            </w:r>
            <w:proofErr w:type="spellStart"/>
            <w:r>
              <w:rPr>
                <w:rFonts w:ascii="Arial" w:hAnsi="Arial" w:cs="Arial"/>
                <w:bCs/>
                <w:sz w:val="24"/>
                <w:szCs w:val="24"/>
              </w:rPr>
              <w:t>wedi’u</w:t>
            </w:r>
            <w:proofErr w:type="spellEnd"/>
            <w:r>
              <w:rPr>
                <w:rFonts w:ascii="Arial" w:hAnsi="Arial" w:cs="Arial"/>
                <w:bCs/>
                <w:sz w:val="24"/>
                <w:szCs w:val="24"/>
              </w:rPr>
              <w:t xml:space="preserve"> </w:t>
            </w:r>
            <w:proofErr w:type="spellStart"/>
            <w:r>
              <w:rPr>
                <w:rFonts w:ascii="Arial" w:hAnsi="Arial" w:cs="Arial"/>
                <w:bCs/>
                <w:sz w:val="24"/>
                <w:szCs w:val="24"/>
              </w:rPr>
              <w:t>seilio</w:t>
            </w:r>
            <w:proofErr w:type="spellEnd"/>
            <w:r>
              <w:rPr>
                <w:rFonts w:ascii="Arial" w:hAnsi="Arial" w:cs="Arial"/>
                <w:bCs/>
                <w:sz w:val="24"/>
                <w:szCs w:val="24"/>
              </w:rPr>
              <w:t xml:space="preserve"> </w:t>
            </w:r>
            <w:proofErr w:type="spellStart"/>
            <w:r>
              <w:rPr>
                <w:rFonts w:ascii="Arial" w:hAnsi="Arial" w:cs="Arial"/>
                <w:bCs/>
                <w:sz w:val="24"/>
                <w:szCs w:val="24"/>
              </w:rPr>
              <w:t>ar</w:t>
            </w:r>
            <w:proofErr w:type="spellEnd"/>
            <w:r>
              <w:rPr>
                <w:rFonts w:ascii="Arial" w:hAnsi="Arial" w:cs="Arial"/>
                <w:bCs/>
                <w:sz w:val="24"/>
                <w:szCs w:val="24"/>
              </w:rPr>
              <w:t xml:space="preserve"> </w:t>
            </w:r>
            <w:proofErr w:type="spellStart"/>
            <w:r>
              <w:rPr>
                <w:rFonts w:ascii="Arial" w:hAnsi="Arial" w:cs="Arial"/>
                <w:bCs/>
                <w:sz w:val="24"/>
                <w:szCs w:val="24"/>
              </w:rPr>
              <w:t>ddealltwriaeth</w:t>
            </w:r>
            <w:proofErr w:type="spellEnd"/>
            <w:r>
              <w:rPr>
                <w:rFonts w:ascii="Arial" w:hAnsi="Arial" w:cs="Arial"/>
                <w:bCs/>
                <w:sz w:val="24"/>
                <w:szCs w:val="24"/>
              </w:rPr>
              <w:t xml:space="preserve"> </w:t>
            </w:r>
            <w:proofErr w:type="spellStart"/>
            <w:r>
              <w:rPr>
                <w:rFonts w:ascii="Arial" w:hAnsi="Arial" w:cs="Arial"/>
                <w:bCs/>
                <w:sz w:val="24"/>
                <w:szCs w:val="24"/>
              </w:rPr>
              <w:t>gweithiwr</w:t>
            </w:r>
            <w:proofErr w:type="spellEnd"/>
            <w:r>
              <w:rPr>
                <w:rFonts w:ascii="Arial" w:hAnsi="Arial" w:cs="Arial"/>
                <w:bCs/>
                <w:sz w:val="24"/>
                <w:szCs w:val="24"/>
              </w:rPr>
              <w:t xml:space="preserve"> </w:t>
            </w:r>
            <w:proofErr w:type="spellStart"/>
            <w:r>
              <w:rPr>
                <w:rFonts w:ascii="Arial" w:hAnsi="Arial" w:cs="Arial"/>
                <w:bCs/>
                <w:sz w:val="24"/>
                <w:szCs w:val="24"/>
              </w:rPr>
              <w:t>gofal</w:t>
            </w:r>
            <w:proofErr w:type="spellEnd"/>
            <w:r>
              <w:rPr>
                <w:rFonts w:ascii="Arial" w:hAnsi="Arial" w:cs="Arial"/>
                <w:bCs/>
                <w:sz w:val="24"/>
                <w:szCs w:val="24"/>
              </w:rPr>
              <w:t xml:space="preserve"> </w:t>
            </w:r>
            <w:proofErr w:type="spellStart"/>
            <w:r>
              <w:rPr>
                <w:rFonts w:ascii="Arial" w:hAnsi="Arial" w:cs="Arial"/>
                <w:bCs/>
                <w:sz w:val="24"/>
                <w:szCs w:val="24"/>
              </w:rPr>
              <w:t>cymdeithasol</w:t>
            </w:r>
            <w:proofErr w:type="spellEnd"/>
            <w:r>
              <w:rPr>
                <w:rFonts w:ascii="Arial" w:hAnsi="Arial" w:cs="Arial"/>
                <w:bCs/>
                <w:sz w:val="24"/>
                <w:szCs w:val="24"/>
              </w:rPr>
              <w:t xml:space="preserve"> o </w:t>
            </w:r>
            <w:proofErr w:type="spellStart"/>
            <w:r>
              <w:rPr>
                <w:rFonts w:ascii="Arial" w:hAnsi="Arial" w:cs="Arial"/>
                <w:bCs/>
                <w:sz w:val="24"/>
                <w:szCs w:val="24"/>
              </w:rPr>
              <w:t>egwyddorion</w:t>
            </w:r>
            <w:proofErr w:type="spellEnd"/>
            <w:r>
              <w:rPr>
                <w:rFonts w:ascii="Arial" w:hAnsi="Arial" w:cs="Arial"/>
                <w:bCs/>
                <w:sz w:val="24"/>
                <w:szCs w:val="24"/>
              </w:rPr>
              <w:t xml:space="preserve"> </w:t>
            </w:r>
            <w:proofErr w:type="spellStart"/>
            <w:r>
              <w:rPr>
                <w:rFonts w:ascii="Arial" w:hAnsi="Arial" w:cs="Arial"/>
                <w:bCs/>
                <w:sz w:val="24"/>
                <w:szCs w:val="24"/>
              </w:rPr>
              <w:t>gofal</w:t>
            </w:r>
            <w:proofErr w:type="spellEnd"/>
            <w:r>
              <w:rPr>
                <w:rFonts w:ascii="Arial" w:hAnsi="Arial" w:cs="Arial"/>
                <w:bCs/>
                <w:sz w:val="24"/>
                <w:szCs w:val="24"/>
              </w:rPr>
              <w:t xml:space="preserve"> </w:t>
            </w:r>
            <w:proofErr w:type="spellStart"/>
            <w:r>
              <w:rPr>
                <w:rFonts w:ascii="Arial" w:hAnsi="Arial" w:cs="Arial"/>
                <w:bCs/>
                <w:sz w:val="24"/>
                <w:szCs w:val="24"/>
              </w:rPr>
              <w:t>cymdeithasol</w:t>
            </w:r>
            <w:proofErr w:type="spellEnd"/>
            <w:r>
              <w:rPr>
                <w:rFonts w:ascii="Arial" w:hAnsi="Arial" w:cs="Arial"/>
                <w:bCs/>
                <w:sz w:val="24"/>
                <w:szCs w:val="24"/>
              </w:rPr>
              <w:t xml:space="preserve"> </w:t>
            </w:r>
            <w:proofErr w:type="spellStart"/>
            <w:r>
              <w:rPr>
                <w:rFonts w:ascii="Arial" w:hAnsi="Arial" w:cs="Arial"/>
                <w:bCs/>
                <w:sz w:val="24"/>
                <w:szCs w:val="24"/>
              </w:rPr>
              <w:t>yng</w:t>
            </w:r>
            <w:proofErr w:type="spellEnd"/>
            <w:r>
              <w:rPr>
                <w:rFonts w:ascii="Arial" w:hAnsi="Arial" w:cs="Arial"/>
                <w:bCs/>
                <w:sz w:val="24"/>
                <w:szCs w:val="24"/>
              </w:rPr>
              <w:t xml:space="preserve"> </w:t>
            </w:r>
            <w:proofErr w:type="spellStart"/>
            <w:r>
              <w:rPr>
                <w:rFonts w:ascii="Arial" w:hAnsi="Arial" w:cs="Arial"/>
                <w:bCs/>
                <w:sz w:val="24"/>
                <w:szCs w:val="24"/>
              </w:rPr>
              <w:t>Nghymru</w:t>
            </w:r>
            <w:proofErr w:type="spellEnd"/>
            <w:r>
              <w:rPr>
                <w:rFonts w:ascii="Arial" w:hAnsi="Arial" w:cs="Arial"/>
                <w:bCs/>
                <w:sz w:val="24"/>
                <w:szCs w:val="24"/>
              </w:rPr>
              <w:t xml:space="preserve">, y </w:t>
            </w:r>
            <w:proofErr w:type="spellStart"/>
            <w:r>
              <w:rPr>
                <w:rFonts w:ascii="Arial" w:hAnsi="Arial" w:cs="Arial"/>
                <w:bCs/>
                <w:sz w:val="24"/>
                <w:szCs w:val="24"/>
              </w:rPr>
              <w:t>bydd</w:t>
            </w:r>
            <w:proofErr w:type="spellEnd"/>
            <w:r>
              <w:rPr>
                <w:rFonts w:ascii="Arial" w:hAnsi="Arial" w:cs="Arial"/>
                <w:bCs/>
                <w:sz w:val="24"/>
                <w:szCs w:val="24"/>
              </w:rPr>
              <w:t xml:space="preserve"> </w:t>
            </w:r>
            <w:proofErr w:type="spellStart"/>
            <w:r>
              <w:rPr>
                <w:rFonts w:ascii="Arial" w:hAnsi="Arial" w:cs="Arial"/>
                <w:bCs/>
                <w:sz w:val="24"/>
                <w:szCs w:val="24"/>
              </w:rPr>
              <w:t>arno</w:t>
            </w:r>
            <w:proofErr w:type="spellEnd"/>
            <w:r>
              <w:rPr>
                <w:rFonts w:ascii="Arial" w:hAnsi="Arial" w:cs="Arial"/>
                <w:bCs/>
                <w:sz w:val="24"/>
                <w:szCs w:val="24"/>
              </w:rPr>
              <w:t xml:space="preserve"> </w:t>
            </w:r>
            <w:proofErr w:type="spellStart"/>
            <w:r>
              <w:rPr>
                <w:rFonts w:ascii="Arial" w:hAnsi="Arial" w:cs="Arial"/>
                <w:bCs/>
                <w:sz w:val="24"/>
                <w:szCs w:val="24"/>
              </w:rPr>
              <w:t>eu</w:t>
            </w:r>
            <w:proofErr w:type="spellEnd"/>
            <w:r>
              <w:rPr>
                <w:rFonts w:ascii="Arial" w:hAnsi="Arial" w:cs="Arial"/>
                <w:bCs/>
                <w:sz w:val="24"/>
                <w:szCs w:val="24"/>
              </w:rPr>
              <w:t xml:space="preserve"> </w:t>
            </w:r>
            <w:proofErr w:type="spellStart"/>
            <w:r>
              <w:rPr>
                <w:rFonts w:ascii="Arial" w:hAnsi="Arial" w:cs="Arial"/>
                <w:bCs/>
                <w:sz w:val="24"/>
                <w:szCs w:val="24"/>
              </w:rPr>
              <w:t>hangen</w:t>
            </w:r>
            <w:proofErr w:type="spellEnd"/>
            <w:r>
              <w:rPr>
                <w:rFonts w:ascii="Arial" w:hAnsi="Arial" w:cs="Arial"/>
                <w:bCs/>
                <w:sz w:val="24"/>
                <w:szCs w:val="24"/>
              </w:rPr>
              <w:t xml:space="preserve"> </w:t>
            </w:r>
            <w:proofErr w:type="spellStart"/>
            <w:r>
              <w:rPr>
                <w:rFonts w:ascii="Arial" w:hAnsi="Arial" w:cs="Arial"/>
                <w:bCs/>
                <w:sz w:val="24"/>
                <w:szCs w:val="24"/>
              </w:rPr>
              <w:t>i</w:t>
            </w:r>
            <w:proofErr w:type="spellEnd"/>
            <w:r>
              <w:rPr>
                <w:rFonts w:ascii="Arial" w:hAnsi="Arial" w:cs="Arial"/>
                <w:bCs/>
                <w:sz w:val="24"/>
                <w:szCs w:val="24"/>
              </w:rPr>
              <w:t xml:space="preserve"> </w:t>
            </w:r>
            <w:proofErr w:type="spellStart"/>
            <w:r>
              <w:rPr>
                <w:rFonts w:ascii="Arial" w:hAnsi="Arial" w:cs="Arial"/>
                <w:bCs/>
                <w:sz w:val="24"/>
                <w:szCs w:val="24"/>
              </w:rPr>
              <w:t>gyflawni</w:t>
            </w:r>
            <w:proofErr w:type="spellEnd"/>
            <w:r>
              <w:rPr>
                <w:rFonts w:ascii="Arial" w:hAnsi="Arial" w:cs="Arial"/>
                <w:bCs/>
                <w:sz w:val="24"/>
                <w:szCs w:val="24"/>
              </w:rPr>
              <w:t xml:space="preserve"> </w:t>
            </w:r>
            <w:proofErr w:type="spellStart"/>
            <w:r>
              <w:rPr>
                <w:rFonts w:ascii="Arial" w:hAnsi="Arial" w:cs="Arial"/>
                <w:bCs/>
                <w:sz w:val="24"/>
                <w:szCs w:val="24"/>
              </w:rPr>
              <w:t>ei</w:t>
            </w:r>
            <w:proofErr w:type="spellEnd"/>
            <w:r>
              <w:rPr>
                <w:rFonts w:ascii="Arial" w:hAnsi="Arial" w:cs="Arial"/>
                <w:bCs/>
                <w:sz w:val="24"/>
                <w:szCs w:val="24"/>
              </w:rPr>
              <w:t xml:space="preserve"> </w:t>
            </w:r>
            <w:proofErr w:type="spellStart"/>
            <w:r>
              <w:rPr>
                <w:rFonts w:ascii="Arial" w:hAnsi="Arial" w:cs="Arial"/>
                <w:bCs/>
                <w:sz w:val="24"/>
                <w:szCs w:val="24"/>
              </w:rPr>
              <w:t>rôl</w:t>
            </w:r>
            <w:proofErr w:type="spellEnd"/>
            <w:r>
              <w:rPr>
                <w:rFonts w:ascii="Arial" w:hAnsi="Arial" w:cs="Arial"/>
                <w:bCs/>
                <w:sz w:val="24"/>
                <w:szCs w:val="24"/>
              </w:rPr>
              <w:t>.</w:t>
            </w:r>
            <w:r w:rsidRPr="00721CC2">
              <w:rPr>
                <w:rFonts w:ascii="Arial" w:hAnsi="Arial" w:cs="Arial"/>
                <w:bCs/>
                <w:sz w:val="24"/>
                <w:szCs w:val="24"/>
              </w:rPr>
              <w:t xml:space="preserve"> </w:t>
            </w:r>
          </w:p>
          <w:p w14:paraId="5FC7E1F5" w14:textId="77777777" w:rsidR="00A000F7" w:rsidRDefault="00A000F7" w:rsidP="00A000F7">
            <w:pPr>
              <w:rPr>
                <w:rFonts w:ascii="Arial" w:hAnsi="Arial" w:cs="Arial"/>
                <w:sz w:val="24"/>
                <w:szCs w:val="24"/>
              </w:rPr>
            </w:pPr>
            <w:proofErr w:type="spellStart"/>
            <w:r>
              <w:rPr>
                <w:rFonts w:ascii="Arial" w:hAnsi="Arial" w:cs="Arial"/>
                <w:sz w:val="24"/>
                <w:szCs w:val="24"/>
              </w:rPr>
              <w:t>Dylai</w:t>
            </w:r>
            <w:proofErr w:type="spellEnd"/>
            <w:r>
              <w:rPr>
                <w:rFonts w:ascii="Arial" w:hAnsi="Arial" w:cs="Arial"/>
                <w:sz w:val="24"/>
                <w:szCs w:val="24"/>
              </w:rPr>
              <w:t xml:space="preserve"> </w:t>
            </w:r>
            <w:proofErr w:type="spellStart"/>
            <w:r>
              <w:rPr>
                <w:rFonts w:ascii="Arial" w:hAnsi="Arial" w:cs="Arial"/>
                <w:sz w:val="24"/>
                <w:szCs w:val="24"/>
              </w:rPr>
              <w:t>cyflogwyr</w:t>
            </w:r>
            <w:proofErr w:type="spellEnd"/>
            <w:r>
              <w:rPr>
                <w:rFonts w:ascii="Arial" w:hAnsi="Arial" w:cs="Arial"/>
                <w:sz w:val="24"/>
                <w:szCs w:val="24"/>
              </w:rPr>
              <w:t xml:space="preserve"> </w:t>
            </w:r>
            <w:proofErr w:type="spellStart"/>
            <w:r>
              <w:rPr>
                <w:rFonts w:ascii="Arial" w:hAnsi="Arial" w:cs="Arial"/>
                <w:sz w:val="24"/>
                <w:szCs w:val="24"/>
              </w:rPr>
              <w:t>ddarllen</w:t>
            </w:r>
            <w:proofErr w:type="spellEnd"/>
            <w:r>
              <w:rPr>
                <w:rFonts w:ascii="Arial" w:hAnsi="Arial" w:cs="Arial"/>
                <w:sz w:val="24"/>
                <w:szCs w:val="24"/>
              </w:rPr>
              <w:t xml:space="preserve"> y </w:t>
            </w:r>
            <w:proofErr w:type="spellStart"/>
            <w:r>
              <w:rPr>
                <w:rFonts w:ascii="Arial" w:hAnsi="Arial" w:cs="Arial"/>
                <w:sz w:val="24"/>
                <w:szCs w:val="24"/>
              </w:rPr>
              <w:t>rhestr</w:t>
            </w:r>
            <w:proofErr w:type="spellEnd"/>
            <w:r>
              <w:rPr>
                <w:rFonts w:ascii="Arial" w:hAnsi="Arial" w:cs="Arial"/>
                <w:sz w:val="24"/>
                <w:szCs w:val="24"/>
              </w:rPr>
              <w:t xml:space="preserve"> a </w:t>
            </w:r>
            <w:proofErr w:type="spellStart"/>
            <w:r>
              <w:rPr>
                <w:rFonts w:ascii="Arial" w:hAnsi="Arial" w:cs="Arial"/>
                <w:sz w:val="24"/>
                <w:szCs w:val="24"/>
              </w:rPr>
              <w:t>chymeradwyo</w:t>
            </w:r>
            <w:proofErr w:type="spellEnd"/>
            <w:r>
              <w:rPr>
                <w:rFonts w:ascii="Arial" w:hAnsi="Arial" w:cs="Arial"/>
                <w:sz w:val="24"/>
                <w:szCs w:val="24"/>
              </w:rPr>
              <w:t xml:space="preserve"> </w:t>
            </w:r>
            <w:proofErr w:type="spellStart"/>
            <w:r>
              <w:rPr>
                <w:rFonts w:ascii="Arial" w:hAnsi="Arial" w:cs="Arial"/>
                <w:sz w:val="24"/>
                <w:szCs w:val="24"/>
              </w:rPr>
              <w:t>cais</w:t>
            </w:r>
            <w:proofErr w:type="spellEnd"/>
            <w:r>
              <w:rPr>
                <w:rFonts w:ascii="Arial" w:hAnsi="Arial" w:cs="Arial"/>
                <w:sz w:val="24"/>
                <w:szCs w:val="24"/>
              </w:rPr>
              <w:t xml:space="preserve"> y </w:t>
            </w:r>
            <w:proofErr w:type="spellStart"/>
            <w:r>
              <w:rPr>
                <w:rFonts w:ascii="Arial" w:hAnsi="Arial" w:cs="Arial"/>
                <w:sz w:val="24"/>
                <w:szCs w:val="24"/>
              </w:rPr>
              <w:t>gweithiwr</w:t>
            </w:r>
            <w:proofErr w:type="spellEnd"/>
            <w:r>
              <w:rPr>
                <w:rFonts w:ascii="Arial" w:hAnsi="Arial" w:cs="Arial"/>
                <w:sz w:val="24"/>
                <w:szCs w:val="24"/>
              </w:rPr>
              <w:t xml:space="preserve"> </w:t>
            </w:r>
            <w:proofErr w:type="spellStart"/>
            <w:r>
              <w:rPr>
                <w:rFonts w:ascii="Arial" w:hAnsi="Arial" w:cs="Arial"/>
                <w:sz w:val="24"/>
                <w:szCs w:val="24"/>
              </w:rPr>
              <w:t>os</w:t>
            </w:r>
            <w:proofErr w:type="spellEnd"/>
            <w:r>
              <w:rPr>
                <w:rFonts w:ascii="Arial" w:hAnsi="Arial" w:cs="Arial"/>
                <w:sz w:val="24"/>
                <w:szCs w:val="24"/>
              </w:rPr>
              <w:t xml:space="preserve"> </w:t>
            </w:r>
            <w:proofErr w:type="spellStart"/>
            <w:r>
              <w:rPr>
                <w:rFonts w:ascii="Arial" w:hAnsi="Arial" w:cs="Arial"/>
                <w:sz w:val="24"/>
                <w:szCs w:val="24"/>
              </w:rPr>
              <w:t>ydynt</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fodlon</w:t>
            </w:r>
            <w:proofErr w:type="spellEnd"/>
            <w:r>
              <w:rPr>
                <w:rFonts w:ascii="Arial" w:hAnsi="Arial" w:cs="Arial"/>
                <w:sz w:val="24"/>
                <w:szCs w:val="24"/>
              </w:rPr>
              <w:t xml:space="preserve"> bod y </w:t>
            </w:r>
            <w:proofErr w:type="spellStart"/>
            <w:r>
              <w:rPr>
                <w:rFonts w:ascii="Arial" w:hAnsi="Arial" w:cs="Arial"/>
                <w:sz w:val="24"/>
                <w:szCs w:val="24"/>
              </w:rPr>
              <w:t>gweithiwr</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meddu</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y </w:t>
            </w:r>
            <w:proofErr w:type="spellStart"/>
            <w:r>
              <w:rPr>
                <w:rFonts w:ascii="Arial" w:hAnsi="Arial" w:cs="Arial"/>
                <w:sz w:val="24"/>
                <w:szCs w:val="24"/>
              </w:rPr>
              <w:t>ddealltwriaeth</w:t>
            </w:r>
            <w:proofErr w:type="spellEnd"/>
            <w:r>
              <w:rPr>
                <w:rFonts w:ascii="Arial" w:hAnsi="Arial" w:cs="Arial"/>
                <w:sz w:val="24"/>
                <w:szCs w:val="24"/>
              </w:rPr>
              <w:t xml:space="preserve"> </w:t>
            </w:r>
            <w:proofErr w:type="spellStart"/>
            <w:r>
              <w:rPr>
                <w:rFonts w:ascii="Arial" w:hAnsi="Arial" w:cs="Arial"/>
                <w:sz w:val="24"/>
                <w:szCs w:val="24"/>
              </w:rPr>
              <w:t>briodol</w:t>
            </w:r>
            <w:proofErr w:type="spellEnd"/>
            <w:r w:rsidRPr="641AD928">
              <w:rPr>
                <w:rFonts w:ascii="Arial" w:hAnsi="Arial" w:cs="Arial"/>
                <w:sz w:val="24"/>
                <w:szCs w:val="24"/>
              </w:rPr>
              <w:t>.</w:t>
            </w:r>
            <w:r>
              <w:rPr>
                <w:rFonts w:ascii="Arial" w:hAnsi="Arial" w:cs="Arial"/>
                <w:sz w:val="24"/>
                <w:szCs w:val="24"/>
              </w:rPr>
              <w:t xml:space="preserve"> </w:t>
            </w:r>
          </w:p>
          <w:p w14:paraId="12345B09" w14:textId="77777777" w:rsidR="00A000F7" w:rsidRPr="00721CC2" w:rsidRDefault="00A000F7" w:rsidP="00A000F7"/>
          <w:p w14:paraId="7D951260" w14:textId="70AE7CC6" w:rsidR="00A000F7" w:rsidRDefault="00A000F7" w:rsidP="00A000F7">
            <w:pPr>
              <w:rPr>
                <w:rFonts w:asciiTheme="minorBidi" w:hAnsiTheme="minorBidi"/>
                <w:b/>
                <w:bCs/>
                <w:sz w:val="24"/>
                <w:szCs w:val="24"/>
              </w:rPr>
            </w:pPr>
            <w:proofErr w:type="spellStart"/>
            <w:r>
              <w:rPr>
                <w:rFonts w:asciiTheme="minorBidi" w:hAnsiTheme="minorBidi"/>
                <w:b/>
                <w:bCs/>
                <w:sz w:val="24"/>
                <w:szCs w:val="24"/>
              </w:rPr>
              <w:t>Tystiolaeth</w:t>
            </w:r>
            <w:proofErr w:type="spellEnd"/>
            <w:r w:rsidRPr="00F96724">
              <w:rPr>
                <w:rFonts w:asciiTheme="minorBidi" w:hAnsiTheme="minorBidi"/>
                <w:b/>
                <w:bCs/>
                <w:sz w:val="24"/>
                <w:szCs w:val="24"/>
              </w:rPr>
              <w:t xml:space="preserve"> </w:t>
            </w:r>
          </w:p>
          <w:p w14:paraId="70F5AF23" w14:textId="77777777" w:rsidR="001C4EA1" w:rsidRDefault="001C4EA1" w:rsidP="00A000F7">
            <w:pPr>
              <w:rPr>
                <w:rFonts w:ascii="Arial" w:hAnsi="Arial" w:cs="Arial"/>
                <w:bCs/>
                <w:sz w:val="24"/>
                <w:szCs w:val="24"/>
              </w:rPr>
            </w:pPr>
          </w:p>
          <w:p w14:paraId="5AEEF039" w14:textId="472A2F48" w:rsidR="00A000F7" w:rsidRDefault="00A000F7" w:rsidP="00A000F7">
            <w:pPr>
              <w:rPr>
                <w:rFonts w:ascii="Arial" w:hAnsi="Arial" w:cs="Arial"/>
                <w:sz w:val="24"/>
                <w:szCs w:val="24"/>
              </w:rPr>
            </w:pPr>
            <w:proofErr w:type="spellStart"/>
            <w:r>
              <w:rPr>
                <w:rFonts w:ascii="Arial" w:hAnsi="Arial" w:cs="Arial"/>
                <w:sz w:val="24"/>
                <w:szCs w:val="24"/>
              </w:rPr>
              <w:t>Yn</w:t>
            </w:r>
            <w:proofErr w:type="spellEnd"/>
            <w:r>
              <w:rPr>
                <w:rFonts w:ascii="Arial" w:hAnsi="Arial" w:cs="Arial"/>
                <w:sz w:val="24"/>
                <w:szCs w:val="24"/>
              </w:rPr>
              <w:t xml:space="preserve"> ôl y </w:t>
            </w:r>
            <w:proofErr w:type="spellStart"/>
            <w:r>
              <w:rPr>
                <w:rFonts w:ascii="Arial" w:hAnsi="Arial" w:cs="Arial"/>
                <w:sz w:val="24"/>
                <w:szCs w:val="24"/>
              </w:rPr>
              <w:t>gyfraith</w:t>
            </w:r>
            <w:proofErr w:type="spellEnd"/>
            <w:r>
              <w:rPr>
                <w:rFonts w:ascii="Arial" w:hAnsi="Arial" w:cs="Arial"/>
                <w:sz w:val="24"/>
                <w:szCs w:val="24"/>
              </w:rPr>
              <w:t xml:space="preserve">, </w:t>
            </w:r>
            <w:proofErr w:type="spellStart"/>
            <w:r>
              <w:rPr>
                <w:rFonts w:ascii="Arial" w:hAnsi="Arial" w:cs="Arial"/>
                <w:sz w:val="24"/>
                <w:szCs w:val="24"/>
              </w:rPr>
              <w:t>mae’n</w:t>
            </w:r>
            <w:proofErr w:type="spellEnd"/>
            <w:r>
              <w:rPr>
                <w:rFonts w:ascii="Arial" w:hAnsi="Arial" w:cs="Arial"/>
                <w:sz w:val="24"/>
                <w:szCs w:val="24"/>
              </w:rPr>
              <w:t xml:space="preserve"> </w:t>
            </w:r>
            <w:proofErr w:type="spellStart"/>
            <w:r>
              <w:rPr>
                <w:rFonts w:ascii="Arial" w:hAnsi="Arial" w:cs="Arial"/>
                <w:sz w:val="24"/>
                <w:szCs w:val="24"/>
              </w:rPr>
              <w:t>ofynnol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weithwyr</w:t>
            </w:r>
            <w:proofErr w:type="spellEnd"/>
            <w:r>
              <w:rPr>
                <w:rFonts w:ascii="Arial" w:hAnsi="Arial" w:cs="Arial"/>
                <w:sz w:val="24"/>
                <w:szCs w:val="24"/>
              </w:rPr>
              <w:t xml:space="preserve"> </w:t>
            </w:r>
            <w:proofErr w:type="spellStart"/>
            <w:r>
              <w:rPr>
                <w:rFonts w:ascii="Arial" w:hAnsi="Arial" w:cs="Arial"/>
                <w:sz w:val="24"/>
                <w:szCs w:val="24"/>
              </w:rPr>
              <w:t>gofal</w:t>
            </w:r>
            <w:proofErr w:type="spellEnd"/>
            <w:r>
              <w:rPr>
                <w:rFonts w:ascii="Arial" w:hAnsi="Arial" w:cs="Arial"/>
                <w:sz w:val="24"/>
                <w:szCs w:val="24"/>
              </w:rPr>
              <w:t xml:space="preserve"> </w:t>
            </w:r>
            <w:proofErr w:type="spellStart"/>
            <w:r>
              <w:rPr>
                <w:rFonts w:ascii="Arial" w:hAnsi="Arial" w:cs="Arial"/>
                <w:sz w:val="24"/>
                <w:szCs w:val="24"/>
              </w:rPr>
              <w:t>cymdeithasol</w:t>
            </w:r>
            <w:proofErr w:type="spellEnd"/>
            <w:r>
              <w:rPr>
                <w:rFonts w:ascii="Arial" w:hAnsi="Arial" w:cs="Arial"/>
                <w:sz w:val="24"/>
                <w:szCs w:val="24"/>
              </w:rPr>
              <w:t xml:space="preserve"> </w:t>
            </w:r>
            <w:proofErr w:type="spellStart"/>
            <w:r>
              <w:rPr>
                <w:rFonts w:ascii="Arial" w:hAnsi="Arial" w:cs="Arial"/>
                <w:sz w:val="24"/>
                <w:szCs w:val="24"/>
              </w:rPr>
              <w:t>ddangos</w:t>
            </w:r>
            <w:proofErr w:type="spellEnd"/>
            <w:r>
              <w:rPr>
                <w:rFonts w:ascii="Arial" w:hAnsi="Arial" w:cs="Arial"/>
                <w:sz w:val="24"/>
                <w:szCs w:val="24"/>
              </w:rPr>
              <w:t xml:space="preserve"> </w:t>
            </w:r>
            <w:proofErr w:type="spellStart"/>
            <w:r>
              <w:rPr>
                <w:rFonts w:ascii="Arial" w:hAnsi="Arial" w:cs="Arial"/>
                <w:sz w:val="24"/>
                <w:szCs w:val="24"/>
              </w:rPr>
              <w:t>tystiolaeth</w:t>
            </w:r>
            <w:proofErr w:type="spellEnd"/>
            <w:r>
              <w:rPr>
                <w:rFonts w:ascii="Arial" w:hAnsi="Arial" w:cs="Arial"/>
                <w:sz w:val="24"/>
                <w:szCs w:val="24"/>
              </w:rPr>
              <w:t xml:space="preserve"> </w:t>
            </w:r>
            <w:proofErr w:type="spellStart"/>
            <w:r>
              <w:rPr>
                <w:rFonts w:ascii="Arial" w:hAnsi="Arial" w:cs="Arial"/>
                <w:sz w:val="24"/>
                <w:szCs w:val="24"/>
              </w:rPr>
              <w:t>o’u</w:t>
            </w:r>
            <w:proofErr w:type="spellEnd"/>
            <w:r>
              <w:rPr>
                <w:rFonts w:ascii="Arial" w:hAnsi="Arial" w:cs="Arial"/>
                <w:sz w:val="24"/>
                <w:szCs w:val="24"/>
              </w:rPr>
              <w:t xml:space="preserve"> </w:t>
            </w:r>
            <w:proofErr w:type="spellStart"/>
            <w:r>
              <w:rPr>
                <w:rFonts w:ascii="Arial" w:hAnsi="Arial" w:cs="Arial"/>
                <w:sz w:val="24"/>
                <w:szCs w:val="24"/>
              </w:rPr>
              <w:t>dealltwriaeth</w:t>
            </w:r>
            <w:proofErr w:type="spellEnd"/>
            <w:r>
              <w:rPr>
                <w:rFonts w:ascii="Arial" w:hAnsi="Arial" w:cs="Arial"/>
                <w:sz w:val="24"/>
                <w:szCs w:val="24"/>
              </w:rPr>
              <w:t xml:space="preserve"> </w:t>
            </w:r>
            <w:proofErr w:type="spellStart"/>
            <w:r>
              <w:rPr>
                <w:rFonts w:ascii="Arial" w:hAnsi="Arial" w:cs="Arial"/>
                <w:sz w:val="24"/>
                <w:szCs w:val="24"/>
              </w:rPr>
              <w:t>fel</w:t>
            </w:r>
            <w:proofErr w:type="spellEnd"/>
            <w:r>
              <w:rPr>
                <w:rFonts w:ascii="Arial" w:hAnsi="Arial" w:cs="Arial"/>
                <w:sz w:val="24"/>
                <w:szCs w:val="24"/>
              </w:rPr>
              <w:t xml:space="preserve"> </w:t>
            </w:r>
            <w:proofErr w:type="spellStart"/>
            <w:r>
              <w:rPr>
                <w:rFonts w:ascii="Arial" w:hAnsi="Arial" w:cs="Arial"/>
                <w:sz w:val="24"/>
                <w:szCs w:val="24"/>
              </w:rPr>
              <w:t>rhan</w:t>
            </w:r>
            <w:proofErr w:type="spellEnd"/>
            <w:r>
              <w:rPr>
                <w:rFonts w:ascii="Arial" w:hAnsi="Arial" w:cs="Arial"/>
                <w:sz w:val="24"/>
                <w:szCs w:val="24"/>
              </w:rPr>
              <w:t xml:space="preserve"> </w:t>
            </w:r>
            <w:proofErr w:type="spellStart"/>
            <w:r>
              <w:rPr>
                <w:rFonts w:ascii="Arial" w:hAnsi="Arial" w:cs="Arial"/>
                <w:sz w:val="24"/>
                <w:szCs w:val="24"/>
              </w:rPr>
              <w:t>o’u</w:t>
            </w:r>
            <w:proofErr w:type="spellEnd"/>
            <w:r>
              <w:rPr>
                <w:rFonts w:ascii="Arial" w:hAnsi="Arial" w:cs="Arial"/>
                <w:sz w:val="24"/>
                <w:szCs w:val="24"/>
              </w:rPr>
              <w:t xml:space="preserve"> </w:t>
            </w:r>
            <w:proofErr w:type="spellStart"/>
            <w:r>
              <w:rPr>
                <w:rFonts w:ascii="Arial" w:hAnsi="Arial" w:cs="Arial"/>
                <w:sz w:val="24"/>
                <w:szCs w:val="24"/>
              </w:rPr>
              <w:t>cais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gofrestru</w:t>
            </w:r>
            <w:proofErr w:type="spellEnd"/>
            <w:r>
              <w:rPr>
                <w:rFonts w:ascii="Arial" w:hAnsi="Arial" w:cs="Arial"/>
                <w:sz w:val="24"/>
                <w:szCs w:val="24"/>
              </w:rPr>
              <w:t xml:space="preserve">. </w:t>
            </w:r>
            <w:proofErr w:type="spellStart"/>
            <w:r>
              <w:rPr>
                <w:rFonts w:ascii="Arial" w:hAnsi="Arial" w:cs="Arial"/>
                <w:sz w:val="24"/>
                <w:szCs w:val="24"/>
              </w:rPr>
              <w:t>Bydd</w:t>
            </w:r>
            <w:proofErr w:type="spellEnd"/>
            <w:r>
              <w:rPr>
                <w:rFonts w:ascii="Arial" w:hAnsi="Arial" w:cs="Arial"/>
                <w:sz w:val="24"/>
                <w:szCs w:val="24"/>
              </w:rPr>
              <w:t xml:space="preserve"> y </w:t>
            </w:r>
            <w:proofErr w:type="spellStart"/>
            <w:r>
              <w:rPr>
                <w:rFonts w:ascii="Arial" w:hAnsi="Arial" w:cs="Arial"/>
                <w:sz w:val="24"/>
                <w:szCs w:val="24"/>
              </w:rPr>
              <w:t>canllaw</w:t>
            </w:r>
            <w:proofErr w:type="spellEnd"/>
            <w:r>
              <w:rPr>
                <w:rFonts w:ascii="Arial" w:hAnsi="Arial" w:cs="Arial"/>
                <w:sz w:val="24"/>
                <w:szCs w:val="24"/>
              </w:rPr>
              <w:t xml:space="preserve"> </w:t>
            </w:r>
            <w:proofErr w:type="spellStart"/>
            <w:r>
              <w:rPr>
                <w:rFonts w:ascii="Arial" w:hAnsi="Arial" w:cs="Arial"/>
                <w:sz w:val="24"/>
                <w:szCs w:val="24"/>
              </w:rPr>
              <w:t>hwn</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helpu</w:t>
            </w:r>
            <w:proofErr w:type="spellEnd"/>
            <w:r>
              <w:rPr>
                <w:rFonts w:ascii="Arial" w:hAnsi="Arial" w:cs="Arial"/>
                <w:sz w:val="24"/>
                <w:szCs w:val="24"/>
              </w:rPr>
              <w:t xml:space="preserve"> </w:t>
            </w:r>
            <w:proofErr w:type="spellStart"/>
            <w:r>
              <w:rPr>
                <w:rFonts w:ascii="Arial" w:hAnsi="Arial" w:cs="Arial"/>
                <w:sz w:val="24"/>
                <w:szCs w:val="24"/>
              </w:rPr>
              <w:t>gweithwyr</w:t>
            </w:r>
            <w:proofErr w:type="spellEnd"/>
            <w:r>
              <w:rPr>
                <w:rFonts w:ascii="Arial" w:hAnsi="Arial" w:cs="Arial"/>
                <w:sz w:val="24"/>
                <w:szCs w:val="24"/>
              </w:rPr>
              <w:t xml:space="preserve"> </w:t>
            </w:r>
            <w:proofErr w:type="spellStart"/>
            <w:r>
              <w:rPr>
                <w:rFonts w:ascii="Arial" w:hAnsi="Arial" w:cs="Arial"/>
                <w:sz w:val="24"/>
                <w:szCs w:val="24"/>
              </w:rPr>
              <w:t>gofal</w:t>
            </w:r>
            <w:proofErr w:type="spellEnd"/>
            <w:r>
              <w:rPr>
                <w:rFonts w:ascii="Arial" w:hAnsi="Arial" w:cs="Arial"/>
                <w:sz w:val="24"/>
                <w:szCs w:val="24"/>
              </w:rPr>
              <w:t xml:space="preserve"> </w:t>
            </w:r>
            <w:proofErr w:type="spellStart"/>
            <w:r>
              <w:rPr>
                <w:rFonts w:ascii="Arial" w:hAnsi="Arial" w:cs="Arial"/>
                <w:sz w:val="24"/>
                <w:szCs w:val="24"/>
              </w:rPr>
              <w:t>cymdeithasol</w:t>
            </w:r>
            <w:proofErr w:type="spellEnd"/>
            <w:r>
              <w:rPr>
                <w:rFonts w:ascii="Arial" w:hAnsi="Arial" w:cs="Arial"/>
                <w:sz w:val="24"/>
                <w:szCs w:val="24"/>
              </w:rPr>
              <w:t xml:space="preserve"> </w:t>
            </w:r>
            <w:proofErr w:type="spellStart"/>
            <w:r>
              <w:rPr>
                <w:rFonts w:ascii="Arial" w:hAnsi="Arial" w:cs="Arial"/>
                <w:sz w:val="24"/>
                <w:szCs w:val="24"/>
              </w:rPr>
              <w:t>a’u</w:t>
            </w:r>
            <w:proofErr w:type="spellEnd"/>
            <w:r>
              <w:rPr>
                <w:rFonts w:ascii="Arial" w:hAnsi="Arial" w:cs="Arial"/>
                <w:sz w:val="24"/>
                <w:szCs w:val="24"/>
              </w:rPr>
              <w:t xml:space="preserve"> </w:t>
            </w:r>
            <w:proofErr w:type="spellStart"/>
            <w:r>
              <w:rPr>
                <w:rFonts w:ascii="Arial" w:hAnsi="Arial" w:cs="Arial"/>
                <w:sz w:val="24"/>
                <w:szCs w:val="24"/>
              </w:rPr>
              <w:t>cyflogwyr</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ddarparu’r</w:t>
            </w:r>
            <w:proofErr w:type="spellEnd"/>
            <w:r>
              <w:rPr>
                <w:rFonts w:ascii="Arial" w:hAnsi="Arial" w:cs="Arial"/>
                <w:sz w:val="24"/>
                <w:szCs w:val="24"/>
              </w:rPr>
              <w:t xml:space="preserve"> </w:t>
            </w:r>
            <w:proofErr w:type="spellStart"/>
            <w:r>
              <w:rPr>
                <w:rFonts w:ascii="Arial" w:hAnsi="Arial" w:cs="Arial"/>
                <w:sz w:val="24"/>
                <w:szCs w:val="24"/>
              </w:rPr>
              <w:t>dystiolaeth</w:t>
            </w:r>
            <w:proofErr w:type="spellEnd"/>
            <w:r>
              <w:rPr>
                <w:rFonts w:ascii="Arial" w:hAnsi="Arial" w:cs="Arial"/>
                <w:sz w:val="24"/>
                <w:szCs w:val="24"/>
              </w:rPr>
              <w:t xml:space="preserve"> </w:t>
            </w:r>
            <w:proofErr w:type="spellStart"/>
            <w:r>
              <w:rPr>
                <w:rFonts w:ascii="Arial" w:hAnsi="Arial" w:cs="Arial"/>
                <w:sz w:val="24"/>
                <w:szCs w:val="24"/>
              </w:rPr>
              <w:t>briodol</w:t>
            </w:r>
            <w:proofErr w:type="spellEnd"/>
            <w:r w:rsidRPr="7609403F">
              <w:rPr>
                <w:rFonts w:ascii="Arial" w:hAnsi="Arial" w:cs="Arial"/>
                <w:sz w:val="24"/>
                <w:szCs w:val="24"/>
              </w:rPr>
              <w:t>.</w:t>
            </w:r>
          </w:p>
          <w:p w14:paraId="3864AB4F" w14:textId="77777777" w:rsidR="001C4EA1" w:rsidRPr="00721CC2" w:rsidRDefault="001C4EA1" w:rsidP="00A000F7">
            <w:pPr>
              <w:rPr>
                <w:rFonts w:ascii="Arial" w:hAnsi="Arial" w:cs="Arial"/>
                <w:sz w:val="24"/>
                <w:szCs w:val="24"/>
              </w:rPr>
            </w:pPr>
          </w:p>
          <w:p w14:paraId="1B82A495" w14:textId="0E7DD38B" w:rsidR="00A000F7" w:rsidRDefault="00A000F7" w:rsidP="00A000F7">
            <w:pPr>
              <w:rPr>
                <w:rFonts w:ascii="Arial" w:hAnsi="Arial" w:cs="Arial"/>
                <w:sz w:val="24"/>
                <w:szCs w:val="24"/>
              </w:rPr>
            </w:pPr>
            <w:proofErr w:type="spellStart"/>
            <w:r w:rsidRPr="7AF5B037">
              <w:rPr>
                <w:rFonts w:ascii="Arial" w:hAnsi="Arial" w:cs="Arial"/>
                <w:sz w:val="24"/>
                <w:szCs w:val="24"/>
              </w:rPr>
              <w:t>Caiff</w:t>
            </w:r>
            <w:proofErr w:type="spellEnd"/>
            <w:r w:rsidRPr="7AF5B037">
              <w:rPr>
                <w:rFonts w:ascii="Arial" w:hAnsi="Arial" w:cs="Arial"/>
                <w:sz w:val="24"/>
                <w:szCs w:val="24"/>
              </w:rPr>
              <w:t xml:space="preserve"> </w:t>
            </w:r>
            <w:proofErr w:type="spellStart"/>
            <w:r w:rsidRPr="7AF5B037">
              <w:rPr>
                <w:rFonts w:ascii="Arial" w:hAnsi="Arial" w:cs="Arial"/>
                <w:sz w:val="24"/>
                <w:szCs w:val="24"/>
              </w:rPr>
              <w:t>Gofal</w:t>
            </w:r>
            <w:proofErr w:type="spellEnd"/>
            <w:r w:rsidRPr="7AF5B037">
              <w:rPr>
                <w:rFonts w:ascii="Arial" w:hAnsi="Arial" w:cs="Arial"/>
                <w:sz w:val="24"/>
                <w:szCs w:val="24"/>
              </w:rPr>
              <w:t xml:space="preserve"> </w:t>
            </w:r>
            <w:proofErr w:type="spellStart"/>
            <w:r w:rsidRPr="7AF5B037">
              <w:rPr>
                <w:rFonts w:ascii="Arial" w:hAnsi="Arial" w:cs="Arial"/>
                <w:sz w:val="24"/>
                <w:szCs w:val="24"/>
              </w:rPr>
              <w:t>Cymdeithasol</w:t>
            </w:r>
            <w:proofErr w:type="spellEnd"/>
            <w:r w:rsidRPr="7AF5B037">
              <w:rPr>
                <w:rFonts w:ascii="Arial" w:hAnsi="Arial" w:cs="Arial"/>
                <w:sz w:val="24"/>
                <w:szCs w:val="24"/>
              </w:rPr>
              <w:t xml:space="preserve"> Cymru ac </w:t>
            </w:r>
            <w:proofErr w:type="spellStart"/>
            <w:r w:rsidRPr="7AF5B037">
              <w:rPr>
                <w:rFonts w:ascii="Arial" w:hAnsi="Arial" w:cs="Arial"/>
                <w:sz w:val="24"/>
                <w:szCs w:val="24"/>
              </w:rPr>
              <w:t>Arolygiaeth</w:t>
            </w:r>
            <w:proofErr w:type="spellEnd"/>
            <w:r w:rsidRPr="7AF5B037">
              <w:rPr>
                <w:rFonts w:ascii="Arial" w:hAnsi="Arial" w:cs="Arial"/>
                <w:sz w:val="24"/>
                <w:szCs w:val="24"/>
              </w:rPr>
              <w:t xml:space="preserve"> </w:t>
            </w:r>
            <w:proofErr w:type="spellStart"/>
            <w:r w:rsidRPr="7AF5B037">
              <w:rPr>
                <w:rFonts w:ascii="Arial" w:hAnsi="Arial" w:cs="Arial"/>
                <w:sz w:val="24"/>
                <w:szCs w:val="24"/>
              </w:rPr>
              <w:t>Gofal</w:t>
            </w:r>
            <w:proofErr w:type="spellEnd"/>
            <w:r w:rsidRPr="7AF5B037">
              <w:rPr>
                <w:rFonts w:ascii="Arial" w:hAnsi="Arial" w:cs="Arial"/>
                <w:sz w:val="24"/>
                <w:szCs w:val="24"/>
              </w:rPr>
              <w:t xml:space="preserve"> Cymru (AGC) weld </w:t>
            </w:r>
            <w:proofErr w:type="spellStart"/>
            <w:r w:rsidRPr="7AF5B037">
              <w:rPr>
                <w:rFonts w:ascii="Arial" w:hAnsi="Arial" w:cs="Arial"/>
                <w:sz w:val="24"/>
                <w:szCs w:val="24"/>
              </w:rPr>
              <w:t>sampl</w:t>
            </w:r>
            <w:proofErr w:type="spellEnd"/>
            <w:r w:rsidRPr="7AF5B037">
              <w:rPr>
                <w:rFonts w:ascii="Arial" w:hAnsi="Arial" w:cs="Arial"/>
                <w:sz w:val="24"/>
                <w:szCs w:val="24"/>
              </w:rPr>
              <w:t xml:space="preserve"> </w:t>
            </w:r>
            <w:proofErr w:type="spellStart"/>
            <w:r w:rsidRPr="7AF5B037">
              <w:rPr>
                <w:rFonts w:ascii="Arial" w:hAnsi="Arial" w:cs="Arial"/>
                <w:sz w:val="24"/>
                <w:szCs w:val="24"/>
              </w:rPr>
              <w:t>o’r</w:t>
            </w:r>
            <w:proofErr w:type="spellEnd"/>
            <w:r w:rsidRPr="7AF5B037">
              <w:rPr>
                <w:rFonts w:ascii="Arial" w:hAnsi="Arial" w:cs="Arial"/>
                <w:sz w:val="24"/>
                <w:szCs w:val="24"/>
              </w:rPr>
              <w:t xml:space="preserve"> </w:t>
            </w:r>
            <w:proofErr w:type="spellStart"/>
            <w:r w:rsidRPr="7AF5B037">
              <w:rPr>
                <w:rFonts w:ascii="Arial" w:hAnsi="Arial" w:cs="Arial"/>
                <w:sz w:val="24"/>
                <w:szCs w:val="24"/>
              </w:rPr>
              <w:t>dystiolaeth</w:t>
            </w:r>
            <w:proofErr w:type="spellEnd"/>
            <w:r w:rsidRPr="7AF5B037">
              <w:rPr>
                <w:rFonts w:ascii="Arial" w:hAnsi="Arial" w:cs="Arial"/>
                <w:sz w:val="24"/>
                <w:szCs w:val="24"/>
              </w:rPr>
              <w:t xml:space="preserve"> a </w:t>
            </w:r>
            <w:proofErr w:type="spellStart"/>
            <w:r w:rsidRPr="7AF5B037">
              <w:rPr>
                <w:rFonts w:ascii="Arial" w:hAnsi="Arial" w:cs="Arial"/>
                <w:sz w:val="24"/>
                <w:szCs w:val="24"/>
              </w:rPr>
              <w:t>ddefnyddioch</w:t>
            </w:r>
            <w:proofErr w:type="spellEnd"/>
            <w:r w:rsidRPr="7AF5B037">
              <w:rPr>
                <w:rFonts w:ascii="Arial" w:hAnsi="Arial" w:cs="Arial"/>
                <w:sz w:val="24"/>
                <w:szCs w:val="24"/>
              </w:rPr>
              <w:t xml:space="preserve"> </w:t>
            </w:r>
            <w:proofErr w:type="spellStart"/>
            <w:r w:rsidRPr="7AF5B037">
              <w:rPr>
                <w:rFonts w:ascii="Arial" w:hAnsi="Arial" w:cs="Arial"/>
                <w:sz w:val="24"/>
                <w:szCs w:val="24"/>
              </w:rPr>
              <w:t>i</w:t>
            </w:r>
            <w:proofErr w:type="spellEnd"/>
            <w:r w:rsidRPr="7AF5B037">
              <w:rPr>
                <w:rFonts w:ascii="Arial" w:hAnsi="Arial" w:cs="Arial"/>
                <w:sz w:val="24"/>
                <w:szCs w:val="24"/>
              </w:rPr>
              <w:t xml:space="preserve"> </w:t>
            </w:r>
            <w:proofErr w:type="spellStart"/>
            <w:r w:rsidRPr="7AF5B037">
              <w:rPr>
                <w:rFonts w:ascii="Arial" w:hAnsi="Arial" w:cs="Arial"/>
                <w:sz w:val="24"/>
                <w:szCs w:val="24"/>
              </w:rPr>
              <w:t>ategu</w:t>
            </w:r>
            <w:proofErr w:type="spellEnd"/>
            <w:r w:rsidRPr="7AF5B037">
              <w:rPr>
                <w:rFonts w:ascii="Arial" w:hAnsi="Arial" w:cs="Arial"/>
                <w:sz w:val="24"/>
                <w:szCs w:val="24"/>
              </w:rPr>
              <w:t xml:space="preserve"> </w:t>
            </w:r>
            <w:proofErr w:type="spellStart"/>
            <w:r w:rsidRPr="7AF5B037">
              <w:rPr>
                <w:rFonts w:ascii="Arial" w:hAnsi="Arial" w:cs="Arial"/>
                <w:sz w:val="24"/>
                <w:szCs w:val="24"/>
              </w:rPr>
              <w:t>eich</w:t>
            </w:r>
            <w:proofErr w:type="spellEnd"/>
            <w:r w:rsidRPr="7AF5B037">
              <w:rPr>
                <w:rFonts w:ascii="Arial" w:hAnsi="Arial" w:cs="Arial"/>
                <w:sz w:val="24"/>
                <w:szCs w:val="24"/>
              </w:rPr>
              <w:t xml:space="preserve"> </w:t>
            </w:r>
            <w:proofErr w:type="spellStart"/>
            <w:r w:rsidRPr="7AF5B037">
              <w:rPr>
                <w:rFonts w:ascii="Arial" w:hAnsi="Arial" w:cs="Arial"/>
                <w:sz w:val="24"/>
                <w:szCs w:val="24"/>
              </w:rPr>
              <w:t>penderfyniad</w:t>
            </w:r>
            <w:proofErr w:type="spellEnd"/>
            <w:r w:rsidRPr="7AF5B037">
              <w:rPr>
                <w:rFonts w:ascii="Arial" w:hAnsi="Arial" w:cs="Arial"/>
                <w:sz w:val="24"/>
                <w:szCs w:val="24"/>
              </w:rPr>
              <w:t xml:space="preserve">, felly </w:t>
            </w:r>
            <w:proofErr w:type="spellStart"/>
            <w:r w:rsidRPr="7AF5B037">
              <w:rPr>
                <w:rFonts w:ascii="Arial" w:hAnsi="Arial" w:cs="Arial"/>
                <w:sz w:val="24"/>
                <w:szCs w:val="24"/>
              </w:rPr>
              <w:t>dylech</w:t>
            </w:r>
            <w:proofErr w:type="spellEnd"/>
            <w:r w:rsidRPr="7AF5B037">
              <w:rPr>
                <w:rFonts w:ascii="Arial" w:hAnsi="Arial" w:cs="Arial"/>
                <w:sz w:val="24"/>
                <w:szCs w:val="24"/>
              </w:rPr>
              <w:t xml:space="preserve"> </w:t>
            </w:r>
            <w:proofErr w:type="spellStart"/>
            <w:r w:rsidRPr="7AF5B037">
              <w:rPr>
                <w:rFonts w:ascii="Arial" w:hAnsi="Arial" w:cs="Arial"/>
                <w:sz w:val="24"/>
                <w:szCs w:val="24"/>
              </w:rPr>
              <w:t>sicrhau</w:t>
            </w:r>
            <w:proofErr w:type="spellEnd"/>
            <w:r w:rsidRPr="7AF5B037">
              <w:rPr>
                <w:rFonts w:ascii="Arial" w:hAnsi="Arial" w:cs="Arial"/>
                <w:sz w:val="24"/>
                <w:szCs w:val="24"/>
              </w:rPr>
              <w:t xml:space="preserve"> </w:t>
            </w:r>
            <w:proofErr w:type="spellStart"/>
            <w:r w:rsidRPr="7AF5B037">
              <w:rPr>
                <w:rFonts w:ascii="Arial" w:hAnsi="Arial" w:cs="Arial"/>
                <w:sz w:val="24"/>
                <w:szCs w:val="24"/>
              </w:rPr>
              <w:t>ei</w:t>
            </w:r>
            <w:proofErr w:type="spellEnd"/>
            <w:r w:rsidRPr="7AF5B037">
              <w:rPr>
                <w:rFonts w:ascii="Arial" w:hAnsi="Arial" w:cs="Arial"/>
                <w:sz w:val="24"/>
                <w:szCs w:val="24"/>
              </w:rPr>
              <w:t xml:space="preserve"> bod </w:t>
            </w:r>
            <w:proofErr w:type="spellStart"/>
            <w:r w:rsidRPr="7AF5B037">
              <w:rPr>
                <w:rFonts w:ascii="Arial" w:hAnsi="Arial" w:cs="Arial"/>
                <w:sz w:val="24"/>
                <w:szCs w:val="24"/>
              </w:rPr>
              <w:t>ar</w:t>
            </w:r>
            <w:proofErr w:type="spellEnd"/>
            <w:r w:rsidRPr="7AF5B037">
              <w:rPr>
                <w:rFonts w:ascii="Arial" w:hAnsi="Arial" w:cs="Arial"/>
                <w:sz w:val="24"/>
                <w:szCs w:val="24"/>
              </w:rPr>
              <w:t xml:space="preserve"> </w:t>
            </w:r>
            <w:proofErr w:type="spellStart"/>
            <w:r w:rsidRPr="7AF5B037">
              <w:rPr>
                <w:rFonts w:ascii="Arial" w:hAnsi="Arial" w:cs="Arial"/>
                <w:sz w:val="24"/>
                <w:szCs w:val="24"/>
              </w:rPr>
              <w:t>gael</w:t>
            </w:r>
            <w:proofErr w:type="spellEnd"/>
            <w:r w:rsidRPr="7AF5B037">
              <w:rPr>
                <w:rFonts w:ascii="Arial" w:hAnsi="Arial" w:cs="Arial"/>
                <w:sz w:val="24"/>
                <w:szCs w:val="24"/>
              </w:rPr>
              <w:t xml:space="preserve"> </w:t>
            </w:r>
            <w:proofErr w:type="spellStart"/>
            <w:r w:rsidRPr="7AF5B037">
              <w:rPr>
                <w:rFonts w:ascii="Arial" w:hAnsi="Arial" w:cs="Arial"/>
                <w:sz w:val="24"/>
                <w:szCs w:val="24"/>
              </w:rPr>
              <w:t>i</w:t>
            </w:r>
            <w:proofErr w:type="spellEnd"/>
            <w:r w:rsidRPr="7AF5B037">
              <w:rPr>
                <w:rFonts w:ascii="Arial" w:hAnsi="Arial" w:cs="Arial"/>
                <w:sz w:val="24"/>
                <w:szCs w:val="24"/>
              </w:rPr>
              <w:t xml:space="preserve"> </w:t>
            </w:r>
            <w:proofErr w:type="spellStart"/>
            <w:r w:rsidRPr="7AF5B037">
              <w:rPr>
                <w:rFonts w:ascii="Arial" w:hAnsi="Arial" w:cs="Arial"/>
                <w:sz w:val="24"/>
                <w:szCs w:val="24"/>
              </w:rPr>
              <w:t>ni</w:t>
            </w:r>
            <w:proofErr w:type="spellEnd"/>
            <w:r w:rsidRPr="7AF5B037">
              <w:rPr>
                <w:rFonts w:ascii="Arial" w:hAnsi="Arial" w:cs="Arial"/>
                <w:sz w:val="24"/>
                <w:szCs w:val="24"/>
              </w:rPr>
              <w:t xml:space="preserve"> </w:t>
            </w:r>
            <w:proofErr w:type="spellStart"/>
            <w:r w:rsidRPr="7AF5B037">
              <w:rPr>
                <w:rFonts w:ascii="Arial" w:hAnsi="Arial" w:cs="Arial"/>
                <w:sz w:val="24"/>
                <w:szCs w:val="24"/>
              </w:rPr>
              <w:t>os</w:t>
            </w:r>
            <w:proofErr w:type="spellEnd"/>
            <w:r w:rsidRPr="7AF5B037">
              <w:rPr>
                <w:rFonts w:ascii="Arial" w:hAnsi="Arial" w:cs="Arial"/>
                <w:sz w:val="24"/>
                <w:szCs w:val="24"/>
              </w:rPr>
              <w:t xml:space="preserve"> </w:t>
            </w:r>
            <w:proofErr w:type="spellStart"/>
            <w:r w:rsidRPr="7AF5B037">
              <w:rPr>
                <w:rFonts w:ascii="Arial" w:hAnsi="Arial" w:cs="Arial"/>
                <w:sz w:val="24"/>
                <w:szCs w:val="24"/>
              </w:rPr>
              <w:t>gofynnwn</w:t>
            </w:r>
            <w:proofErr w:type="spellEnd"/>
            <w:r w:rsidRPr="7AF5B037">
              <w:rPr>
                <w:rFonts w:ascii="Arial" w:hAnsi="Arial" w:cs="Arial"/>
                <w:sz w:val="24"/>
                <w:szCs w:val="24"/>
              </w:rPr>
              <w:t xml:space="preserve"> </w:t>
            </w:r>
            <w:proofErr w:type="spellStart"/>
            <w:r w:rsidRPr="7AF5B037">
              <w:rPr>
                <w:rFonts w:ascii="Arial" w:hAnsi="Arial" w:cs="Arial"/>
                <w:sz w:val="24"/>
                <w:szCs w:val="24"/>
              </w:rPr>
              <w:t>amdani</w:t>
            </w:r>
            <w:proofErr w:type="spellEnd"/>
            <w:r w:rsidRPr="7AF5B037">
              <w:rPr>
                <w:rFonts w:ascii="Arial" w:hAnsi="Arial" w:cs="Arial"/>
                <w:sz w:val="24"/>
                <w:szCs w:val="24"/>
              </w:rPr>
              <w:t xml:space="preserve">. </w:t>
            </w:r>
            <w:proofErr w:type="spellStart"/>
            <w:r w:rsidRPr="7AF5B037">
              <w:rPr>
                <w:rFonts w:ascii="Arial" w:hAnsi="Arial" w:cs="Arial"/>
                <w:sz w:val="24"/>
                <w:szCs w:val="24"/>
              </w:rPr>
              <w:t>Gallwch</w:t>
            </w:r>
            <w:proofErr w:type="spellEnd"/>
            <w:r w:rsidRPr="7AF5B037">
              <w:rPr>
                <w:rFonts w:ascii="Arial" w:hAnsi="Arial" w:cs="Arial"/>
                <w:sz w:val="24"/>
                <w:szCs w:val="24"/>
              </w:rPr>
              <w:t xml:space="preserve"> </w:t>
            </w:r>
            <w:proofErr w:type="spellStart"/>
            <w:r w:rsidRPr="7AF5B037">
              <w:rPr>
                <w:rFonts w:ascii="Arial" w:hAnsi="Arial" w:cs="Arial"/>
                <w:sz w:val="24"/>
                <w:szCs w:val="24"/>
              </w:rPr>
              <w:t>ddefnyddio’r</w:t>
            </w:r>
            <w:proofErr w:type="spellEnd"/>
            <w:r w:rsidRPr="7AF5B037">
              <w:rPr>
                <w:rFonts w:ascii="Arial" w:hAnsi="Arial" w:cs="Arial"/>
                <w:sz w:val="24"/>
                <w:szCs w:val="24"/>
              </w:rPr>
              <w:t xml:space="preserve"> </w:t>
            </w:r>
            <w:hyperlink r:id="rId7" w:history="1">
              <w:proofErr w:type="spellStart"/>
              <w:r w:rsidRPr="00B76E0E">
                <w:rPr>
                  <w:rStyle w:val="Hyperlink"/>
                  <w:rFonts w:ascii="Arial" w:hAnsi="Arial" w:cs="Arial"/>
                  <w:sz w:val="24"/>
                  <w:szCs w:val="24"/>
                </w:rPr>
                <w:t>cofnod</w:t>
              </w:r>
              <w:proofErr w:type="spellEnd"/>
              <w:r w:rsidRPr="00B76E0E">
                <w:rPr>
                  <w:rStyle w:val="Hyperlink"/>
                  <w:rFonts w:ascii="Arial" w:hAnsi="Arial" w:cs="Arial"/>
                  <w:sz w:val="24"/>
                  <w:szCs w:val="24"/>
                </w:rPr>
                <w:t xml:space="preserve"> </w:t>
              </w:r>
              <w:proofErr w:type="spellStart"/>
              <w:r w:rsidRPr="00B76E0E">
                <w:rPr>
                  <w:rStyle w:val="Hyperlink"/>
                  <w:rFonts w:ascii="Arial" w:hAnsi="Arial" w:cs="Arial"/>
                  <w:sz w:val="24"/>
                  <w:szCs w:val="24"/>
                </w:rPr>
                <w:t>tystiolaeth</w:t>
              </w:r>
              <w:proofErr w:type="spellEnd"/>
            </w:hyperlink>
            <w:r w:rsidRPr="7AF5B037">
              <w:rPr>
                <w:rFonts w:ascii="Arial" w:hAnsi="Arial" w:cs="Arial"/>
                <w:sz w:val="24"/>
                <w:szCs w:val="24"/>
              </w:rPr>
              <w:t xml:space="preserve"> </w:t>
            </w:r>
            <w:proofErr w:type="spellStart"/>
            <w:r w:rsidRPr="7AF5B037">
              <w:rPr>
                <w:rFonts w:ascii="Arial" w:hAnsi="Arial" w:cs="Arial"/>
                <w:sz w:val="24"/>
                <w:szCs w:val="24"/>
              </w:rPr>
              <w:t>hwn</w:t>
            </w:r>
            <w:proofErr w:type="spellEnd"/>
            <w:r w:rsidRPr="7AF5B037">
              <w:rPr>
                <w:rFonts w:ascii="Arial" w:hAnsi="Arial" w:cs="Arial"/>
                <w:sz w:val="24"/>
                <w:szCs w:val="24"/>
              </w:rPr>
              <w:t xml:space="preserve"> </w:t>
            </w:r>
            <w:proofErr w:type="spellStart"/>
            <w:r w:rsidRPr="7AF5B037">
              <w:rPr>
                <w:rFonts w:ascii="Arial" w:hAnsi="Arial" w:cs="Arial"/>
                <w:sz w:val="24"/>
                <w:szCs w:val="24"/>
              </w:rPr>
              <w:t>i</w:t>
            </w:r>
            <w:proofErr w:type="spellEnd"/>
            <w:r w:rsidRPr="7AF5B037">
              <w:rPr>
                <w:rFonts w:ascii="Arial" w:hAnsi="Arial" w:cs="Arial"/>
                <w:sz w:val="24"/>
                <w:szCs w:val="24"/>
              </w:rPr>
              <w:t xml:space="preserve"> </w:t>
            </w:r>
            <w:proofErr w:type="spellStart"/>
            <w:r w:rsidRPr="7AF5B037">
              <w:rPr>
                <w:rFonts w:ascii="Arial" w:hAnsi="Arial" w:cs="Arial"/>
                <w:sz w:val="24"/>
                <w:szCs w:val="24"/>
              </w:rPr>
              <w:t>gofnodi’ch</w:t>
            </w:r>
            <w:proofErr w:type="spellEnd"/>
            <w:r w:rsidRPr="7AF5B037">
              <w:rPr>
                <w:rFonts w:ascii="Arial" w:hAnsi="Arial" w:cs="Arial"/>
                <w:sz w:val="24"/>
                <w:szCs w:val="24"/>
              </w:rPr>
              <w:t xml:space="preserve"> </w:t>
            </w:r>
            <w:proofErr w:type="spellStart"/>
            <w:r w:rsidRPr="7AF5B037">
              <w:rPr>
                <w:rFonts w:ascii="Arial" w:hAnsi="Arial" w:cs="Arial"/>
                <w:sz w:val="24"/>
                <w:szCs w:val="24"/>
              </w:rPr>
              <w:t>tystiolaeth</w:t>
            </w:r>
            <w:proofErr w:type="spellEnd"/>
            <w:r w:rsidRPr="7AF5B037">
              <w:rPr>
                <w:rFonts w:ascii="Arial" w:hAnsi="Arial" w:cs="Arial"/>
                <w:sz w:val="24"/>
                <w:szCs w:val="24"/>
              </w:rPr>
              <w:t>.</w:t>
            </w:r>
          </w:p>
          <w:p w14:paraId="482DFF34" w14:textId="77777777" w:rsidR="001C4EA1" w:rsidRPr="00721CC2" w:rsidRDefault="001C4EA1" w:rsidP="00A000F7">
            <w:pPr>
              <w:rPr>
                <w:rFonts w:ascii="Arial" w:hAnsi="Arial" w:cs="Arial"/>
                <w:sz w:val="24"/>
                <w:szCs w:val="24"/>
              </w:rPr>
            </w:pPr>
          </w:p>
          <w:p w14:paraId="7DF0B4DA" w14:textId="77777777" w:rsidR="00A000F7" w:rsidRPr="00721CC2" w:rsidRDefault="00A000F7" w:rsidP="00A000F7">
            <w:pPr>
              <w:rPr>
                <w:rFonts w:ascii="Arial" w:hAnsi="Arial" w:cs="Arial"/>
                <w:sz w:val="24"/>
                <w:szCs w:val="24"/>
              </w:rPr>
            </w:pPr>
            <w:proofErr w:type="spellStart"/>
            <w:r>
              <w:rPr>
                <w:rFonts w:ascii="Arial" w:hAnsi="Arial" w:cs="Arial"/>
                <w:sz w:val="24"/>
                <w:szCs w:val="24"/>
              </w:rPr>
              <w:lastRenderedPageBreak/>
              <w:t>Gallai</w:t>
            </w:r>
            <w:proofErr w:type="spellEnd"/>
            <w:r>
              <w:rPr>
                <w:rFonts w:ascii="Arial" w:hAnsi="Arial" w:cs="Arial"/>
                <w:sz w:val="24"/>
                <w:szCs w:val="24"/>
              </w:rPr>
              <w:t xml:space="preserve"> </w:t>
            </w:r>
            <w:proofErr w:type="spellStart"/>
            <w:r>
              <w:rPr>
                <w:rFonts w:ascii="Arial" w:hAnsi="Arial" w:cs="Arial"/>
                <w:sz w:val="24"/>
                <w:szCs w:val="24"/>
              </w:rPr>
              <w:t>enghreifftiau</w:t>
            </w:r>
            <w:proofErr w:type="spellEnd"/>
            <w:r>
              <w:rPr>
                <w:rFonts w:ascii="Arial" w:hAnsi="Arial" w:cs="Arial"/>
                <w:sz w:val="24"/>
                <w:szCs w:val="24"/>
              </w:rPr>
              <w:t xml:space="preserve"> o </w:t>
            </w:r>
            <w:proofErr w:type="spellStart"/>
            <w:r>
              <w:rPr>
                <w:rFonts w:ascii="Arial" w:hAnsi="Arial" w:cs="Arial"/>
                <w:sz w:val="24"/>
                <w:szCs w:val="24"/>
              </w:rPr>
              <w:t>dystiolaeth</w:t>
            </w:r>
            <w:proofErr w:type="spellEnd"/>
            <w:r>
              <w:rPr>
                <w:rFonts w:ascii="Arial" w:hAnsi="Arial" w:cs="Arial"/>
                <w:sz w:val="24"/>
                <w:szCs w:val="24"/>
              </w:rPr>
              <w:t xml:space="preserve"> </w:t>
            </w:r>
            <w:proofErr w:type="spellStart"/>
            <w:r>
              <w:rPr>
                <w:rFonts w:ascii="Arial" w:hAnsi="Arial" w:cs="Arial"/>
                <w:sz w:val="24"/>
                <w:szCs w:val="24"/>
              </w:rPr>
              <w:t>gynnwys</w:t>
            </w:r>
            <w:proofErr w:type="spellEnd"/>
            <w:r>
              <w:rPr>
                <w:rFonts w:ascii="Arial" w:hAnsi="Arial" w:cs="Arial"/>
                <w:sz w:val="24"/>
                <w:szCs w:val="24"/>
              </w:rPr>
              <w:t xml:space="preserve"> y </w:t>
            </w:r>
            <w:proofErr w:type="spellStart"/>
            <w:r>
              <w:rPr>
                <w:rFonts w:ascii="Arial" w:hAnsi="Arial" w:cs="Arial"/>
                <w:sz w:val="24"/>
                <w:szCs w:val="24"/>
              </w:rPr>
              <w:t>canlynol</w:t>
            </w:r>
            <w:proofErr w:type="spellEnd"/>
            <w:r>
              <w:rPr>
                <w:rFonts w:ascii="Arial" w:hAnsi="Arial" w:cs="Arial"/>
                <w:sz w:val="24"/>
                <w:szCs w:val="24"/>
              </w:rPr>
              <w:t xml:space="preserve"> (</w:t>
            </w:r>
            <w:proofErr w:type="spellStart"/>
            <w:r>
              <w:rPr>
                <w:rFonts w:ascii="Arial" w:hAnsi="Arial" w:cs="Arial"/>
                <w:sz w:val="24"/>
                <w:szCs w:val="24"/>
              </w:rPr>
              <w:t>ond</w:t>
            </w:r>
            <w:proofErr w:type="spellEnd"/>
            <w:r>
              <w:rPr>
                <w:rFonts w:ascii="Arial" w:hAnsi="Arial" w:cs="Arial"/>
                <w:sz w:val="24"/>
                <w:szCs w:val="24"/>
              </w:rPr>
              <w:t xml:space="preserve"> </w:t>
            </w:r>
            <w:proofErr w:type="spellStart"/>
            <w:r>
              <w:rPr>
                <w:rFonts w:ascii="Arial" w:hAnsi="Arial" w:cs="Arial"/>
                <w:sz w:val="24"/>
                <w:szCs w:val="24"/>
              </w:rPr>
              <w:t>nid</w:t>
            </w:r>
            <w:proofErr w:type="spellEnd"/>
            <w:r>
              <w:rPr>
                <w:rFonts w:ascii="Arial" w:hAnsi="Arial" w:cs="Arial"/>
                <w:sz w:val="24"/>
                <w:szCs w:val="24"/>
              </w:rPr>
              <w:t xml:space="preserve"> </w:t>
            </w:r>
            <w:proofErr w:type="spellStart"/>
            <w:r>
              <w:rPr>
                <w:rFonts w:ascii="Arial" w:hAnsi="Arial" w:cs="Arial"/>
                <w:sz w:val="24"/>
                <w:szCs w:val="24"/>
              </w:rPr>
              <w:t>yw’n</w:t>
            </w:r>
            <w:proofErr w:type="spellEnd"/>
            <w:r>
              <w:rPr>
                <w:rFonts w:ascii="Arial" w:hAnsi="Arial" w:cs="Arial"/>
                <w:sz w:val="24"/>
                <w:szCs w:val="24"/>
              </w:rPr>
              <w:t xml:space="preserve"> </w:t>
            </w:r>
            <w:proofErr w:type="spellStart"/>
            <w:r>
              <w:rPr>
                <w:rFonts w:ascii="Arial" w:hAnsi="Arial" w:cs="Arial"/>
                <w:sz w:val="24"/>
                <w:szCs w:val="24"/>
              </w:rPr>
              <w:t>gyfyngedig</w:t>
            </w:r>
            <w:proofErr w:type="spellEnd"/>
            <w:r>
              <w:rPr>
                <w:rFonts w:ascii="Arial" w:hAnsi="Arial" w:cs="Arial"/>
                <w:sz w:val="24"/>
                <w:szCs w:val="24"/>
              </w:rPr>
              <w:t xml:space="preserve"> </w:t>
            </w:r>
            <w:proofErr w:type="spellStart"/>
            <w:r>
              <w:rPr>
                <w:rFonts w:ascii="Arial" w:hAnsi="Arial" w:cs="Arial"/>
                <w:sz w:val="24"/>
                <w:szCs w:val="24"/>
              </w:rPr>
              <w:t>iddynt</w:t>
            </w:r>
            <w:proofErr w:type="spellEnd"/>
            <w:r w:rsidRPr="641AD928">
              <w:rPr>
                <w:rFonts w:ascii="Arial" w:hAnsi="Arial" w:cs="Arial"/>
                <w:sz w:val="24"/>
                <w:szCs w:val="24"/>
              </w:rPr>
              <w:t>):</w:t>
            </w:r>
          </w:p>
          <w:p w14:paraId="16570F67" w14:textId="77777777" w:rsidR="00A000F7" w:rsidRPr="00086EC5" w:rsidRDefault="00A000F7" w:rsidP="00A000F7">
            <w:pPr>
              <w:pStyle w:val="ListParagraph"/>
              <w:numPr>
                <w:ilvl w:val="0"/>
                <w:numId w:val="1"/>
              </w:numPr>
              <w:rPr>
                <w:rFonts w:ascii="Arial" w:hAnsi="Arial" w:cs="Arial"/>
                <w:bCs/>
                <w:sz w:val="24"/>
                <w:szCs w:val="24"/>
              </w:rPr>
            </w:pPr>
            <w:proofErr w:type="spellStart"/>
            <w:r>
              <w:rPr>
                <w:rFonts w:ascii="Arial" w:hAnsi="Arial" w:cs="Arial"/>
                <w:bCs/>
                <w:sz w:val="24"/>
                <w:szCs w:val="24"/>
              </w:rPr>
              <w:t>adolygiad</w:t>
            </w:r>
            <w:proofErr w:type="spellEnd"/>
            <w:r>
              <w:rPr>
                <w:rFonts w:ascii="Arial" w:hAnsi="Arial" w:cs="Arial"/>
                <w:bCs/>
                <w:sz w:val="24"/>
                <w:szCs w:val="24"/>
              </w:rPr>
              <w:t xml:space="preserve"> o </w:t>
            </w:r>
            <w:proofErr w:type="spellStart"/>
            <w:r>
              <w:rPr>
                <w:rFonts w:ascii="Arial" w:hAnsi="Arial" w:cs="Arial"/>
                <w:bCs/>
                <w:sz w:val="24"/>
                <w:szCs w:val="24"/>
              </w:rPr>
              <w:t>gyfnod</w:t>
            </w:r>
            <w:proofErr w:type="spellEnd"/>
            <w:r>
              <w:rPr>
                <w:rFonts w:ascii="Arial" w:hAnsi="Arial" w:cs="Arial"/>
                <w:bCs/>
                <w:sz w:val="24"/>
                <w:szCs w:val="24"/>
              </w:rPr>
              <w:t xml:space="preserve"> </w:t>
            </w:r>
            <w:proofErr w:type="spellStart"/>
            <w:r>
              <w:rPr>
                <w:rFonts w:ascii="Arial" w:hAnsi="Arial" w:cs="Arial"/>
                <w:bCs/>
                <w:sz w:val="24"/>
                <w:szCs w:val="24"/>
              </w:rPr>
              <w:t>prawf</w:t>
            </w:r>
            <w:proofErr w:type="spellEnd"/>
            <w:r>
              <w:rPr>
                <w:rFonts w:ascii="Arial" w:hAnsi="Arial" w:cs="Arial"/>
                <w:bCs/>
                <w:sz w:val="24"/>
                <w:szCs w:val="24"/>
              </w:rPr>
              <w:t xml:space="preserve"> a </w:t>
            </w:r>
            <w:proofErr w:type="spellStart"/>
            <w:r>
              <w:rPr>
                <w:rFonts w:ascii="Arial" w:hAnsi="Arial" w:cs="Arial"/>
                <w:bCs/>
                <w:sz w:val="24"/>
                <w:szCs w:val="24"/>
              </w:rPr>
              <w:t>gweithgareddau</w:t>
            </w:r>
            <w:proofErr w:type="spellEnd"/>
            <w:r>
              <w:rPr>
                <w:rFonts w:ascii="Arial" w:hAnsi="Arial" w:cs="Arial"/>
                <w:bCs/>
                <w:sz w:val="24"/>
                <w:szCs w:val="24"/>
              </w:rPr>
              <w:t xml:space="preserve"> </w:t>
            </w:r>
            <w:proofErr w:type="spellStart"/>
            <w:r>
              <w:rPr>
                <w:rFonts w:ascii="Arial" w:hAnsi="Arial" w:cs="Arial"/>
                <w:bCs/>
                <w:sz w:val="24"/>
                <w:szCs w:val="24"/>
              </w:rPr>
              <w:t>sefydlu</w:t>
            </w:r>
            <w:proofErr w:type="spellEnd"/>
            <w:r>
              <w:rPr>
                <w:rFonts w:ascii="Arial" w:hAnsi="Arial" w:cs="Arial"/>
                <w:bCs/>
                <w:sz w:val="24"/>
                <w:szCs w:val="24"/>
              </w:rPr>
              <w:t xml:space="preserve"> </w:t>
            </w:r>
          </w:p>
          <w:p w14:paraId="24F68DCE" w14:textId="77777777" w:rsidR="00A000F7" w:rsidRPr="00721CC2" w:rsidRDefault="00A000F7" w:rsidP="00A000F7">
            <w:pPr>
              <w:pStyle w:val="ListParagraph"/>
              <w:numPr>
                <w:ilvl w:val="0"/>
                <w:numId w:val="1"/>
              </w:numPr>
              <w:rPr>
                <w:rFonts w:ascii="Arial" w:hAnsi="Arial" w:cs="Arial"/>
                <w:bCs/>
                <w:sz w:val="24"/>
                <w:szCs w:val="24"/>
              </w:rPr>
            </w:pPr>
            <w:proofErr w:type="spellStart"/>
            <w:r>
              <w:rPr>
                <w:rFonts w:ascii="Arial" w:hAnsi="Arial" w:cs="Arial"/>
                <w:bCs/>
                <w:sz w:val="24"/>
                <w:szCs w:val="24"/>
              </w:rPr>
              <w:t>cofnodion</w:t>
            </w:r>
            <w:proofErr w:type="spellEnd"/>
            <w:r>
              <w:rPr>
                <w:rFonts w:ascii="Arial" w:hAnsi="Arial" w:cs="Arial"/>
                <w:bCs/>
                <w:sz w:val="24"/>
                <w:szCs w:val="24"/>
              </w:rPr>
              <w:t xml:space="preserve"> </w:t>
            </w:r>
            <w:proofErr w:type="spellStart"/>
            <w:r>
              <w:rPr>
                <w:rFonts w:ascii="Arial" w:hAnsi="Arial" w:cs="Arial"/>
                <w:bCs/>
                <w:sz w:val="24"/>
                <w:szCs w:val="24"/>
              </w:rPr>
              <w:t>hyfforddiant</w:t>
            </w:r>
            <w:proofErr w:type="spellEnd"/>
            <w:r>
              <w:rPr>
                <w:rFonts w:ascii="Arial" w:hAnsi="Arial" w:cs="Arial"/>
                <w:bCs/>
                <w:sz w:val="24"/>
                <w:szCs w:val="24"/>
              </w:rPr>
              <w:t xml:space="preserve"> neu </w:t>
            </w:r>
            <w:proofErr w:type="spellStart"/>
            <w:r>
              <w:rPr>
                <w:rFonts w:ascii="Arial" w:hAnsi="Arial" w:cs="Arial"/>
                <w:bCs/>
                <w:sz w:val="24"/>
                <w:szCs w:val="24"/>
              </w:rPr>
              <w:t>fynychu</w:t>
            </w:r>
            <w:proofErr w:type="spellEnd"/>
            <w:r>
              <w:rPr>
                <w:rFonts w:ascii="Arial" w:hAnsi="Arial" w:cs="Arial"/>
                <w:bCs/>
                <w:sz w:val="24"/>
                <w:szCs w:val="24"/>
              </w:rPr>
              <w:t xml:space="preserve"> </w:t>
            </w:r>
            <w:proofErr w:type="spellStart"/>
            <w:r>
              <w:rPr>
                <w:rFonts w:ascii="Arial" w:hAnsi="Arial" w:cs="Arial"/>
                <w:bCs/>
                <w:sz w:val="24"/>
                <w:szCs w:val="24"/>
              </w:rPr>
              <w:t>cyrsiau</w:t>
            </w:r>
            <w:proofErr w:type="spellEnd"/>
          </w:p>
          <w:p w14:paraId="21AAD1D5" w14:textId="77777777" w:rsidR="00A000F7" w:rsidRPr="00721CC2" w:rsidRDefault="00A000F7" w:rsidP="00A000F7">
            <w:pPr>
              <w:pStyle w:val="ListParagraph"/>
              <w:numPr>
                <w:ilvl w:val="0"/>
                <w:numId w:val="1"/>
              </w:numPr>
              <w:rPr>
                <w:rFonts w:ascii="Arial" w:hAnsi="Arial" w:cs="Arial"/>
                <w:bCs/>
                <w:sz w:val="24"/>
                <w:szCs w:val="24"/>
              </w:rPr>
            </w:pPr>
            <w:proofErr w:type="spellStart"/>
            <w:r>
              <w:rPr>
                <w:rFonts w:ascii="Arial" w:hAnsi="Arial" w:cs="Arial"/>
                <w:bCs/>
                <w:sz w:val="24"/>
                <w:szCs w:val="24"/>
              </w:rPr>
              <w:t>tystysgrifau</w:t>
            </w:r>
            <w:proofErr w:type="spellEnd"/>
            <w:r>
              <w:rPr>
                <w:rFonts w:ascii="Arial" w:hAnsi="Arial" w:cs="Arial"/>
                <w:bCs/>
                <w:sz w:val="24"/>
                <w:szCs w:val="24"/>
              </w:rPr>
              <w:t xml:space="preserve"> a </w:t>
            </w:r>
            <w:proofErr w:type="spellStart"/>
            <w:r>
              <w:rPr>
                <w:rFonts w:ascii="Arial" w:hAnsi="Arial" w:cs="Arial"/>
                <w:bCs/>
                <w:sz w:val="24"/>
                <w:szCs w:val="24"/>
              </w:rPr>
              <w:t>gafwyd</w:t>
            </w:r>
            <w:proofErr w:type="spellEnd"/>
            <w:r>
              <w:rPr>
                <w:rFonts w:ascii="Arial" w:hAnsi="Arial" w:cs="Arial"/>
                <w:bCs/>
                <w:sz w:val="24"/>
                <w:szCs w:val="24"/>
              </w:rPr>
              <w:t xml:space="preserve"> </w:t>
            </w:r>
            <w:proofErr w:type="spellStart"/>
            <w:r>
              <w:rPr>
                <w:rFonts w:ascii="Arial" w:hAnsi="Arial" w:cs="Arial"/>
                <w:bCs/>
                <w:sz w:val="24"/>
                <w:szCs w:val="24"/>
              </w:rPr>
              <w:t>trwy</w:t>
            </w:r>
            <w:proofErr w:type="spellEnd"/>
            <w:r>
              <w:rPr>
                <w:rFonts w:ascii="Arial" w:hAnsi="Arial" w:cs="Arial"/>
                <w:bCs/>
                <w:sz w:val="24"/>
                <w:szCs w:val="24"/>
              </w:rPr>
              <w:t xml:space="preserve"> </w:t>
            </w:r>
            <w:proofErr w:type="spellStart"/>
            <w:r>
              <w:rPr>
                <w:rFonts w:ascii="Arial" w:hAnsi="Arial" w:cs="Arial"/>
                <w:bCs/>
                <w:sz w:val="24"/>
                <w:szCs w:val="24"/>
              </w:rPr>
              <w:t>hyfforddiant</w:t>
            </w:r>
            <w:proofErr w:type="spellEnd"/>
            <w:r>
              <w:rPr>
                <w:rFonts w:ascii="Arial" w:hAnsi="Arial" w:cs="Arial"/>
                <w:bCs/>
                <w:sz w:val="24"/>
                <w:szCs w:val="24"/>
              </w:rPr>
              <w:t xml:space="preserve"> </w:t>
            </w:r>
            <w:proofErr w:type="spellStart"/>
            <w:r>
              <w:rPr>
                <w:rFonts w:ascii="Arial" w:hAnsi="Arial" w:cs="Arial"/>
                <w:bCs/>
                <w:sz w:val="24"/>
                <w:szCs w:val="24"/>
              </w:rPr>
              <w:t>asesedig</w:t>
            </w:r>
            <w:proofErr w:type="spellEnd"/>
            <w:r>
              <w:rPr>
                <w:rFonts w:ascii="Arial" w:hAnsi="Arial" w:cs="Arial"/>
                <w:bCs/>
                <w:sz w:val="24"/>
                <w:szCs w:val="24"/>
              </w:rPr>
              <w:t xml:space="preserve">, </w:t>
            </w:r>
            <w:proofErr w:type="spellStart"/>
            <w:r>
              <w:rPr>
                <w:rFonts w:ascii="Arial" w:hAnsi="Arial" w:cs="Arial"/>
                <w:bCs/>
                <w:sz w:val="24"/>
                <w:szCs w:val="24"/>
              </w:rPr>
              <w:t>fel</w:t>
            </w:r>
            <w:proofErr w:type="spellEnd"/>
            <w:r>
              <w:rPr>
                <w:rFonts w:ascii="Arial" w:hAnsi="Arial" w:cs="Arial"/>
                <w:bCs/>
                <w:sz w:val="24"/>
                <w:szCs w:val="24"/>
              </w:rPr>
              <w:t xml:space="preserve"> </w:t>
            </w:r>
            <w:proofErr w:type="spellStart"/>
            <w:r>
              <w:rPr>
                <w:rFonts w:ascii="Arial" w:hAnsi="Arial" w:cs="Arial"/>
                <w:bCs/>
                <w:sz w:val="24"/>
                <w:szCs w:val="24"/>
              </w:rPr>
              <w:t>symud</w:t>
            </w:r>
            <w:proofErr w:type="spellEnd"/>
            <w:r>
              <w:rPr>
                <w:rFonts w:ascii="Arial" w:hAnsi="Arial" w:cs="Arial"/>
                <w:bCs/>
                <w:sz w:val="24"/>
                <w:szCs w:val="24"/>
              </w:rPr>
              <w:t xml:space="preserve"> a </w:t>
            </w:r>
            <w:proofErr w:type="spellStart"/>
            <w:r>
              <w:rPr>
                <w:rFonts w:ascii="Arial" w:hAnsi="Arial" w:cs="Arial"/>
                <w:bCs/>
                <w:sz w:val="24"/>
                <w:szCs w:val="24"/>
              </w:rPr>
              <w:t>thrafod</w:t>
            </w:r>
            <w:proofErr w:type="spellEnd"/>
            <w:r>
              <w:rPr>
                <w:rFonts w:ascii="Arial" w:hAnsi="Arial" w:cs="Arial"/>
                <w:bCs/>
                <w:sz w:val="24"/>
                <w:szCs w:val="24"/>
              </w:rPr>
              <w:t xml:space="preserve">, </w:t>
            </w:r>
            <w:proofErr w:type="spellStart"/>
            <w:r>
              <w:rPr>
                <w:rFonts w:ascii="Arial" w:hAnsi="Arial" w:cs="Arial"/>
                <w:bCs/>
                <w:sz w:val="24"/>
                <w:szCs w:val="24"/>
              </w:rPr>
              <w:t>cymorth</w:t>
            </w:r>
            <w:proofErr w:type="spellEnd"/>
            <w:r>
              <w:rPr>
                <w:rFonts w:ascii="Arial" w:hAnsi="Arial" w:cs="Arial"/>
                <w:bCs/>
                <w:sz w:val="24"/>
                <w:szCs w:val="24"/>
              </w:rPr>
              <w:t xml:space="preserve"> </w:t>
            </w:r>
            <w:proofErr w:type="spellStart"/>
            <w:r>
              <w:rPr>
                <w:rFonts w:ascii="Arial" w:hAnsi="Arial" w:cs="Arial"/>
                <w:bCs/>
                <w:sz w:val="24"/>
                <w:szCs w:val="24"/>
              </w:rPr>
              <w:t>cyntaf</w:t>
            </w:r>
            <w:proofErr w:type="spellEnd"/>
            <w:r>
              <w:rPr>
                <w:rFonts w:ascii="Arial" w:hAnsi="Arial" w:cs="Arial"/>
                <w:bCs/>
                <w:sz w:val="24"/>
                <w:szCs w:val="24"/>
              </w:rPr>
              <w:t xml:space="preserve"> a </w:t>
            </w:r>
            <w:proofErr w:type="spellStart"/>
            <w:r>
              <w:rPr>
                <w:rFonts w:ascii="Arial" w:hAnsi="Arial" w:cs="Arial"/>
                <w:bCs/>
                <w:sz w:val="24"/>
                <w:szCs w:val="24"/>
              </w:rPr>
              <w:t>hylendid</w:t>
            </w:r>
            <w:proofErr w:type="spellEnd"/>
            <w:r>
              <w:rPr>
                <w:rFonts w:ascii="Arial" w:hAnsi="Arial" w:cs="Arial"/>
                <w:bCs/>
                <w:sz w:val="24"/>
                <w:szCs w:val="24"/>
              </w:rPr>
              <w:t xml:space="preserve"> </w:t>
            </w:r>
            <w:proofErr w:type="spellStart"/>
            <w:r>
              <w:rPr>
                <w:rFonts w:ascii="Arial" w:hAnsi="Arial" w:cs="Arial"/>
                <w:bCs/>
                <w:sz w:val="24"/>
                <w:szCs w:val="24"/>
              </w:rPr>
              <w:t>bwyd</w:t>
            </w:r>
            <w:proofErr w:type="spellEnd"/>
            <w:r>
              <w:rPr>
                <w:rFonts w:ascii="Arial" w:hAnsi="Arial" w:cs="Arial"/>
                <w:bCs/>
                <w:sz w:val="24"/>
                <w:szCs w:val="24"/>
              </w:rPr>
              <w:t xml:space="preserve"> </w:t>
            </w:r>
          </w:p>
          <w:p w14:paraId="3140A27C" w14:textId="77777777" w:rsidR="00A000F7" w:rsidRPr="00721CC2" w:rsidRDefault="00A000F7" w:rsidP="00A000F7">
            <w:pPr>
              <w:pStyle w:val="ListParagraph"/>
              <w:numPr>
                <w:ilvl w:val="0"/>
                <w:numId w:val="1"/>
              </w:numPr>
              <w:rPr>
                <w:rFonts w:ascii="Arial" w:hAnsi="Arial" w:cs="Arial"/>
                <w:bCs/>
                <w:sz w:val="24"/>
                <w:szCs w:val="24"/>
              </w:rPr>
            </w:pPr>
            <w:proofErr w:type="spellStart"/>
            <w:r>
              <w:rPr>
                <w:rFonts w:ascii="Arial" w:hAnsi="Arial" w:cs="Arial"/>
                <w:bCs/>
                <w:sz w:val="24"/>
                <w:szCs w:val="24"/>
              </w:rPr>
              <w:t>nodiadau</w:t>
            </w:r>
            <w:proofErr w:type="spellEnd"/>
            <w:r>
              <w:rPr>
                <w:rFonts w:ascii="Arial" w:hAnsi="Arial" w:cs="Arial"/>
                <w:bCs/>
                <w:sz w:val="24"/>
                <w:szCs w:val="24"/>
              </w:rPr>
              <w:t xml:space="preserve"> </w:t>
            </w:r>
            <w:proofErr w:type="spellStart"/>
            <w:r>
              <w:rPr>
                <w:rFonts w:ascii="Arial" w:hAnsi="Arial" w:cs="Arial"/>
                <w:bCs/>
                <w:sz w:val="24"/>
                <w:szCs w:val="24"/>
              </w:rPr>
              <w:t>arsylwi</w:t>
            </w:r>
            <w:proofErr w:type="spellEnd"/>
            <w:r>
              <w:rPr>
                <w:rFonts w:ascii="Arial" w:hAnsi="Arial" w:cs="Arial"/>
                <w:bCs/>
                <w:sz w:val="24"/>
                <w:szCs w:val="24"/>
              </w:rPr>
              <w:t xml:space="preserve">, </w:t>
            </w:r>
            <w:proofErr w:type="spellStart"/>
            <w:r>
              <w:rPr>
                <w:rFonts w:ascii="Arial" w:hAnsi="Arial" w:cs="Arial"/>
                <w:bCs/>
                <w:sz w:val="24"/>
                <w:szCs w:val="24"/>
              </w:rPr>
              <w:t>trafodaethau</w:t>
            </w:r>
            <w:proofErr w:type="spellEnd"/>
            <w:r>
              <w:rPr>
                <w:rFonts w:ascii="Arial" w:hAnsi="Arial" w:cs="Arial"/>
                <w:bCs/>
                <w:sz w:val="24"/>
                <w:szCs w:val="24"/>
              </w:rPr>
              <w:t xml:space="preserve">, </w:t>
            </w:r>
            <w:proofErr w:type="spellStart"/>
            <w:r>
              <w:rPr>
                <w:rFonts w:ascii="Arial" w:hAnsi="Arial" w:cs="Arial"/>
                <w:bCs/>
                <w:sz w:val="24"/>
                <w:szCs w:val="24"/>
              </w:rPr>
              <w:t>goruchwyliaeth</w:t>
            </w:r>
            <w:proofErr w:type="spellEnd"/>
            <w:r>
              <w:rPr>
                <w:rFonts w:ascii="Arial" w:hAnsi="Arial" w:cs="Arial"/>
                <w:bCs/>
                <w:sz w:val="24"/>
                <w:szCs w:val="24"/>
              </w:rPr>
              <w:t xml:space="preserve"> a/neu </w:t>
            </w:r>
            <w:proofErr w:type="spellStart"/>
            <w:r>
              <w:rPr>
                <w:rFonts w:ascii="Arial" w:hAnsi="Arial" w:cs="Arial"/>
                <w:bCs/>
                <w:sz w:val="24"/>
                <w:szCs w:val="24"/>
              </w:rPr>
              <w:t>arfarnu</w:t>
            </w:r>
            <w:proofErr w:type="spellEnd"/>
          </w:p>
          <w:p w14:paraId="17A63B2D" w14:textId="77777777" w:rsidR="00A000F7" w:rsidRPr="00721CC2" w:rsidRDefault="00A000F7" w:rsidP="00A000F7">
            <w:pPr>
              <w:pStyle w:val="ListParagraph"/>
              <w:numPr>
                <w:ilvl w:val="0"/>
                <w:numId w:val="1"/>
              </w:numPr>
              <w:rPr>
                <w:rFonts w:ascii="Arial" w:hAnsi="Arial" w:cs="Arial"/>
                <w:bCs/>
                <w:sz w:val="24"/>
                <w:szCs w:val="24"/>
              </w:rPr>
            </w:pPr>
            <w:proofErr w:type="spellStart"/>
            <w:r>
              <w:rPr>
                <w:rFonts w:ascii="Arial" w:hAnsi="Arial" w:cs="Arial"/>
                <w:bCs/>
                <w:sz w:val="24"/>
                <w:szCs w:val="24"/>
              </w:rPr>
              <w:t>cyfarfodydd</w:t>
            </w:r>
            <w:proofErr w:type="spellEnd"/>
            <w:r>
              <w:rPr>
                <w:rFonts w:ascii="Arial" w:hAnsi="Arial" w:cs="Arial"/>
                <w:bCs/>
                <w:sz w:val="24"/>
                <w:szCs w:val="24"/>
              </w:rPr>
              <w:t xml:space="preserve"> </w:t>
            </w:r>
            <w:proofErr w:type="spellStart"/>
            <w:r>
              <w:rPr>
                <w:rFonts w:ascii="Arial" w:hAnsi="Arial" w:cs="Arial"/>
                <w:bCs/>
                <w:sz w:val="24"/>
                <w:szCs w:val="24"/>
              </w:rPr>
              <w:t>tîm</w:t>
            </w:r>
            <w:proofErr w:type="spellEnd"/>
          </w:p>
          <w:p w14:paraId="5F38F5CD" w14:textId="77777777" w:rsidR="00A000F7" w:rsidRDefault="00A000F7" w:rsidP="00A000F7">
            <w:pPr>
              <w:pStyle w:val="ListParagraph"/>
              <w:numPr>
                <w:ilvl w:val="0"/>
                <w:numId w:val="1"/>
              </w:numPr>
              <w:rPr>
                <w:rFonts w:ascii="Arial" w:hAnsi="Arial" w:cs="Arial"/>
                <w:bCs/>
                <w:sz w:val="24"/>
                <w:szCs w:val="24"/>
              </w:rPr>
            </w:pPr>
            <w:proofErr w:type="spellStart"/>
            <w:r w:rsidRPr="00AB1D98">
              <w:rPr>
                <w:rFonts w:ascii="Arial" w:hAnsi="Arial" w:cs="Arial"/>
                <w:bCs/>
                <w:sz w:val="24"/>
                <w:szCs w:val="24"/>
              </w:rPr>
              <w:t>cwblhau’r</w:t>
            </w:r>
            <w:proofErr w:type="spellEnd"/>
            <w:r w:rsidRPr="00AB1D98">
              <w:rPr>
                <w:rFonts w:ascii="Arial" w:hAnsi="Arial" w:cs="Arial"/>
                <w:bCs/>
                <w:sz w:val="24"/>
                <w:szCs w:val="24"/>
              </w:rPr>
              <w:t xml:space="preserve"> </w:t>
            </w:r>
            <w:proofErr w:type="spellStart"/>
            <w:r w:rsidRPr="00AB1D98">
              <w:rPr>
                <w:rFonts w:ascii="Arial" w:hAnsi="Arial" w:cs="Arial"/>
                <w:bCs/>
                <w:sz w:val="24"/>
                <w:szCs w:val="24"/>
              </w:rPr>
              <w:t>Dyfarniad</w:t>
            </w:r>
            <w:proofErr w:type="spellEnd"/>
            <w:r w:rsidRPr="00AB1D98">
              <w:rPr>
                <w:rFonts w:ascii="Arial" w:hAnsi="Arial" w:cs="Arial"/>
                <w:bCs/>
                <w:sz w:val="24"/>
                <w:szCs w:val="24"/>
              </w:rPr>
              <w:t xml:space="preserve"> </w:t>
            </w:r>
            <w:proofErr w:type="spellStart"/>
            <w:r w:rsidRPr="00AB1D98">
              <w:rPr>
                <w:rFonts w:ascii="Arial" w:hAnsi="Arial" w:cs="Arial"/>
                <w:bCs/>
                <w:sz w:val="24"/>
                <w:szCs w:val="24"/>
              </w:rPr>
              <w:t>Egwyddorion</w:t>
            </w:r>
            <w:proofErr w:type="spellEnd"/>
            <w:r w:rsidRPr="00AB1D98">
              <w:rPr>
                <w:rFonts w:ascii="Arial" w:hAnsi="Arial" w:cs="Arial"/>
                <w:bCs/>
                <w:sz w:val="24"/>
                <w:szCs w:val="24"/>
              </w:rPr>
              <w:t xml:space="preserve"> a </w:t>
            </w:r>
            <w:proofErr w:type="spellStart"/>
            <w:r w:rsidRPr="00AB1D98">
              <w:rPr>
                <w:rFonts w:ascii="Arial" w:hAnsi="Arial" w:cs="Arial"/>
                <w:bCs/>
                <w:sz w:val="24"/>
                <w:szCs w:val="24"/>
              </w:rPr>
              <w:t>Gwerthoedd</w:t>
            </w:r>
            <w:proofErr w:type="spellEnd"/>
            <w:r w:rsidRPr="00AB1D98">
              <w:rPr>
                <w:rFonts w:ascii="Arial" w:hAnsi="Arial" w:cs="Arial"/>
                <w:bCs/>
                <w:sz w:val="24"/>
                <w:szCs w:val="24"/>
              </w:rPr>
              <w:t xml:space="preserve"> neu </w:t>
            </w:r>
            <w:proofErr w:type="spellStart"/>
            <w:r w:rsidRPr="00AB1D98">
              <w:rPr>
                <w:rFonts w:ascii="Arial" w:hAnsi="Arial" w:cs="Arial"/>
                <w:bCs/>
                <w:sz w:val="24"/>
                <w:szCs w:val="24"/>
              </w:rPr>
              <w:t>Fframwaith</w:t>
            </w:r>
            <w:proofErr w:type="spellEnd"/>
            <w:r w:rsidRPr="00AB1D98">
              <w:rPr>
                <w:rFonts w:ascii="Arial" w:hAnsi="Arial" w:cs="Arial"/>
                <w:bCs/>
                <w:sz w:val="24"/>
                <w:szCs w:val="24"/>
              </w:rPr>
              <w:t xml:space="preserve"> </w:t>
            </w:r>
            <w:proofErr w:type="spellStart"/>
            <w:r w:rsidRPr="00AB1D98">
              <w:rPr>
                <w:rFonts w:ascii="Arial" w:hAnsi="Arial" w:cs="Arial"/>
                <w:bCs/>
                <w:sz w:val="24"/>
                <w:szCs w:val="24"/>
              </w:rPr>
              <w:t>Sefydlu</w:t>
            </w:r>
            <w:proofErr w:type="spellEnd"/>
            <w:r w:rsidRPr="00AB1D98">
              <w:rPr>
                <w:rFonts w:ascii="Arial" w:hAnsi="Arial" w:cs="Arial"/>
                <w:bCs/>
                <w:sz w:val="24"/>
                <w:szCs w:val="24"/>
              </w:rPr>
              <w:t xml:space="preserve"> Cymru </w:t>
            </w:r>
            <w:proofErr w:type="spellStart"/>
            <w:r w:rsidRPr="00AB1D98">
              <w:rPr>
                <w:rFonts w:ascii="Arial" w:hAnsi="Arial" w:cs="Arial"/>
                <w:bCs/>
                <w:sz w:val="24"/>
                <w:szCs w:val="24"/>
              </w:rPr>
              <w:t>Gyfan</w:t>
            </w:r>
            <w:proofErr w:type="spellEnd"/>
          </w:p>
          <w:p w14:paraId="273AAC1D" w14:textId="77777777" w:rsidR="00A000F7" w:rsidRPr="00AB1D98" w:rsidRDefault="00A000F7" w:rsidP="00A000F7">
            <w:pPr>
              <w:pStyle w:val="ListParagraph"/>
              <w:numPr>
                <w:ilvl w:val="0"/>
                <w:numId w:val="1"/>
              </w:numPr>
              <w:rPr>
                <w:rFonts w:ascii="Arial" w:hAnsi="Arial" w:cs="Arial"/>
                <w:bCs/>
                <w:sz w:val="24"/>
                <w:szCs w:val="24"/>
              </w:rPr>
            </w:pPr>
            <w:proofErr w:type="spellStart"/>
            <w:r>
              <w:rPr>
                <w:rFonts w:ascii="Arial" w:hAnsi="Arial" w:cs="Arial"/>
                <w:bCs/>
                <w:sz w:val="24"/>
                <w:szCs w:val="24"/>
              </w:rPr>
              <w:t>adborth</w:t>
            </w:r>
            <w:proofErr w:type="spellEnd"/>
            <w:r>
              <w:rPr>
                <w:rFonts w:ascii="Arial" w:hAnsi="Arial" w:cs="Arial"/>
                <w:bCs/>
                <w:sz w:val="24"/>
                <w:szCs w:val="24"/>
              </w:rPr>
              <w:t xml:space="preserve"> </w:t>
            </w:r>
            <w:proofErr w:type="spellStart"/>
            <w:r>
              <w:rPr>
                <w:rFonts w:ascii="Arial" w:hAnsi="Arial" w:cs="Arial"/>
                <w:bCs/>
                <w:sz w:val="24"/>
                <w:szCs w:val="24"/>
              </w:rPr>
              <w:t>gan</w:t>
            </w:r>
            <w:proofErr w:type="spellEnd"/>
            <w:r>
              <w:rPr>
                <w:rFonts w:ascii="Arial" w:hAnsi="Arial" w:cs="Arial"/>
                <w:bCs/>
                <w:sz w:val="24"/>
                <w:szCs w:val="24"/>
              </w:rPr>
              <w:t xml:space="preserve"> </w:t>
            </w:r>
            <w:proofErr w:type="spellStart"/>
            <w:r>
              <w:rPr>
                <w:rFonts w:ascii="Arial" w:hAnsi="Arial" w:cs="Arial"/>
                <w:bCs/>
                <w:sz w:val="24"/>
                <w:szCs w:val="24"/>
              </w:rPr>
              <w:t>gydweithwyr</w:t>
            </w:r>
            <w:proofErr w:type="spellEnd"/>
            <w:r>
              <w:rPr>
                <w:rFonts w:ascii="Arial" w:hAnsi="Arial" w:cs="Arial"/>
                <w:bCs/>
                <w:sz w:val="24"/>
                <w:szCs w:val="24"/>
              </w:rPr>
              <w:t xml:space="preserve"> a </w:t>
            </w:r>
            <w:proofErr w:type="spellStart"/>
            <w:r>
              <w:rPr>
                <w:rFonts w:ascii="Arial" w:hAnsi="Arial" w:cs="Arial"/>
                <w:bCs/>
                <w:sz w:val="24"/>
                <w:szCs w:val="24"/>
              </w:rPr>
              <w:t>phobl</w:t>
            </w:r>
            <w:proofErr w:type="spellEnd"/>
            <w:r>
              <w:rPr>
                <w:rFonts w:ascii="Arial" w:hAnsi="Arial" w:cs="Arial"/>
                <w:bCs/>
                <w:sz w:val="24"/>
                <w:szCs w:val="24"/>
              </w:rPr>
              <w:t xml:space="preserve"> </w:t>
            </w:r>
            <w:proofErr w:type="spellStart"/>
            <w:r>
              <w:rPr>
                <w:rFonts w:ascii="Arial" w:hAnsi="Arial" w:cs="Arial"/>
                <w:bCs/>
                <w:sz w:val="24"/>
                <w:szCs w:val="24"/>
              </w:rPr>
              <w:t>sy’n</w:t>
            </w:r>
            <w:proofErr w:type="spellEnd"/>
            <w:r>
              <w:rPr>
                <w:rFonts w:ascii="Arial" w:hAnsi="Arial" w:cs="Arial"/>
                <w:bCs/>
                <w:sz w:val="24"/>
                <w:szCs w:val="24"/>
              </w:rPr>
              <w:t xml:space="preserve"> </w:t>
            </w:r>
            <w:proofErr w:type="spellStart"/>
            <w:r>
              <w:rPr>
                <w:rFonts w:ascii="Arial" w:hAnsi="Arial" w:cs="Arial"/>
                <w:bCs/>
                <w:sz w:val="24"/>
                <w:szCs w:val="24"/>
              </w:rPr>
              <w:t>defnyddio</w:t>
            </w:r>
            <w:proofErr w:type="spellEnd"/>
            <w:r>
              <w:rPr>
                <w:rFonts w:ascii="Arial" w:hAnsi="Arial" w:cs="Arial"/>
                <w:bCs/>
                <w:sz w:val="24"/>
                <w:szCs w:val="24"/>
              </w:rPr>
              <w:t xml:space="preserve"> </w:t>
            </w:r>
            <w:proofErr w:type="spellStart"/>
            <w:r>
              <w:rPr>
                <w:rFonts w:ascii="Arial" w:hAnsi="Arial" w:cs="Arial"/>
                <w:bCs/>
                <w:sz w:val="24"/>
                <w:szCs w:val="24"/>
              </w:rPr>
              <w:t>gofal</w:t>
            </w:r>
            <w:proofErr w:type="spellEnd"/>
            <w:r>
              <w:rPr>
                <w:rFonts w:ascii="Arial" w:hAnsi="Arial" w:cs="Arial"/>
                <w:bCs/>
                <w:sz w:val="24"/>
                <w:szCs w:val="24"/>
              </w:rPr>
              <w:t xml:space="preserve"> a </w:t>
            </w:r>
            <w:proofErr w:type="spellStart"/>
            <w:r>
              <w:rPr>
                <w:rFonts w:ascii="Arial" w:hAnsi="Arial" w:cs="Arial"/>
                <w:bCs/>
                <w:sz w:val="24"/>
                <w:szCs w:val="24"/>
              </w:rPr>
              <w:t>chymorth</w:t>
            </w:r>
            <w:proofErr w:type="spellEnd"/>
            <w:r w:rsidRPr="00AB1D98">
              <w:rPr>
                <w:rFonts w:ascii="Arial" w:hAnsi="Arial" w:cs="Arial"/>
                <w:bCs/>
                <w:sz w:val="24"/>
                <w:szCs w:val="24"/>
              </w:rPr>
              <w:t>.</w:t>
            </w:r>
          </w:p>
          <w:p w14:paraId="10E9AAEE" w14:textId="77777777" w:rsidR="00A000F7" w:rsidRDefault="00A000F7" w:rsidP="00A000F7"/>
          <w:p w14:paraId="0A7DD780" w14:textId="77777777" w:rsidR="0095093C" w:rsidRDefault="0095093C" w:rsidP="00A000F7">
            <w:pPr>
              <w:rPr>
                <w:rFonts w:ascii="Arial" w:hAnsi="Arial" w:cs="Arial"/>
                <w:b/>
                <w:sz w:val="24"/>
                <w:szCs w:val="24"/>
              </w:rPr>
            </w:pPr>
          </w:p>
          <w:p w14:paraId="6F4F307E" w14:textId="613006B2" w:rsidR="00A000F7" w:rsidRDefault="00A000F7" w:rsidP="00A000F7">
            <w:pPr>
              <w:rPr>
                <w:rFonts w:ascii="Arial" w:hAnsi="Arial" w:cs="Arial"/>
                <w:b/>
                <w:sz w:val="24"/>
                <w:szCs w:val="24"/>
              </w:rPr>
            </w:pPr>
            <w:r>
              <w:rPr>
                <w:rFonts w:ascii="Arial" w:hAnsi="Arial" w:cs="Arial"/>
                <w:b/>
                <w:sz w:val="24"/>
                <w:szCs w:val="24"/>
              </w:rPr>
              <w:t xml:space="preserve">Sut </w:t>
            </w:r>
            <w:proofErr w:type="spellStart"/>
            <w:r>
              <w:rPr>
                <w:rFonts w:ascii="Arial" w:hAnsi="Arial" w:cs="Arial"/>
                <w:b/>
                <w:sz w:val="24"/>
                <w:szCs w:val="24"/>
              </w:rPr>
              <w:t>i</w:t>
            </w:r>
            <w:proofErr w:type="spellEnd"/>
            <w:r>
              <w:rPr>
                <w:rFonts w:ascii="Arial" w:hAnsi="Arial" w:cs="Arial"/>
                <w:b/>
                <w:sz w:val="24"/>
                <w:szCs w:val="24"/>
              </w:rPr>
              <w:t xml:space="preserve"> </w:t>
            </w:r>
            <w:proofErr w:type="spellStart"/>
            <w:r>
              <w:rPr>
                <w:rFonts w:ascii="Arial" w:hAnsi="Arial" w:cs="Arial"/>
                <w:b/>
                <w:sz w:val="24"/>
                <w:szCs w:val="24"/>
              </w:rPr>
              <w:t>gadarnhau</w:t>
            </w:r>
            <w:proofErr w:type="spellEnd"/>
            <w:r>
              <w:rPr>
                <w:rFonts w:ascii="Arial" w:hAnsi="Arial" w:cs="Arial"/>
                <w:b/>
                <w:sz w:val="24"/>
                <w:szCs w:val="24"/>
              </w:rPr>
              <w:t xml:space="preserve"> </w:t>
            </w:r>
            <w:proofErr w:type="spellStart"/>
            <w:r>
              <w:rPr>
                <w:rFonts w:ascii="Arial" w:hAnsi="Arial" w:cs="Arial"/>
                <w:b/>
                <w:sz w:val="24"/>
                <w:szCs w:val="24"/>
              </w:rPr>
              <w:t>asesiad</w:t>
            </w:r>
            <w:proofErr w:type="spellEnd"/>
            <w:r>
              <w:rPr>
                <w:rFonts w:ascii="Arial" w:hAnsi="Arial" w:cs="Arial"/>
                <w:b/>
                <w:sz w:val="24"/>
                <w:szCs w:val="24"/>
              </w:rPr>
              <w:t xml:space="preserve"> </w:t>
            </w:r>
            <w:proofErr w:type="spellStart"/>
            <w:r>
              <w:rPr>
                <w:rFonts w:ascii="Arial" w:hAnsi="Arial" w:cs="Arial"/>
                <w:b/>
                <w:sz w:val="24"/>
                <w:szCs w:val="24"/>
              </w:rPr>
              <w:t>gan</w:t>
            </w:r>
            <w:proofErr w:type="spellEnd"/>
            <w:r>
              <w:rPr>
                <w:rFonts w:ascii="Arial" w:hAnsi="Arial" w:cs="Arial"/>
                <w:b/>
                <w:sz w:val="24"/>
                <w:szCs w:val="24"/>
              </w:rPr>
              <w:t xml:space="preserve"> </w:t>
            </w:r>
            <w:proofErr w:type="spellStart"/>
            <w:r>
              <w:rPr>
                <w:rFonts w:ascii="Arial" w:hAnsi="Arial" w:cs="Arial"/>
                <w:b/>
                <w:sz w:val="24"/>
                <w:szCs w:val="24"/>
              </w:rPr>
              <w:t>gyflogwr</w:t>
            </w:r>
            <w:proofErr w:type="spellEnd"/>
            <w:r>
              <w:rPr>
                <w:rFonts w:ascii="Arial" w:hAnsi="Arial" w:cs="Arial"/>
                <w:b/>
                <w:sz w:val="24"/>
                <w:szCs w:val="24"/>
              </w:rPr>
              <w:t xml:space="preserve"> </w:t>
            </w:r>
          </w:p>
          <w:p w14:paraId="6360CE1D" w14:textId="77777777" w:rsidR="001C4EA1" w:rsidRPr="00857B94" w:rsidRDefault="001C4EA1" w:rsidP="00A000F7">
            <w:pPr>
              <w:rPr>
                <w:rFonts w:ascii="Arial" w:hAnsi="Arial" w:cs="Arial"/>
                <w:b/>
                <w:sz w:val="24"/>
                <w:szCs w:val="24"/>
              </w:rPr>
            </w:pPr>
          </w:p>
          <w:p w14:paraId="4C044F47" w14:textId="77777777" w:rsidR="00A000F7" w:rsidRDefault="00A000F7" w:rsidP="00A000F7">
            <w:pPr>
              <w:rPr>
                <w:rFonts w:ascii="Arial" w:hAnsi="Arial" w:cs="Arial"/>
                <w:sz w:val="24"/>
                <w:szCs w:val="24"/>
              </w:rPr>
            </w:pPr>
            <w:proofErr w:type="spellStart"/>
            <w:r>
              <w:rPr>
                <w:rFonts w:ascii="Arial" w:hAnsi="Arial" w:cs="Arial"/>
                <w:sz w:val="24"/>
                <w:szCs w:val="24"/>
              </w:rPr>
              <w:t>Llenwch</w:t>
            </w:r>
            <w:proofErr w:type="spellEnd"/>
            <w:r>
              <w:rPr>
                <w:rFonts w:ascii="Arial" w:hAnsi="Arial" w:cs="Arial"/>
                <w:sz w:val="24"/>
                <w:szCs w:val="24"/>
              </w:rPr>
              <w:t xml:space="preserve"> </w:t>
            </w:r>
            <w:proofErr w:type="spellStart"/>
            <w:r>
              <w:rPr>
                <w:rFonts w:ascii="Arial" w:hAnsi="Arial" w:cs="Arial"/>
                <w:sz w:val="24"/>
                <w:szCs w:val="24"/>
              </w:rPr>
              <w:t>yr</w:t>
            </w:r>
            <w:proofErr w:type="spellEnd"/>
            <w:r>
              <w:rPr>
                <w:rFonts w:ascii="Arial" w:hAnsi="Arial" w:cs="Arial"/>
                <w:sz w:val="24"/>
                <w:szCs w:val="24"/>
              </w:rPr>
              <w:t xml:space="preserve"> </w:t>
            </w:r>
            <w:proofErr w:type="spellStart"/>
            <w:r>
              <w:rPr>
                <w:rFonts w:ascii="Arial" w:hAnsi="Arial" w:cs="Arial"/>
                <w:sz w:val="24"/>
                <w:szCs w:val="24"/>
              </w:rPr>
              <w:t>adrannau</w:t>
            </w:r>
            <w:proofErr w:type="spellEnd"/>
            <w:r>
              <w:rPr>
                <w:rFonts w:ascii="Arial" w:hAnsi="Arial" w:cs="Arial"/>
                <w:sz w:val="24"/>
                <w:szCs w:val="24"/>
              </w:rPr>
              <w:t xml:space="preserve"> </w:t>
            </w:r>
            <w:proofErr w:type="spellStart"/>
            <w:r>
              <w:rPr>
                <w:rFonts w:ascii="Arial" w:hAnsi="Arial" w:cs="Arial"/>
                <w:sz w:val="24"/>
                <w:szCs w:val="24"/>
              </w:rPr>
              <w:t>perthnasol</w:t>
            </w:r>
            <w:proofErr w:type="spellEnd"/>
            <w:r>
              <w:rPr>
                <w:rFonts w:ascii="Arial" w:hAnsi="Arial" w:cs="Arial"/>
                <w:sz w:val="24"/>
                <w:szCs w:val="24"/>
              </w:rPr>
              <w:t xml:space="preserve"> a </w:t>
            </w:r>
            <w:proofErr w:type="spellStart"/>
            <w:r>
              <w:rPr>
                <w:rFonts w:ascii="Arial" w:hAnsi="Arial" w:cs="Arial"/>
                <w:sz w:val="24"/>
                <w:szCs w:val="24"/>
              </w:rPr>
              <w:t>rhowch</w:t>
            </w:r>
            <w:proofErr w:type="spellEnd"/>
            <w:r>
              <w:rPr>
                <w:rFonts w:ascii="Arial" w:hAnsi="Arial" w:cs="Arial"/>
                <w:sz w:val="24"/>
                <w:szCs w:val="24"/>
              </w:rPr>
              <w:t xml:space="preserve"> </w:t>
            </w:r>
            <w:proofErr w:type="spellStart"/>
            <w:r>
              <w:rPr>
                <w:rFonts w:ascii="Arial" w:hAnsi="Arial" w:cs="Arial"/>
                <w:sz w:val="24"/>
                <w:szCs w:val="24"/>
              </w:rPr>
              <w:t>dystiolaeth</w:t>
            </w:r>
            <w:proofErr w:type="spellEnd"/>
            <w:r>
              <w:rPr>
                <w:rFonts w:ascii="Arial" w:hAnsi="Arial" w:cs="Arial"/>
                <w:sz w:val="24"/>
                <w:szCs w:val="24"/>
              </w:rPr>
              <w:t xml:space="preserve"> o </w:t>
            </w:r>
            <w:proofErr w:type="spellStart"/>
            <w:r>
              <w:rPr>
                <w:rFonts w:ascii="Arial" w:hAnsi="Arial" w:cs="Arial"/>
                <w:sz w:val="24"/>
                <w:szCs w:val="24"/>
              </w:rPr>
              <w:t>sut</w:t>
            </w:r>
            <w:proofErr w:type="spellEnd"/>
            <w:r>
              <w:rPr>
                <w:rFonts w:ascii="Arial" w:hAnsi="Arial" w:cs="Arial"/>
                <w:sz w:val="24"/>
                <w:szCs w:val="24"/>
              </w:rPr>
              <w:t xml:space="preserve"> </w:t>
            </w:r>
            <w:proofErr w:type="spellStart"/>
            <w:r>
              <w:rPr>
                <w:rFonts w:ascii="Arial" w:hAnsi="Arial" w:cs="Arial"/>
                <w:sz w:val="24"/>
                <w:szCs w:val="24"/>
              </w:rPr>
              <w:t>mae’r</w:t>
            </w:r>
            <w:proofErr w:type="spellEnd"/>
            <w:r>
              <w:rPr>
                <w:rFonts w:ascii="Arial" w:hAnsi="Arial" w:cs="Arial"/>
                <w:sz w:val="24"/>
                <w:szCs w:val="24"/>
              </w:rPr>
              <w:t xml:space="preserve"> </w:t>
            </w:r>
            <w:proofErr w:type="spellStart"/>
            <w:r>
              <w:rPr>
                <w:rFonts w:ascii="Arial" w:hAnsi="Arial" w:cs="Arial"/>
                <w:sz w:val="24"/>
                <w:szCs w:val="24"/>
              </w:rPr>
              <w:t>gweithiwr</w:t>
            </w:r>
            <w:proofErr w:type="spellEnd"/>
            <w:r>
              <w:rPr>
                <w:rFonts w:ascii="Arial" w:hAnsi="Arial" w:cs="Arial"/>
                <w:sz w:val="24"/>
                <w:szCs w:val="24"/>
              </w:rPr>
              <w:t xml:space="preserve"> </w:t>
            </w:r>
            <w:proofErr w:type="spellStart"/>
            <w:r>
              <w:rPr>
                <w:rFonts w:ascii="Arial" w:hAnsi="Arial" w:cs="Arial"/>
                <w:sz w:val="24"/>
                <w:szCs w:val="24"/>
              </w:rPr>
              <w:t>gofal</w:t>
            </w:r>
            <w:proofErr w:type="spellEnd"/>
            <w:r>
              <w:rPr>
                <w:rFonts w:ascii="Arial" w:hAnsi="Arial" w:cs="Arial"/>
                <w:sz w:val="24"/>
                <w:szCs w:val="24"/>
              </w:rPr>
              <w:t xml:space="preserve"> </w:t>
            </w:r>
            <w:proofErr w:type="spellStart"/>
            <w:r>
              <w:rPr>
                <w:rFonts w:ascii="Arial" w:hAnsi="Arial" w:cs="Arial"/>
                <w:sz w:val="24"/>
                <w:szCs w:val="24"/>
              </w:rPr>
              <w:t>cymdeithasol</w:t>
            </w:r>
            <w:proofErr w:type="spellEnd"/>
            <w:r>
              <w:rPr>
                <w:rFonts w:ascii="Arial" w:hAnsi="Arial" w:cs="Arial"/>
                <w:sz w:val="24"/>
                <w:szCs w:val="24"/>
              </w:rPr>
              <w:t xml:space="preserve"> </w:t>
            </w:r>
            <w:proofErr w:type="spellStart"/>
            <w:r>
              <w:rPr>
                <w:rFonts w:ascii="Arial" w:hAnsi="Arial" w:cs="Arial"/>
                <w:sz w:val="24"/>
                <w:szCs w:val="24"/>
              </w:rPr>
              <w:t>wedi</w:t>
            </w:r>
            <w:proofErr w:type="spellEnd"/>
            <w:r>
              <w:rPr>
                <w:rFonts w:ascii="Arial" w:hAnsi="Arial" w:cs="Arial"/>
                <w:sz w:val="24"/>
                <w:szCs w:val="24"/>
              </w:rPr>
              <w:t xml:space="preserve"> </w:t>
            </w:r>
            <w:proofErr w:type="spellStart"/>
            <w:r>
              <w:rPr>
                <w:rFonts w:ascii="Arial" w:hAnsi="Arial" w:cs="Arial"/>
                <w:sz w:val="24"/>
                <w:szCs w:val="24"/>
              </w:rPr>
              <w:t>dangos</w:t>
            </w:r>
            <w:proofErr w:type="spellEnd"/>
            <w:r>
              <w:rPr>
                <w:rFonts w:ascii="Arial" w:hAnsi="Arial" w:cs="Arial"/>
                <w:sz w:val="24"/>
                <w:szCs w:val="24"/>
              </w:rPr>
              <w:t xml:space="preserve"> </w:t>
            </w:r>
            <w:proofErr w:type="spellStart"/>
            <w:r>
              <w:rPr>
                <w:rFonts w:ascii="Arial" w:hAnsi="Arial" w:cs="Arial"/>
                <w:sz w:val="24"/>
                <w:szCs w:val="24"/>
              </w:rPr>
              <w:t>ei</w:t>
            </w:r>
            <w:proofErr w:type="spellEnd"/>
            <w:r>
              <w:rPr>
                <w:rFonts w:ascii="Arial" w:hAnsi="Arial" w:cs="Arial"/>
                <w:sz w:val="24"/>
                <w:szCs w:val="24"/>
              </w:rPr>
              <w:t xml:space="preserve"> </w:t>
            </w:r>
            <w:proofErr w:type="spellStart"/>
            <w:r>
              <w:rPr>
                <w:rFonts w:ascii="Arial" w:hAnsi="Arial" w:cs="Arial"/>
                <w:sz w:val="24"/>
                <w:szCs w:val="24"/>
              </w:rPr>
              <w:t>ddealltwriaeth</w:t>
            </w:r>
            <w:proofErr w:type="spellEnd"/>
            <w:r>
              <w:rPr>
                <w:rFonts w:ascii="Arial" w:hAnsi="Arial" w:cs="Arial"/>
                <w:sz w:val="24"/>
                <w:szCs w:val="24"/>
              </w:rPr>
              <w:t xml:space="preserve"> </w:t>
            </w:r>
            <w:proofErr w:type="spellStart"/>
            <w:r>
              <w:rPr>
                <w:rFonts w:ascii="Arial" w:hAnsi="Arial" w:cs="Arial"/>
                <w:sz w:val="24"/>
                <w:szCs w:val="24"/>
              </w:rPr>
              <w:t>briodol</w:t>
            </w:r>
            <w:proofErr w:type="spellEnd"/>
            <w:r w:rsidRPr="2DC51B57">
              <w:rPr>
                <w:rFonts w:ascii="Arial" w:hAnsi="Arial" w:cs="Arial"/>
                <w:sz w:val="24"/>
                <w:szCs w:val="24"/>
              </w:rPr>
              <w:t xml:space="preserve">. </w:t>
            </w:r>
          </w:p>
          <w:p w14:paraId="5C623A39" w14:textId="77777777" w:rsidR="00A000F7" w:rsidRDefault="00A000F7" w:rsidP="00A000F7">
            <w:pPr>
              <w:rPr>
                <w:rFonts w:ascii="Arial" w:hAnsi="Arial" w:cs="Arial"/>
                <w:bCs/>
                <w:sz w:val="24"/>
                <w:szCs w:val="24"/>
              </w:rPr>
            </w:pPr>
          </w:p>
          <w:p w14:paraId="72E74812" w14:textId="18C0EE25" w:rsidR="00A000F7" w:rsidRPr="001C4EA1" w:rsidRDefault="00A000F7" w:rsidP="001C4EA1">
            <w:pPr>
              <w:rPr>
                <w:rFonts w:ascii="Arial" w:hAnsi="Arial" w:cs="Arial"/>
                <w:sz w:val="24"/>
                <w:szCs w:val="24"/>
              </w:rPr>
            </w:pPr>
            <w:proofErr w:type="spellStart"/>
            <w:r w:rsidRPr="7AF5B037">
              <w:rPr>
                <w:rFonts w:ascii="Arial" w:hAnsi="Arial" w:cs="Arial"/>
                <w:sz w:val="24"/>
                <w:szCs w:val="24"/>
              </w:rPr>
              <w:t>Yn</w:t>
            </w:r>
            <w:proofErr w:type="spellEnd"/>
            <w:r w:rsidRPr="7AF5B037">
              <w:rPr>
                <w:rFonts w:ascii="Arial" w:hAnsi="Arial" w:cs="Arial"/>
                <w:sz w:val="24"/>
                <w:szCs w:val="24"/>
              </w:rPr>
              <w:t xml:space="preserve"> </w:t>
            </w:r>
            <w:proofErr w:type="spellStart"/>
            <w:r w:rsidRPr="7AF5B037">
              <w:rPr>
                <w:rFonts w:ascii="Arial" w:hAnsi="Arial" w:cs="Arial"/>
                <w:sz w:val="24"/>
                <w:szCs w:val="24"/>
              </w:rPr>
              <w:t>rhan</w:t>
            </w:r>
            <w:proofErr w:type="spellEnd"/>
            <w:r w:rsidRPr="7AF5B037">
              <w:rPr>
                <w:rFonts w:ascii="Arial" w:hAnsi="Arial" w:cs="Arial"/>
                <w:sz w:val="24"/>
                <w:szCs w:val="24"/>
              </w:rPr>
              <w:t xml:space="preserve"> </w:t>
            </w:r>
            <w:proofErr w:type="spellStart"/>
            <w:r w:rsidRPr="7AF5B037">
              <w:rPr>
                <w:rFonts w:ascii="Arial" w:hAnsi="Arial" w:cs="Arial"/>
                <w:sz w:val="24"/>
                <w:szCs w:val="24"/>
              </w:rPr>
              <w:t>o’i</w:t>
            </w:r>
            <w:proofErr w:type="spellEnd"/>
            <w:r w:rsidRPr="7AF5B037">
              <w:rPr>
                <w:rFonts w:ascii="Arial" w:hAnsi="Arial" w:cs="Arial"/>
                <w:sz w:val="24"/>
                <w:szCs w:val="24"/>
              </w:rPr>
              <w:t xml:space="preserve"> </w:t>
            </w:r>
            <w:proofErr w:type="spellStart"/>
            <w:r w:rsidRPr="7AF5B037">
              <w:rPr>
                <w:rFonts w:ascii="Arial" w:hAnsi="Arial" w:cs="Arial"/>
                <w:sz w:val="24"/>
                <w:szCs w:val="24"/>
              </w:rPr>
              <w:t>gais</w:t>
            </w:r>
            <w:proofErr w:type="spellEnd"/>
            <w:r w:rsidRPr="7AF5B037">
              <w:rPr>
                <w:rFonts w:ascii="Arial" w:hAnsi="Arial" w:cs="Arial"/>
                <w:sz w:val="24"/>
                <w:szCs w:val="24"/>
              </w:rPr>
              <w:t xml:space="preserve">, </w:t>
            </w:r>
            <w:proofErr w:type="spellStart"/>
            <w:r w:rsidRPr="7AF5B037">
              <w:rPr>
                <w:rFonts w:ascii="Arial" w:hAnsi="Arial" w:cs="Arial"/>
                <w:sz w:val="24"/>
                <w:szCs w:val="24"/>
              </w:rPr>
              <w:t>gofynnir</w:t>
            </w:r>
            <w:proofErr w:type="spellEnd"/>
            <w:r w:rsidRPr="7AF5B037">
              <w:rPr>
                <w:rFonts w:ascii="Arial" w:hAnsi="Arial" w:cs="Arial"/>
                <w:sz w:val="24"/>
                <w:szCs w:val="24"/>
              </w:rPr>
              <w:t xml:space="preserve"> </w:t>
            </w:r>
            <w:proofErr w:type="spellStart"/>
            <w:r w:rsidRPr="7AF5B037">
              <w:rPr>
                <w:rFonts w:ascii="Arial" w:hAnsi="Arial" w:cs="Arial"/>
                <w:sz w:val="24"/>
                <w:szCs w:val="24"/>
              </w:rPr>
              <w:t>i’r</w:t>
            </w:r>
            <w:proofErr w:type="spellEnd"/>
            <w:r w:rsidRPr="7AF5B037">
              <w:rPr>
                <w:rFonts w:ascii="Arial" w:hAnsi="Arial" w:cs="Arial"/>
                <w:sz w:val="24"/>
                <w:szCs w:val="24"/>
              </w:rPr>
              <w:t xml:space="preserve"> </w:t>
            </w:r>
            <w:proofErr w:type="spellStart"/>
            <w:r w:rsidRPr="7AF5B037">
              <w:rPr>
                <w:rFonts w:ascii="Arial" w:hAnsi="Arial" w:cs="Arial"/>
                <w:sz w:val="24"/>
                <w:szCs w:val="24"/>
              </w:rPr>
              <w:t>gweithiwr</w:t>
            </w:r>
            <w:proofErr w:type="spellEnd"/>
            <w:r w:rsidRPr="7AF5B037">
              <w:rPr>
                <w:rFonts w:ascii="Arial" w:hAnsi="Arial" w:cs="Arial"/>
                <w:sz w:val="24"/>
                <w:szCs w:val="24"/>
              </w:rPr>
              <w:t xml:space="preserve"> </w:t>
            </w:r>
            <w:proofErr w:type="spellStart"/>
            <w:r w:rsidRPr="7AF5B037">
              <w:rPr>
                <w:rFonts w:ascii="Arial" w:hAnsi="Arial" w:cs="Arial"/>
                <w:sz w:val="24"/>
                <w:szCs w:val="24"/>
              </w:rPr>
              <w:t>gofal</w:t>
            </w:r>
            <w:proofErr w:type="spellEnd"/>
            <w:r w:rsidRPr="7AF5B037">
              <w:rPr>
                <w:rFonts w:ascii="Arial" w:hAnsi="Arial" w:cs="Arial"/>
                <w:sz w:val="24"/>
                <w:szCs w:val="24"/>
              </w:rPr>
              <w:t xml:space="preserve"> </w:t>
            </w:r>
            <w:proofErr w:type="spellStart"/>
            <w:r w:rsidRPr="7AF5B037">
              <w:rPr>
                <w:rFonts w:ascii="Arial" w:hAnsi="Arial" w:cs="Arial"/>
                <w:sz w:val="24"/>
                <w:szCs w:val="24"/>
              </w:rPr>
              <w:t>cymdeithasol</w:t>
            </w:r>
            <w:proofErr w:type="spellEnd"/>
            <w:r w:rsidRPr="7AF5B037">
              <w:rPr>
                <w:rFonts w:ascii="Arial" w:hAnsi="Arial" w:cs="Arial"/>
                <w:sz w:val="24"/>
                <w:szCs w:val="24"/>
              </w:rPr>
              <w:t xml:space="preserve"> </w:t>
            </w:r>
            <w:proofErr w:type="spellStart"/>
            <w:r w:rsidRPr="7AF5B037">
              <w:rPr>
                <w:rFonts w:ascii="Arial" w:hAnsi="Arial" w:cs="Arial"/>
                <w:sz w:val="24"/>
                <w:szCs w:val="24"/>
              </w:rPr>
              <w:t>nodi</w:t>
            </w:r>
            <w:proofErr w:type="spellEnd"/>
            <w:r w:rsidRPr="7AF5B037">
              <w:rPr>
                <w:rFonts w:ascii="Arial" w:hAnsi="Arial" w:cs="Arial"/>
                <w:sz w:val="24"/>
                <w:szCs w:val="24"/>
              </w:rPr>
              <w:t xml:space="preserve"> </w:t>
            </w:r>
            <w:proofErr w:type="spellStart"/>
            <w:r w:rsidRPr="7AF5B037">
              <w:rPr>
                <w:rFonts w:ascii="Arial" w:hAnsi="Arial" w:cs="Arial"/>
                <w:sz w:val="24"/>
                <w:szCs w:val="24"/>
              </w:rPr>
              <w:t>ei</w:t>
            </w:r>
            <w:proofErr w:type="spellEnd"/>
            <w:r w:rsidRPr="7AF5B037">
              <w:rPr>
                <w:rFonts w:ascii="Arial" w:hAnsi="Arial" w:cs="Arial"/>
                <w:sz w:val="24"/>
                <w:szCs w:val="24"/>
              </w:rPr>
              <w:t xml:space="preserve"> </w:t>
            </w:r>
            <w:proofErr w:type="spellStart"/>
            <w:r w:rsidRPr="7AF5B037">
              <w:rPr>
                <w:rFonts w:ascii="Arial" w:hAnsi="Arial" w:cs="Arial"/>
                <w:sz w:val="24"/>
                <w:szCs w:val="24"/>
              </w:rPr>
              <w:t>reolwr</w:t>
            </w:r>
            <w:proofErr w:type="spellEnd"/>
            <w:r w:rsidRPr="7AF5B037">
              <w:rPr>
                <w:rFonts w:ascii="Arial" w:hAnsi="Arial" w:cs="Arial"/>
                <w:sz w:val="24"/>
                <w:szCs w:val="24"/>
              </w:rPr>
              <w:t xml:space="preserve"> o </w:t>
            </w:r>
            <w:proofErr w:type="spellStart"/>
            <w:r w:rsidRPr="7AF5B037">
              <w:rPr>
                <w:rFonts w:ascii="Arial" w:hAnsi="Arial" w:cs="Arial"/>
                <w:sz w:val="24"/>
                <w:szCs w:val="24"/>
              </w:rPr>
              <w:t>restr</w:t>
            </w:r>
            <w:proofErr w:type="spellEnd"/>
            <w:r w:rsidRPr="7AF5B037">
              <w:rPr>
                <w:rFonts w:ascii="Arial" w:hAnsi="Arial" w:cs="Arial"/>
                <w:sz w:val="24"/>
                <w:szCs w:val="24"/>
              </w:rPr>
              <w:t xml:space="preserve"> </w:t>
            </w:r>
            <w:proofErr w:type="spellStart"/>
            <w:r w:rsidRPr="7AF5B037">
              <w:rPr>
                <w:rFonts w:ascii="Arial" w:hAnsi="Arial" w:cs="Arial"/>
                <w:sz w:val="24"/>
                <w:szCs w:val="24"/>
              </w:rPr>
              <w:t>ar</w:t>
            </w:r>
            <w:proofErr w:type="spellEnd"/>
            <w:r w:rsidRPr="7AF5B037">
              <w:rPr>
                <w:rFonts w:ascii="Arial" w:hAnsi="Arial" w:cs="Arial"/>
                <w:sz w:val="24"/>
                <w:szCs w:val="24"/>
              </w:rPr>
              <w:t xml:space="preserve"> </w:t>
            </w:r>
            <w:hyperlink r:id="rId8">
              <w:proofErr w:type="spellStart"/>
              <w:r w:rsidRPr="7AF5B037">
                <w:rPr>
                  <w:rStyle w:val="Hyperlink"/>
                  <w:rFonts w:ascii="Arial" w:hAnsi="Arial" w:cs="Arial"/>
                  <w:sz w:val="24"/>
                  <w:szCs w:val="24"/>
                </w:rPr>
                <w:t>GCCarlein</w:t>
              </w:r>
              <w:proofErr w:type="spellEnd"/>
            </w:hyperlink>
            <w:r w:rsidRPr="7AF5B037">
              <w:rPr>
                <w:rFonts w:ascii="Arial" w:hAnsi="Arial" w:cs="Arial"/>
                <w:sz w:val="24"/>
                <w:szCs w:val="24"/>
              </w:rPr>
              <w:t xml:space="preserve">. </w:t>
            </w:r>
            <w:proofErr w:type="spellStart"/>
            <w:r w:rsidRPr="7AF5B037">
              <w:rPr>
                <w:rFonts w:ascii="Arial" w:hAnsi="Arial" w:cs="Arial"/>
                <w:sz w:val="24"/>
                <w:szCs w:val="24"/>
              </w:rPr>
              <w:t>Cysylltir</w:t>
            </w:r>
            <w:proofErr w:type="spellEnd"/>
            <w:r w:rsidRPr="7AF5B037">
              <w:rPr>
                <w:rFonts w:ascii="Arial" w:hAnsi="Arial" w:cs="Arial"/>
                <w:sz w:val="24"/>
                <w:szCs w:val="24"/>
              </w:rPr>
              <w:t xml:space="preserve"> </w:t>
            </w:r>
            <w:proofErr w:type="spellStart"/>
            <w:r w:rsidRPr="7AF5B037">
              <w:rPr>
                <w:rFonts w:ascii="Arial" w:hAnsi="Arial" w:cs="Arial"/>
                <w:sz w:val="24"/>
                <w:szCs w:val="24"/>
              </w:rPr>
              <w:t>â’r</w:t>
            </w:r>
            <w:proofErr w:type="spellEnd"/>
            <w:r w:rsidRPr="7AF5B037">
              <w:rPr>
                <w:rFonts w:ascii="Arial" w:hAnsi="Arial" w:cs="Arial"/>
                <w:sz w:val="24"/>
                <w:szCs w:val="24"/>
              </w:rPr>
              <w:t xml:space="preserve"> </w:t>
            </w:r>
            <w:proofErr w:type="spellStart"/>
            <w:r w:rsidRPr="7AF5B037">
              <w:rPr>
                <w:rFonts w:ascii="Arial" w:hAnsi="Arial" w:cs="Arial"/>
                <w:sz w:val="24"/>
                <w:szCs w:val="24"/>
              </w:rPr>
              <w:t>rheolwr</w:t>
            </w:r>
            <w:proofErr w:type="spellEnd"/>
            <w:r w:rsidRPr="7AF5B037">
              <w:rPr>
                <w:rFonts w:ascii="Arial" w:hAnsi="Arial" w:cs="Arial"/>
                <w:sz w:val="24"/>
                <w:szCs w:val="24"/>
              </w:rPr>
              <w:t xml:space="preserve"> </w:t>
            </w:r>
            <w:proofErr w:type="spellStart"/>
            <w:r w:rsidRPr="7AF5B037">
              <w:rPr>
                <w:rFonts w:ascii="Arial" w:hAnsi="Arial" w:cs="Arial"/>
                <w:sz w:val="24"/>
                <w:szCs w:val="24"/>
              </w:rPr>
              <w:t>drwy</w:t>
            </w:r>
            <w:proofErr w:type="spellEnd"/>
            <w:r w:rsidRPr="7AF5B037">
              <w:rPr>
                <w:rFonts w:ascii="Arial" w:hAnsi="Arial" w:cs="Arial"/>
                <w:sz w:val="24"/>
                <w:szCs w:val="24"/>
              </w:rPr>
              <w:t xml:space="preserve"> e-</w:t>
            </w:r>
            <w:proofErr w:type="spellStart"/>
            <w:r w:rsidRPr="7AF5B037">
              <w:rPr>
                <w:rFonts w:ascii="Arial" w:hAnsi="Arial" w:cs="Arial"/>
                <w:sz w:val="24"/>
                <w:szCs w:val="24"/>
              </w:rPr>
              <w:t>bost</w:t>
            </w:r>
            <w:proofErr w:type="spellEnd"/>
            <w:r w:rsidRPr="7AF5B037">
              <w:rPr>
                <w:rFonts w:ascii="Arial" w:hAnsi="Arial" w:cs="Arial"/>
                <w:sz w:val="24"/>
                <w:szCs w:val="24"/>
              </w:rPr>
              <w:t xml:space="preserve"> </w:t>
            </w:r>
            <w:proofErr w:type="spellStart"/>
            <w:r w:rsidRPr="7AF5B037">
              <w:rPr>
                <w:rFonts w:ascii="Arial" w:hAnsi="Arial" w:cs="Arial"/>
                <w:sz w:val="24"/>
                <w:szCs w:val="24"/>
              </w:rPr>
              <w:t>i</w:t>
            </w:r>
            <w:proofErr w:type="spellEnd"/>
            <w:r w:rsidRPr="7AF5B037">
              <w:rPr>
                <w:rFonts w:ascii="Arial" w:hAnsi="Arial" w:cs="Arial"/>
                <w:sz w:val="24"/>
                <w:szCs w:val="24"/>
              </w:rPr>
              <w:t xml:space="preserve"> </w:t>
            </w:r>
            <w:proofErr w:type="spellStart"/>
            <w:r w:rsidRPr="7AF5B037">
              <w:rPr>
                <w:rFonts w:ascii="Arial" w:hAnsi="Arial" w:cs="Arial"/>
                <w:sz w:val="24"/>
                <w:szCs w:val="24"/>
              </w:rPr>
              <w:t>gadarnhau’r</w:t>
            </w:r>
            <w:proofErr w:type="spellEnd"/>
            <w:r w:rsidRPr="7AF5B037">
              <w:rPr>
                <w:rFonts w:ascii="Arial" w:hAnsi="Arial" w:cs="Arial"/>
                <w:sz w:val="24"/>
                <w:szCs w:val="24"/>
              </w:rPr>
              <w:t xml:space="preserve"> </w:t>
            </w:r>
            <w:proofErr w:type="spellStart"/>
            <w:r w:rsidRPr="7AF5B037">
              <w:rPr>
                <w:rFonts w:ascii="Arial" w:hAnsi="Arial" w:cs="Arial"/>
                <w:sz w:val="24"/>
                <w:szCs w:val="24"/>
              </w:rPr>
              <w:t>cais</w:t>
            </w:r>
            <w:proofErr w:type="spellEnd"/>
            <w:r w:rsidRPr="7AF5B037">
              <w:rPr>
                <w:rFonts w:ascii="Arial" w:hAnsi="Arial" w:cs="Arial"/>
                <w:sz w:val="24"/>
                <w:szCs w:val="24"/>
              </w:rPr>
              <w:t>.</w:t>
            </w:r>
          </w:p>
        </w:tc>
        <w:tc>
          <w:tcPr>
            <w:tcW w:w="4508" w:type="dxa"/>
          </w:tcPr>
          <w:p w14:paraId="2DC4D8B8" w14:textId="21127BD5" w:rsidR="00A000F7" w:rsidRDefault="00A000F7" w:rsidP="2500749A">
            <w:pPr>
              <w:pStyle w:val="Heading1"/>
              <w:outlineLvl w:val="0"/>
              <w:rPr>
                <w:rFonts w:asciiTheme="minorBidi" w:hAnsiTheme="minorBidi" w:cstheme="minorBidi"/>
                <w:b/>
                <w:bCs/>
                <w:color w:val="C34A40"/>
                <w:sz w:val="36"/>
                <w:szCs w:val="36"/>
              </w:rPr>
            </w:pPr>
            <w:r w:rsidRPr="2500749A">
              <w:rPr>
                <w:rFonts w:asciiTheme="minorBidi" w:hAnsiTheme="minorBidi" w:cstheme="minorBidi"/>
                <w:b/>
                <w:bCs/>
                <w:color w:val="C34A40"/>
                <w:sz w:val="36"/>
                <w:szCs w:val="36"/>
              </w:rPr>
              <w:lastRenderedPageBreak/>
              <w:t>Employer assessment for social care worker registration</w:t>
            </w:r>
          </w:p>
          <w:p w14:paraId="73BAE02F" w14:textId="77777777" w:rsidR="00A000F7" w:rsidRDefault="00A000F7" w:rsidP="00A000F7"/>
          <w:p w14:paraId="4A1276A3" w14:textId="77777777" w:rsidR="001C4EA1" w:rsidRDefault="001C4EA1" w:rsidP="00A000F7">
            <w:pPr>
              <w:rPr>
                <w:rFonts w:ascii="Arial" w:hAnsi="Arial" w:cs="Arial"/>
                <w:sz w:val="24"/>
                <w:szCs w:val="24"/>
              </w:rPr>
            </w:pPr>
          </w:p>
          <w:p w14:paraId="63376701" w14:textId="1C4CD19F" w:rsidR="00A000F7" w:rsidRDefault="00A000F7" w:rsidP="00A000F7">
            <w:pPr>
              <w:rPr>
                <w:rFonts w:ascii="Arial" w:hAnsi="Arial" w:cs="Arial"/>
                <w:sz w:val="24"/>
                <w:szCs w:val="24"/>
              </w:rPr>
            </w:pPr>
            <w:r>
              <w:rPr>
                <w:rFonts w:ascii="Arial" w:hAnsi="Arial" w:cs="Arial"/>
                <w:sz w:val="24"/>
                <w:szCs w:val="24"/>
              </w:rPr>
              <w:t xml:space="preserve">Employers should use this guide to decide if a social care worker is fit to practise and has the appropriate understanding to apply for registration with us. </w:t>
            </w:r>
          </w:p>
          <w:p w14:paraId="3C05A9D7" w14:textId="77777777" w:rsidR="001C4EA1" w:rsidRDefault="001C4EA1" w:rsidP="00A000F7">
            <w:pPr>
              <w:rPr>
                <w:rFonts w:ascii="Arial" w:hAnsi="Arial" w:cs="Arial"/>
                <w:sz w:val="24"/>
                <w:szCs w:val="24"/>
              </w:rPr>
            </w:pPr>
          </w:p>
          <w:p w14:paraId="5F777BFC" w14:textId="77777777" w:rsidR="00A000F7" w:rsidRDefault="00A000F7" w:rsidP="00A000F7">
            <w:pPr>
              <w:rPr>
                <w:rFonts w:ascii="Arial" w:hAnsi="Arial" w:cs="Arial"/>
                <w:bCs/>
                <w:sz w:val="24"/>
                <w:szCs w:val="24"/>
              </w:rPr>
            </w:pPr>
            <w:r>
              <w:rPr>
                <w:rFonts w:ascii="Arial" w:hAnsi="Arial" w:cs="Arial"/>
                <w:bCs/>
                <w:sz w:val="24"/>
                <w:szCs w:val="24"/>
              </w:rPr>
              <w:t xml:space="preserve">The competencies </w:t>
            </w:r>
            <w:r>
              <w:rPr>
                <w:rFonts w:ascii="Arial" w:hAnsi="Arial" w:cs="Arial"/>
                <w:sz w:val="24"/>
                <w:szCs w:val="24"/>
              </w:rPr>
              <w:t xml:space="preserve">listed </w:t>
            </w:r>
            <w:r>
              <w:rPr>
                <w:rFonts w:ascii="Arial" w:hAnsi="Arial" w:cs="Arial"/>
                <w:bCs/>
                <w:sz w:val="24"/>
                <w:szCs w:val="24"/>
              </w:rPr>
              <w:t xml:space="preserve">are based on a social care worker’s understanding of the principles of social care in Wales, which they need to carry out their role. </w:t>
            </w:r>
          </w:p>
          <w:p w14:paraId="05DC5E99" w14:textId="013485F9" w:rsidR="00A000F7" w:rsidRDefault="00A000F7" w:rsidP="00A000F7">
            <w:pPr>
              <w:rPr>
                <w:rFonts w:ascii="Arial" w:hAnsi="Arial" w:cs="Arial"/>
                <w:sz w:val="24"/>
                <w:szCs w:val="24"/>
              </w:rPr>
            </w:pPr>
            <w:r>
              <w:rPr>
                <w:rFonts w:ascii="Arial" w:hAnsi="Arial" w:cs="Arial"/>
                <w:sz w:val="24"/>
                <w:szCs w:val="24"/>
              </w:rPr>
              <w:t xml:space="preserve">Employers should read the list and approve the worker’s application if </w:t>
            </w:r>
            <w:proofErr w:type="gramStart"/>
            <w:r>
              <w:rPr>
                <w:rFonts w:ascii="Arial" w:hAnsi="Arial" w:cs="Arial"/>
                <w:sz w:val="24"/>
                <w:szCs w:val="24"/>
              </w:rPr>
              <w:t>they’re</w:t>
            </w:r>
            <w:proofErr w:type="gramEnd"/>
            <w:r>
              <w:rPr>
                <w:rFonts w:ascii="Arial" w:hAnsi="Arial" w:cs="Arial"/>
                <w:sz w:val="24"/>
                <w:szCs w:val="24"/>
              </w:rPr>
              <w:t xml:space="preserve"> satisfied the worker has the appropriate understanding. </w:t>
            </w:r>
          </w:p>
          <w:p w14:paraId="57046258" w14:textId="77777777" w:rsidR="001C4EA1" w:rsidRDefault="001C4EA1" w:rsidP="00A000F7"/>
          <w:p w14:paraId="51731645" w14:textId="77777777" w:rsidR="001C4EA1" w:rsidRDefault="001C4EA1" w:rsidP="00A000F7">
            <w:pPr>
              <w:rPr>
                <w:rFonts w:asciiTheme="minorBidi" w:hAnsiTheme="minorBidi"/>
                <w:b/>
                <w:bCs/>
                <w:sz w:val="24"/>
                <w:szCs w:val="24"/>
              </w:rPr>
            </w:pPr>
          </w:p>
          <w:p w14:paraId="7225C435" w14:textId="415E15B2" w:rsidR="00A000F7" w:rsidRDefault="00A000F7" w:rsidP="00A000F7">
            <w:pPr>
              <w:rPr>
                <w:rFonts w:asciiTheme="minorBidi" w:hAnsiTheme="minorBidi"/>
                <w:b/>
                <w:bCs/>
                <w:sz w:val="24"/>
                <w:szCs w:val="24"/>
              </w:rPr>
            </w:pPr>
            <w:r>
              <w:rPr>
                <w:rFonts w:asciiTheme="minorBidi" w:hAnsiTheme="minorBidi"/>
                <w:b/>
                <w:bCs/>
                <w:sz w:val="24"/>
                <w:szCs w:val="24"/>
              </w:rPr>
              <w:t xml:space="preserve">Evidence </w:t>
            </w:r>
          </w:p>
          <w:p w14:paraId="7F7CC56A" w14:textId="77777777" w:rsidR="001C4EA1" w:rsidRDefault="001C4EA1" w:rsidP="00A000F7">
            <w:pPr>
              <w:rPr>
                <w:rFonts w:ascii="Arial" w:hAnsi="Arial" w:cs="Arial"/>
                <w:bCs/>
                <w:sz w:val="24"/>
                <w:szCs w:val="24"/>
              </w:rPr>
            </w:pPr>
          </w:p>
          <w:p w14:paraId="2DE52109" w14:textId="090CBA7D" w:rsidR="00A000F7" w:rsidRDefault="00A000F7" w:rsidP="00A000F7">
            <w:pPr>
              <w:rPr>
                <w:rFonts w:ascii="Arial" w:hAnsi="Arial" w:cs="Arial"/>
                <w:sz w:val="24"/>
                <w:szCs w:val="24"/>
              </w:rPr>
            </w:pPr>
            <w:r>
              <w:rPr>
                <w:rFonts w:ascii="Arial" w:hAnsi="Arial" w:cs="Arial"/>
                <w:sz w:val="24"/>
                <w:szCs w:val="24"/>
              </w:rPr>
              <w:t>Social care workers are legally required to show evidence of their understanding as part of their application to register. This guide will help social care workers and their employers provide the appropriate evidence.</w:t>
            </w:r>
          </w:p>
          <w:p w14:paraId="485AF725" w14:textId="77777777" w:rsidR="001C4EA1" w:rsidRDefault="001C4EA1" w:rsidP="00A000F7">
            <w:pPr>
              <w:rPr>
                <w:rFonts w:ascii="Arial" w:hAnsi="Arial" w:cs="Arial"/>
                <w:sz w:val="24"/>
                <w:szCs w:val="24"/>
              </w:rPr>
            </w:pPr>
          </w:p>
          <w:p w14:paraId="4A3132CE" w14:textId="796BFD0D" w:rsidR="00A000F7" w:rsidRDefault="00A000F7" w:rsidP="00A000F7">
            <w:pPr>
              <w:rPr>
                <w:rFonts w:ascii="Arial" w:hAnsi="Arial" w:cs="Arial"/>
                <w:sz w:val="24"/>
                <w:szCs w:val="24"/>
              </w:rPr>
            </w:pPr>
            <w:r w:rsidRPr="7AF5B037">
              <w:rPr>
                <w:rFonts w:ascii="Arial" w:hAnsi="Arial" w:cs="Arial"/>
                <w:sz w:val="24"/>
                <w:szCs w:val="24"/>
              </w:rPr>
              <w:t xml:space="preserve">Social Care Wales and Care Inspectorate Wales (CIW) may sample the evidence you used to support your decision, so you should make this available to us if we ask you for it. You can use this </w:t>
            </w:r>
            <w:hyperlink r:id="rId9">
              <w:r w:rsidRPr="007A5834">
                <w:rPr>
                  <w:rStyle w:val="Hyperlink"/>
                  <w:rFonts w:ascii="Arial" w:hAnsi="Arial" w:cs="Arial"/>
                  <w:sz w:val="24"/>
                  <w:szCs w:val="24"/>
                </w:rPr>
                <w:t>evidence log</w:t>
              </w:r>
            </w:hyperlink>
            <w:r w:rsidRPr="7AF5B037">
              <w:rPr>
                <w:rFonts w:ascii="Arial" w:hAnsi="Arial" w:cs="Arial"/>
                <w:sz w:val="24"/>
                <w:szCs w:val="24"/>
              </w:rPr>
              <w:t xml:space="preserve"> to record your evidence.</w:t>
            </w:r>
          </w:p>
          <w:p w14:paraId="6D8B1051" w14:textId="5C785C41" w:rsidR="001C4EA1" w:rsidRDefault="001C4EA1" w:rsidP="00A000F7">
            <w:pPr>
              <w:rPr>
                <w:rFonts w:ascii="Arial" w:hAnsi="Arial" w:cs="Arial"/>
                <w:sz w:val="24"/>
                <w:szCs w:val="24"/>
              </w:rPr>
            </w:pPr>
          </w:p>
          <w:p w14:paraId="5C76EF30" w14:textId="39997B83" w:rsidR="00A000F7" w:rsidRDefault="00A000F7" w:rsidP="00A000F7">
            <w:pPr>
              <w:rPr>
                <w:rFonts w:ascii="Arial" w:hAnsi="Arial" w:cs="Arial"/>
                <w:sz w:val="24"/>
                <w:szCs w:val="24"/>
              </w:rPr>
            </w:pPr>
            <w:r>
              <w:rPr>
                <w:rFonts w:ascii="Arial" w:hAnsi="Arial" w:cs="Arial"/>
                <w:sz w:val="24"/>
                <w:szCs w:val="24"/>
              </w:rPr>
              <w:t xml:space="preserve">Examples of evidence could include (but </w:t>
            </w:r>
            <w:proofErr w:type="gramStart"/>
            <w:r>
              <w:rPr>
                <w:rFonts w:ascii="Arial" w:hAnsi="Arial" w:cs="Arial"/>
                <w:sz w:val="24"/>
                <w:szCs w:val="24"/>
              </w:rPr>
              <w:t>isn’t</w:t>
            </w:r>
            <w:proofErr w:type="gramEnd"/>
            <w:r>
              <w:rPr>
                <w:rFonts w:ascii="Arial" w:hAnsi="Arial" w:cs="Arial"/>
                <w:sz w:val="24"/>
                <w:szCs w:val="24"/>
              </w:rPr>
              <w:t xml:space="preserve"> limited to):</w:t>
            </w:r>
          </w:p>
          <w:p w14:paraId="59C2E2EC" w14:textId="75D12C3F" w:rsidR="00A000F7" w:rsidRDefault="00A000F7" w:rsidP="00A000F7">
            <w:pPr>
              <w:pStyle w:val="ListParagraph"/>
              <w:numPr>
                <w:ilvl w:val="0"/>
                <w:numId w:val="2"/>
              </w:numPr>
              <w:spacing w:line="256" w:lineRule="auto"/>
              <w:rPr>
                <w:rFonts w:ascii="Arial" w:hAnsi="Arial" w:cs="Arial"/>
                <w:bCs/>
                <w:sz w:val="24"/>
                <w:szCs w:val="24"/>
              </w:rPr>
            </w:pPr>
            <w:r>
              <w:rPr>
                <w:rFonts w:ascii="Arial" w:hAnsi="Arial" w:cs="Arial"/>
                <w:bCs/>
                <w:sz w:val="24"/>
                <w:szCs w:val="24"/>
              </w:rPr>
              <w:lastRenderedPageBreak/>
              <w:t>probationary review and induction activities</w:t>
            </w:r>
          </w:p>
          <w:p w14:paraId="24885373" w14:textId="3CAE52BC" w:rsidR="00A000F7" w:rsidRDefault="00A000F7" w:rsidP="00A000F7">
            <w:pPr>
              <w:pStyle w:val="ListParagraph"/>
              <w:numPr>
                <w:ilvl w:val="0"/>
                <w:numId w:val="2"/>
              </w:numPr>
              <w:spacing w:line="256" w:lineRule="auto"/>
              <w:rPr>
                <w:rFonts w:ascii="Arial" w:hAnsi="Arial" w:cs="Arial"/>
                <w:bCs/>
                <w:sz w:val="24"/>
                <w:szCs w:val="24"/>
              </w:rPr>
            </w:pPr>
            <w:r>
              <w:rPr>
                <w:rFonts w:ascii="Arial" w:hAnsi="Arial" w:cs="Arial"/>
                <w:bCs/>
                <w:sz w:val="24"/>
                <w:szCs w:val="24"/>
              </w:rPr>
              <w:t>training records or course attendance</w:t>
            </w:r>
          </w:p>
          <w:p w14:paraId="1CF622D8" w14:textId="77777777" w:rsidR="00A000F7" w:rsidRDefault="00A000F7" w:rsidP="00A000F7">
            <w:pPr>
              <w:pStyle w:val="ListParagraph"/>
              <w:numPr>
                <w:ilvl w:val="0"/>
                <w:numId w:val="2"/>
              </w:numPr>
              <w:spacing w:line="256" w:lineRule="auto"/>
              <w:rPr>
                <w:rFonts w:ascii="Arial" w:hAnsi="Arial" w:cs="Arial"/>
                <w:bCs/>
                <w:sz w:val="24"/>
                <w:szCs w:val="24"/>
              </w:rPr>
            </w:pPr>
            <w:r>
              <w:rPr>
                <w:rFonts w:ascii="Arial" w:hAnsi="Arial" w:cs="Arial"/>
                <w:bCs/>
                <w:sz w:val="24"/>
                <w:szCs w:val="24"/>
              </w:rPr>
              <w:t>certificates gained through assessed training, such as moving and handling, first aid and food hygiene</w:t>
            </w:r>
          </w:p>
          <w:p w14:paraId="29A3778F" w14:textId="77777777" w:rsidR="00A000F7" w:rsidRDefault="00A000F7" w:rsidP="00A000F7">
            <w:pPr>
              <w:pStyle w:val="ListParagraph"/>
              <w:numPr>
                <w:ilvl w:val="0"/>
                <w:numId w:val="2"/>
              </w:numPr>
              <w:spacing w:line="256" w:lineRule="auto"/>
              <w:rPr>
                <w:rFonts w:ascii="Arial" w:hAnsi="Arial" w:cs="Arial"/>
                <w:bCs/>
                <w:sz w:val="24"/>
                <w:szCs w:val="24"/>
              </w:rPr>
            </w:pPr>
            <w:r>
              <w:rPr>
                <w:rFonts w:ascii="Arial" w:hAnsi="Arial" w:cs="Arial"/>
                <w:bCs/>
                <w:sz w:val="24"/>
                <w:szCs w:val="24"/>
              </w:rPr>
              <w:t>observation, discussions, supervision and/or appraisal notes</w:t>
            </w:r>
          </w:p>
          <w:p w14:paraId="7F2E8089" w14:textId="77777777" w:rsidR="00A000F7" w:rsidRDefault="00A000F7" w:rsidP="00A000F7">
            <w:pPr>
              <w:pStyle w:val="ListParagraph"/>
              <w:numPr>
                <w:ilvl w:val="0"/>
                <w:numId w:val="2"/>
              </w:numPr>
              <w:spacing w:line="256" w:lineRule="auto"/>
              <w:rPr>
                <w:rFonts w:ascii="Arial" w:hAnsi="Arial" w:cs="Arial"/>
                <w:bCs/>
                <w:sz w:val="24"/>
                <w:szCs w:val="24"/>
              </w:rPr>
            </w:pPr>
            <w:r>
              <w:rPr>
                <w:rFonts w:ascii="Arial" w:hAnsi="Arial" w:cs="Arial"/>
                <w:bCs/>
                <w:sz w:val="24"/>
                <w:szCs w:val="24"/>
              </w:rPr>
              <w:t>team meetings</w:t>
            </w:r>
          </w:p>
          <w:p w14:paraId="360614EF" w14:textId="77777777" w:rsidR="00A000F7" w:rsidRDefault="00A000F7" w:rsidP="00A000F7">
            <w:pPr>
              <w:pStyle w:val="ListParagraph"/>
              <w:numPr>
                <w:ilvl w:val="0"/>
                <w:numId w:val="2"/>
              </w:numPr>
              <w:spacing w:line="256" w:lineRule="auto"/>
              <w:rPr>
                <w:rFonts w:ascii="Arial" w:hAnsi="Arial" w:cs="Arial"/>
                <w:bCs/>
                <w:sz w:val="24"/>
                <w:szCs w:val="24"/>
              </w:rPr>
            </w:pPr>
            <w:r>
              <w:rPr>
                <w:rFonts w:ascii="Arial" w:hAnsi="Arial" w:cs="Arial"/>
                <w:bCs/>
                <w:sz w:val="24"/>
                <w:szCs w:val="24"/>
              </w:rPr>
              <w:t>completion of the Principles and Values Award or the All Wales Induction Framework</w:t>
            </w:r>
          </w:p>
          <w:p w14:paraId="225DF6C2" w14:textId="77777777" w:rsidR="00A000F7" w:rsidRDefault="00A000F7" w:rsidP="00A000F7">
            <w:pPr>
              <w:pStyle w:val="ListParagraph"/>
              <w:numPr>
                <w:ilvl w:val="0"/>
                <w:numId w:val="2"/>
              </w:numPr>
              <w:spacing w:line="256" w:lineRule="auto"/>
              <w:rPr>
                <w:rFonts w:ascii="Arial" w:hAnsi="Arial" w:cs="Arial"/>
                <w:bCs/>
                <w:sz w:val="24"/>
                <w:szCs w:val="24"/>
              </w:rPr>
            </w:pPr>
            <w:r>
              <w:rPr>
                <w:rFonts w:ascii="Arial" w:hAnsi="Arial" w:cs="Arial"/>
                <w:bCs/>
                <w:sz w:val="24"/>
                <w:szCs w:val="24"/>
              </w:rPr>
              <w:t>feedback from colleagues and people who use care and support.</w:t>
            </w:r>
          </w:p>
          <w:p w14:paraId="09D03377" w14:textId="4570EEE6" w:rsidR="00A000F7" w:rsidRDefault="00A000F7" w:rsidP="00A000F7"/>
          <w:p w14:paraId="1889CCCB" w14:textId="77777777" w:rsidR="00A000F7" w:rsidRDefault="00A000F7" w:rsidP="00A000F7"/>
          <w:p w14:paraId="13531E8C" w14:textId="13D01D6F" w:rsidR="00A000F7" w:rsidRDefault="00A000F7" w:rsidP="00A000F7">
            <w:pPr>
              <w:rPr>
                <w:rFonts w:ascii="Arial" w:hAnsi="Arial" w:cs="Arial"/>
                <w:b/>
                <w:sz w:val="24"/>
                <w:szCs w:val="24"/>
              </w:rPr>
            </w:pPr>
            <w:r>
              <w:rPr>
                <w:rFonts w:ascii="Arial" w:hAnsi="Arial" w:cs="Arial"/>
                <w:b/>
                <w:sz w:val="24"/>
                <w:szCs w:val="24"/>
              </w:rPr>
              <w:t xml:space="preserve">How to confirm employer assessment </w:t>
            </w:r>
          </w:p>
          <w:p w14:paraId="3205D835" w14:textId="77777777" w:rsidR="001C4EA1" w:rsidRDefault="001C4EA1" w:rsidP="00A000F7">
            <w:pPr>
              <w:rPr>
                <w:rFonts w:ascii="Arial" w:hAnsi="Arial" w:cs="Arial"/>
                <w:b/>
                <w:sz w:val="24"/>
                <w:szCs w:val="24"/>
              </w:rPr>
            </w:pPr>
          </w:p>
          <w:p w14:paraId="76C78AD1" w14:textId="77777777" w:rsidR="00A000F7" w:rsidRDefault="00A000F7" w:rsidP="00A000F7">
            <w:pPr>
              <w:rPr>
                <w:rFonts w:ascii="Arial" w:hAnsi="Arial" w:cs="Arial"/>
                <w:sz w:val="24"/>
                <w:szCs w:val="24"/>
              </w:rPr>
            </w:pPr>
            <w:r>
              <w:rPr>
                <w:rFonts w:ascii="Arial" w:hAnsi="Arial" w:cs="Arial"/>
                <w:sz w:val="24"/>
                <w:szCs w:val="24"/>
              </w:rPr>
              <w:t xml:space="preserve">Complete the relevant sections and provide evidence of how the social care worker has shown their appropriate understanding. </w:t>
            </w:r>
          </w:p>
          <w:p w14:paraId="60256956" w14:textId="77777777" w:rsidR="00A000F7" w:rsidRDefault="00A000F7" w:rsidP="00A000F7">
            <w:pPr>
              <w:rPr>
                <w:rFonts w:ascii="Arial" w:hAnsi="Arial" w:cs="Arial"/>
                <w:bCs/>
                <w:sz w:val="24"/>
                <w:szCs w:val="24"/>
              </w:rPr>
            </w:pPr>
          </w:p>
          <w:p w14:paraId="1646FA5C" w14:textId="77777777" w:rsidR="00A000F7" w:rsidRDefault="00A000F7" w:rsidP="00A000F7">
            <w:pPr>
              <w:rPr>
                <w:rFonts w:ascii="Arial" w:hAnsi="Arial" w:cs="Arial"/>
                <w:sz w:val="24"/>
                <w:szCs w:val="24"/>
              </w:rPr>
            </w:pPr>
            <w:r w:rsidRPr="7AF5B037">
              <w:rPr>
                <w:rFonts w:ascii="Arial" w:hAnsi="Arial" w:cs="Arial"/>
                <w:sz w:val="24"/>
                <w:szCs w:val="24"/>
              </w:rPr>
              <w:t xml:space="preserve">As part of their application, the social care worker will be asked to identify their manager from a list on </w:t>
            </w:r>
            <w:hyperlink r:id="rId10">
              <w:proofErr w:type="spellStart"/>
              <w:r w:rsidRPr="7AF5B037">
                <w:rPr>
                  <w:rStyle w:val="Hyperlink"/>
                  <w:rFonts w:ascii="Arial" w:hAnsi="Arial" w:cs="Arial"/>
                  <w:sz w:val="24"/>
                  <w:szCs w:val="24"/>
                </w:rPr>
                <w:t>SCWonline</w:t>
              </w:r>
              <w:proofErr w:type="spellEnd"/>
            </w:hyperlink>
            <w:r w:rsidRPr="7AF5B037">
              <w:rPr>
                <w:rFonts w:ascii="Arial" w:hAnsi="Arial" w:cs="Arial"/>
                <w:sz w:val="24"/>
                <w:szCs w:val="24"/>
              </w:rPr>
              <w:t>. The manager will be contacted by email to confirm the application.</w:t>
            </w:r>
          </w:p>
          <w:p w14:paraId="3BFF6766" w14:textId="77777777" w:rsidR="00A000F7" w:rsidRDefault="00A000F7" w:rsidP="00A000F7">
            <w:pPr>
              <w:rPr>
                <w:rFonts w:asciiTheme="minorBidi" w:hAnsiTheme="minorBidi"/>
                <w:b/>
                <w:bCs/>
                <w:color w:val="EE5E56"/>
                <w:sz w:val="36"/>
                <w:szCs w:val="36"/>
              </w:rPr>
            </w:pPr>
            <w:r>
              <w:rPr>
                <w:rFonts w:asciiTheme="minorBidi" w:hAnsiTheme="minorBidi"/>
                <w:b/>
                <w:bCs/>
                <w:color w:val="EE5E56"/>
                <w:sz w:val="36"/>
                <w:szCs w:val="36"/>
              </w:rPr>
              <w:br w:type="page"/>
            </w:r>
          </w:p>
          <w:p w14:paraId="502E94F0" w14:textId="77777777" w:rsidR="00A000F7" w:rsidRDefault="00A000F7" w:rsidP="00A000F7"/>
        </w:tc>
      </w:tr>
    </w:tbl>
    <w:p w14:paraId="5A4CEB37" w14:textId="628C7324" w:rsidR="00A000F7" w:rsidRDefault="001C4EA1">
      <w:r>
        <w:lastRenderedPageBreak/>
        <w:tab/>
      </w:r>
      <w:r>
        <w:tab/>
      </w:r>
      <w:r>
        <w:tab/>
      </w:r>
    </w:p>
    <w:p w14:paraId="0FECD5D4" w14:textId="26000467" w:rsidR="00A215C4" w:rsidRPr="00A3127F" w:rsidRDefault="00A215C4" w:rsidP="00A215C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A3127F" w14:paraId="1D2CA272" w14:textId="77777777" w:rsidTr="002922C6">
        <w:tc>
          <w:tcPr>
            <w:tcW w:w="4395" w:type="dxa"/>
          </w:tcPr>
          <w:p w14:paraId="2F4BBF7E" w14:textId="77777777" w:rsidR="00A3127F" w:rsidRDefault="00A3127F" w:rsidP="00A3127F">
            <w:pPr>
              <w:rPr>
                <w:rFonts w:asciiTheme="minorBidi" w:hAnsiTheme="minorBidi"/>
                <w:b/>
                <w:bCs/>
                <w:color w:val="C34A40"/>
                <w:sz w:val="36"/>
                <w:szCs w:val="36"/>
              </w:rPr>
            </w:pPr>
            <w:proofErr w:type="spellStart"/>
            <w:r w:rsidRPr="2500749A">
              <w:rPr>
                <w:rFonts w:asciiTheme="minorBidi" w:hAnsiTheme="minorBidi"/>
                <w:b/>
                <w:bCs/>
                <w:color w:val="C34A40"/>
                <w:sz w:val="36"/>
                <w:szCs w:val="36"/>
              </w:rPr>
              <w:lastRenderedPageBreak/>
              <w:t>Ffurflen</w:t>
            </w:r>
            <w:proofErr w:type="spellEnd"/>
            <w:r w:rsidRPr="2500749A">
              <w:rPr>
                <w:rFonts w:asciiTheme="minorBidi" w:hAnsiTheme="minorBidi"/>
                <w:b/>
                <w:bCs/>
                <w:color w:val="C34A40"/>
                <w:sz w:val="36"/>
                <w:szCs w:val="36"/>
              </w:rPr>
              <w:t xml:space="preserve"> </w:t>
            </w:r>
            <w:proofErr w:type="spellStart"/>
            <w:r w:rsidRPr="2500749A">
              <w:rPr>
                <w:rFonts w:asciiTheme="minorBidi" w:hAnsiTheme="minorBidi"/>
                <w:b/>
                <w:bCs/>
                <w:color w:val="C34A40"/>
                <w:sz w:val="36"/>
                <w:szCs w:val="36"/>
              </w:rPr>
              <w:t>asesiad</w:t>
            </w:r>
            <w:proofErr w:type="spellEnd"/>
            <w:r w:rsidRPr="2500749A">
              <w:rPr>
                <w:rFonts w:asciiTheme="minorBidi" w:hAnsiTheme="minorBidi"/>
                <w:b/>
                <w:bCs/>
                <w:color w:val="C34A40"/>
                <w:sz w:val="36"/>
                <w:szCs w:val="36"/>
              </w:rPr>
              <w:t xml:space="preserve"> </w:t>
            </w:r>
            <w:proofErr w:type="spellStart"/>
            <w:r w:rsidRPr="2500749A">
              <w:rPr>
                <w:rFonts w:asciiTheme="minorBidi" w:hAnsiTheme="minorBidi"/>
                <w:b/>
                <w:bCs/>
                <w:color w:val="C34A40"/>
                <w:sz w:val="36"/>
                <w:szCs w:val="36"/>
              </w:rPr>
              <w:t>gan</w:t>
            </w:r>
            <w:proofErr w:type="spellEnd"/>
            <w:r w:rsidRPr="2500749A">
              <w:rPr>
                <w:rFonts w:asciiTheme="minorBidi" w:hAnsiTheme="minorBidi"/>
                <w:b/>
                <w:bCs/>
                <w:color w:val="C34A40"/>
                <w:sz w:val="36"/>
                <w:szCs w:val="36"/>
              </w:rPr>
              <w:t xml:space="preserve"> </w:t>
            </w:r>
            <w:proofErr w:type="spellStart"/>
            <w:r w:rsidRPr="2500749A">
              <w:rPr>
                <w:rFonts w:asciiTheme="minorBidi" w:hAnsiTheme="minorBidi"/>
                <w:b/>
                <w:bCs/>
                <w:color w:val="C34A40"/>
                <w:sz w:val="36"/>
                <w:szCs w:val="36"/>
              </w:rPr>
              <w:t>gyflogwr</w:t>
            </w:r>
            <w:proofErr w:type="spellEnd"/>
          </w:p>
          <w:p w14:paraId="14CABD39" w14:textId="77777777" w:rsidR="00A3127F" w:rsidRPr="2500749A" w:rsidRDefault="00A3127F" w:rsidP="009E61CA">
            <w:pPr>
              <w:spacing w:line="276" w:lineRule="auto"/>
              <w:rPr>
                <w:rFonts w:asciiTheme="minorBidi" w:hAnsiTheme="minorBidi"/>
                <w:b/>
                <w:bCs/>
                <w:color w:val="C34A40"/>
                <w:sz w:val="24"/>
                <w:szCs w:val="24"/>
              </w:rPr>
            </w:pPr>
          </w:p>
        </w:tc>
        <w:tc>
          <w:tcPr>
            <w:tcW w:w="4536" w:type="dxa"/>
          </w:tcPr>
          <w:p w14:paraId="205EB776" w14:textId="77777777" w:rsidR="00A3127F" w:rsidRPr="00A3127F" w:rsidRDefault="00A3127F" w:rsidP="00A3127F">
            <w:pPr>
              <w:rPr>
                <w:rFonts w:asciiTheme="minorBidi" w:hAnsiTheme="minorBidi"/>
                <w:b/>
                <w:bCs/>
                <w:color w:val="C34A40"/>
                <w:sz w:val="36"/>
                <w:szCs w:val="36"/>
              </w:rPr>
            </w:pPr>
            <w:r w:rsidRPr="00A3127F">
              <w:rPr>
                <w:rFonts w:asciiTheme="minorBidi" w:hAnsiTheme="minorBidi"/>
                <w:b/>
                <w:bCs/>
                <w:color w:val="C34A40"/>
                <w:sz w:val="36"/>
                <w:szCs w:val="36"/>
              </w:rPr>
              <w:t>Employer assessment form</w:t>
            </w:r>
          </w:p>
          <w:p w14:paraId="40C9EA41" w14:textId="77777777" w:rsidR="00A3127F" w:rsidRPr="2500749A" w:rsidRDefault="00A3127F" w:rsidP="00A215C4">
            <w:pPr>
              <w:spacing w:line="276" w:lineRule="auto"/>
              <w:rPr>
                <w:rFonts w:asciiTheme="minorBidi" w:hAnsiTheme="minorBidi"/>
                <w:b/>
                <w:bCs/>
                <w:sz w:val="24"/>
                <w:szCs w:val="24"/>
              </w:rPr>
            </w:pPr>
          </w:p>
        </w:tc>
      </w:tr>
      <w:tr w:rsidR="00B05E30" w14:paraId="3821E024" w14:textId="77777777" w:rsidTr="002922C6">
        <w:tc>
          <w:tcPr>
            <w:tcW w:w="4395" w:type="dxa"/>
          </w:tcPr>
          <w:p w14:paraId="1153672E" w14:textId="5F385737" w:rsidR="009E61CA" w:rsidRPr="00A3127F" w:rsidRDefault="009E61CA" w:rsidP="009E61CA">
            <w:pPr>
              <w:spacing w:line="276" w:lineRule="auto"/>
              <w:rPr>
                <w:rFonts w:asciiTheme="minorBidi" w:hAnsiTheme="minorBidi"/>
                <w:b/>
                <w:bCs/>
                <w:sz w:val="24"/>
                <w:szCs w:val="24"/>
              </w:rPr>
            </w:pPr>
            <w:proofErr w:type="spellStart"/>
            <w:r w:rsidRPr="00A3127F">
              <w:rPr>
                <w:rFonts w:asciiTheme="minorBidi" w:hAnsiTheme="minorBidi"/>
                <w:b/>
                <w:bCs/>
                <w:sz w:val="24"/>
                <w:szCs w:val="24"/>
              </w:rPr>
              <w:t>Enw’r</w:t>
            </w:r>
            <w:proofErr w:type="spellEnd"/>
            <w:r w:rsidRPr="00A3127F">
              <w:rPr>
                <w:rFonts w:asciiTheme="minorBidi" w:hAnsiTheme="minorBidi"/>
                <w:b/>
                <w:bCs/>
                <w:sz w:val="24"/>
                <w:szCs w:val="24"/>
              </w:rPr>
              <w:t xml:space="preserve"> </w:t>
            </w:r>
            <w:proofErr w:type="spellStart"/>
            <w:r w:rsidRPr="00A3127F">
              <w:rPr>
                <w:rFonts w:asciiTheme="minorBidi" w:hAnsiTheme="minorBidi"/>
                <w:b/>
                <w:bCs/>
                <w:sz w:val="24"/>
                <w:szCs w:val="24"/>
              </w:rPr>
              <w:t>gweithiwr</w:t>
            </w:r>
            <w:proofErr w:type="spellEnd"/>
            <w:r w:rsidR="002922C6">
              <w:rPr>
                <w:rFonts w:asciiTheme="minorBidi" w:hAnsiTheme="minorBidi"/>
                <w:b/>
                <w:bCs/>
                <w:sz w:val="24"/>
                <w:szCs w:val="24"/>
              </w:rPr>
              <w:t>:</w:t>
            </w:r>
          </w:p>
          <w:p w14:paraId="3C1A2444" w14:textId="77777777" w:rsidR="00B05E30" w:rsidRPr="00A3127F" w:rsidRDefault="00B05E30" w:rsidP="00A215C4">
            <w:pPr>
              <w:spacing w:line="276" w:lineRule="auto"/>
              <w:rPr>
                <w:rFonts w:asciiTheme="minorBidi" w:hAnsiTheme="minorBidi"/>
                <w:sz w:val="24"/>
                <w:szCs w:val="24"/>
              </w:rPr>
            </w:pPr>
          </w:p>
        </w:tc>
        <w:tc>
          <w:tcPr>
            <w:tcW w:w="4536" w:type="dxa"/>
          </w:tcPr>
          <w:p w14:paraId="51EE2582" w14:textId="5C2F007D" w:rsidR="00B05E30" w:rsidRPr="00A215C4" w:rsidRDefault="009E61CA" w:rsidP="00A215C4">
            <w:pPr>
              <w:spacing w:line="276" w:lineRule="auto"/>
              <w:rPr>
                <w:rFonts w:asciiTheme="minorBidi" w:hAnsiTheme="minorBidi"/>
                <w:b/>
                <w:bCs/>
                <w:sz w:val="24"/>
                <w:szCs w:val="24"/>
              </w:rPr>
            </w:pPr>
            <w:r w:rsidRPr="2500749A">
              <w:rPr>
                <w:rFonts w:asciiTheme="minorBidi" w:hAnsiTheme="minorBidi"/>
                <w:b/>
                <w:bCs/>
                <w:sz w:val="24"/>
                <w:szCs w:val="24"/>
              </w:rPr>
              <w:t>Worker’s nam</w:t>
            </w:r>
            <w:r w:rsidRPr="002922C6">
              <w:rPr>
                <w:rFonts w:asciiTheme="minorBidi" w:hAnsiTheme="minorBidi"/>
                <w:b/>
                <w:bCs/>
                <w:sz w:val="24"/>
                <w:szCs w:val="24"/>
              </w:rPr>
              <w:t>e:</w:t>
            </w:r>
          </w:p>
        </w:tc>
      </w:tr>
      <w:tr w:rsidR="00B05E30" w14:paraId="666490A4" w14:textId="77777777" w:rsidTr="002922C6">
        <w:tc>
          <w:tcPr>
            <w:tcW w:w="4395" w:type="dxa"/>
          </w:tcPr>
          <w:p w14:paraId="394F2D7B" w14:textId="3E4B062A" w:rsidR="009E61CA" w:rsidRPr="00A3127F" w:rsidRDefault="009E61CA" w:rsidP="009E61CA">
            <w:pPr>
              <w:spacing w:line="276" w:lineRule="auto"/>
              <w:rPr>
                <w:rFonts w:asciiTheme="minorBidi" w:hAnsiTheme="minorBidi"/>
                <w:b/>
                <w:bCs/>
                <w:sz w:val="24"/>
                <w:szCs w:val="24"/>
              </w:rPr>
            </w:pPr>
            <w:proofErr w:type="spellStart"/>
            <w:r w:rsidRPr="00A3127F">
              <w:rPr>
                <w:rFonts w:asciiTheme="minorBidi" w:hAnsiTheme="minorBidi"/>
                <w:b/>
                <w:bCs/>
                <w:sz w:val="24"/>
                <w:szCs w:val="24"/>
              </w:rPr>
              <w:t>Enw’r</w:t>
            </w:r>
            <w:proofErr w:type="spellEnd"/>
            <w:r w:rsidRPr="00A3127F">
              <w:rPr>
                <w:rFonts w:asciiTheme="minorBidi" w:hAnsiTheme="minorBidi"/>
                <w:b/>
                <w:bCs/>
                <w:sz w:val="24"/>
                <w:szCs w:val="24"/>
              </w:rPr>
              <w:t xml:space="preserve"> </w:t>
            </w:r>
            <w:proofErr w:type="spellStart"/>
            <w:r w:rsidRPr="00A3127F">
              <w:rPr>
                <w:rFonts w:asciiTheme="minorBidi" w:hAnsiTheme="minorBidi"/>
                <w:b/>
                <w:bCs/>
                <w:sz w:val="24"/>
                <w:szCs w:val="24"/>
              </w:rPr>
              <w:t>rheolwr</w:t>
            </w:r>
            <w:proofErr w:type="spellEnd"/>
            <w:r w:rsidR="002922C6">
              <w:rPr>
                <w:rFonts w:asciiTheme="minorBidi" w:hAnsiTheme="minorBidi"/>
                <w:b/>
                <w:bCs/>
                <w:sz w:val="24"/>
                <w:szCs w:val="24"/>
              </w:rPr>
              <w:t>:</w:t>
            </w:r>
          </w:p>
          <w:p w14:paraId="015590C5" w14:textId="13EE5568" w:rsidR="009E61CA" w:rsidRPr="00A3127F" w:rsidRDefault="009E61CA" w:rsidP="009E61CA">
            <w:pPr>
              <w:spacing w:line="276" w:lineRule="auto"/>
              <w:rPr>
                <w:rFonts w:asciiTheme="minorBidi" w:hAnsiTheme="minorBidi"/>
                <w:sz w:val="24"/>
                <w:szCs w:val="24"/>
              </w:rPr>
            </w:pPr>
          </w:p>
        </w:tc>
        <w:tc>
          <w:tcPr>
            <w:tcW w:w="4536" w:type="dxa"/>
          </w:tcPr>
          <w:p w14:paraId="4A9F9003" w14:textId="12329E3E" w:rsidR="00B05E30" w:rsidRPr="00A215C4" w:rsidRDefault="009E61CA" w:rsidP="00A215C4">
            <w:pPr>
              <w:spacing w:line="276" w:lineRule="auto"/>
              <w:rPr>
                <w:rFonts w:asciiTheme="minorBidi" w:hAnsiTheme="minorBidi"/>
                <w:b/>
                <w:bCs/>
                <w:sz w:val="24"/>
                <w:szCs w:val="24"/>
              </w:rPr>
            </w:pPr>
            <w:r w:rsidRPr="2500749A">
              <w:rPr>
                <w:rFonts w:asciiTheme="minorBidi" w:hAnsiTheme="minorBidi"/>
                <w:b/>
                <w:bCs/>
                <w:sz w:val="24"/>
                <w:szCs w:val="24"/>
              </w:rPr>
              <w:t>Manager’s name</w:t>
            </w:r>
            <w:r w:rsidR="002922C6">
              <w:rPr>
                <w:rFonts w:asciiTheme="minorBidi" w:hAnsiTheme="minorBidi"/>
                <w:b/>
                <w:bCs/>
                <w:sz w:val="24"/>
                <w:szCs w:val="24"/>
              </w:rPr>
              <w:t>:</w:t>
            </w:r>
          </w:p>
        </w:tc>
      </w:tr>
      <w:tr w:rsidR="00A215C4" w14:paraId="1A613EA2" w14:textId="77777777" w:rsidTr="002922C6">
        <w:tc>
          <w:tcPr>
            <w:tcW w:w="4395" w:type="dxa"/>
          </w:tcPr>
          <w:p w14:paraId="7D951FA2" w14:textId="77777777" w:rsidR="00A215C4" w:rsidRPr="00CD446E" w:rsidRDefault="00A215C4" w:rsidP="00A215C4">
            <w:pPr>
              <w:spacing w:line="276" w:lineRule="auto"/>
              <w:rPr>
                <w:rFonts w:asciiTheme="minorBidi" w:hAnsiTheme="minorBidi"/>
                <w:sz w:val="24"/>
                <w:szCs w:val="24"/>
              </w:rPr>
            </w:pPr>
            <w:proofErr w:type="spellStart"/>
            <w:r>
              <w:rPr>
                <w:rFonts w:asciiTheme="minorBidi" w:hAnsiTheme="minorBidi"/>
                <w:sz w:val="24"/>
                <w:szCs w:val="24"/>
              </w:rPr>
              <w:t>Darllenwch</w:t>
            </w:r>
            <w:proofErr w:type="spellEnd"/>
            <w:r>
              <w:rPr>
                <w:rFonts w:asciiTheme="minorBidi" w:hAnsiTheme="minorBidi"/>
                <w:sz w:val="24"/>
                <w:szCs w:val="24"/>
              </w:rPr>
              <w:t xml:space="preserve"> ac </w:t>
            </w:r>
            <w:proofErr w:type="spellStart"/>
            <w:r>
              <w:rPr>
                <w:rFonts w:asciiTheme="minorBidi" w:hAnsiTheme="minorBidi"/>
                <w:sz w:val="24"/>
                <w:szCs w:val="24"/>
              </w:rPr>
              <w:t>adolygwch</w:t>
            </w:r>
            <w:proofErr w:type="spellEnd"/>
            <w:r>
              <w:rPr>
                <w:rFonts w:asciiTheme="minorBidi" w:hAnsiTheme="minorBidi"/>
                <w:sz w:val="24"/>
                <w:szCs w:val="24"/>
              </w:rPr>
              <w:t xml:space="preserve"> y </w:t>
            </w:r>
            <w:proofErr w:type="spellStart"/>
            <w:r>
              <w:rPr>
                <w:rFonts w:asciiTheme="minorBidi" w:hAnsiTheme="minorBidi"/>
                <w:sz w:val="24"/>
                <w:szCs w:val="24"/>
              </w:rPr>
              <w:t>rhestr</w:t>
            </w:r>
            <w:proofErr w:type="spellEnd"/>
            <w:r>
              <w:rPr>
                <w:rFonts w:asciiTheme="minorBidi" w:hAnsiTheme="minorBidi"/>
                <w:sz w:val="24"/>
                <w:szCs w:val="24"/>
              </w:rPr>
              <w:t xml:space="preserve"> </w:t>
            </w:r>
            <w:proofErr w:type="spellStart"/>
            <w:r>
              <w:rPr>
                <w:rFonts w:asciiTheme="minorBidi" w:hAnsiTheme="minorBidi"/>
                <w:sz w:val="24"/>
                <w:szCs w:val="24"/>
              </w:rPr>
              <w:t>isod</w:t>
            </w:r>
            <w:proofErr w:type="spellEnd"/>
            <w:r w:rsidRPr="00CD446E">
              <w:rPr>
                <w:rFonts w:asciiTheme="minorBidi" w:hAnsiTheme="minorBidi"/>
                <w:sz w:val="24"/>
                <w:szCs w:val="24"/>
              </w:rPr>
              <w:t>.</w:t>
            </w:r>
          </w:p>
          <w:p w14:paraId="115B2B91" w14:textId="64747C73" w:rsidR="00A215C4" w:rsidRPr="000747D9" w:rsidRDefault="00A215C4" w:rsidP="000747D9">
            <w:pPr>
              <w:spacing w:line="276" w:lineRule="auto"/>
              <w:rPr>
                <w:rFonts w:asciiTheme="minorBidi" w:hAnsiTheme="minorBidi"/>
                <w:sz w:val="24"/>
                <w:szCs w:val="24"/>
              </w:rPr>
            </w:pPr>
            <w:proofErr w:type="spellStart"/>
            <w:r w:rsidRPr="00CD446E">
              <w:rPr>
                <w:rFonts w:asciiTheme="minorBidi" w:hAnsiTheme="minorBidi"/>
                <w:sz w:val="24"/>
                <w:szCs w:val="24"/>
              </w:rPr>
              <w:t>Tic</w:t>
            </w:r>
            <w:r>
              <w:rPr>
                <w:rFonts w:asciiTheme="minorBidi" w:hAnsiTheme="minorBidi"/>
                <w:sz w:val="24"/>
                <w:szCs w:val="24"/>
              </w:rPr>
              <w:t>iwch</w:t>
            </w:r>
            <w:proofErr w:type="spellEnd"/>
            <w:r>
              <w:rPr>
                <w:rFonts w:asciiTheme="minorBidi" w:hAnsiTheme="minorBidi"/>
                <w:sz w:val="24"/>
                <w:szCs w:val="24"/>
              </w:rPr>
              <w:t xml:space="preserve"> y </w:t>
            </w:r>
            <w:proofErr w:type="spellStart"/>
            <w:r>
              <w:rPr>
                <w:rFonts w:asciiTheme="minorBidi" w:hAnsiTheme="minorBidi"/>
                <w:sz w:val="24"/>
                <w:szCs w:val="24"/>
              </w:rPr>
              <w:t>blwch</w:t>
            </w:r>
            <w:proofErr w:type="spellEnd"/>
            <w:r>
              <w:rPr>
                <w:rFonts w:asciiTheme="minorBidi" w:hAnsiTheme="minorBidi"/>
                <w:sz w:val="24"/>
                <w:szCs w:val="24"/>
              </w:rPr>
              <w:t xml:space="preserve"> </w:t>
            </w:r>
            <w:proofErr w:type="spellStart"/>
            <w:r>
              <w:rPr>
                <w:rFonts w:asciiTheme="minorBidi" w:hAnsiTheme="minorBidi"/>
                <w:sz w:val="24"/>
                <w:szCs w:val="24"/>
              </w:rPr>
              <w:t>os</w:t>
            </w:r>
            <w:proofErr w:type="spellEnd"/>
            <w:r>
              <w:rPr>
                <w:rFonts w:asciiTheme="minorBidi" w:hAnsiTheme="minorBidi"/>
                <w:sz w:val="24"/>
                <w:szCs w:val="24"/>
              </w:rPr>
              <w:t xml:space="preserve"> </w:t>
            </w:r>
            <w:proofErr w:type="spellStart"/>
            <w:r>
              <w:rPr>
                <w:rFonts w:asciiTheme="minorBidi" w:hAnsiTheme="minorBidi"/>
                <w:sz w:val="24"/>
                <w:szCs w:val="24"/>
              </w:rPr>
              <w:t>ydych</w:t>
            </w:r>
            <w:proofErr w:type="spellEnd"/>
            <w:r>
              <w:rPr>
                <w:rFonts w:asciiTheme="minorBidi" w:hAnsiTheme="minorBidi"/>
                <w:sz w:val="24"/>
                <w:szCs w:val="24"/>
              </w:rPr>
              <w:t xml:space="preserve"> </w:t>
            </w:r>
            <w:proofErr w:type="spellStart"/>
            <w:r>
              <w:rPr>
                <w:rFonts w:asciiTheme="minorBidi" w:hAnsiTheme="minorBidi"/>
                <w:sz w:val="24"/>
                <w:szCs w:val="24"/>
              </w:rPr>
              <w:t>yn</w:t>
            </w:r>
            <w:proofErr w:type="spellEnd"/>
            <w:r>
              <w:rPr>
                <w:rFonts w:asciiTheme="minorBidi" w:hAnsiTheme="minorBidi"/>
                <w:sz w:val="24"/>
                <w:szCs w:val="24"/>
              </w:rPr>
              <w:t xml:space="preserve"> </w:t>
            </w:r>
            <w:proofErr w:type="spellStart"/>
            <w:r>
              <w:rPr>
                <w:rFonts w:asciiTheme="minorBidi" w:hAnsiTheme="minorBidi"/>
                <w:sz w:val="24"/>
                <w:szCs w:val="24"/>
              </w:rPr>
              <w:t>hyderus</w:t>
            </w:r>
            <w:proofErr w:type="spellEnd"/>
            <w:r>
              <w:rPr>
                <w:rFonts w:asciiTheme="minorBidi" w:hAnsiTheme="minorBidi"/>
                <w:sz w:val="24"/>
                <w:szCs w:val="24"/>
              </w:rPr>
              <w:t xml:space="preserve"> bod y </w:t>
            </w:r>
            <w:proofErr w:type="spellStart"/>
            <w:r>
              <w:rPr>
                <w:rFonts w:asciiTheme="minorBidi" w:hAnsiTheme="minorBidi"/>
                <w:sz w:val="24"/>
                <w:szCs w:val="24"/>
              </w:rPr>
              <w:t>gweithiwr</w:t>
            </w:r>
            <w:proofErr w:type="spellEnd"/>
            <w:r>
              <w:rPr>
                <w:rFonts w:asciiTheme="minorBidi" w:hAnsiTheme="minorBidi"/>
                <w:sz w:val="24"/>
                <w:szCs w:val="24"/>
              </w:rPr>
              <w:t xml:space="preserve"> </w:t>
            </w:r>
            <w:proofErr w:type="spellStart"/>
            <w:r>
              <w:rPr>
                <w:rFonts w:asciiTheme="minorBidi" w:hAnsiTheme="minorBidi"/>
                <w:sz w:val="24"/>
                <w:szCs w:val="24"/>
              </w:rPr>
              <w:t>gofal</w:t>
            </w:r>
            <w:proofErr w:type="spellEnd"/>
            <w:r>
              <w:rPr>
                <w:rFonts w:asciiTheme="minorBidi" w:hAnsiTheme="minorBidi"/>
                <w:sz w:val="24"/>
                <w:szCs w:val="24"/>
              </w:rPr>
              <w:t xml:space="preserve"> </w:t>
            </w:r>
            <w:proofErr w:type="spellStart"/>
            <w:r>
              <w:rPr>
                <w:rFonts w:asciiTheme="minorBidi" w:hAnsiTheme="minorBidi"/>
                <w:sz w:val="24"/>
                <w:szCs w:val="24"/>
              </w:rPr>
              <w:t>cymdeithasol</w:t>
            </w:r>
            <w:proofErr w:type="spellEnd"/>
            <w:r>
              <w:rPr>
                <w:rFonts w:asciiTheme="minorBidi" w:hAnsiTheme="minorBidi"/>
                <w:sz w:val="24"/>
                <w:szCs w:val="24"/>
              </w:rPr>
              <w:t xml:space="preserve"> </w:t>
            </w:r>
            <w:proofErr w:type="spellStart"/>
            <w:r>
              <w:rPr>
                <w:rFonts w:asciiTheme="minorBidi" w:hAnsiTheme="minorBidi"/>
                <w:sz w:val="24"/>
                <w:szCs w:val="24"/>
              </w:rPr>
              <w:t>yn</w:t>
            </w:r>
            <w:proofErr w:type="spellEnd"/>
            <w:r>
              <w:rPr>
                <w:rFonts w:asciiTheme="minorBidi" w:hAnsiTheme="minorBidi"/>
                <w:sz w:val="24"/>
                <w:szCs w:val="24"/>
              </w:rPr>
              <w:t xml:space="preserve"> </w:t>
            </w:r>
            <w:proofErr w:type="spellStart"/>
            <w:r>
              <w:rPr>
                <w:rFonts w:asciiTheme="minorBidi" w:hAnsiTheme="minorBidi"/>
                <w:sz w:val="24"/>
                <w:szCs w:val="24"/>
              </w:rPr>
              <w:t>meddu</w:t>
            </w:r>
            <w:proofErr w:type="spellEnd"/>
            <w:r>
              <w:rPr>
                <w:rFonts w:asciiTheme="minorBidi" w:hAnsiTheme="minorBidi"/>
                <w:sz w:val="24"/>
                <w:szCs w:val="24"/>
              </w:rPr>
              <w:t xml:space="preserve"> </w:t>
            </w:r>
            <w:proofErr w:type="spellStart"/>
            <w:r>
              <w:rPr>
                <w:rFonts w:asciiTheme="minorBidi" w:hAnsiTheme="minorBidi"/>
                <w:sz w:val="24"/>
                <w:szCs w:val="24"/>
              </w:rPr>
              <w:t>ar</w:t>
            </w:r>
            <w:proofErr w:type="spellEnd"/>
            <w:r>
              <w:rPr>
                <w:rFonts w:asciiTheme="minorBidi" w:hAnsiTheme="minorBidi"/>
                <w:sz w:val="24"/>
                <w:szCs w:val="24"/>
              </w:rPr>
              <w:t xml:space="preserve"> y </w:t>
            </w:r>
            <w:proofErr w:type="spellStart"/>
            <w:r>
              <w:rPr>
                <w:rFonts w:asciiTheme="minorBidi" w:hAnsiTheme="minorBidi"/>
                <w:sz w:val="24"/>
                <w:szCs w:val="24"/>
              </w:rPr>
              <w:t>ddealltwriaeth</w:t>
            </w:r>
            <w:proofErr w:type="spellEnd"/>
            <w:r>
              <w:rPr>
                <w:rFonts w:asciiTheme="minorBidi" w:hAnsiTheme="minorBidi"/>
                <w:sz w:val="24"/>
                <w:szCs w:val="24"/>
              </w:rPr>
              <w:t xml:space="preserve"> </w:t>
            </w:r>
            <w:proofErr w:type="spellStart"/>
            <w:r>
              <w:rPr>
                <w:rFonts w:asciiTheme="minorBidi" w:hAnsiTheme="minorBidi"/>
                <w:sz w:val="24"/>
                <w:szCs w:val="24"/>
              </w:rPr>
              <w:t>briodol</w:t>
            </w:r>
            <w:proofErr w:type="spellEnd"/>
            <w:r w:rsidRPr="00CD446E">
              <w:rPr>
                <w:rFonts w:asciiTheme="minorBidi" w:hAnsiTheme="minorBidi"/>
                <w:sz w:val="24"/>
                <w:szCs w:val="24"/>
              </w:rPr>
              <w:t xml:space="preserve">. </w:t>
            </w:r>
          </w:p>
        </w:tc>
        <w:tc>
          <w:tcPr>
            <w:tcW w:w="4536" w:type="dxa"/>
          </w:tcPr>
          <w:p w14:paraId="6002C9A7" w14:textId="77777777" w:rsidR="00A215C4" w:rsidRPr="0095093C" w:rsidRDefault="00A215C4" w:rsidP="00A215C4">
            <w:pPr>
              <w:spacing w:line="276" w:lineRule="auto"/>
              <w:rPr>
                <w:rFonts w:asciiTheme="minorBidi" w:hAnsiTheme="minorBidi"/>
                <w:sz w:val="24"/>
                <w:szCs w:val="24"/>
              </w:rPr>
            </w:pPr>
            <w:r w:rsidRPr="0095093C">
              <w:rPr>
                <w:rFonts w:asciiTheme="minorBidi" w:hAnsiTheme="minorBidi"/>
                <w:sz w:val="24"/>
                <w:szCs w:val="24"/>
              </w:rPr>
              <w:t>Read and review the list below.</w:t>
            </w:r>
          </w:p>
          <w:p w14:paraId="65FEE7C1" w14:textId="77777777" w:rsidR="00A215C4" w:rsidRPr="0095093C" w:rsidRDefault="00A215C4" w:rsidP="00A215C4">
            <w:pPr>
              <w:spacing w:line="276" w:lineRule="auto"/>
              <w:rPr>
                <w:rFonts w:asciiTheme="minorBidi" w:hAnsiTheme="minorBidi"/>
                <w:sz w:val="24"/>
                <w:szCs w:val="24"/>
              </w:rPr>
            </w:pPr>
            <w:r w:rsidRPr="0095093C">
              <w:rPr>
                <w:rFonts w:asciiTheme="minorBidi" w:hAnsiTheme="minorBidi"/>
                <w:sz w:val="24"/>
                <w:szCs w:val="24"/>
              </w:rPr>
              <w:t xml:space="preserve">Tick the box if </w:t>
            </w:r>
            <w:proofErr w:type="gramStart"/>
            <w:r w:rsidRPr="0095093C">
              <w:rPr>
                <w:rFonts w:asciiTheme="minorBidi" w:hAnsiTheme="minorBidi"/>
                <w:sz w:val="24"/>
                <w:szCs w:val="24"/>
              </w:rPr>
              <w:t>you’re</w:t>
            </w:r>
            <w:proofErr w:type="gramEnd"/>
            <w:r w:rsidRPr="0095093C">
              <w:rPr>
                <w:rFonts w:asciiTheme="minorBidi" w:hAnsiTheme="minorBidi"/>
                <w:sz w:val="24"/>
                <w:szCs w:val="24"/>
              </w:rPr>
              <w:t xml:space="preserve"> confident the social care worker has the appropriate understanding. </w:t>
            </w:r>
          </w:p>
          <w:p w14:paraId="71A32221" w14:textId="77777777" w:rsidR="00A215C4" w:rsidRDefault="00A215C4" w:rsidP="00A215C4">
            <w:pPr>
              <w:rPr>
                <w:rFonts w:asciiTheme="minorBidi" w:hAnsiTheme="minorBidi"/>
                <w:b/>
                <w:bCs/>
                <w:color w:val="EE5E56"/>
                <w:sz w:val="36"/>
                <w:szCs w:val="36"/>
              </w:rPr>
            </w:pPr>
          </w:p>
        </w:tc>
      </w:tr>
      <w:tr w:rsidR="000747D9" w14:paraId="2F5D9869" w14:textId="77777777" w:rsidTr="002922C6">
        <w:tc>
          <w:tcPr>
            <w:tcW w:w="4395" w:type="dxa"/>
          </w:tcPr>
          <w:p w14:paraId="368DB966" w14:textId="09BEF4AD" w:rsidR="000747D9" w:rsidRDefault="000747D9" w:rsidP="000747D9">
            <w:pPr>
              <w:spacing w:line="276" w:lineRule="auto"/>
              <w:rPr>
                <w:rFonts w:asciiTheme="minorBidi" w:hAnsiTheme="minorBidi"/>
                <w:b/>
                <w:bCs/>
                <w:color w:val="C34A40"/>
                <w:sz w:val="24"/>
                <w:szCs w:val="24"/>
              </w:rPr>
            </w:pPr>
            <w:r w:rsidRPr="2500749A">
              <w:rPr>
                <w:rFonts w:asciiTheme="minorBidi" w:hAnsiTheme="minorBidi"/>
                <w:b/>
                <w:bCs/>
                <w:color w:val="C34A40"/>
                <w:sz w:val="24"/>
                <w:szCs w:val="24"/>
              </w:rPr>
              <w:t xml:space="preserve">Mae </w:t>
            </w:r>
            <w:proofErr w:type="spellStart"/>
            <w:r w:rsidRPr="2500749A">
              <w:rPr>
                <w:rFonts w:asciiTheme="minorBidi" w:hAnsiTheme="minorBidi"/>
                <w:b/>
                <w:bCs/>
                <w:color w:val="C34A40"/>
                <w:sz w:val="24"/>
                <w:szCs w:val="24"/>
              </w:rPr>
              <w:t>gan</w:t>
            </w:r>
            <w:proofErr w:type="spellEnd"/>
            <w:r w:rsidRPr="2500749A">
              <w:rPr>
                <w:rFonts w:asciiTheme="minorBidi" w:hAnsiTheme="minorBidi"/>
                <w:b/>
                <w:bCs/>
                <w:color w:val="C34A40"/>
                <w:sz w:val="24"/>
                <w:szCs w:val="24"/>
              </w:rPr>
              <w:t xml:space="preserve"> y </w:t>
            </w:r>
            <w:proofErr w:type="spellStart"/>
            <w:r w:rsidRPr="2500749A">
              <w:rPr>
                <w:rFonts w:asciiTheme="minorBidi" w:hAnsiTheme="minorBidi"/>
                <w:b/>
                <w:bCs/>
                <w:color w:val="C34A40"/>
                <w:sz w:val="24"/>
                <w:szCs w:val="24"/>
              </w:rPr>
              <w:t>gweithiwr</w:t>
            </w:r>
            <w:proofErr w:type="spellEnd"/>
            <w:r w:rsidRPr="2500749A">
              <w:rPr>
                <w:rFonts w:asciiTheme="minorBidi" w:hAnsiTheme="minorBidi"/>
                <w:b/>
                <w:bCs/>
                <w:color w:val="C34A40"/>
                <w:sz w:val="24"/>
                <w:szCs w:val="24"/>
              </w:rPr>
              <w:t xml:space="preserve"> </w:t>
            </w:r>
            <w:proofErr w:type="spellStart"/>
            <w:r w:rsidRPr="2500749A">
              <w:rPr>
                <w:rFonts w:asciiTheme="minorBidi" w:hAnsiTheme="minorBidi"/>
                <w:b/>
                <w:bCs/>
                <w:color w:val="C34A40"/>
                <w:sz w:val="24"/>
                <w:szCs w:val="24"/>
              </w:rPr>
              <w:t>gofal</w:t>
            </w:r>
            <w:proofErr w:type="spellEnd"/>
            <w:r w:rsidRPr="2500749A">
              <w:rPr>
                <w:rFonts w:asciiTheme="minorBidi" w:hAnsiTheme="minorBidi"/>
                <w:b/>
                <w:bCs/>
                <w:color w:val="C34A40"/>
                <w:sz w:val="24"/>
                <w:szCs w:val="24"/>
              </w:rPr>
              <w:t xml:space="preserve"> </w:t>
            </w:r>
            <w:proofErr w:type="spellStart"/>
            <w:r w:rsidRPr="2500749A">
              <w:rPr>
                <w:rFonts w:asciiTheme="minorBidi" w:hAnsiTheme="minorBidi"/>
                <w:b/>
                <w:bCs/>
                <w:color w:val="C34A40"/>
                <w:sz w:val="24"/>
                <w:szCs w:val="24"/>
              </w:rPr>
              <w:t>cymdeithasol</w:t>
            </w:r>
            <w:proofErr w:type="spellEnd"/>
            <w:r w:rsidRPr="2500749A">
              <w:rPr>
                <w:rFonts w:asciiTheme="minorBidi" w:hAnsiTheme="minorBidi"/>
                <w:b/>
                <w:bCs/>
                <w:color w:val="C34A40"/>
                <w:sz w:val="24"/>
                <w:szCs w:val="24"/>
              </w:rPr>
              <w:t xml:space="preserve"> </w:t>
            </w:r>
            <w:proofErr w:type="spellStart"/>
            <w:r w:rsidRPr="2500749A">
              <w:rPr>
                <w:rFonts w:asciiTheme="minorBidi" w:hAnsiTheme="minorBidi"/>
                <w:b/>
                <w:bCs/>
                <w:color w:val="C34A40"/>
                <w:sz w:val="24"/>
                <w:szCs w:val="24"/>
              </w:rPr>
              <w:t>ddealltwriaeth</w:t>
            </w:r>
            <w:proofErr w:type="spellEnd"/>
            <w:r w:rsidRPr="2500749A">
              <w:rPr>
                <w:rFonts w:asciiTheme="minorBidi" w:hAnsiTheme="minorBidi"/>
                <w:b/>
                <w:bCs/>
                <w:color w:val="C34A40"/>
                <w:sz w:val="24"/>
                <w:szCs w:val="24"/>
              </w:rPr>
              <w:t xml:space="preserve"> </w:t>
            </w:r>
            <w:proofErr w:type="spellStart"/>
            <w:r w:rsidRPr="2500749A">
              <w:rPr>
                <w:rFonts w:asciiTheme="minorBidi" w:hAnsiTheme="minorBidi"/>
                <w:b/>
                <w:bCs/>
                <w:color w:val="C34A40"/>
                <w:sz w:val="24"/>
                <w:szCs w:val="24"/>
              </w:rPr>
              <w:t>o’r</w:t>
            </w:r>
            <w:proofErr w:type="spellEnd"/>
            <w:r w:rsidRPr="2500749A">
              <w:rPr>
                <w:rFonts w:asciiTheme="minorBidi" w:hAnsiTheme="minorBidi"/>
                <w:b/>
                <w:bCs/>
                <w:color w:val="C34A40"/>
                <w:sz w:val="24"/>
                <w:szCs w:val="24"/>
              </w:rPr>
              <w:t xml:space="preserve"> </w:t>
            </w:r>
            <w:proofErr w:type="spellStart"/>
            <w:r w:rsidRPr="2500749A">
              <w:rPr>
                <w:rFonts w:asciiTheme="minorBidi" w:hAnsiTheme="minorBidi"/>
                <w:b/>
                <w:bCs/>
                <w:color w:val="C34A40"/>
                <w:sz w:val="24"/>
                <w:szCs w:val="24"/>
              </w:rPr>
              <w:t>canlynol</w:t>
            </w:r>
            <w:proofErr w:type="spellEnd"/>
            <w:r w:rsidRPr="2500749A">
              <w:rPr>
                <w:rFonts w:asciiTheme="minorBidi" w:hAnsiTheme="minorBidi"/>
                <w:b/>
                <w:bCs/>
                <w:color w:val="C34A40"/>
                <w:sz w:val="24"/>
                <w:szCs w:val="24"/>
              </w:rPr>
              <w:t xml:space="preserve">: </w:t>
            </w:r>
          </w:p>
          <w:p w14:paraId="2A9CC1D4" w14:textId="77777777" w:rsidR="00040AF1" w:rsidRDefault="00040AF1" w:rsidP="000747D9">
            <w:pPr>
              <w:spacing w:line="276" w:lineRule="auto"/>
              <w:rPr>
                <w:rFonts w:asciiTheme="minorBidi" w:hAnsiTheme="minorBidi"/>
                <w:b/>
                <w:bCs/>
                <w:color w:val="C34A40"/>
                <w:sz w:val="24"/>
                <w:szCs w:val="24"/>
              </w:rPr>
            </w:pPr>
          </w:p>
          <w:p w14:paraId="54889F67" w14:textId="4F531DD7" w:rsidR="005D5B45" w:rsidRDefault="007A5834" w:rsidP="005D5B45">
            <w:pPr>
              <w:pStyle w:val="paragraph"/>
              <w:numPr>
                <w:ilvl w:val="0"/>
                <w:numId w:val="3"/>
              </w:numPr>
              <w:spacing w:before="0" w:beforeAutospacing="0" w:after="0" w:afterAutospacing="0"/>
              <w:textAlignment w:val="baseline"/>
              <w:rPr>
                <w:rFonts w:ascii="Arial" w:hAnsi="Arial" w:cs="Arial"/>
              </w:rPr>
            </w:pPr>
            <w:proofErr w:type="spellStart"/>
            <w:r>
              <w:rPr>
                <w:rFonts w:ascii="Arial" w:hAnsi="Arial" w:cs="Arial"/>
                <w:color w:val="000000"/>
              </w:rPr>
              <w:t>C</w:t>
            </w:r>
            <w:r w:rsidR="005D5B45" w:rsidRPr="00192D0B">
              <w:rPr>
                <w:rFonts w:ascii="Arial" w:hAnsi="Arial" w:cs="Arial"/>
                <w:color w:val="000000"/>
              </w:rPr>
              <w:t>ôd</w:t>
            </w:r>
            <w:proofErr w:type="spellEnd"/>
            <w:r w:rsidR="005D5B45" w:rsidRPr="00192D0B">
              <w:rPr>
                <w:rFonts w:ascii="Arial" w:hAnsi="Arial" w:cs="Arial"/>
                <w:color w:val="000000"/>
              </w:rPr>
              <w:t xml:space="preserve"> </w:t>
            </w:r>
            <w:proofErr w:type="spellStart"/>
            <w:r w:rsidR="005D5B45" w:rsidRPr="00192D0B">
              <w:rPr>
                <w:rFonts w:ascii="Arial" w:hAnsi="Arial" w:cs="Arial"/>
                <w:color w:val="000000"/>
              </w:rPr>
              <w:t>Ymarfer</w:t>
            </w:r>
            <w:proofErr w:type="spellEnd"/>
            <w:r w:rsidR="005D5B45" w:rsidRPr="00192D0B">
              <w:rPr>
                <w:rFonts w:ascii="Arial" w:hAnsi="Arial" w:cs="Arial"/>
                <w:color w:val="000000"/>
              </w:rPr>
              <w:t xml:space="preserve"> </w:t>
            </w:r>
            <w:proofErr w:type="spellStart"/>
            <w:r w:rsidR="005D5B45" w:rsidRPr="00192D0B">
              <w:rPr>
                <w:rFonts w:ascii="Arial" w:hAnsi="Arial" w:cs="Arial"/>
                <w:color w:val="000000"/>
              </w:rPr>
              <w:t>Proffesiynol</w:t>
            </w:r>
            <w:proofErr w:type="spellEnd"/>
            <w:r w:rsidR="005D5B45">
              <w:rPr>
                <w:rFonts w:ascii="Segoe UI" w:hAnsi="Segoe UI" w:cs="Segoe UI"/>
                <w:color w:val="000000"/>
                <w:sz w:val="20"/>
                <w:szCs w:val="20"/>
              </w:rPr>
              <w:t xml:space="preserve"> </w:t>
            </w:r>
            <w:proofErr w:type="spellStart"/>
            <w:r w:rsidR="005D5B45">
              <w:rPr>
                <w:rStyle w:val="normaltextrun"/>
                <w:rFonts w:ascii="Arial" w:hAnsi="Arial" w:cs="Arial"/>
              </w:rPr>
              <w:t>Gofal</w:t>
            </w:r>
            <w:proofErr w:type="spellEnd"/>
            <w:r w:rsidR="005D5B45">
              <w:rPr>
                <w:rStyle w:val="normaltextrun"/>
                <w:rFonts w:ascii="Arial" w:hAnsi="Arial" w:cs="Arial"/>
              </w:rPr>
              <w:t xml:space="preserve"> </w:t>
            </w:r>
            <w:proofErr w:type="spellStart"/>
            <w:r w:rsidR="005D5B45">
              <w:rPr>
                <w:rStyle w:val="normaltextrun"/>
                <w:rFonts w:ascii="Arial" w:hAnsi="Arial" w:cs="Arial"/>
              </w:rPr>
              <w:t>Cymdeithasol</w:t>
            </w:r>
            <w:proofErr w:type="spellEnd"/>
            <w:r w:rsidR="005D5B45">
              <w:rPr>
                <w:rStyle w:val="eop"/>
                <w:rFonts w:ascii="Arial" w:hAnsi="Arial" w:cs="Arial"/>
              </w:rPr>
              <w:t> </w:t>
            </w:r>
          </w:p>
          <w:p w14:paraId="167802C1" w14:textId="67E91990" w:rsidR="00040AF1" w:rsidRPr="00A215C4" w:rsidRDefault="00040AF1" w:rsidP="005D5B45">
            <w:pPr>
              <w:pStyle w:val="ListParagraph"/>
              <w:numPr>
                <w:ilvl w:val="0"/>
                <w:numId w:val="3"/>
              </w:numPr>
              <w:spacing w:line="276" w:lineRule="auto"/>
              <w:rPr>
                <w:rFonts w:asciiTheme="minorBidi" w:hAnsiTheme="minorBidi"/>
                <w:b/>
                <w:bCs/>
                <w:sz w:val="24"/>
                <w:szCs w:val="24"/>
                <w:lang w:eastAsia="en-GB"/>
              </w:rPr>
            </w:pPr>
            <w:proofErr w:type="spellStart"/>
            <w:r w:rsidRPr="00A215C4">
              <w:rPr>
                <w:rFonts w:asciiTheme="minorBidi" w:eastAsia="Times New Roman" w:hAnsiTheme="minorBidi"/>
                <w:sz w:val="24"/>
                <w:szCs w:val="24"/>
                <w:lang w:eastAsia="en-GB"/>
              </w:rPr>
              <w:t>egwyddorion</w:t>
            </w:r>
            <w:proofErr w:type="spellEnd"/>
            <w:r w:rsidRPr="00A215C4">
              <w:rPr>
                <w:rFonts w:asciiTheme="minorBidi" w:eastAsia="Times New Roman" w:hAnsiTheme="minorBidi"/>
                <w:sz w:val="24"/>
                <w:szCs w:val="24"/>
                <w:lang w:eastAsia="en-GB"/>
              </w:rPr>
              <w:t xml:space="preserve"> </w:t>
            </w:r>
            <w:proofErr w:type="spellStart"/>
            <w:r w:rsidRPr="00A215C4">
              <w:rPr>
                <w:rFonts w:asciiTheme="minorBidi" w:eastAsia="Times New Roman" w:hAnsiTheme="minorBidi"/>
                <w:sz w:val="24"/>
                <w:szCs w:val="24"/>
                <w:lang w:eastAsia="en-GB"/>
              </w:rPr>
              <w:t>Deddf</w:t>
            </w:r>
            <w:proofErr w:type="spellEnd"/>
            <w:r w:rsidRPr="00A215C4">
              <w:rPr>
                <w:rFonts w:asciiTheme="minorBidi" w:eastAsia="Times New Roman" w:hAnsiTheme="minorBidi"/>
                <w:sz w:val="24"/>
                <w:szCs w:val="24"/>
                <w:lang w:eastAsia="en-GB"/>
              </w:rPr>
              <w:t xml:space="preserve"> </w:t>
            </w:r>
            <w:proofErr w:type="spellStart"/>
            <w:r w:rsidRPr="00A215C4">
              <w:rPr>
                <w:rFonts w:asciiTheme="minorBidi" w:eastAsia="Times New Roman" w:hAnsiTheme="minorBidi"/>
                <w:sz w:val="24"/>
                <w:szCs w:val="24"/>
                <w:lang w:eastAsia="en-GB"/>
              </w:rPr>
              <w:t>Gwasanaethau</w:t>
            </w:r>
            <w:proofErr w:type="spellEnd"/>
            <w:r w:rsidRPr="00A215C4">
              <w:rPr>
                <w:rFonts w:asciiTheme="minorBidi" w:eastAsia="Times New Roman" w:hAnsiTheme="minorBidi"/>
                <w:sz w:val="24"/>
                <w:szCs w:val="24"/>
                <w:lang w:eastAsia="en-GB"/>
              </w:rPr>
              <w:t xml:space="preserve"> </w:t>
            </w:r>
            <w:proofErr w:type="spellStart"/>
            <w:r w:rsidRPr="00A215C4">
              <w:rPr>
                <w:rFonts w:asciiTheme="minorBidi" w:eastAsia="Times New Roman" w:hAnsiTheme="minorBidi"/>
                <w:sz w:val="24"/>
                <w:szCs w:val="24"/>
                <w:lang w:eastAsia="en-GB"/>
              </w:rPr>
              <w:t>Cymdeithasol</w:t>
            </w:r>
            <w:proofErr w:type="spellEnd"/>
            <w:r w:rsidRPr="00A215C4">
              <w:rPr>
                <w:rFonts w:asciiTheme="minorBidi" w:eastAsia="Times New Roman" w:hAnsiTheme="minorBidi"/>
                <w:sz w:val="24"/>
                <w:szCs w:val="24"/>
                <w:lang w:eastAsia="en-GB"/>
              </w:rPr>
              <w:t xml:space="preserve"> a </w:t>
            </w:r>
            <w:proofErr w:type="spellStart"/>
            <w:r w:rsidRPr="00A215C4">
              <w:rPr>
                <w:rFonts w:asciiTheme="minorBidi" w:eastAsia="Times New Roman" w:hAnsiTheme="minorBidi"/>
                <w:sz w:val="24"/>
                <w:szCs w:val="24"/>
                <w:lang w:eastAsia="en-GB"/>
              </w:rPr>
              <w:t>Llesiant</w:t>
            </w:r>
            <w:proofErr w:type="spellEnd"/>
            <w:r w:rsidRPr="00A215C4">
              <w:rPr>
                <w:rFonts w:asciiTheme="minorBidi" w:eastAsia="Times New Roman" w:hAnsiTheme="minorBidi"/>
                <w:sz w:val="24"/>
                <w:szCs w:val="24"/>
                <w:lang w:eastAsia="en-GB"/>
              </w:rPr>
              <w:t xml:space="preserve"> (Cymru) 2014</w:t>
            </w:r>
          </w:p>
          <w:p w14:paraId="3DB471DF" w14:textId="77777777" w:rsidR="00040AF1" w:rsidRPr="00CD446E" w:rsidRDefault="00040AF1" w:rsidP="005D5B45">
            <w:pPr>
              <w:pStyle w:val="ListParagraph"/>
              <w:numPr>
                <w:ilvl w:val="0"/>
                <w:numId w:val="3"/>
              </w:numPr>
              <w:spacing w:line="276" w:lineRule="auto"/>
              <w:rPr>
                <w:rFonts w:asciiTheme="minorBidi" w:eastAsia="Times New Roman" w:hAnsiTheme="minorBidi"/>
                <w:sz w:val="24"/>
                <w:szCs w:val="24"/>
                <w:lang w:eastAsia="en-GB"/>
              </w:rPr>
            </w:pPr>
            <w:proofErr w:type="spellStart"/>
            <w:r>
              <w:rPr>
                <w:rFonts w:asciiTheme="minorBidi" w:hAnsiTheme="minorBidi"/>
                <w:sz w:val="24"/>
                <w:szCs w:val="24"/>
              </w:rPr>
              <w:t>sut</w:t>
            </w:r>
            <w:proofErr w:type="spellEnd"/>
            <w:r>
              <w:rPr>
                <w:rFonts w:asciiTheme="minorBidi" w:hAnsiTheme="minorBidi"/>
                <w:sz w:val="24"/>
                <w:szCs w:val="24"/>
              </w:rPr>
              <w:t xml:space="preserve"> </w:t>
            </w:r>
            <w:proofErr w:type="spellStart"/>
            <w:r>
              <w:rPr>
                <w:rFonts w:asciiTheme="minorBidi" w:hAnsiTheme="minorBidi"/>
                <w:sz w:val="24"/>
                <w:szCs w:val="24"/>
              </w:rPr>
              <w:t>i</w:t>
            </w:r>
            <w:proofErr w:type="spellEnd"/>
            <w:r>
              <w:rPr>
                <w:rFonts w:asciiTheme="minorBidi" w:hAnsiTheme="minorBidi"/>
                <w:sz w:val="24"/>
                <w:szCs w:val="24"/>
              </w:rPr>
              <w:t xml:space="preserve"> </w:t>
            </w:r>
            <w:proofErr w:type="spellStart"/>
            <w:r>
              <w:rPr>
                <w:rFonts w:asciiTheme="minorBidi" w:hAnsiTheme="minorBidi"/>
                <w:sz w:val="24"/>
                <w:szCs w:val="24"/>
              </w:rPr>
              <w:t>weithio</w:t>
            </w:r>
            <w:proofErr w:type="spellEnd"/>
            <w:r>
              <w:rPr>
                <w:rFonts w:asciiTheme="minorBidi" w:hAnsiTheme="minorBidi"/>
                <w:sz w:val="24"/>
                <w:szCs w:val="24"/>
              </w:rPr>
              <w:t xml:space="preserve"> </w:t>
            </w:r>
            <w:proofErr w:type="spellStart"/>
            <w:r>
              <w:rPr>
                <w:rFonts w:asciiTheme="minorBidi" w:hAnsiTheme="minorBidi"/>
                <w:sz w:val="24"/>
                <w:szCs w:val="24"/>
              </w:rPr>
              <w:t>mewn</w:t>
            </w:r>
            <w:proofErr w:type="spellEnd"/>
            <w:r>
              <w:rPr>
                <w:rFonts w:asciiTheme="minorBidi" w:hAnsiTheme="minorBidi"/>
                <w:sz w:val="24"/>
                <w:szCs w:val="24"/>
              </w:rPr>
              <w:t xml:space="preserve"> </w:t>
            </w:r>
            <w:proofErr w:type="spellStart"/>
            <w:r>
              <w:rPr>
                <w:rFonts w:asciiTheme="minorBidi" w:hAnsiTheme="minorBidi"/>
                <w:sz w:val="24"/>
                <w:szCs w:val="24"/>
              </w:rPr>
              <w:t>ffyrdd</w:t>
            </w:r>
            <w:proofErr w:type="spellEnd"/>
            <w:r>
              <w:rPr>
                <w:rFonts w:asciiTheme="minorBidi" w:hAnsiTheme="minorBidi"/>
                <w:sz w:val="24"/>
                <w:szCs w:val="24"/>
              </w:rPr>
              <w:t xml:space="preserve"> </w:t>
            </w:r>
            <w:proofErr w:type="spellStart"/>
            <w:r>
              <w:rPr>
                <w:rFonts w:asciiTheme="minorBidi" w:hAnsiTheme="minorBidi"/>
                <w:sz w:val="24"/>
                <w:szCs w:val="24"/>
              </w:rPr>
              <w:t>sy’n</w:t>
            </w:r>
            <w:proofErr w:type="spellEnd"/>
            <w:r>
              <w:rPr>
                <w:rFonts w:asciiTheme="minorBidi" w:hAnsiTheme="minorBidi"/>
                <w:sz w:val="24"/>
                <w:szCs w:val="24"/>
              </w:rPr>
              <w:t xml:space="preserve"> </w:t>
            </w:r>
            <w:proofErr w:type="spellStart"/>
            <w:r>
              <w:rPr>
                <w:rFonts w:asciiTheme="minorBidi" w:hAnsiTheme="minorBidi"/>
                <w:sz w:val="24"/>
                <w:szCs w:val="24"/>
              </w:rPr>
              <w:t>ymgorffori</w:t>
            </w:r>
            <w:proofErr w:type="spellEnd"/>
            <w:r>
              <w:rPr>
                <w:rFonts w:asciiTheme="minorBidi" w:hAnsiTheme="minorBidi"/>
                <w:sz w:val="24"/>
                <w:szCs w:val="24"/>
              </w:rPr>
              <w:t xml:space="preserve"> </w:t>
            </w:r>
            <w:proofErr w:type="spellStart"/>
            <w:r>
              <w:rPr>
                <w:rFonts w:asciiTheme="minorBidi" w:hAnsiTheme="minorBidi"/>
                <w:sz w:val="24"/>
                <w:szCs w:val="24"/>
              </w:rPr>
              <w:t>dulliau</w:t>
            </w:r>
            <w:proofErr w:type="spellEnd"/>
            <w:r>
              <w:rPr>
                <w:rFonts w:asciiTheme="minorBidi" w:hAnsiTheme="minorBidi"/>
                <w:sz w:val="24"/>
                <w:szCs w:val="24"/>
              </w:rPr>
              <w:t xml:space="preserve"> </w:t>
            </w:r>
            <w:proofErr w:type="spellStart"/>
            <w:r>
              <w:rPr>
                <w:rFonts w:asciiTheme="minorBidi" w:hAnsiTheme="minorBidi"/>
                <w:sz w:val="24"/>
                <w:szCs w:val="24"/>
              </w:rPr>
              <w:t>wedi’u</w:t>
            </w:r>
            <w:proofErr w:type="spellEnd"/>
            <w:r>
              <w:rPr>
                <w:rFonts w:asciiTheme="minorBidi" w:hAnsiTheme="minorBidi"/>
                <w:sz w:val="24"/>
                <w:szCs w:val="24"/>
              </w:rPr>
              <w:t xml:space="preserve"> </w:t>
            </w:r>
            <w:proofErr w:type="spellStart"/>
            <w:r>
              <w:rPr>
                <w:rFonts w:asciiTheme="minorBidi" w:hAnsiTheme="minorBidi"/>
                <w:sz w:val="24"/>
                <w:szCs w:val="24"/>
              </w:rPr>
              <w:t>seilio</w:t>
            </w:r>
            <w:proofErr w:type="spellEnd"/>
            <w:r>
              <w:rPr>
                <w:rFonts w:asciiTheme="minorBidi" w:hAnsiTheme="minorBidi"/>
                <w:sz w:val="24"/>
                <w:szCs w:val="24"/>
              </w:rPr>
              <w:t xml:space="preserve"> </w:t>
            </w:r>
            <w:proofErr w:type="spellStart"/>
            <w:r>
              <w:rPr>
                <w:rFonts w:asciiTheme="minorBidi" w:hAnsiTheme="minorBidi"/>
                <w:sz w:val="24"/>
                <w:szCs w:val="24"/>
              </w:rPr>
              <w:t>ar</w:t>
            </w:r>
            <w:proofErr w:type="spellEnd"/>
            <w:r>
              <w:rPr>
                <w:rFonts w:asciiTheme="minorBidi" w:hAnsiTheme="minorBidi"/>
                <w:sz w:val="24"/>
                <w:szCs w:val="24"/>
              </w:rPr>
              <w:t xml:space="preserve"> </w:t>
            </w:r>
            <w:proofErr w:type="spellStart"/>
            <w:r>
              <w:rPr>
                <w:rFonts w:asciiTheme="minorBidi" w:hAnsiTheme="minorBidi"/>
                <w:sz w:val="24"/>
                <w:szCs w:val="24"/>
              </w:rPr>
              <w:t>hawliau</w:t>
            </w:r>
            <w:proofErr w:type="spellEnd"/>
            <w:r>
              <w:rPr>
                <w:rFonts w:asciiTheme="minorBidi" w:hAnsiTheme="minorBidi"/>
                <w:sz w:val="24"/>
                <w:szCs w:val="24"/>
              </w:rPr>
              <w:t xml:space="preserve"> ac </w:t>
            </w:r>
            <w:proofErr w:type="spellStart"/>
            <w:r>
              <w:rPr>
                <w:rFonts w:asciiTheme="minorBidi" w:hAnsiTheme="minorBidi"/>
                <w:sz w:val="24"/>
                <w:szCs w:val="24"/>
              </w:rPr>
              <w:t>sy’n</w:t>
            </w:r>
            <w:proofErr w:type="spellEnd"/>
            <w:r>
              <w:rPr>
                <w:rFonts w:asciiTheme="minorBidi" w:hAnsiTheme="minorBidi"/>
                <w:sz w:val="24"/>
                <w:szCs w:val="24"/>
              </w:rPr>
              <w:t xml:space="preserve"> </w:t>
            </w:r>
            <w:proofErr w:type="spellStart"/>
            <w:r>
              <w:rPr>
                <w:rFonts w:asciiTheme="minorBidi" w:hAnsiTheme="minorBidi"/>
                <w:sz w:val="24"/>
                <w:szCs w:val="24"/>
              </w:rPr>
              <w:t>canolbwyntio</w:t>
            </w:r>
            <w:proofErr w:type="spellEnd"/>
            <w:r>
              <w:rPr>
                <w:rFonts w:asciiTheme="minorBidi" w:hAnsiTheme="minorBidi"/>
                <w:sz w:val="24"/>
                <w:szCs w:val="24"/>
              </w:rPr>
              <w:t xml:space="preserve"> </w:t>
            </w:r>
            <w:proofErr w:type="spellStart"/>
            <w:r>
              <w:rPr>
                <w:rFonts w:asciiTheme="minorBidi" w:hAnsiTheme="minorBidi"/>
                <w:sz w:val="24"/>
                <w:szCs w:val="24"/>
              </w:rPr>
              <w:t>ar</w:t>
            </w:r>
            <w:proofErr w:type="spellEnd"/>
            <w:r>
              <w:rPr>
                <w:rFonts w:asciiTheme="minorBidi" w:hAnsiTheme="minorBidi"/>
                <w:sz w:val="24"/>
                <w:szCs w:val="24"/>
              </w:rPr>
              <w:t xml:space="preserve"> </w:t>
            </w:r>
            <w:proofErr w:type="spellStart"/>
            <w:r>
              <w:rPr>
                <w:rFonts w:asciiTheme="minorBidi" w:hAnsiTheme="minorBidi"/>
                <w:sz w:val="24"/>
                <w:szCs w:val="24"/>
              </w:rPr>
              <w:t>yr</w:t>
            </w:r>
            <w:proofErr w:type="spellEnd"/>
            <w:r>
              <w:rPr>
                <w:rFonts w:asciiTheme="minorBidi" w:hAnsiTheme="minorBidi"/>
                <w:sz w:val="24"/>
                <w:szCs w:val="24"/>
              </w:rPr>
              <w:t xml:space="preserve"> </w:t>
            </w:r>
            <w:proofErr w:type="spellStart"/>
            <w:r>
              <w:rPr>
                <w:rFonts w:asciiTheme="minorBidi" w:hAnsiTheme="minorBidi"/>
                <w:sz w:val="24"/>
                <w:szCs w:val="24"/>
              </w:rPr>
              <w:t>unigolyn</w:t>
            </w:r>
            <w:proofErr w:type="spellEnd"/>
            <w:r>
              <w:rPr>
                <w:rFonts w:asciiTheme="minorBidi" w:hAnsiTheme="minorBidi"/>
                <w:sz w:val="24"/>
                <w:szCs w:val="24"/>
              </w:rPr>
              <w:t xml:space="preserve">/y </w:t>
            </w:r>
            <w:proofErr w:type="spellStart"/>
            <w:r>
              <w:rPr>
                <w:rFonts w:asciiTheme="minorBidi" w:hAnsiTheme="minorBidi"/>
                <w:sz w:val="24"/>
                <w:szCs w:val="24"/>
              </w:rPr>
              <w:t>plentyn</w:t>
            </w:r>
            <w:proofErr w:type="spellEnd"/>
            <w:r>
              <w:rPr>
                <w:rFonts w:asciiTheme="minorBidi" w:hAnsiTheme="minorBidi"/>
                <w:sz w:val="24"/>
                <w:szCs w:val="24"/>
              </w:rPr>
              <w:t xml:space="preserve"> </w:t>
            </w:r>
            <w:proofErr w:type="spellStart"/>
            <w:r>
              <w:rPr>
                <w:rFonts w:asciiTheme="minorBidi" w:hAnsiTheme="minorBidi"/>
                <w:sz w:val="24"/>
                <w:szCs w:val="24"/>
              </w:rPr>
              <w:t>mewn</w:t>
            </w:r>
            <w:proofErr w:type="spellEnd"/>
            <w:r>
              <w:rPr>
                <w:rFonts w:asciiTheme="minorBidi" w:hAnsiTheme="minorBidi"/>
                <w:sz w:val="24"/>
                <w:szCs w:val="24"/>
              </w:rPr>
              <w:t xml:space="preserve"> </w:t>
            </w:r>
            <w:proofErr w:type="spellStart"/>
            <w:r>
              <w:rPr>
                <w:rFonts w:asciiTheme="minorBidi" w:hAnsiTheme="minorBidi"/>
                <w:sz w:val="24"/>
                <w:szCs w:val="24"/>
              </w:rPr>
              <w:t>arferion</w:t>
            </w:r>
            <w:proofErr w:type="spellEnd"/>
            <w:r>
              <w:rPr>
                <w:rFonts w:asciiTheme="minorBidi" w:hAnsiTheme="minorBidi"/>
                <w:sz w:val="24"/>
                <w:szCs w:val="24"/>
              </w:rPr>
              <w:t xml:space="preserve"> </w:t>
            </w:r>
            <w:proofErr w:type="spellStart"/>
            <w:r>
              <w:rPr>
                <w:rFonts w:asciiTheme="minorBidi" w:hAnsiTheme="minorBidi"/>
                <w:sz w:val="24"/>
                <w:szCs w:val="24"/>
              </w:rPr>
              <w:t>dydd</w:t>
            </w:r>
            <w:proofErr w:type="spellEnd"/>
            <w:r>
              <w:rPr>
                <w:rFonts w:asciiTheme="minorBidi" w:hAnsiTheme="minorBidi"/>
                <w:sz w:val="24"/>
                <w:szCs w:val="24"/>
              </w:rPr>
              <w:t xml:space="preserve"> </w:t>
            </w:r>
            <w:proofErr w:type="spellStart"/>
            <w:r>
              <w:rPr>
                <w:rFonts w:asciiTheme="minorBidi" w:hAnsiTheme="minorBidi"/>
                <w:sz w:val="24"/>
                <w:szCs w:val="24"/>
              </w:rPr>
              <w:t>i</w:t>
            </w:r>
            <w:proofErr w:type="spellEnd"/>
            <w:r>
              <w:rPr>
                <w:rFonts w:asciiTheme="minorBidi" w:hAnsiTheme="minorBidi"/>
                <w:sz w:val="24"/>
                <w:szCs w:val="24"/>
              </w:rPr>
              <w:t xml:space="preserve"> </w:t>
            </w:r>
            <w:proofErr w:type="spellStart"/>
            <w:r>
              <w:rPr>
                <w:rFonts w:asciiTheme="minorBidi" w:hAnsiTheme="minorBidi"/>
                <w:sz w:val="24"/>
                <w:szCs w:val="24"/>
              </w:rPr>
              <w:t>ddydd</w:t>
            </w:r>
            <w:proofErr w:type="spellEnd"/>
            <w:r w:rsidRPr="00007C3D">
              <w:rPr>
                <w:rFonts w:asciiTheme="minorBidi" w:hAnsiTheme="minorBidi"/>
                <w:sz w:val="24"/>
                <w:szCs w:val="24"/>
              </w:rPr>
              <w:t xml:space="preserve"> </w:t>
            </w:r>
          </w:p>
          <w:p w14:paraId="30CF5AFB" w14:textId="77777777" w:rsidR="00FD7544" w:rsidRPr="00A215C4" w:rsidRDefault="00FD7544" w:rsidP="005D5B45">
            <w:pPr>
              <w:pStyle w:val="ListParagraph"/>
              <w:numPr>
                <w:ilvl w:val="0"/>
                <w:numId w:val="3"/>
              </w:numPr>
              <w:spacing w:line="276" w:lineRule="auto"/>
              <w:rPr>
                <w:rFonts w:asciiTheme="minorBidi" w:eastAsiaTheme="minorEastAsia" w:hAnsiTheme="minorBidi"/>
                <w:sz w:val="24"/>
                <w:szCs w:val="24"/>
                <w:lang w:eastAsia="en-GB"/>
              </w:rPr>
            </w:pPr>
            <w:proofErr w:type="spellStart"/>
            <w:r>
              <w:rPr>
                <w:rFonts w:asciiTheme="minorBidi" w:hAnsiTheme="minorBidi"/>
                <w:sz w:val="24"/>
                <w:szCs w:val="24"/>
              </w:rPr>
              <w:t>sut</w:t>
            </w:r>
            <w:proofErr w:type="spellEnd"/>
            <w:r>
              <w:rPr>
                <w:rFonts w:asciiTheme="minorBidi" w:hAnsiTheme="minorBidi"/>
                <w:sz w:val="24"/>
                <w:szCs w:val="24"/>
              </w:rPr>
              <w:t xml:space="preserve"> </w:t>
            </w:r>
            <w:proofErr w:type="spellStart"/>
            <w:r>
              <w:rPr>
                <w:rFonts w:asciiTheme="minorBidi" w:hAnsiTheme="minorBidi"/>
                <w:sz w:val="24"/>
                <w:szCs w:val="24"/>
              </w:rPr>
              <w:t>i</w:t>
            </w:r>
            <w:proofErr w:type="spellEnd"/>
            <w:r>
              <w:rPr>
                <w:rFonts w:asciiTheme="minorBidi" w:hAnsiTheme="minorBidi"/>
                <w:sz w:val="24"/>
                <w:szCs w:val="24"/>
              </w:rPr>
              <w:t xml:space="preserve"> </w:t>
            </w:r>
            <w:proofErr w:type="spellStart"/>
            <w:r>
              <w:rPr>
                <w:rFonts w:asciiTheme="minorBidi" w:hAnsiTheme="minorBidi"/>
                <w:sz w:val="24"/>
                <w:szCs w:val="24"/>
              </w:rPr>
              <w:t>hyrwyddo</w:t>
            </w:r>
            <w:proofErr w:type="spellEnd"/>
            <w:r>
              <w:rPr>
                <w:rFonts w:asciiTheme="minorBidi" w:hAnsiTheme="minorBidi"/>
                <w:sz w:val="24"/>
                <w:szCs w:val="24"/>
              </w:rPr>
              <w:t xml:space="preserve"> a </w:t>
            </w:r>
            <w:proofErr w:type="spellStart"/>
            <w:r>
              <w:rPr>
                <w:rFonts w:asciiTheme="minorBidi" w:hAnsiTheme="minorBidi"/>
                <w:sz w:val="24"/>
                <w:szCs w:val="24"/>
              </w:rPr>
              <w:t>pharchu</w:t>
            </w:r>
            <w:proofErr w:type="spellEnd"/>
            <w:r>
              <w:rPr>
                <w:rFonts w:asciiTheme="minorBidi" w:hAnsiTheme="minorBidi"/>
                <w:sz w:val="24"/>
                <w:szCs w:val="24"/>
              </w:rPr>
              <w:t xml:space="preserve"> </w:t>
            </w:r>
            <w:proofErr w:type="spellStart"/>
            <w:r>
              <w:rPr>
                <w:rFonts w:asciiTheme="minorBidi" w:hAnsiTheme="minorBidi"/>
                <w:sz w:val="24"/>
                <w:szCs w:val="24"/>
              </w:rPr>
              <w:t>cydraddoldeb</w:t>
            </w:r>
            <w:proofErr w:type="spellEnd"/>
            <w:r>
              <w:rPr>
                <w:rFonts w:asciiTheme="minorBidi" w:hAnsiTheme="minorBidi"/>
                <w:sz w:val="24"/>
                <w:szCs w:val="24"/>
              </w:rPr>
              <w:t xml:space="preserve">, </w:t>
            </w:r>
            <w:proofErr w:type="spellStart"/>
            <w:r>
              <w:rPr>
                <w:rFonts w:asciiTheme="minorBidi" w:hAnsiTheme="minorBidi"/>
                <w:sz w:val="24"/>
                <w:szCs w:val="24"/>
              </w:rPr>
              <w:t>amrywiaeth</w:t>
            </w:r>
            <w:proofErr w:type="spellEnd"/>
            <w:r>
              <w:rPr>
                <w:rFonts w:asciiTheme="minorBidi" w:hAnsiTheme="minorBidi"/>
                <w:sz w:val="24"/>
                <w:szCs w:val="24"/>
              </w:rPr>
              <w:t xml:space="preserve"> a </w:t>
            </w:r>
            <w:proofErr w:type="spellStart"/>
            <w:r>
              <w:rPr>
                <w:rFonts w:asciiTheme="minorBidi" w:hAnsiTheme="minorBidi"/>
                <w:sz w:val="24"/>
                <w:szCs w:val="24"/>
              </w:rPr>
              <w:t>chynhwysiant</w:t>
            </w:r>
            <w:proofErr w:type="spellEnd"/>
            <w:r w:rsidRPr="00CD446E">
              <w:rPr>
                <w:rFonts w:asciiTheme="minorBidi" w:hAnsiTheme="minorBidi"/>
                <w:sz w:val="24"/>
                <w:szCs w:val="24"/>
              </w:rPr>
              <w:t xml:space="preserve"> </w:t>
            </w:r>
          </w:p>
          <w:p w14:paraId="34E68C8B" w14:textId="77777777" w:rsidR="002922C6" w:rsidRPr="00CD446E" w:rsidRDefault="002922C6" w:rsidP="005D5B45">
            <w:pPr>
              <w:pStyle w:val="ListParagraph"/>
              <w:numPr>
                <w:ilvl w:val="0"/>
                <w:numId w:val="3"/>
              </w:numPr>
              <w:spacing w:line="276" w:lineRule="auto"/>
              <w:rPr>
                <w:rFonts w:asciiTheme="minorBidi" w:eastAsia="Times New Roman" w:hAnsiTheme="minorBidi"/>
                <w:sz w:val="24"/>
                <w:szCs w:val="24"/>
                <w:lang w:eastAsia="en-GB"/>
              </w:rPr>
            </w:pPr>
            <w:proofErr w:type="spellStart"/>
            <w:r>
              <w:rPr>
                <w:rFonts w:asciiTheme="minorBidi" w:eastAsia="Times New Roman" w:hAnsiTheme="minorBidi"/>
                <w:sz w:val="24"/>
                <w:szCs w:val="24"/>
                <w:lang w:eastAsia="en-GB"/>
              </w:rPr>
              <w:t>sut</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i</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ddefnyddio</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amrywiaeth</w:t>
            </w:r>
            <w:proofErr w:type="spellEnd"/>
            <w:r>
              <w:rPr>
                <w:rFonts w:asciiTheme="minorBidi" w:eastAsia="Times New Roman" w:hAnsiTheme="minorBidi"/>
                <w:sz w:val="24"/>
                <w:szCs w:val="24"/>
                <w:lang w:eastAsia="en-GB"/>
              </w:rPr>
              <w:t xml:space="preserve"> o </w:t>
            </w:r>
            <w:proofErr w:type="spellStart"/>
            <w:r>
              <w:rPr>
                <w:rFonts w:asciiTheme="minorBidi" w:eastAsia="Times New Roman" w:hAnsiTheme="minorBidi"/>
                <w:sz w:val="24"/>
                <w:szCs w:val="24"/>
                <w:lang w:eastAsia="en-GB"/>
              </w:rPr>
              <w:t>ddulliau</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cyfathrebu</w:t>
            </w:r>
            <w:proofErr w:type="spellEnd"/>
            <w:r>
              <w:rPr>
                <w:rFonts w:asciiTheme="minorBidi" w:eastAsia="Times New Roman" w:hAnsiTheme="minorBidi"/>
                <w:sz w:val="24"/>
                <w:szCs w:val="24"/>
                <w:lang w:eastAsia="en-GB"/>
              </w:rPr>
              <w:t xml:space="preserve"> ac </w:t>
            </w:r>
            <w:proofErr w:type="spellStart"/>
            <w:r>
              <w:rPr>
                <w:rFonts w:asciiTheme="minorBidi" w:eastAsia="Times New Roman" w:hAnsiTheme="minorBidi"/>
                <w:sz w:val="24"/>
                <w:szCs w:val="24"/>
                <w:lang w:eastAsia="en-GB"/>
              </w:rPr>
              <w:t>addasu</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dulliau</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cyfathrebu</w:t>
            </w:r>
            <w:proofErr w:type="spellEnd"/>
          </w:p>
          <w:p w14:paraId="6FC8F798" w14:textId="77777777" w:rsidR="002922C6" w:rsidRPr="00CD446E" w:rsidRDefault="002922C6" w:rsidP="005D5B45">
            <w:pPr>
              <w:pStyle w:val="ListParagraph"/>
              <w:numPr>
                <w:ilvl w:val="0"/>
                <w:numId w:val="3"/>
              </w:numPr>
              <w:spacing w:line="276" w:lineRule="auto"/>
              <w:rPr>
                <w:rFonts w:asciiTheme="minorBidi" w:eastAsia="Times New Roman" w:hAnsiTheme="minorBidi"/>
                <w:sz w:val="24"/>
                <w:szCs w:val="24"/>
                <w:lang w:eastAsia="en-GB"/>
              </w:rPr>
            </w:pPr>
            <w:proofErr w:type="spellStart"/>
            <w:r>
              <w:rPr>
                <w:rFonts w:asciiTheme="minorBidi" w:eastAsia="Times New Roman" w:hAnsiTheme="minorBidi"/>
                <w:sz w:val="24"/>
                <w:szCs w:val="24"/>
                <w:lang w:eastAsia="en-GB"/>
              </w:rPr>
              <w:t>pwysigrwydd</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yr</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iaith</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Gymraeg</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diwylliant</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Cymreig</w:t>
            </w:r>
            <w:proofErr w:type="spellEnd"/>
            <w:r>
              <w:rPr>
                <w:rFonts w:asciiTheme="minorBidi" w:eastAsia="Times New Roman" w:hAnsiTheme="minorBidi"/>
                <w:sz w:val="24"/>
                <w:szCs w:val="24"/>
                <w:lang w:eastAsia="en-GB"/>
              </w:rPr>
              <w:t xml:space="preserve"> a </w:t>
            </w:r>
            <w:proofErr w:type="spellStart"/>
            <w:r>
              <w:rPr>
                <w:rFonts w:asciiTheme="minorBidi" w:eastAsia="Times New Roman" w:hAnsiTheme="minorBidi"/>
                <w:sz w:val="24"/>
                <w:szCs w:val="24"/>
                <w:lang w:eastAsia="en-GB"/>
              </w:rPr>
              <w:t>hunaniaeth</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Gymreig</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i’r</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rhai</w:t>
            </w:r>
            <w:proofErr w:type="spellEnd"/>
            <w:r>
              <w:rPr>
                <w:rFonts w:asciiTheme="minorBidi" w:eastAsia="Times New Roman" w:hAnsiTheme="minorBidi"/>
                <w:sz w:val="24"/>
                <w:szCs w:val="24"/>
                <w:lang w:eastAsia="en-GB"/>
              </w:rPr>
              <w:t xml:space="preserve"> y </w:t>
            </w:r>
            <w:proofErr w:type="spellStart"/>
            <w:r>
              <w:rPr>
                <w:rFonts w:asciiTheme="minorBidi" w:eastAsia="Times New Roman" w:hAnsiTheme="minorBidi"/>
                <w:sz w:val="24"/>
                <w:szCs w:val="24"/>
                <w:lang w:eastAsia="en-GB"/>
              </w:rPr>
              <w:t>mae’n</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eu</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cynorthwyo</w:t>
            </w:r>
            <w:proofErr w:type="spellEnd"/>
          </w:p>
          <w:p w14:paraId="6FC685D9" w14:textId="77777777" w:rsidR="002922C6" w:rsidRPr="00CD446E" w:rsidRDefault="002922C6" w:rsidP="005D5B45">
            <w:pPr>
              <w:pStyle w:val="ListParagraph"/>
              <w:numPr>
                <w:ilvl w:val="0"/>
                <w:numId w:val="3"/>
              </w:numPr>
              <w:spacing w:line="276" w:lineRule="auto"/>
              <w:rPr>
                <w:rFonts w:asciiTheme="minorBidi" w:eastAsia="Times New Roman" w:hAnsiTheme="minorBidi"/>
                <w:sz w:val="24"/>
                <w:szCs w:val="24"/>
                <w:lang w:eastAsia="en-GB"/>
              </w:rPr>
            </w:pPr>
            <w:proofErr w:type="spellStart"/>
            <w:r>
              <w:rPr>
                <w:rFonts w:asciiTheme="minorBidi" w:eastAsia="Times New Roman" w:hAnsiTheme="minorBidi"/>
                <w:sz w:val="24"/>
                <w:szCs w:val="24"/>
                <w:lang w:eastAsia="en-GB"/>
              </w:rPr>
              <w:t>sut</w:t>
            </w:r>
            <w:proofErr w:type="spellEnd"/>
            <w:r>
              <w:rPr>
                <w:rFonts w:asciiTheme="minorBidi" w:eastAsia="Times New Roman" w:hAnsiTheme="minorBidi"/>
                <w:sz w:val="24"/>
                <w:szCs w:val="24"/>
                <w:lang w:eastAsia="en-GB"/>
              </w:rPr>
              <w:t xml:space="preserve"> gall </w:t>
            </w:r>
            <w:proofErr w:type="spellStart"/>
            <w:r>
              <w:rPr>
                <w:rFonts w:asciiTheme="minorBidi" w:eastAsia="Times New Roman" w:hAnsiTheme="minorBidi"/>
                <w:sz w:val="24"/>
                <w:szCs w:val="24"/>
                <w:lang w:eastAsia="en-GB"/>
              </w:rPr>
              <w:t>credoau</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gwerthoedd</w:t>
            </w:r>
            <w:proofErr w:type="spellEnd"/>
            <w:r>
              <w:rPr>
                <w:rFonts w:asciiTheme="minorBidi" w:eastAsia="Times New Roman" w:hAnsiTheme="minorBidi"/>
                <w:sz w:val="24"/>
                <w:szCs w:val="24"/>
                <w:lang w:eastAsia="en-GB"/>
              </w:rPr>
              <w:t xml:space="preserve"> a </w:t>
            </w:r>
            <w:proofErr w:type="spellStart"/>
            <w:r>
              <w:rPr>
                <w:rFonts w:asciiTheme="minorBidi" w:eastAsia="Times New Roman" w:hAnsiTheme="minorBidi"/>
                <w:sz w:val="24"/>
                <w:szCs w:val="24"/>
                <w:lang w:eastAsia="en-GB"/>
              </w:rPr>
              <w:t>phrofiadau’r</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gweithiwr</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effeithio</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ar</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ei</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agwedd</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a’i</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ymddygiad</w:t>
            </w:r>
            <w:proofErr w:type="spellEnd"/>
            <w:r>
              <w:rPr>
                <w:rFonts w:asciiTheme="minorBidi" w:eastAsia="Times New Roman" w:hAnsiTheme="minorBidi"/>
                <w:sz w:val="24"/>
                <w:szCs w:val="24"/>
                <w:lang w:eastAsia="en-GB"/>
              </w:rPr>
              <w:t xml:space="preserve">, a </w:t>
            </w:r>
            <w:proofErr w:type="spellStart"/>
            <w:r>
              <w:rPr>
                <w:rFonts w:asciiTheme="minorBidi" w:eastAsia="Times New Roman" w:hAnsiTheme="minorBidi"/>
                <w:sz w:val="24"/>
                <w:szCs w:val="24"/>
                <w:lang w:eastAsia="en-GB"/>
              </w:rPr>
              <w:t>sut</w:t>
            </w:r>
            <w:proofErr w:type="spellEnd"/>
            <w:r>
              <w:rPr>
                <w:rFonts w:asciiTheme="minorBidi" w:eastAsia="Times New Roman" w:hAnsiTheme="minorBidi"/>
                <w:sz w:val="24"/>
                <w:szCs w:val="24"/>
                <w:lang w:eastAsia="en-GB"/>
              </w:rPr>
              <w:t xml:space="preserve"> gall </w:t>
            </w:r>
            <w:proofErr w:type="spellStart"/>
            <w:r>
              <w:rPr>
                <w:rFonts w:asciiTheme="minorBidi" w:eastAsia="Times New Roman" w:hAnsiTheme="minorBidi"/>
                <w:sz w:val="24"/>
                <w:szCs w:val="24"/>
                <w:lang w:eastAsia="en-GB"/>
              </w:rPr>
              <w:t>hyn</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effeithio</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ar</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bobl</w:t>
            </w:r>
            <w:proofErr w:type="spellEnd"/>
            <w:r>
              <w:rPr>
                <w:rFonts w:asciiTheme="minorBidi" w:eastAsia="Times New Roman" w:hAnsiTheme="minorBidi"/>
                <w:sz w:val="24"/>
                <w:szCs w:val="24"/>
                <w:lang w:eastAsia="en-GB"/>
              </w:rPr>
              <w:t xml:space="preserve"> </w:t>
            </w:r>
            <w:proofErr w:type="spellStart"/>
            <w:r>
              <w:rPr>
                <w:rFonts w:asciiTheme="minorBidi" w:eastAsia="Times New Roman" w:hAnsiTheme="minorBidi"/>
                <w:sz w:val="24"/>
                <w:szCs w:val="24"/>
                <w:lang w:eastAsia="en-GB"/>
              </w:rPr>
              <w:t>eraill</w:t>
            </w:r>
            <w:proofErr w:type="spellEnd"/>
            <w:r w:rsidRPr="00CD446E">
              <w:rPr>
                <w:rFonts w:asciiTheme="minorBidi" w:eastAsia="Times New Roman" w:hAnsiTheme="minorBidi"/>
                <w:sz w:val="24"/>
                <w:szCs w:val="24"/>
                <w:lang w:eastAsia="en-GB"/>
              </w:rPr>
              <w:t xml:space="preserve"> </w:t>
            </w:r>
          </w:p>
          <w:p w14:paraId="59EAC163" w14:textId="4B956B87" w:rsidR="000747D9" w:rsidRPr="002922C6" w:rsidRDefault="002922C6" w:rsidP="005D5B45">
            <w:pPr>
              <w:pStyle w:val="ListParagraph"/>
              <w:numPr>
                <w:ilvl w:val="0"/>
                <w:numId w:val="3"/>
              </w:numPr>
              <w:spacing w:line="276" w:lineRule="auto"/>
              <w:rPr>
                <w:rFonts w:asciiTheme="minorBidi" w:eastAsia="Times New Roman" w:hAnsiTheme="minorBidi"/>
                <w:sz w:val="24"/>
                <w:szCs w:val="24"/>
                <w:lang w:eastAsia="en-GB"/>
              </w:rPr>
            </w:pPr>
            <w:proofErr w:type="spellStart"/>
            <w:r w:rsidRPr="001C4EA1">
              <w:rPr>
                <w:rFonts w:asciiTheme="minorBidi" w:eastAsia="Times New Roman" w:hAnsiTheme="minorBidi"/>
                <w:sz w:val="24"/>
                <w:szCs w:val="24"/>
                <w:lang w:eastAsia="en-GB"/>
              </w:rPr>
              <w:lastRenderedPageBreak/>
              <w:t>sut</w:t>
            </w:r>
            <w:proofErr w:type="spellEnd"/>
            <w:r w:rsidRPr="001C4EA1">
              <w:rPr>
                <w:rFonts w:asciiTheme="minorBidi" w:eastAsia="Times New Roman" w:hAnsiTheme="minorBidi"/>
                <w:sz w:val="24"/>
                <w:szCs w:val="24"/>
                <w:lang w:eastAsia="en-GB"/>
              </w:rPr>
              <w:t xml:space="preserve"> </w:t>
            </w:r>
            <w:proofErr w:type="spellStart"/>
            <w:r w:rsidRPr="001C4EA1">
              <w:rPr>
                <w:rFonts w:asciiTheme="minorBidi" w:eastAsia="Times New Roman" w:hAnsiTheme="minorBidi"/>
                <w:sz w:val="24"/>
                <w:szCs w:val="24"/>
                <w:lang w:eastAsia="en-GB"/>
              </w:rPr>
              <w:t>i</w:t>
            </w:r>
            <w:proofErr w:type="spellEnd"/>
            <w:r w:rsidRPr="001C4EA1">
              <w:rPr>
                <w:rFonts w:asciiTheme="minorBidi" w:eastAsia="Times New Roman" w:hAnsiTheme="minorBidi"/>
                <w:sz w:val="24"/>
                <w:szCs w:val="24"/>
                <w:lang w:eastAsia="en-GB"/>
              </w:rPr>
              <w:t xml:space="preserve"> </w:t>
            </w:r>
            <w:proofErr w:type="spellStart"/>
            <w:r w:rsidRPr="001C4EA1">
              <w:rPr>
                <w:rFonts w:asciiTheme="minorBidi" w:eastAsia="Times New Roman" w:hAnsiTheme="minorBidi"/>
                <w:sz w:val="24"/>
                <w:szCs w:val="24"/>
                <w:lang w:eastAsia="en-GB"/>
              </w:rPr>
              <w:t>hyrwyddo</w:t>
            </w:r>
            <w:proofErr w:type="spellEnd"/>
            <w:r w:rsidRPr="001C4EA1">
              <w:rPr>
                <w:rFonts w:asciiTheme="minorBidi" w:eastAsia="Times New Roman" w:hAnsiTheme="minorBidi"/>
                <w:sz w:val="24"/>
                <w:szCs w:val="24"/>
                <w:lang w:eastAsia="en-GB"/>
              </w:rPr>
              <w:t xml:space="preserve"> a </w:t>
            </w:r>
            <w:proofErr w:type="spellStart"/>
            <w:r w:rsidRPr="001C4EA1">
              <w:rPr>
                <w:rFonts w:asciiTheme="minorBidi" w:eastAsia="Times New Roman" w:hAnsiTheme="minorBidi"/>
                <w:sz w:val="24"/>
                <w:szCs w:val="24"/>
                <w:lang w:eastAsia="en-GB"/>
              </w:rPr>
              <w:t>chefnogi’r</w:t>
            </w:r>
            <w:proofErr w:type="spellEnd"/>
            <w:r w:rsidRPr="001C4EA1">
              <w:rPr>
                <w:rFonts w:asciiTheme="minorBidi" w:eastAsia="Times New Roman" w:hAnsiTheme="minorBidi"/>
                <w:sz w:val="24"/>
                <w:szCs w:val="24"/>
                <w:lang w:eastAsia="en-GB"/>
              </w:rPr>
              <w:t xml:space="preserve"> broses o </w:t>
            </w:r>
            <w:proofErr w:type="spellStart"/>
            <w:r w:rsidRPr="001C4EA1">
              <w:rPr>
                <w:rFonts w:asciiTheme="minorBidi" w:eastAsia="Times New Roman" w:hAnsiTheme="minorBidi"/>
                <w:sz w:val="24"/>
                <w:szCs w:val="24"/>
                <w:lang w:eastAsia="en-GB"/>
              </w:rPr>
              <w:t>ddiogelu</w:t>
            </w:r>
            <w:proofErr w:type="spellEnd"/>
            <w:r w:rsidRPr="001C4EA1">
              <w:rPr>
                <w:rFonts w:asciiTheme="minorBidi" w:eastAsia="Times New Roman" w:hAnsiTheme="minorBidi"/>
                <w:sz w:val="24"/>
                <w:szCs w:val="24"/>
                <w:lang w:eastAsia="en-GB"/>
              </w:rPr>
              <w:t xml:space="preserve"> </w:t>
            </w:r>
            <w:proofErr w:type="spellStart"/>
            <w:r w:rsidRPr="001C4EA1">
              <w:rPr>
                <w:rFonts w:asciiTheme="minorBidi" w:eastAsia="Times New Roman" w:hAnsiTheme="minorBidi"/>
                <w:sz w:val="24"/>
                <w:szCs w:val="24"/>
                <w:lang w:eastAsia="en-GB"/>
              </w:rPr>
              <w:t>unigolion</w:t>
            </w:r>
            <w:proofErr w:type="spellEnd"/>
            <w:r w:rsidRPr="001C4EA1">
              <w:rPr>
                <w:rFonts w:asciiTheme="minorBidi" w:eastAsia="Times New Roman" w:hAnsiTheme="minorBidi"/>
                <w:sz w:val="24"/>
                <w:szCs w:val="24"/>
                <w:lang w:eastAsia="en-GB"/>
              </w:rPr>
              <w:t>.</w:t>
            </w:r>
          </w:p>
          <w:p w14:paraId="6BF6D56B" w14:textId="77777777" w:rsidR="000747D9" w:rsidRDefault="000747D9" w:rsidP="000747D9">
            <w:pPr>
              <w:spacing w:line="276" w:lineRule="auto"/>
              <w:rPr>
                <w:rFonts w:asciiTheme="minorBidi" w:hAnsiTheme="minorBidi"/>
                <w:sz w:val="24"/>
                <w:szCs w:val="24"/>
              </w:rPr>
            </w:pPr>
          </w:p>
        </w:tc>
        <w:tc>
          <w:tcPr>
            <w:tcW w:w="4536" w:type="dxa"/>
          </w:tcPr>
          <w:p w14:paraId="4C8E09F3" w14:textId="77777777" w:rsidR="000747D9" w:rsidRDefault="000747D9" w:rsidP="000747D9">
            <w:pPr>
              <w:spacing w:line="276" w:lineRule="auto"/>
              <w:rPr>
                <w:rFonts w:asciiTheme="minorBidi" w:hAnsiTheme="minorBidi"/>
                <w:b/>
                <w:bCs/>
                <w:color w:val="C34A40"/>
                <w:sz w:val="24"/>
                <w:szCs w:val="24"/>
              </w:rPr>
            </w:pPr>
            <w:r w:rsidRPr="00A215C4">
              <w:rPr>
                <w:rFonts w:asciiTheme="minorBidi" w:hAnsiTheme="minorBidi"/>
                <w:b/>
                <w:bCs/>
                <w:color w:val="C34A40"/>
                <w:sz w:val="24"/>
                <w:szCs w:val="24"/>
              </w:rPr>
              <w:lastRenderedPageBreak/>
              <w:t xml:space="preserve">The social care worker </w:t>
            </w:r>
            <w:proofErr w:type="gramStart"/>
            <w:r w:rsidRPr="00A215C4">
              <w:rPr>
                <w:rFonts w:asciiTheme="minorBidi" w:hAnsiTheme="minorBidi"/>
                <w:b/>
                <w:bCs/>
                <w:color w:val="C34A40"/>
                <w:sz w:val="24"/>
                <w:szCs w:val="24"/>
              </w:rPr>
              <w:t>has an understanding of</w:t>
            </w:r>
            <w:proofErr w:type="gramEnd"/>
            <w:r w:rsidRPr="00A215C4">
              <w:rPr>
                <w:rFonts w:asciiTheme="minorBidi" w:hAnsiTheme="minorBidi"/>
                <w:b/>
                <w:bCs/>
                <w:color w:val="C34A40"/>
                <w:sz w:val="24"/>
                <w:szCs w:val="24"/>
              </w:rPr>
              <w:t xml:space="preserve">: </w:t>
            </w:r>
          </w:p>
          <w:p w14:paraId="75C8FBED" w14:textId="77777777" w:rsidR="00040AF1" w:rsidRDefault="00040AF1" w:rsidP="000747D9">
            <w:pPr>
              <w:spacing w:line="276" w:lineRule="auto"/>
              <w:rPr>
                <w:rFonts w:asciiTheme="minorBidi" w:hAnsiTheme="minorBidi"/>
                <w:b/>
                <w:bCs/>
                <w:color w:val="C34A40"/>
                <w:sz w:val="24"/>
                <w:szCs w:val="24"/>
              </w:rPr>
            </w:pPr>
          </w:p>
          <w:p w14:paraId="341E58EE" w14:textId="77777777" w:rsidR="00040AF1" w:rsidRPr="00A215C4" w:rsidRDefault="00040AF1" w:rsidP="000747D9">
            <w:pPr>
              <w:spacing w:line="276" w:lineRule="auto"/>
              <w:rPr>
                <w:rFonts w:asciiTheme="minorBidi" w:hAnsiTheme="minorBidi"/>
                <w:b/>
                <w:bCs/>
                <w:color w:val="C34A40"/>
                <w:sz w:val="24"/>
                <w:szCs w:val="24"/>
              </w:rPr>
            </w:pPr>
          </w:p>
          <w:p w14:paraId="2F58309D" w14:textId="77777777" w:rsidR="000747D9" w:rsidRPr="00040AF1" w:rsidRDefault="000747D9" w:rsidP="00040AF1">
            <w:pPr>
              <w:pStyle w:val="ListParagraph"/>
              <w:numPr>
                <w:ilvl w:val="0"/>
                <w:numId w:val="3"/>
              </w:numPr>
              <w:spacing w:line="276" w:lineRule="auto"/>
              <w:rPr>
                <w:rFonts w:asciiTheme="minorBidi" w:eastAsiaTheme="minorEastAsia" w:hAnsiTheme="minorBidi"/>
                <w:sz w:val="24"/>
                <w:szCs w:val="24"/>
                <w:lang w:eastAsia="en-GB"/>
              </w:rPr>
            </w:pPr>
            <w:r w:rsidRPr="00040AF1">
              <w:rPr>
                <w:rFonts w:asciiTheme="minorBidi" w:eastAsia="Times New Roman" w:hAnsiTheme="minorBidi"/>
                <w:sz w:val="24"/>
                <w:szCs w:val="24"/>
                <w:lang w:eastAsia="en-GB"/>
              </w:rPr>
              <w:t>the Code of Professional Practice for Social Care</w:t>
            </w:r>
          </w:p>
          <w:p w14:paraId="171BA8A1" w14:textId="77777777" w:rsidR="00040AF1" w:rsidRPr="005D5B45" w:rsidRDefault="00040AF1" w:rsidP="00040AF1">
            <w:pPr>
              <w:pStyle w:val="ListParagraph"/>
              <w:spacing w:line="276" w:lineRule="auto"/>
              <w:rPr>
                <w:rFonts w:asciiTheme="minorBidi" w:eastAsia="Times New Roman" w:hAnsiTheme="minorBidi"/>
                <w:sz w:val="24"/>
                <w:szCs w:val="24"/>
                <w:lang w:eastAsia="en-GB"/>
              </w:rPr>
            </w:pPr>
            <w:r w:rsidRPr="005D5B45">
              <w:rPr>
                <w:rFonts w:asciiTheme="minorBidi" w:eastAsia="Times New Roman" w:hAnsiTheme="minorBidi"/>
                <w:sz w:val="24"/>
                <w:szCs w:val="24"/>
                <w:lang w:eastAsia="en-GB"/>
              </w:rPr>
              <w:t>the principles of the Social Services and Well-being (Wales) Act 2014</w:t>
            </w:r>
          </w:p>
          <w:p w14:paraId="0C69CBF4" w14:textId="77777777" w:rsidR="002922C6" w:rsidRPr="005D5B45" w:rsidRDefault="00040AF1" w:rsidP="002922C6">
            <w:pPr>
              <w:pStyle w:val="ListParagraph"/>
              <w:numPr>
                <w:ilvl w:val="0"/>
                <w:numId w:val="3"/>
              </w:numPr>
              <w:spacing w:line="276" w:lineRule="auto"/>
              <w:rPr>
                <w:rFonts w:asciiTheme="minorBidi" w:eastAsia="Times New Roman" w:hAnsiTheme="minorBidi"/>
                <w:sz w:val="24"/>
                <w:szCs w:val="24"/>
                <w:lang w:eastAsia="en-GB"/>
              </w:rPr>
            </w:pPr>
            <w:r w:rsidRPr="005D5B45">
              <w:rPr>
                <w:rFonts w:asciiTheme="minorBidi" w:hAnsiTheme="minorBidi"/>
                <w:sz w:val="24"/>
                <w:szCs w:val="24"/>
              </w:rPr>
              <w:t xml:space="preserve">how to work in ways that embed rights-based and person/child-centred approaches in day to day practice </w:t>
            </w:r>
          </w:p>
          <w:p w14:paraId="6BF38B0A" w14:textId="77777777" w:rsidR="002922C6" w:rsidRPr="005D5B45" w:rsidRDefault="00FD7544" w:rsidP="002922C6">
            <w:pPr>
              <w:pStyle w:val="ListParagraph"/>
              <w:numPr>
                <w:ilvl w:val="0"/>
                <w:numId w:val="3"/>
              </w:numPr>
              <w:spacing w:line="276" w:lineRule="auto"/>
              <w:rPr>
                <w:rFonts w:asciiTheme="minorBidi" w:eastAsia="Times New Roman" w:hAnsiTheme="minorBidi"/>
                <w:sz w:val="24"/>
                <w:szCs w:val="24"/>
                <w:lang w:eastAsia="en-GB"/>
              </w:rPr>
            </w:pPr>
            <w:r w:rsidRPr="005D5B45">
              <w:rPr>
                <w:rFonts w:asciiTheme="minorBidi" w:hAnsiTheme="minorBidi"/>
                <w:sz w:val="24"/>
                <w:szCs w:val="24"/>
              </w:rPr>
              <w:t xml:space="preserve">how to promote and respect equality, diversity and inclusion </w:t>
            </w:r>
          </w:p>
          <w:p w14:paraId="429C005A" w14:textId="77777777" w:rsidR="002922C6" w:rsidRPr="005D5B45" w:rsidRDefault="002922C6" w:rsidP="002922C6">
            <w:pPr>
              <w:pStyle w:val="ListParagraph"/>
              <w:numPr>
                <w:ilvl w:val="0"/>
                <w:numId w:val="3"/>
              </w:numPr>
              <w:spacing w:line="276" w:lineRule="auto"/>
              <w:rPr>
                <w:rFonts w:asciiTheme="minorBidi" w:eastAsia="Times New Roman" w:hAnsiTheme="minorBidi"/>
                <w:sz w:val="24"/>
                <w:szCs w:val="24"/>
                <w:lang w:eastAsia="en-GB"/>
              </w:rPr>
            </w:pPr>
            <w:r w:rsidRPr="005D5B45">
              <w:rPr>
                <w:rFonts w:asciiTheme="minorBidi" w:eastAsia="Times New Roman" w:hAnsiTheme="minorBidi"/>
                <w:sz w:val="24"/>
                <w:szCs w:val="24"/>
                <w:lang w:eastAsia="en-GB"/>
              </w:rPr>
              <w:t>how to use a range of communication methods and adapt communication approaches</w:t>
            </w:r>
          </w:p>
          <w:p w14:paraId="755B4D7E" w14:textId="77777777" w:rsidR="002922C6" w:rsidRPr="005D5B45" w:rsidRDefault="002922C6" w:rsidP="002922C6">
            <w:pPr>
              <w:pStyle w:val="ListParagraph"/>
              <w:numPr>
                <w:ilvl w:val="0"/>
                <w:numId w:val="3"/>
              </w:numPr>
              <w:spacing w:line="276" w:lineRule="auto"/>
              <w:rPr>
                <w:rFonts w:asciiTheme="minorBidi" w:eastAsia="Times New Roman" w:hAnsiTheme="minorBidi"/>
                <w:sz w:val="24"/>
                <w:szCs w:val="24"/>
                <w:lang w:eastAsia="en-GB"/>
              </w:rPr>
            </w:pPr>
            <w:r w:rsidRPr="005D5B45">
              <w:rPr>
                <w:rFonts w:asciiTheme="minorBidi" w:eastAsia="Times New Roman" w:hAnsiTheme="minorBidi"/>
                <w:sz w:val="24"/>
                <w:szCs w:val="24"/>
                <w:lang w:eastAsia="en-GB"/>
              </w:rPr>
              <w:t>the importance of the Welsh language, culture and identity for those they are supporting</w:t>
            </w:r>
          </w:p>
          <w:p w14:paraId="4A9901E5" w14:textId="77777777" w:rsidR="002922C6" w:rsidRPr="005D5B45" w:rsidRDefault="002922C6" w:rsidP="002922C6">
            <w:pPr>
              <w:pStyle w:val="ListParagraph"/>
              <w:numPr>
                <w:ilvl w:val="0"/>
                <w:numId w:val="3"/>
              </w:numPr>
              <w:spacing w:line="276" w:lineRule="auto"/>
              <w:rPr>
                <w:rFonts w:asciiTheme="minorBidi" w:eastAsia="Times New Roman" w:hAnsiTheme="minorBidi"/>
                <w:sz w:val="24"/>
                <w:szCs w:val="24"/>
                <w:lang w:eastAsia="en-GB"/>
              </w:rPr>
            </w:pPr>
            <w:r w:rsidRPr="005D5B45">
              <w:rPr>
                <w:rFonts w:asciiTheme="minorBidi" w:eastAsia="Times New Roman" w:hAnsiTheme="minorBidi"/>
                <w:sz w:val="24"/>
                <w:szCs w:val="24"/>
                <w:lang w:eastAsia="en-GB"/>
              </w:rPr>
              <w:t xml:space="preserve">how the worker’s beliefs, values and own experiences can affect their attitude and behaviour, and how this can affect others </w:t>
            </w:r>
          </w:p>
          <w:p w14:paraId="30F60F29" w14:textId="680E12AC" w:rsidR="00040AF1" w:rsidRPr="005D5B45" w:rsidRDefault="002922C6" w:rsidP="002922C6">
            <w:pPr>
              <w:pStyle w:val="ListParagraph"/>
              <w:numPr>
                <w:ilvl w:val="0"/>
                <w:numId w:val="3"/>
              </w:numPr>
              <w:spacing w:line="276" w:lineRule="auto"/>
              <w:rPr>
                <w:rFonts w:asciiTheme="minorBidi" w:eastAsia="Times New Roman" w:hAnsiTheme="minorBidi"/>
                <w:sz w:val="24"/>
                <w:szCs w:val="24"/>
                <w:lang w:eastAsia="en-GB"/>
              </w:rPr>
            </w:pPr>
            <w:r w:rsidRPr="005D5B45">
              <w:rPr>
                <w:rFonts w:asciiTheme="minorBidi" w:eastAsia="Times New Roman" w:hAnsiTheme="minorBidi"/>
                <w:sz w:val="24"/>
                <w:szCs w:val="24"/>
                <w:lang w:eastAsia="en-GB"/>
              </w:rPr>
              <w:t>how to promote and support the safeguarding of individuals.</w:t>
            </w:r>
          </w:p>
          <w:p w14:paraId="77666C81" w14:textId="77777777" w:rsidR="000747D9" w:rsidRPr="00A215C4" w:rsidRDefault="000747D9" w:rsidP="00A215C4">
            <w:pPr>
              <w:spacing w:line="276" w:lineRule="auto"/>
              <w:rPr>
                <w:rFonts w:asciiTheme="minorBidi" w:hAnsiTheme="minorBidi"/>
                <w:b/>
                <w:bCs/>
                <w:sz w:val="24"/>
                <w:szCs w:val="24"/>
              </w:rPr>
            </w:pPr>
          </w:p>
        </w:tc>
      </w:tr>
    </w:tbl>
    <w:p w14:paraId="1591258D" w14:textId="77777777" w:rsidR="00A215C4" w:rsidRDefault="00A215C4" w:rsidP="00A215C4">
      <w:pPr>
        <w:pStyle w:val="ListParagraph"/>
        <w:spacing w:line="276" w:lineRule="auto"/>
        <w:rPr>
          <w:rFonts w:asciiTheme="minorBidi" w:eastAsia="Times New Roman" w:hAnsiTheme="minorBidi"/>
          <w:sz w:val="24"/>
          <w:szCs w:val="24"/>
          <w:lang w:eastAsia="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4123"/>
      </w:tblGrid>
      <w:tr w:rsidR="00401381" w:rsidRPr="00401381" w14:paraId="5F886EA2" w14:textId="77777777" w:rsidTr="00401381">
        <w:tc>
          <w:tcPr>
            <w:tcW w:w="4508" w:type="dxa"/>
          </w:tcPr>
          <w:p w14:paraId="76F2714F" w14:textId="77777777" w:rsidR="00401381" w:rsidRPr="00401381" w:rsidRDefault="00401381" w:rsidP="00401381">
            <w:pPr>
              <w:spacing w:line="276" w:lineRule="auto"/>
              <w:rPr>
                <w:rFonts w:asciiTheme="minorBidi" w:eastAsia="Times New Roman" w:hAnsiTheme="minorBidi"/>
                <w:b/>
                <w:bCs/>
                <w:color w:val="C34A40"/>
                <w:sz w:val="28"/>
                <w:szCs w:val="28"/>
                <w:lang w:eastAsia="en-GB"/>
              </w:rPr>
            </w:pPr>
            <w:proofErr w:type="spellStart"/>
            <w:r w:rsidRPr="00401381">
              <w:rPr>
                <w:rFonts w:asciiTheme="minorBidi" w:hAnsiTheme="minorBidi"/>
                <w:b/>
                <w:bCs/>
                <w:color w:val="C34A40"/>
                <w:sz w:val="28"/>
                <w:szCs w:val="28"/>
              </w:rPr>
              <w:t>Cymeradwyaeth</w:t>
            </w:r>
            <w:proofErr w:type="spellEnd"/>
            <w:r w:rsidRPr="00401381">
              <w:rPr>
                <w:rFonts w:asciiTheme="minorBidi" w:hAnsiTheme="minorBidi"/>
                <w:b/>
                <w:bCs/>
                <w:color w:val="C34A40"/>
                <w:sz w:val="28"/>
                <w:szCs w:val="28"/>
              </w:rPr>
              <w:t xml:space="preserve"> y </w:t>
            </w:r>
            <w:proofErr w:type="spellStart"/>
            <w:r w:rsidRPr="00401381">
              <w:rPr>
                <w:rFonts w:asciiTheme="minorBidi" w:hAnsiTheme="minorBidi"/>
                <w:b/>
                <w:bCs/>
                <w:color w:val="C34A40"/>
                <w:sz w:val="28"/>
                <w:szCs w:val="28"/>
              </w:rPr>
              <w:t>cyflogwr</w:t>
            </w:r>
            <w:proofErr w:type="spellEnd"/>
            <w:r w:rsidRPr="00401381">
              <w:rPr>
                <w:rFonts w:asciiTheme="minorBidi" w:hAnsiTheme="minorBidi"/>
                <w:b/>
                <w:bCs/>
                <w:color w:val="C34A40"/>
                <w:sz w:val="28"/>
                <w:szCs w:val="28"/>
              </w:rPr>
              <w:t xml:space="preserve"> </w:t>
            </w:r>
          </w:p>
          <w:p w14:paraId="2D3B9EFB" w14:textId="77777777" w:rsidR="00401381" w:rsidRPr="00401381" w:rsidRDefault="00401381" w:rsidP="00A215C4">
            <w:pPr>
              <w:pStyle w:val="ListParagraph"/>
              <w:spacing w:line="276" w:lineRule="auto"/>
              <w:ind w:left="0"/>
              <w:rPr>
                <w:rFonts w:asciiTheme="minorBidi" w:eastAsia="Times New Roman" w:hAnsiTheme="minorBidi"/>
                <w:color w:val="C34A40"/>
                <w:lang w:eastAsia="en-GB"/>
              </w:rPr>
            </w:pPr>
          </w:p>
        </w:tc>
        <w:tc>
          <w:tcPr>
            <w:tcW w:w="4508" w:type="dxa"/>
          </w:tcPr>
          <w:p w14:paraId="052C5487" w14:textId="77777777" w:rsidR="00401381" w:rsidRPr="00401381" w:rsidRDefault="00401381" w:rsidP="00401381">
            <w:pPr>
              <w:spacing w:line="276" w:lineRule="auto"/>
              <w:rPr>
                <w:rFonts w:asciiTheme="minorBidi" w:eastAsia="Times New Roman" w:hAnsiTheme="minorBidi"/>
                <w:b/>
                <w:bCs/>
                <w:color w:val="C34A40"/>
                <w:sz w:val="28"/>
                <w:szCs w:val="28"/>
                <w:lang w:eastAsia="en-GB"/>
              </w:rPr>
            </w:pPr>
            <w:r w:rsidRPr="00401381">
              <w:rPr>
                <w:rFonts w:asciiTheme="minorBidi" w:hAnsiTheme="minorBidi"/>
                <w:b/>
                <w:bCs/>
                <w:color w:val="C34A40"/>
                <w:sz w:val="28"/>
                <w:szCs w:val="28"/>
              </w:rPr>
              <w:t xml:space="preserve">Employer endorsement </w:t>
            </w:r>
          </w:p>
          <w:p w14:paraId="634EC27F" w14:textId="77777777" w:rsidR="00401381" w:rsidRPr="00401381" w:rsidRDefault="00401381" w:rsidP="00A215C4">
            <w:pPr>
              <w:pStyle w:val="ListParagraph"/>
              <w:spacing w:line="276" w:lineRule="auto"/>
              <w:ind w:left="0"/>
              <w:rPr>
                <w:rFonts w:asciiTheme="minorBidi" w:eastAsia="Times New Roman" w:hAnsiTheme="minorBidi"/>
                <w:color w:val="C34A40"/>
                <w:lang w:eastAsia="en-GB"/>
              </w:rPr>
            </w:pPr>
          </w:p>
        </w:tc>
      </w:tr>
    </w:tbl>
    <w:p w14:paraId="7C5A5CA0" w14:textId="77777777" w:rsidR="00A215C4" w:rsidRDefault="00A215C4" w:rsidP="00A215C4">
      <w:pPr>
        <w:pStyle w:val="ListParagraph"/>
        <w:spacing w:line="276" w:lineRule="auto"/>
        <w:rPr>
          <w:rFonts w:asciiTheme="minorBidi" w:eastAsia="Times New Roman" w:hAnsiTheme="minorBidi"/>
          <w:lang w:eastAsia="en-GB"/>
        </w:rPr>
      </w:pPr>
    </w:p>
    <w:p w14:paraId="2C813670" w14:textId="74123655" w:rsidR="001C4EA1" w:rsidRDefault="0095093C" w:rsidP="001C4EA1">
      <w:pPr>
        <w:spacing w:line="276" w:lineRule="auto"/>
        <w:ind w:left="720" w:hanging="720"/>
        <w:rPr>
          <w:rFonts w:asciiTheme="minorBidi" w:hAnsiTheme="minorBidi"/>
          <w:sz w:val="24"/>
          <w:szCs w:val="24"/>
        </w:rPr>
      </w:pPr>
      <w:sdt>
        <w:sdtPr>
          <w:rPr>
            <w:rFonts w:asciiTheme="minorBidi" w:eastAsia="Times New Roman" w:hAnsiTheme="minorBidi"/>
            <w:sz w:val="24"/>
            <w:szCs w:val="24"/>
            <w:lang w:eastAsia="en-GB"/>
          </w:rPr>
          <w:id w:val="815841612"/>
          <w14:checkbox>
            <w14:checked w14:val="0"/>
            <w14:checkedState w14:val="2612" w14:font="MS Gothic"/>
            <w14:uncheckedState w14:val="2610" w14:font="MS Gothic"/>
          </w14:checkbox>
        </w:sdtPr>
        <w:sdtEndPr/>
        <w:sdtContent>
          <w:r w:rsidR="00A215C4">
            <w:rPr>
              <w:rFonts w:ascii="MS Gothic" w:eastAsia="MS Gothic" w:hAnsi="MS Gothic" w:hint="eastAsia"/>
              <w:sz w:val="24"/>
              <w:szCs w:val="24"/>
              <w:lang w:eastAsia="en-GB"/>
            </w:rPr>
            <w:t>☐</w:t>
          </w:r>
        </w:sdtContent>
      </w:sdt>
      <w:r w:rsidR="00A215C4">
        <w:rPr>
          <w:rFonts w:asciiTheme="minorBidi" w:eastAsia="Times New Roman" w:hAnsiTheme="minorBidi"/>
          <w:sz w:val="24"/>
          <w:szCs w:val="24"/>
          <w:lang w:eastAsia="en-GB"/>
        </w:rPr>
        <w:t xml:space="preserve"> </w:t>
      </w:r>
      <w:r w:rsidR="001C4EA1">
        <w:rPr>
          <w:rFonts w:asciiTheme="minorBidi" w:eastAsia="Times New Roman" w:hAnsiTheme="minorBidi"/>
          <w:sz w:val="24"/>
          <w:szCs w:val="24"/>
          <w:lang w:eastAsia="en-GB"/>
        </w:rPr>
        <w:tab/>
      </w:r>
      <w:proofErr w:type="spellStart"/>
      <w:r w:rsidR="001C4EA1">
        <w:rPr>
          <w:rFonts w:asciiTheme="minorBidi" w:eastAsia="Times New Roman" w:hAnsiTheme="minorBidi"/>
          <w:sz w:val="24"/>
          <w:szCs w:val="24"/>
          <w:lang w:eastAsia="en-GB"/>
        </w:rPr>
        <w:t>Rwyf</w:t>
      </w:r>
      <w:proofErr w:type="spellEnd"/>
      <w:r w:rsidR="001C4EA1">
        <w:rPr>
          <w:rFonts w:asciiTheme="minorBidi" w:eastAsia="Times New Roman" w:hAnsiTheme="minorBidi"/>
          <w:sz w:val="24"/>
          <w:szCs w:val="24"/>
          <w:lang w:eastAsia="en-GB"/>
        </w:rPr>
        <w:t xml:space="preserve"> </w:t>
      </w:r>
      <w:proofErr w:type="spellStart"/>
      <w:r w:rsidR="001C4EA1">
        <w:rPr>
          <w:rFonts w:asciiTheme="minorBidi" w:eastAsia="Times New Roman" w:hAnsiTheme="minorBidi"/>
          <w:sz w:val="24"/>
          <w:szCs w:val="24"/>
          <w:lang w:eastAsia="en-GB"/>
        </w:rPr>
        <w:t>yn</w:t>
      </w:r>
      <w:proofErr w:type="spellEnd"/>
      <w:r w:rsidR="001C4EA1">
        <w:rPr>
          <w:rFonts w:asciiTheme="minorBidi" w:eastAsia="Times New Roman" w:hAnsiTheme="minorBidi"/>
          <w:sz w:val="24"/>
          <w:szCs w:val="24"/>
          <w:lang w:eastAsia="en-GB"/>
        </w:rPr>
        <w:t xml:space="preserve"> </w:t>
      </w:r>
      <w:proofErr w:type="spellStart"/>
      <w:r w:rsidR="001C4EA1">
        <w:rPr>
          <w:rFonts w:asciiTheme="minorBidi" w:eastAsia="Times New Roman" w:hAnsiTheme="minorBidi"/>
          <w:sz w:val="24"/>
          <w:szCs w:val="24"/>
          <w:lang w:eastAsia="en-GB"/>
        </w:rPr>
        <w:t>cadarnhau</w:t>
      </w:r>
      <w:proofErr w:type="spellEnd"/>
      <w:r w:rsidR="001C4EA1">
        <w:rPr>
          <w:rFonts w:asciiTheme="minorBidi" w:eastAsia="Times New Roman" w:hAnsiTheme="minorBidi"/>
          <w:sz w:val="24"/>
          <w:szCs w:val="24"/>
          <w:lang w:eastAsia="en-GB"/>
        </w:rPr>
        <w:t xml:space="preserve"> bod y </w:t>
      </w:r>
      <w:proofErr w:type="spellStart"/>
      <w:r w:rsidR="001C4EA1">
        <w:rPr>
          <w:rFonts w:asciiTheme="minorBidi" w:eastAsia="Times New Roman" w:hAnsiTheme="minorBidi"/>
          <w:sz w:val="24"/>
          <w:szCs w:val="24"/>
          <w:lang w:eastAsia="en-GB"/>
        </w:rPr>
        <w:t>gweithiwr</w:t>
      </w:r>
      <w:proofErr w:type="spellEnd"/>
      <w:r w:rsidR="001C4EA1">
        <w:rPr>
          <w:rFonts w:asciiTheme="minorBidi" w:eastAsia="Times New Roman" w:hAnsiTheme="minorBidi"/>
          <w:sz w:val="24"/>
          <w:szCs w:val="24"/>
          <w:lang w:eastAsia="en-GB"/>
        </w:rPr>
        <w:t xml:space="preserve"> </w:t>
      </w:r>
      <w:proofErr w:type="spellStart"/>
      <w:r w:rsidR="001C4EA1">
        <w:rPr>
          <w:rFonts w:asciiTheme="minorBidi" w:eastAsia="Times New Roman" w:hAnsiTheme="minorBidi"/>
          <w:sz w:val="24"/>
          <w:szCs w:val="24"/>
          <w:lang w:eastAsia="en-GB"/>
        </w:rPr>
        <w:t>yn</w:t>
      </w:r>
      <w:proofErr w:type="spellEnd"/>
      <w:r w:rsidR="001C4EA1">
        <w:rPr>
          <w:rFonts w:asciiTheme="minorBidi" w:eastAsia="Times New Roman" w:hAnsiTheme="minorBidi"/>
          <w:sz w:val="24"/>
          <w:szCs w:val="24"/>
          <w:lang w:eastAsia="en-GB"/>
        </w:rPr>
        <w:t xml:space="preserve"> </w:t>
      </w:r>
      <w:proofErr w:type="spellStart"/>
      <w:r w:rsidR="001C4EA1">
        <w:rPr>
          <w:rFonts w:asciiTheme="minorBidi" w:eastAsia="Times New Roman" w:hAnsiTheme="minorBidi"/>
          <w:sz w:val="24"/>
          <w:szCs w:val="24"/>
          <w:lang w:eastAsia="en-GB"/>
        </w:rPr>
        <w:t>gallu</w:t>
      </w:r>
      <w:proofErr w:type="spellEnd"/>
      <w:r w:rsidR="001C4EA1">
        <w:rPr>
          <w:rFonts w:asciiTheme="minorBidi" w:eastAsia="Times New Roman" w:hAnsiTheme="minorBidi"/>
          <w:sz w:val="24"/>
          <w:szCs w:val="24"/>
          <w:lang w:eastAsia="en-GB"/>
        </w:rPr>
        <w:t xml:space="preserve"> </w:t>
      </w:r>
      <w:proofErr w:type="spellStart"/>
      <w:r w:rsidR="001C4EA1">
        <w:rPr>
          <w:rFonts w:asciiTheme="minorBidi" w:eastAsia="Times New Roman" w:hAnsiTheme="minorBidi"/>
          <w:sz w:val="24"/>
          <w:szCs w:val="24"/>
          <w:lang w:eastAsia="en-GB"/>
        </w:rPr>
        <w:t>gwneud</w:t>
      </w:r>
      <w:proofErr w:type="spellEnd"/>
      <w:r w:rsidR="001C4EA1">
        <w:rPr>
          <w:rFonts w:asciiTheme="minorBidi" w:eastAsia="Times New Roman" w:hAnsiTheme="minorBidi"/>
          <w:sz w:val="24"/>
          <w:szCs w:val="24"/>
          <w:lang w:eastAsia="en-GB"/>
        </w:rPr>
        <w:t xml:space="preserve"> </w:t>
      </w:r>
      <w:proofErr w:type="spellStart"/>
      <w:r w:rsidR="001C4EA1">
        <w:rPr>
          <w:rFonts w:asciiTheme="minorBidi" w:eastAsia="Times New Roman" w:hAnsiTheme="minorBidi"/>
          <w:sz w:val="24"/>
          <w:szCs w:val="24"/>
          <w:lang w:eastAsia="en-GB"/>
        </w:rPr>
        <w:t>cais</w:t>
      </w:r>
      <w:proofErr w:type="spellEnd"/>
      <w:r w:rsidR="001C4EA1">
        <w:rPr>
          <w:rFonts w:asciiTheme="minorBidi" w:eastAsia="Times New Roman" w:hAnsiTheme="minorBidi"/>
          <w:sz w:val="24"/>
          <w:szCs w:val="24"/>
          <w:lang w:eastAsia="en-GB"/>
        </w:rPr>
        <w:t xml:space="preserve"> </w:t>
      </w:r>
      <w:proofErr w:type="spellStart"/>
      <w:r w:rsidR="001C4EA1">
        <w:rPr>
          <w:rFonts w:asciiTheme="minorBidi" w:eastAsia="Times New Roman" w:hAnsiTheme="minorBidi"/>
          <w:sz w:val="24"/>
          <w:szCs w:val="24"/>
          <w:lang w:eastAsia="en-GB"/>
        </w:rPr>
        <w:t>i</w:t>
      </w:r>
      <w:proofErr w:type="spellEnd"/>
      <w:r w:rsidR="001C4EA1">
        <w:rPr>
          <w:rFonts w:asciiTheme="minorBidi" w:eastAsia="Times New Roman" w:hAnsiTheme="minorBidi"/>
          <w:sz w:val="24"/>
          <w:szCs w:val="24"/>
          <w:lang w:eastAsia="en-GB"/>
        </w:rPr>
        <w:t xml:space="preserve"> </w:t>
      </w:r>
      <w:proofErr w:type="spellStart"/>
      <w:r w:rsidR="001C4EA1">
        <w:rPr>
          <w:rFonts w:asciiTheme="minorBidi" w:eastAsia="Times New Roman" w:hAnsiTheme="minorBidi"/>
          <w:sz w:val="24"/>
          <w:szCs w:val="24"/>
          <w:lang w:eastAsia="en-GB"/>
        </w:rPr>
        <w:t>gofrestru</w:t>
      </w:r>
      <w:proofErr w:type="spellEnd"/>
      <w:r w:rsidR="001C4EA1">
        <w:rPr>
          <w:rFonts w:asciiTheme="minorBidi" w:eastAsia="Times New Roman" w:hAnsiTheme="minorBidi"/>
          <w:sz w:val="24"/>
          <w:szCs w:val="24"/>
          <w:lang w:eastAsia="en-GB"/>
        </w:rPr>
        <w:t xml:space="preserve"> </w:t>
      </w:r>
      <w:proofErr w:type="spellStart"/>
      <w:r w:rsidR="001C4EA1">
        <w:rPr>
          <w:rFonts w:asciiTheme="minorBidi" w:eastAsia="Times New Roman" w:hAnsiTheme="minorBidi"/>
          <w:sz w:val="24"/>
          <w:szCs w:val="24"/>
          <w:lang w:eastAsia="en-GB"/>
        </w:rPr>
        <w:t>gyda</w:t>
      </w:r>
      <w:proofErr w:type="spellEnd"/>
      <w:r w:rsidR="001C4EA1">
        <w:rPr>
          <w:rFonts w:asciiTheme="minorBidi" w:eastAsia="Times New Roman" w:hAnsiTheme="minorBidi"/>
          <w:sz w:val="24"/>
          <w:szCs w:val="24"/>
          <w:lang w:eastAsia="en-GB"/>
        </w:rPr>
        <w:t xml:space="preserve"> </w:t>
      </w:r>
      <w:proofErr w:type="spellStart"/>
      <w:r w:rsidR="001C4EA1">
        <w:rPr>
          <w:rFonts w:asciiTheme="minorBidi" w:eastAsia="Times New Roman" w:hAnsiTheme="minorBidi"/>
          <w:sz w:val="24"/>
          <w:szCs w:val="24"/>
          <w:lang w:eastAsia="en-GB"/>
        </w:rPr>
        <w:t>Gofal</w:t>
      </w:r>
      <w:proofErr w:type="spellEnd"/>
      <w:r w:rsidR="001C4EA1">
        <w:rPr>
          <w:rFonts w:asciiTheme="minorBidi" w:eastAsia="Times New Roman" w:hAnsiTheme="minorBidi"/>
          <w:sz w:val="24"/>
          <w:szCs w:val="24"/>
          <w:lang w:eastAsia="en-GB"/>
        </w:rPr>
        <w:t xml:space="preserve"> </w:t>
      </w:r>
      <w:proofErr w:type="spellStart"/>
      <w:r w:rsidR="001C4EA1">
        <w:rPr>
          <w:rFonts w:asciiTheme="minorBidi" w:eastAsia="Times New Roman" w:hAnsiTheme="minorBidi"/>
          <w:sz w:val="24"/>
          <w:szCs w:val="24"/>
          <w:lang w:eastAsia="en-GB"/>
        </w:rPr>
        <w:t>Cymdeithasol</w:t>
      </w:r>
      <w:proofErr w:type="spellEnd"/>
      <w:r w:rsidR="001C4EA1">
        <w:rPr>
          <w:rFonts w:asciiTheme="minorBidi" w:eastAsia="Times New Roman" w:hAnsiTheme="minorBidi"/>
          <w:sz w:val="24"/>
          <w:szCs w:val="24"/>
          <w:lang w:eastAsia="en-GB"/>
        </w:rPr>
        <w:t xml:space="preserve"> Cymru</w:t>
      </w:r>
      <w:r w:rsidR="001C4EA1" w:rsidRPr="00CD446E">
        <w:rPr>
          <w:rFonts w:asciiTheme="minorBidi" w:hAnsiTheme="minorBidi"/>
          <w:sz w:val="24"/>
          <w:szCs w:val="24"/>
        </w:rPr>
        <w:t xml:space="preserve">. </w:t>
      </w:r>
    </w:p>
    <w:p w14:paraId="6DE1FFF5" w14:textId="70594A38" w:rsidR="00A215C4" w:rsidRPr="001C4EA1" w:rsidRDefault="00A215C4" w:rsidP="001C4EA1">
      <w:pPr>
        <w:spacing w:line="276" w:lineRule="auto"/>
        <w:ind w:left="720"/>
        <w:rPr>
          <w:rFonts w:asciiTheme="minorBidi" w:eastAsia="Times New Roman" w:hAnsiTheme="minorBidi"/>
          <w:b/>
          <w:bCs/>
          <w:sz w:val="24"/>
          <w:szCs w:val="24"/>
          <w:lang w:eastAsia="en-GB"/>
        </w:rPr>
      </w:pPr>
      <w:r w:rsidRPr="001C4EA1">
        <w:rPr>
          <w:rFonts w:asciiTheme="minorBidi" w:eastAsia="Times New Roman" w:hAnsiTheme="minorBidi"/>
          <w:b/>
          <w:bCs/>
          <w:sz w:val="24"/>
          <w:szCs w:val="24"/>
          <w:lang w:eastAsia="en-GB"/>
        </w:rPr>
        <w:t xml:space="preserve">I confirm the employee </w:t>
      </w:r>
      <w:r w:rsidRPr="001C4EA1">
        <w:rPr>
          <w:rFonts w:asciiTheme="minorBidi" w:hAnsiTheme="minorBidi"/>
          <w:b/>
          <w:bCs/>
          <w:sz w:val="24"/>
          <w:szCs w:val="24"/>
        </w:rPr>
        <w:t xml:space="preserve">can apply for registration with Social Care Wales. </w:t>
      </w:r>
    </w:p>
    <w:p w14:paraId="12254E25" w14:textId="77777777" w:rsidR="00A215C4" w:rsidRDefault="00A215C4" w:rsidP="00A215C4">
      <w:pPr>
        <w:spacing w:line="276" w:lineRule="auto"/>
        <w:rPr>
          <w:rFonts w:asciiTheme="minorBidi" w:hAnsi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C4EA1" w14:paraId="6456BD33" w14:textId="77777777" w:rsidTr="7AF5B037">
        <w:tc>
          <w:tcPr>
            <w:tcW w:w="4508" w:type="dxa"/>
          </w:tcPr>
          <w:p w14:paraId="6EA52E08" w14:textId="4580B51D" w:rsidR="001C4EA1" w:rsidRPr="00CD446E" w:rsidRDefault="001C4EA1" w:rsidP="580719CF">
            <w:pPr>
              <w:spacing w:line="276" w:lineRule="auto"/>
              <w:rPr>
                <w:rFonts w:asciiTheme="minorBidi" w:hAnsiTheme="minorBidi"/>
                <w:sz w:val="24"/>
                <w:szCs w:val="24"/>
              </w:rPr>
            </w:pPr>
            <w:r w:rsidRPr="7AF5B037">
              <w:rPr>
                <w:rFonts w:asciiTheme="minorBidi" w:hAnsiTheme="minorBidi"/>
                <w:sz w:val="24"/>
                <w:szCs w:val="24"/>
              </w:rPr>
              <w:t xml:space="preserve">A </w:t>
            </w:r>
            <w:proofErr w:type="spellStart"/>
            <w:r w:rsidRPr="7AF5B037">
              <w:rPr>
                <w:rFonts w:asciiTheme="minorBidi" w:hAnsiTheme="minorBidi"/>
                <w:sz w:val="24"/>
                <w:szCs w:val="24"/>
              </w:rPr>
              <w:t>chithau’n</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gyflogwr</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disgwylir</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i</w:t>
            </w:r>
            <w:proofErr w:type="spellEnd"/>
            <w:r w:rsidRPr="7AF5B037">
              <w:rPr>
                <w:rFonts w:asciiTheme="minorBidi" w:hAnsiTheme="minorBidi"/>
                <w:sz w:val="24"/>
                <w:szCs w:val="24"/>
              </w:rPr>
              <w:t xml:space="preserve"> chi </w:t>
            </w:r>
            <w:proofErr w:type="spellStart"/>
            <w:r w:rsidRPr="7AF5B037">
              <w:rPr>
                <w:rFonts w:asciiTheme="minorBidi" w:hAnsiTheme="minorBidi"/>
                <w:sz w:val="24"/>
                <w:szCs w:val="24"/>
              </w:rPr>
              <w:t>bellach</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gynorthwyo</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eich</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gweithwir</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i</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gwblhau</w:t>
            </w:r>
            <w:proofErr w:type="spellEnd"/>
            <w:r w:rsidRPr="7AF5B037">
              <w:rPr>
                <w:rFonts w:asciiTheme="minorBidi" w:hAnsiTheme="minorBidi"/>
                <w:sz w:val="24"/>
                <w:szCs w:val="24"/>
              </w:rPr>
              <w:t xml:space="preserve"> </w:t>
            </w:r>
            <w:hyperlink r:id="rId11">
              <w:proofErr w:type="spellStart"/>
              <w:r w:rsidRPr="005D5B45">
                <w:rPr>
                  <w:rStyle w:val="Hyperlink"/>
                  <w:rFonts w:asciiTheme="minorBidi" w:hAnsiTheme="minorBidi"/>
                  <w:sz w:val="24"/>
                  <w:szCs w:val="24"/>
                </w:rPr>
                <w:t>Fframwaith</w:t>
              </w:r>
              <w:proofErr w:type="spellEnd"/>
              <w:r w:rsidRPr="005D5B45">
                <w:rPr>
                  <w:rStyle w:val="Hyperlink"/>
                  <w:rFonts w:asciiTheme="minorBidi" w:hAnsiTheme="minorBidi"/>
                  <w:sz w:val="24"/>
                  <w:szCs w:val="24"/>
                </w:rPr>
                <w:t xml:space="preserve"> </w:t>
              </w:r>
              <w:proofErr w:type="spellStart"/>
              <w:r w:rsidRPr="005D5B45">
                <w:rPr>
                  <w:rStyle w:val="Hyperlink"/>
                  <w:rFonts w:asciiTheme="minorBidi" w:hAnsiTheme="minorBidi"/>
                  <w:sz w:val="24"/>
                  <w:szCs w:val="24"/>
                </w:rPr>
                <w:t>Sefydlu</w:t>
              </w:r>
              <w:proofErr w:type="spellEnd"/>
              <w:r w:rsidRPr="005D5B45">
                <w:rPr>
                  <w:rStyle w:val="Hyperlink"/>
                  <w:rFonts w:asciiTheme="minorBidi" w:hAnsiTheme="minorBidi"/>
                  <w:sz w:val="24"/>
                  <w:szCs w:val="24"/>
                </w:rPr>
                <w:t xml:space="preserve"> Cymru </w:t>
              </w:r>
              <w:proofErr w:type="spellStart"/>
              <w:r w:rsidRPr="005D5B45">
                <w:rPr>
                  <w:rStyle w:val="Hyperlink"/>
                  <w:rFonts w:asciiTheme="minorBidi" w:hAnsiTheme="minorBidi"/>
                  <w:sz w:val="24"/>
                  <w:szCs w:val="24"/>
                </w:rPr>
                <w:t>Gyfan</w:t>
              </w:r>
              <w:proofErr w:type="spellEnd"/>
            </w:hyperlink>
            <w:r w:rsidRPr="7AF5B037">
              <w:rPr>
                <w:rFonts w:asciiTheme="minorBidi" w:hAnsiTheme="minorBidi"/>
                <w:sz w:val="24"/>
                <w:szCs w:val="24"/>
              </w:rPr>
              <w:t xml:space="preserve"> a </w:t>
            </w:r>
            <w:proofErr w:type="spellStart"/>
            <w:r w:rsidRPr="7AF5B037">
              <w:rPr>
                <w:rFonts w:asciiTheme="minorBidi" w:hAnsiTheme="minorBidi"/>
                <w:sz w:val="24"/>
                <w:szCs w:val="24"/>
              </w:rPr>
              <w:t>chyflawni’r</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cymwysterau</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sy’n</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ofynnol</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ar</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gyfer</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ei</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rôl</w:t>
            </w:r>
            <w:proofErr w:type="spellEnd"/>
            <w:r w:rsidRPr="7AF5B037">
              <w:rPr>
                <w:rFonts w:asciiTheme="minorBidi" w:hAnsiTheme="minorBidi"/>
                <w:sz w:val="24"/>
                <w:szCs w:val="24"/>
              </w:rPr>
              <w:t xml:space="preserve"> o </w:t>
            </w:r>
            <w:proofErr w:type="spellStart"/>
            <w:r w:rsidRPr="7AF5B037">
              <w:rPr>
                <w:rFonts w:asciiTheme="minorBidi" w:hAnsiTheme="minorBidi"/>
                <w:sz w:val="24"/>
                <w:szCs w:val="24"/>
              </w:rPr>
              <w:t>fewn</w:t>
            </w:r>
            <w:proofErr w:type="spellEnd"/>
            <w:r w:rsidRPr="7AF5B037">
              <w:rPr>
                <w:rFonts w:asciiTheme="minorBidi" w:hAnsiTheme="minorBidi"/>
                <w:sz w:val="24"/>
                <w:szCs w:val="24"/>
              </w:rPr>
              <w:t xml:space="preserve"> y </w:t>
            </w:r>
            <w:proofErr w:type="spellStart"/>
            <w:r w:rsidRPr="7AF5B037">
              <w:rPr>
                <w:rFonts w:asciiTheme="minorBidi" w:hAnsiTheme="minorBidi"/>
                <w:sz w:val="24"/>
                <w:szCs w:val="24"/>
              </w:rPr>
              <w:t>tair</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blynedd</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nesaf</w:t>
            </w:r>
            <w:proofErr w:type="spellEnd"/>
            <w:r w:rsidRPr="7AF5B037">
              <w:rPr>
                <w:rFonts w:asciiTheme="minorBidi" w:hAnsiTheme="minorBidi"/>
                <w:sz w:val="24"/>
                <w:szCs w:val="24"/>
              </w:rPr>
              <w:t xml:space="preserve">. Mae </w:t>
            </w:r>
            <w:proofErr w:type="spellStart"/>
            <w:r w:rsidRPr="7AF5B037">
              <w:rPr>
                <w:rFonts w:asciiTheme="minorBidi" w:hAnsiTheme="minorBidi"/>
                <w:sz w:val="24"/>
                <w:szCs w:val="24"/>
              </w:rPr>
              <w:t>rhagor</w:t>
            </w:r>
            <w:proofErr w:type="spellEnd"/>
            <w:r w:rsidRPr="7AF5B037">
              <w:rPr>
                <w:rFonts w:asciiTheme="minorBidi" w:hAnsiTheme="minorBidi"/>
                <w:sz w:val="24"/>
                <w:szCs w:val="24"/>
              </w:rPr>
              <w:t xml:space="preserve"> o </w:t>
            </w:r>
            <w:proofErr w:type="spellStart"/>
            <w:r w:rsidRPr="7AF5B037">
              <w:rPr>
                <w:rFonts w:asciiTheme="minorBidi" w:hAnsiTheme="minorBidi"/>
                <w:sz w:val="24"/>
                <w:szCs w:val="24"/>
              </w:rPr>
              <w:t>wybodaeth</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ar</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gael</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ar</w:t>
            </w:r>
            <w:proofErr w:type="spellEnd"/>
            <w:r w:rsidRPr="7AF5B037">
              <w:rPr>
                <w:rFonts w:asciiTheme="minorBidi" w:hAnsiTheme="minorBidi"/>
                <w:sz w:val="24"/>
                <w:szCs w:val="24"/>
              </w:rPr>
              <w:t xml:space="preserve"> </w:t>
            </w:r>
            <w:proofErr w:type="spellStart"/>
            <w:r w:rsidRPr="7AF5B037">
              <w:rPr>
                <w:rFonts w:asciiTheme="minorBidi" w:hAnsiTheme="minorBidi"/>
                <w:sz w:val="24"/>
                <w:szCs w:val="24"/>
              </w:rPr>
              <w:t>ein</w:t>
            </w:r>
            <w:proofErr w:type="spellEnd"/>
            <w:r w:rsidRPr="7AF5B037">
              <w:rPr>
                <w:rFonts w:asciiTheme="minorBidi" w:hAnsiTheme="minorBidi"/>
                <w:sz w:val="24"/>
                <w:szCs w:val="24"/>
              </w:rPr>
              <w:t xml:space="preserve"> </w:t>
            </w:r>
            <w:hyperlink r:id="rId12">
              <w:proofErr w:type="spellStart"/>
              <w:r w:rsidRPr="005D5B45">
                <w:rPr>
                  <w:rStyle w:val="Hyperlink"/>
                  <w:rFonts w:asciiTheme="minorBidi" w:hAnsiTheme="minorBidi"/>
                  <w:sz w:val="24"/>
                  <w:szCs w:val="24"/>
                </w:rPr>
                <w:t>gwefan</w:t>
              </w:r>
              <w:proofErr w:type="spellEnd"/>
            </w:hyperlink>
            <w:r w:rsidRPr="005D5B45">
              <w:rPr>
                <w:rFonts w:asciiTheme="minorBidi" w:hAnsiTheme="minorBidi"/>
                <w:sz w:val="24"/>
                <w:szCs w:val="24"/>
              </w:rPr>
              <w:t>.</w:t>
            </w:r>
            <w:r w:rsidRPr="7AF5B037">
              <w:rPr>
                <w:rFonts w:asciiTheme="minorBidi" w:hAnsiTheme="minorBidi"/>
                <w:sz w:val="24"/>
                <w:szCs w:val="24"/>
              </w:rPr>
              <w:t xml:space="preserve"> </w:t>
            </w:r>
          </w:p>
          <w:p w14:paraId="0C662FED" w14:textId="77777777" w:rsidR="001C4EA1" w:rsidRDefault="001C4EA1" w:rsidP="00A215C4">
            <w:pPr>
              <w:spacing w:line="276" w:lineRule="auto"/>
              <w:rPr>
                <w:rFonts w:asciiTheme="minorBidi" w:hAnsiTheme="minorBidi"/>
                <w:sz w:val="24"/>
                <w:szCs w:val="24"/>
              </w:rPr>
            </w:pPr>
          </w:p>
        </w:tc>
        <w:tc>
          <w:tcPr>
            <w:tcW w:w="4508" w:type="dxa"/>
          </w:tcPr>
          <w:p w14:paraId="538C05F0" w14:textId="178ED966" w:rsidR="001C4EA1" w:rsidRDefault="001C4EA1" w:rsidP="580719CF">
            <w:pPr>
              <w:spacing w:line="276" w:lineRule="auto"/>
              <w:rPr>
                <w:rFonts w:asciiTheme="minorBidi" w:hAnsiTheme="minorBidi"/>
                <w:sz w:val="24"/>
                <w:szCs w:val="24"/>
              </w:rPr>
            </w:pPr>
            <w:r w:rsidRPr="7AF5B037">
              <w:rPr>
                <w:rFonts w:asciiTheme="minorBidi" w:hAnsiTheme="minorBidi"/>
                <w:sz w:val="24"/>
                <w:szCs w:val="24"/>
              </w:rPr>
              <w:t xml:space="preserve">As an employer, you’re now expected to support your employee to complete </w:t>
            </w:r>
            <w:hyperlink r:id="rId13">
              <w:r w:rsidRPr="005D5B45">
                <w:rPr>
                  <w:rStyle w:val="Hyperlink"/>
                  <w:rFonts w:asciiTheme="minorBidi" w:hAnsiTheme="minorBidi"/>
                  <w:sz w:val="24"/>
                  <w:szCs w:val="24"/>
                </w:rPr>
                <w:t>the All Wales Induction Framework</w:t>
              </w:r>
            </w:hyperlink>
            <w:r w:rsidRPr="7AF5B037">
              <w:rPr>
                <w:rFonts w:asciiTheme="minorBidi" w:hAnsiTheme="minorBidi"/>
                <w:sz w:val="24"/>
                <w:szCs w:val="24"/>
              </w:rPr>
              <w:t xml:space="preserve"> and to complete the required qualifications for their role within the next three years. You can find more information on our </w:t>
            </w:r>
            <w:hyperlink r:id="rId14">
              <w:r w:rsidRPr="005D5B45">
                <w:rPr>
                  <w:rStyle w:val="Hyperlink"/>
                  <w:rFonts w:asciiTheme="minorBidi" w:hAnsiTheme="minorBidi"/>
                  <w:sz w:val="24"/>
                  <w:szCs w:val="24"/>
                </w:rPr>
                <w:t>website</w:t>
              </w:r>
            </w:hyperlink>
            <w:r w:rsidRPr="005D5B45">
              <w:rPr>
                <w:rFonts w:asciiTheme="minorBidi" w:hAnsiTheme="minorBidi"/>
                <w:sz w:val="24"/>
                <w:szCs w:val="24"/>
              </w:rPr>
              <w:t>.</w:t>
            </w:r>
            <w:r w:rsidRPr="7AF5B037">
              <w:rPr>
                <w:rFonts w:asciiTheme="minorBidi" w:hAnsiTheme="minorBidi"/>
                <w:sz w:val="24"/>
                <w:szCs w:val="24"/>
              </w:rPr>
              <w:t xml:space="preserve"> </w:t>
            </w:r>
          </w:p>
          <w:p w14:paraId="47495BE2" w14:textId="77777777" w:rsidR="001C4EA1" w:rsidRDefault="001C4EA1" w:rsidP="00A215C4">
            <w:pPr>
              <w:spacing w:line="276" w:lineRule="auto"/>
              <w:rPr>
                <w:rFonts w:asciiTheme="minorBidi" w:hAnsiTheme="minorBidi"/>
                <w:sz w:val="24"/>
                <w:szCs w:val="24"/>
              </w:rPr>
            </w:pPr>
          </w:p>
        </w:tc>
      </w:tr>
    </w:tbl>
    <w:p w14:paraId="3312D3C6" w14:textId="77777777" w:rsidR="002972C8" w:rsidRDefault="002972C8"/>
    <w:sectPr w:rsidR="00297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D1458"/>
    <w:multiLevelType w:val="hybridMultilevel"/>
    <w:tmpl w:val="8EB068E4"/>
    <w:lvl w:ilvl="0" w:tplc="3578B7A4">
      <w:start w:val="1"/>
      <w:numFmt w:val="bullet"/>
      <w:lvlText w:val=""/>
      <w:lvlJc w:val="left"/>
      <w:pPr>
        <w:ind w:left="720" w:hanging="360"/>
      </w:pPr>
      <w:rPr>
        <w:rFonts w:ascii="Symbol" w:hAnsi="Symbol" w:hint="default"/>
        <w:color w:val="C4494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E456407"/>
    <w:multiLevelType w:val="hybridMultilevel"/>
    <w:tmpl w:val="6590ACC4"/>
    <w:lvl w:ilvl="0" w:tplc="3578B7A4">
      <w:start w:val="1"/>
      <w:numFmt w:val="bullet"/>
      <w:lvlText w:val=""/>
      <w:lvlJc w:val="left"/>
      <w:pPr>
        <w:ind w:left="720" w:hanging="360"/>
      </w:pPr>
      <w:rPr>
        <w:rFonts w:ascii="Symbol" w:hAnsi="Symbol" w:hint="default"/>
        <w:color w:val="C449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87203"/>
    <w:multiLevelType w:val="hybridMultilevel"/>
    <w:tmpl w:val="7916A8A0"/>
    <w:lvl w:ilvl="0" w:tplc="F2320AFE">
      <w:start w:val="1"/>
      <w:numFmt w:val="bullet"/>
      <w:lvlText w:val=""/>
      <w:lvlJc w:val="left"/>
      <w:pPr>
        <w:ind w:left="720" w:hanging="360"/>
      </w:pPr>
      <w:rPr>
        <w:rFonts w:ascii="Symbol" w:hAnsi="Symbol" w:cs="Symbol" w:hint="default"/>
        <w:color w:val="C34A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F7"/>
    <w:rsid w:val="00040AF1"/>
    <w:rsid w:val="000747D9"/>
    <w:rsid w:val="000D319A"/>
    <w:rsid w:val="001C4EA1"/>
    <w:rsid w:val="002922C6"/>
    <w:rsid w:val="002972C8"/>
    <w:rsid w:val="002C9D7C"/>
    <w:rsid w:val="00401381"/>
    <w:rsid w:val="005D5B45"/>
    <w:rsid w:val="00746E02"/>
    <w:rsid w:val="007A5834"/>
    <w:rsid w:val="008D5DBC"/>
    <w:rsid w:val="0095093C"/>
    <w:rsid w:val="009E61CA"/>
    <w:rsid w:val="00A000F7"/>
    <w:rsid w:val="00A215C4"/>
    <w:rsid w:val="00A3127F"/>
    <w:rsid w:val="00B05E30"/>
    <w:rsid w:val="00B2721E"/>
    <w:rsid w:val="00B76E0E"/>
    <w:rsid w:val="00D2037D"/>
    <w:rsid w:val="00FD7544"/>
    <w:rsid w:val="17F9EB43"/>
    <w:rsid w:val="20BBE888"/>
    <w:rsid w:val="24C4406C"/>
    <w:rsid w:val="2500749A"/>
    <w:rsid w:val="25F50CC8"/>
    <w:rsid w:val="36F2EE45"/>
    <w:rsid w:val="41925462"/>
    <w:rsid w:val="420AC2E6"/>
    <w:rsid w:val="432E24C3"/>
    <w:rsid w:val="44C9F524"/>
    <w:rsid w:val="47ABE9E6"/>
    <w:rsid w:val="580719CF"/>
    <w:rsid w:val="62438A8C"/>
    <w:rsid w:val="6F9004A1"/>
    <w:rsid w:val="73E2718B"/>
    <w:rsid w:val="766BE9AE"/>
    <w:rsid w:val="7AF5B0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D2DD"/>
  <w15:chartTrackingRefBased/>
  <w15:docId w15:val="{F88EA213-3C08-46FC-8026-89B9A8D2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0F7"/>
  </w:style>
  <w:style w:type="paragraph" w:styleId="Heading1">
    <w:name w:val="heading 1"/>
    <w:basedOn w:val="Normal"/>
    <w:next w:val="Normal"/>
    <w:link w:val="Heading1Char"/>
    <w:uiPriority w:val="9"/>
    <w:qFormat/>
    <w:rsid w:val="00A000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00F7"/>
    <w:rPr>
      <w:rFonts w:asciiTheme="majorHAnsi" w:eastAsiaTheme="majorEastAsia" w:hAnsiTheme="majorHAnsi" w:cstheme="majorBidi"/>
      <w:color w:val="2F5496" w:themeColor="accent1" w:themeShade="BF"/>
      <w:sz w:val="32"/>
      <w:szCs w:val="32"/>
    </w:rPr>
  </w:style>
  <w:style w:type="paragraph" w:styleId="ListParagraph">
    <w:name w:val="List Paragraph"/>
    <w:aliases w:val="F5 List Paragraph,List Paragraph1"/>
    <w:basedOn w:val="Normal"/>
    <w:link w:val="ListParagraphChar"/>
    <w:uiPriority w:val="34"/>
    <w:qFormat/>
    <w:rsid w:val="00A000F7"/>
    <w:pPr>
      <w:ind w:left="720"/>
      <w:contextualSpacing/>
    </w:pPr>
  </w:style>
  <w:style w:type="character" w:customStyle="1" w:styleId="ListParagraphChar">
    <w:name w:val="List Paragraph Char"/>
    <w:aliases w:val="F5 List Paragraph Char,List Paragraph1 Char"/>
    <w:link w:val="ListParagraph"/>
    <w:uiPriority w:val="34"/>
    <w:locked/>
    <w:rsid w:val="00A000F7"/>
  </w:style>
  <w:style w:type="paragraph" w:styleId="CommentText">
    <w:name w:val="annotation text"/>
    <w:basedOn w:val="Normal"/>
    <w:link w:val="CommentTextChar"/>
    <w:uiPriority w:val="99"/>
    <w:semiHidden/>
    <w:unhideWhenUsed/>
    <w:rsid w:val="00A000F7"/>
    <w:pPr>
      <w:spacing w:line="240" w:lineRule="auto"/>
    </w:pPr>
    <w:rPr>
      <w:sz w:val="20"/>
      <w:szCs w:val="20"/>
    </w:rPr>
  </w:style>
  <w:style w:type="character" w:customStyle="1" w:styleId="CommentTextChar">
    <w:name w:val="Comment Text Char"/>
    <w:basedOn w:val="DefaultParagraphFont"/>
    <w:link w:val="CommentText"/>
    <w:uiPriority w:val="99"/>
    <w:semiHidden/>
    <w:rsid w:val="00A000F7"/>
    <w:rPr>
      <w:sz w:val="20"/>
      <w:szCs w:val="20"/>
    </w:rPr>
  </w:style>
  <w:style w:type="character" w:styleId="CommentReference">
    <w:name w:val="annotation reference"/>
    <w:basedOn w:val="DefaultParagraphFont"/>
    <w:uiPriority w:val="99"/>
    <w:semiHidden/>
    <w:unhideWhenUsed/>
    <w:rsid w:val="00A000F7"/>
    <w:rPr>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5D5B45"/>
  </w:style>
  <w:style w:type="paragraph" w:customStyle="1" w:styleId="paragraph">
    <w:name w:val="paragraph"/>
    <w:basedOn w:val="Normal"/>
    <w:rsid w:val="005D5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D5B45"/>
  </w:style>
  <w:style w:type="character" w:styleId="UnresolvedMention">
    <w:name w:val="Unresolved Mention"/>
    <w:basedOn w:val="DefaultParagraphFont"/>
    <w:uiPriority w:val="99"/>
    <w:semiHidden/>
    <w:unhideWhenUsed/>
    <w:rsid w:val="00B76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818718">
      <w:bodyDiv w:val="1"/>
      <w:marLeft w:val="0"/>
      <w:marRight w:val="0"/>
      <w:marTop w:val="0"/>
      <w:marBottom w:val="0"/>
      <w:divBdr>
        <w:top w:val="none" w:sz="0" w:space="0" w:color="auto"/>
        <w:left w:val="none" w:sz="0" w:space="0" w:color="auto"/>
        <w:bottom w:val="none" w:sz="0" w:space="0" w:color="auto"/>
        <w:right w:val="none" w:sz="0" w:space="0" w:color="auto"/>
      </w:divBdr>
    </w:div>
    <w:div w:id="1278028108">
      <w:bodyDiv w:val="1"/>
      <w:marLeft w:val="0"/>
      <w:marRight w:val="0"/>
      <w:marTop w:val="0"/>
      <w:marBottom w:val="0"/>
      <w:divBdr>
        <w:top w:val="none" w:sz="0" w:space="0" w:color="auto"/>
        <w:left w:val="none" w:sz="0" w:space="0" w:color="auto"/>
        <w:bottom w:val="none" w:sz="0" w:space="0" w:color="auto"/>
        <w:right w:val="none" w:sz="0" w:space="0" w:color="auto"/>
      </w:divBdr>
    </w:div>
    <w:div w:id="206460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wonline.wales/cy/" TargetMode="External"/><Relationship Id="rId13" Type="http://schemas.openxmlformats.org/officeDocument/2006/relationships/hyperlink" Target="https://socialcare.wales/learning-and-development/induction-frameworks" TargetMode="External"/><Relationship Id="rId3" Type="http://schemas.openxmlformats.org/officeDocument/2006/relationships/settings" Target="settings.xml"/><Relationship Id="rId7" Type="http://schemas.openxmlformats.org/officeDocument/2006/relationships/hyperlink" Target="https://gofalcymdeithasol.cymru/cms_assets/file-uploads/evidence-log-cy.docx" TargetMode="External"/><Relationship Id="rId12" Type="http://schemas.openxmlformats.org/officeDocument/2006/relationships/hyperlink" Target="https://gofalcymdeithasol.cy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ofalcymdeithasol.cymru/dysgu-a-datblygu/fframweithiau-sefydlu"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scwonline.wales/en/" TargetMode="External"/><Relationship Id="rId4" Type="http://schemas.openxmlformats.org/officeDocument/2006/relationships/webSettings" Target="webSettings.xml"/><Relationship Id="rId9" Type="http://schemas.openxmlformats.org/officeDocument/2006/relationships/hyperlink" Target="https://socialcare.wales/cms_assets/file-uploads/evidence-log-en.docx" TargetMode="External"/><Relationship Id="rId14" Type="http://schemas.openxmlformats.org/officeDocument/2006/relationships/hyperlink" Target="https://socialcare.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Williams</dc:creator>
  <cp:keywords/>
  <dc:description/>
  <cp:lastModifiedBy>Emma Pritchard</cp:lastModifiedBy>
  <cp:revision>20</cp:revision>
  <dcterms:created xsi:type="dcterms:W3CDTF">2022-05-09T14:23:00Z</dcterms:created>
  <dcterms:modified xsi:type="dcterms:W3CDTF">2022-05-24T16:01:00Z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2022-05-09T14:07:27Z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92c6bf66-083d-433c-9017-bef5b7cb0c0d</vt:lpwstr>
  </property>
  <property fmtid="{D5CDD505-2E9C-101B-9397-08002B2CF9AE}" pid="8" name="MSIP_Label_d3f1612d-fb9f-4910-9745-3218a93e4acc_ContentBits">
    <vt:lpwstr>0</vt:lpwstr>
  </property>
</Properties>
</file>