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4AC51" w14:textId="3FB31653" w:rsidR="00BF6ACE" w:rsidRPr="00D65FDE" w:rsidRDefault="0073444E" w:rsidP="00D65FDE">
      <w:pPr>
        <w:pStyle w:val="Title"/>
      </w:pPr>
      <w:bookmarkStart w:id="0" w:name="_Hlk48811947"/>
      <w:r w:rsidRPr="00D65FDE">
        <w:t>All Wales Induction Framework for Early Years and Childcare</w:t>
      </w:r>
      <w:r w:rsidR="00BF6ACE" w:rsidRPr="00D65FDE">
        <w:t>:</w:t>
      </w:r>
      <w:r w:rsidRPr="00D65FDE">
        <w:t xml:space="preserve"> </w:t>
      </w:r>
      <w:r w:rsidR="00BF6ACE" w:rsidRPr="00D65FDE">
        <w:t>W</w:t>
      </w:r>
      <w:r w:rsidRPr="00D65FDE">
        <w:t xml:space="preserve">orkbook 1 </w:t>
      </w:r>
    </w:p>
    <w:p w14:paraId="5157CB74" w14:textId="2A569F60" w:rsidR="00532488" w:rsidRPr="00D65FDE" w:rsidRDefault="0073444E" w:rsidP="00D65FDE">
      <w:pPr>
        <w:pStyle w:val="Title"/>
      </w:pPr>
      <w:r w:rsidRPr="00D65FDE">
        <w:t xml:space="preserve">Principles and </w:t>
      </w:r>
      <w:bookmarkEnd w:id="0"/>
      <w:r w:rsidR="005E724B" w:rsidRPr="00D65FDE">
        <w:t xml:space="preserve">values </w:t>
      </w:r>
      <w:r w:rsidR="00BF6ACE" w:rsidRPr="00D65FDE">
        <w:t xml:space="preserve">of </w:t>
      </w:r>
      <w:r w:rsidR="005E724B" w:rsidRPr="00D65FDE">
        <w:t>c</w:t>
      </w:r>
      <w:r w:rsidR="00BF6ACE" w:rsidRPr="00D65FDE">
        <w:t xml:space="preserve">hildren’s </w:t>
      </w:r>
      <w:r w:rsidR="005E724B" w:rsidRPr="00D65FDE">
        <w:t>c</w:t>
      </w:r>
      <w:r w:rsidR="00BF6ACE" w:rsidRPr="00D65FDE">
        <w:t xml:space="preserve">are, </w:t>
      </w:r>
      <w:r w:rsidR="005E724B" w:rsidRPr="00D65FDE">
        <w:t>p</w:t>
      </w:r>
      <w:r w:rsidR="00BF6ACE" w:rsidRPr="00D65FDE">
        <w:t>lay</w:t>
      </w:r>
      <w:r w:rsidR="005E724B" w:rsidRPr="00D65FDE">
        <w:t>,</w:t>
      </w:r>
      <w:r w:rsidR="00BF6ACE" w:rsidRPr="00D65FDE">
        <w:t xml:space="preserve"> </w:t>
      </w:r>
      <w:r w:rsidR="005E724B" w:rsidRPr="00D65FDE">
        <w:t xml:space="preserve">learning </w:t>
      </w:r>
      <w:r w:rsidR="00BF6ACE" w:rsidRPr="00D65FDE">
        <w:t xml:space="preserve">and </w:t>
      </w:r>
      <w:r w:rsidR="005E724B" w:rsidRPr="00D65FDE">
        <w:t>d</w:t>
      </w:r>
      <w:r w:rsidR="00BF6ACE" w:rsidRPr="00D65FDE">
        <w:t>evelopment 0-19</w:t>
      </w:r>
    </w:p>
    <w:p w14:paraId="775A8773" w14:textId="582CF140" w:rsidR="00BF6ACE" w:rsidRPr="00D65FDE" w:rsidRDefault="005E724B" w:rsidP="00D65FDE">
      <w:pPr>
        <w:pStyle w:val="Title"/>
      </w:pPr>
      <w:r w:rsidRPr="00D65FDE">
        <w:t>January 2021</w:t>
      </w:r>
    </w:p>
    <w:p w14:paraId="20E4FE97" w14:textId="77777777" w:rsidR="0073444E" w:rsidRDefault="0073444E" w:rsidP="00532488">
      <w:pPr>
        <w:suppressAutoHyphens/>
        <w:autoSpaceDN w:val="0"/>
        <w:textAlignment w:val="baseline"/>
        <w:rPr>
          <w:rFonts w:eastAsia="Calibri"/>
          <w:b/>
          <w:color w:val="16AD85"/>
          <w:sz w:val="28"/>
        </w:rPr>
      </w:pPr>
    </w:p>
    <w:p w14:paraId="56D18F38" w14:textId="4C57BCBB" w:rsidR="005551D7" w:rsidRPr="00F95019" w:rsidRDefault="005551D7" w:rsidP="005551D7">
      <w:pPr>
        <w:spacing w:after="0" w:line="240" w:lineRule="auto"/>
        <w:textAlignment w:val="baseline"/>
        <w:rPr>
          <w:rFonts w:ascii="Segoe UI" w:eastAsia="Times New Roman" w:hAnsi="Segoe UI" w:cs="Segoe UI"/>
          <w:sz w:val="18"/>
          <w:szCs w:val="18"/>
          <w:lang w:eastAsia="en-GB"/>
        </w:rPr>
      </w:pPr>
    </w:p>
    <w:p w14:paraId="237640E9" w14:textId="6F6E335A" w:rsidR="00BF6ACE" w:rsidRDefault="00BF6ACE" w:rsidP="00532488">
      <w:pPr>
        <w:suppressAutoHyphens/>
        <w:autoSpaceDN w:val="0"/>
        <w:textAlignment w:val="baseline"/>
      </w:pPr>
    </w:p>
    <w:p w14:paraId="71B4E46D" w14:textId="77777777" w:rsidR="005E724B" w:rsidRDefault="005E724B" w:rsidP="00532488">
      <w:pPr>
        <w:suppressAutoHyphens/>
        <w:autoSpaceDN w:val="0"/>
        <w:textAlignment w:val="baseline"/>
      </w:pPr>
    </w:p>
    <w:p w14:paraId="725D17C2" w14:textId="77777777" w:rsidR="00BF6ACE" w:rsidRDefault="00BF6ACE" w:rsidP="00532488">
      <w:pPr>
        <w:suppressAutoHyphens/>
        <w:autoSpaceDN w:val="0"/>
        <w:textAlignment w:val="baseline"/>
      </w:pPr>
    </w:p>
    <w:p w14:paraId="64675264" w14:textId="77777777" w:rsidR="00BF6ACE" w:rsidRDefault="00BF6ACE" w:rsidP="00532488">
      <w:pPr>
        <w:suppressAutoHyphens/>
        <w:autoSpaceDN w:val="0"/>
        <w:textAlignment w:val="baseline"/>
      </w:pPr>
    </w:p>
    <w:p w14:paraId="617219B9" w14:textId="77777777" w:rsidR="00BF6ACE" w:rsidRDefault="00BF6ACE" w:rsidP="00532488">
      <w:pPr>
        <w:suppressAutoHyphens/>
        <w:autoSpaceDN w:val="0"/>
        <w:textAlignment w:val="baseline"/>
      </w:pPr>
    </w:p>
    <w:p w14:paraId="64E22371" w14:textId="77777777" w:rsidR="00BF6ACE" w:rsidRDefault="00BF6ACE" w:rsidP="00532488">
      <w:pPr>
        <w:suppressAutoHyphens/>
        <w:autoSpaceDN w:val="0"/>
        <w:textAlignment w:val="baseline"/>
      </w:pPr>
    </w:p>
    <w:p w14:paraId="2BEEE7A2" w14:textId="77777777" w:rsidR="00BF6ACE" w:rsidRDefault="00BF6ACE" w:rsidP="00532488">
      <w:pPr>
        <w:suppressAutoHyphens/>
        <w:autoSpaceDN w:val="0"/>
        <w:textAlignment w:val="baseline"/>
      </w:pPr>
    </w:p>
    <w:p w14:paraId="301B32A6" w14:textId="77777777" w:rsidR="00BF6ACE" w:rsidRDefault="00BF6ACE" w:rsidP="00532488">
      <w:pPr>
        <w:suppressAutoHyphens/>
        <w:autoSpaceDN w:val="0"/>
        <w:textAlignment w:val="baseline"/>
      </w:pPr>
    </w:p>
    <w:p w14:paraId="3884B2AA" w14:textId="77777777" w:rsidR="00BF6ACE" w:rsidRDefault="00BF6ACE" w:rsidP="00532488">
      <w:pPr>
        <w:suppressAutoHyphens/>
        <w:autoSpaceDN w:val="0"/>
        <w:textAlignment w:val="baseline"/>
      </w:pPr>
    </w:p>
    <w:p w14:paraId="4F93D5E4" w14:textId="77777777" w:rsidR="00BF6ACE" w:rsidRDefault="00BF6ACE" w:rsidP="00532488">
      <w:pPr>
        <w:suppressAutoHyphens/>
        <w:autoSpaceDN w:val="0"/>
        <w:textAlignment w:val="baseline"/>
      </w:pPr>
    </w:p>
    <w:p w14:paraId="7E9F3461" w14:textId="77777777" w:rsidR="00BF6ACE" w:rsidRDefault="00BF6ACE" w:rsidP="00532488">
      <w:pPr>
        <w:suppressAutoHyphens/>
        <w:autoSpaceDN w:val="0"/>
        <w:textAlignment w:val="baseline"/>
      </w:pPr>
    </w:p>
    <w:p w14:paraId="488DF42E" w14:textId="77777777" w:rsidR="00BF6ACE" w:rsidRDefault="00BF6ACE" w:rsidP="00D65FDE">
      <w:pPr>
        <w:pStyle w:val="Heading1"/>
      </w:pPr>
    </w:p>
    <w:p w14:paraId="25417EA9" w14:textId="77777777" w:rsidR="00BF6ACE" w:rsidRDefault="00BF6ACE" w:rsidP="00D65FDE">
      <w:pPr>
        <w:pStyle w:val="Heading1"/>
        <w:rPr>
          <w:bCs/>
          <w:color w:val="16AD85"/>
        </w:rPr>
      </w:pPr>
      <w:r w:rsidRPr="00D877EA">
        <w:rPr>
          <w:bCs/>
        </w:rPr>
        <w:t>All Wales Induction Framework for Early Years and Childcare:</w:t>
      </w:r>
      <w:r w:rsidRPr="0073444E">
        <w:rPr>
          <w:bCs/>
          <w:color w:val="16AD85"/>
        </w:rPr>
        <w:t xml:space="preserve"> </w:t>
      </w:r>
      <w:r w:rsidRPr="00D877EA">
        <w:rPr>
          <w:bCs/>
        </w:rPr>
        <w:t>Workbook 1</w:t>
      </w:r>
      <w:r w:rsidRPr="0073444E">
        <w:rPr>
          <w:bCs/>
          <w:color w:val="16AD85"/>
        </w:rPr>
        <w:t xml:space="preserve"> </w:t>
      </w:r>
    </w:p>
    <w:p w14:paraId="5CA4D1AA" w14:textId="3B6AD34F" w:rsidR="00BF6ACE" w:rsidRDefault="00BF6ACE" w:rsidP="00D65FDE">
      <w:pPr>
        <w:pStyle w:val="Heading1"/>
        <w:rPr>
          <w:bCs/>
          <w:color w:val="16AD85"/>
        </w:rPr>
      </w:pPr>
      <w:r w:rsidRPr="00D877EA">
        <w:rPr>
          <w:bCs/>
        </w:rPr>
        <w:t xml:space="preserve">Principles and </w:t>
      </w:r>
      <w:r w:rsidR="005E724B" w:rsidRPr="00D877EA">
        <w:rPr>
          <w:bCs/>
        </w:rPr>
        <w:t>v</w:t>
      </w:r>
      <w:r w:rsidRPr="00D877EA">
        <w:rPr>
          <w:bCs/>
        </w:rPr>
        <w:t xml:space="preserve">alues of </w:t>
      </w:r>
      <w:r w:rsidR="005E724B" w:rsidRPr="00D877EA">
        <w:rPr>
          <w:bCs/>
        </w:rPr>
        <w:t>c</w:t>
      </w:r>
      <w:r w:rsidRPr="00D877EA">
        <w:rPr>
          <w:bCs/>
        </w:rPr>
        <w:t xml:space="preserve">hildren’s </w:t>
      </w:r>
      <w:r w:rsidR="005E724B" w:rsidRPr="00D877EA">
        <w:rPr>
          <w:bCs/>
        </w:rPr>
        <w:t>c</w:t>
      </w:r>
      <w:r w:rsidRPr="00D877EA">
        <w:rPr>
          <w:bCs/>
        </w:rPr>
        <w:t xml:space="preserve">are, </w:t>
      </w:r>
      <w:r w:rsidR="005E724B" w:rsidRPr="00D877EA">
        <w:rPr>
          <w:bCs/>
        </w:rPr>
        <w:t>p</w:t>
      </w:r>
      <w:r w:rsidRPr="00D877EA">
        <w:rPr>
          <w:bCs/>
        </w:rPr>
        <w:t xml:space="preserve">lay </w:t>
      </w:r>
      <w:r w:rsidR="005E724B" w:rsidRPr="00D877EA">
        <w:rPr>
          <w:bCs/>
        </w:rPr>
        <w:t>l</w:t>
      </w:r>
      <w:r w:rsidRPr="00D877EA">
        <w:rPr>
          <w:bCs/>
        </w:rPr>
        <w:t xml:space="preserve">earning and </w:t>
      </w:r>
      <w:r w:rsidR="005E724B" w:rsidRPr="00D877EA">
        <w:rPr>
          <w:bCs/>
        </w:rPr>
        <w:t>d</w:t>
      </w:r>
      <w:r w:rsidRPr="00D877EA">
        <w:rPr>
          <w:bCs/>
        </w:rPr>
        <w:t>evelopment 0-19</w:t>
      </w:r>
    </w:p>
    <w:p w14:paraId="16303BAF" w14:textId="0C394243" w:rsidR="00532488" w:rsidRDefault="0073444E" w:rsidP="00532488">
      <w:pPr>
        <w:suppressAutoHyphens/>
        <w:autoSpaceDN w:val="0"/>
        <w:textAlignment w:val="baseline"/>
      </w:pPr>
      <w:r>
        <w:t xml:space="preserve">This workbook will help you explore the principles and values that underpin the practice of early years and childcare workers. You can use the completed workbook activities evidence towards achievement of the </w:t>
      </w:r>
      <w:proofErr w:type="gramStart"/>
      <w:r w:rsidRPr="00014650">
        <w:rPr>
          <w:i/>
          <w:iCs/>
        </w:rPr>
        <w:t>All Wales</w:t>
      </w:r>
      <w:proofErr w:type="gramEnd"/>
      <w:r w:rsidRPr="00014650">
        <w:rPr>
          <w:i/>
          <w:iCs/>
        </w:rPr>
        <w:t xml:space="preserve"> Induction Framework for Early Years and </w:t>
      </w:r>
      <w:r w:rsidR="005E724B">
        <w:rPr>
          <w:i/>
          <w:iCs/>
        </w:rPr>
        <w:t>C</w:t>
      </w:r>
      <w:r w:rsidRPr="00014650">
        <w:rPr>
          <w:i/>
          <w:iCs/>
        </w:rPr>
        <w:t>hildcare</w:t>
      </w:r>
      <w:r>
        <w:t xml:space="preserve"> (Induction Framework). </w:t>
      </w:r>
    </w:p>
    <w:p w14:paraId="40E26ABB" w14:textId="0BAFBF89" w:rsidR="0073444E" w:rsidRDefault="0073444E" w:rsidP="0073444E">
      <w:r>
        <w:t>If you have already completed your ‘</w:t>
      </w:r>
      <w:r w:rsidR="005E724B">
        <w:t>c</w:t>
      </w:r>
      <w:r>
        <w:t>ore’ qualification, you will have covered some of the knowledge and understanding in this workbook. Your manager will let you know which parts they want you to complete.</w:t>
      </w:r>
    </w:p>
    <w:p w14:paraId="49254E4B" w14:textId="7053B146" w:rsidR="0073444E" w:rsidRPr="00B9378A" w:rsidRDefault="0073444E" w:rsidP="0073444E">
      <w:pPr>
        <w:rPr>
          <w:rFonts w:eastAsia="+mn-ea"/>
          <w:color w:val="000000"/>
          <w:kern w:val="24"/>
        </w:rPr>
      </w:pPr>
      <w:r>
        <w:t>If you have not completed your ‘</w:t>
      </w:r>
      <w:r w:rsidR="005E724B">
        <w:t>c</w:t>
      </w:r>
      <w:r>
        <w:t>ore’ qualification, this workbook will help you prepare for your assessment.</w:t>
      </w:r>
    </w:p>
    <w:p w14:paraId="418624C6" w14:textId="77777777" w:rsidR="005E724B" w:rsidRDefault="005E724B">
      <w:pPr>
        <w:spacing w:after="160" w:line="259" w:lineRule="auto"/>
        <w:rPr>
          <w:rFonts w:eastAsia="Calibri"/>
          <w:b/>
          <w:color w:val="16AD85"/>
          <w:sz w:val="28"/>
        </w:rPr>
      </w:pPr>
      <w:r>
        <w:rPr>
          <w:rFonts w:eastAsia="Calibri"/>
          <w:b/>
          <w:color w:val="16AD85"/>
          <w:sz w:val="28"/>
        </w:rPr>
        <w:br w:type="page"/>
      </w:r>
    </w:p>
    <w:p w14:paraId="1A1F613F" w14:textId="10A5BE67" w:rsidR="0073444E" w:rsidRDefault="00BF6ACE" w:rsidP="00532488">
      <w:pPr>
        <w:suppressAutoHyphens/>
        <w:autoSpaceDN w:val="0"/>
        <w:textAlignment w:val="baseline"/>
        <w:rPr>
          <w:rFonts w:eastAsia="Calibri"/>
          <w:b/>
          <w:color w:val="16AD85"/>
          <w:sz w:val="28"/>
        </w:rPr>
      </w:pPr>
      <w:r w:rsidRPr="00D877EA">
        <w:rPr>
          <w:rFonts w:eastAsia="Calibri"/>
          <w:b/>
          <w:color w:val="008868"/>
          <w:sz w:val="28"/>
        </w:rPr>
        <w:lastRenderedPageBreak/>
        <w:t>Contents</w:t>
      </w:r>
    </w:p>
    <w:p w14:paraId="07BA0439" w14:textId="0D43AF9D" w:rsidR="002248CC" w:rsidRPr="00293BC0" w:rsidRDefault="00644145" w:rsidP="002248CC">
      <w:pPr>
        <w:spacing w:after="0" w:line="240" w:lineRule="auto"/>
        <w:ind w:left="284"/>
        <w:textAlignment w:val="baseline"/>
        <w:rPr>
          <w:rFonts w:eastAsia="Times New Roman"/>
          <w:lang w:eastAsia="en-GB"/>
        </w:rPr>
      </w:pPr>
      <w:hyperlink w:anchor="_1.1_Legislation,_national" w:history="1">
        <w:r w:rsidR="002248CC" w:rsidRPr="00847777">
          <w:rPr>
            <w:rStyle w:val="Hyperlink"/>
            <w:rFonts w:eastAsia="Times New Roman"/>
            <w:lang w:eastAsia="en-GB"/>
          </w:rPr>
          <w:t xml:space="preserve">1.1 Legislation, national policies, </w:t>
        </w:r>
        <w:proofErr w:type="gramStart"/>
        <w:r w:rsidR="002248CC" w:rsidRPr="00847777">
          <w:rPr>
            <w:rStyle w:val="Hyperlink"/>
            <w:rFonts w:eastAsia="Times New Roman"/>
            <w:lang w:eastAsia="en-GB"/>
          </w:rPr>
          <w:t>guidance</w:t>
        </w:r>
        <w:proofErr w:type="gramEnd"/>
        <w:r w:rsidR="002248CC" w:rsidRPr="00847777">
          <w:rPr>
            <w:rStyle w:val="Hyperlink"/>
            <w:rFonts w:eastAsia="Times New Roman"/>
            <w:lang w:eastAsia="en-GB"/>
          </w:rPr>
          <w:t xml:space="preserve"> and frameworks </w:t>
        </w:r>
      </w:hyperlink>
    </w:p>
    <w:p w14:paraId="0640AA3F" w14:textId="77777777" w:rsidR="002248CC" w:rsidRPr="00293BC0" w:rsidRDefault="002248CC" w:rsidP="002248CC">
      <w:pPr>
        <w:spacing w:after="0" w:line="240" w:lineRule="auto"/>
        <w:ind w:left="465" w:firstLine="69"/>
        <w:textAlignment w:val="baseline"/>
        <w:rPr>
          <w:rFonts w:ascii="Segoe UI" w:eastAsia="Times New Roman" w:hAnsi="Segoe UI" w:cs="Segoe UI"/>
          <w:sz w:val="18"/>
          <w:szCs w:val="18"/>
          <w:lang w:eastAsia="en-GB"/>
        </w:rPr>
      </w:pPr>
    </w:p>
    <w:p w14:paraId="79CFD474" w14:textId="19AD42D0" w:rsidR="002248CC" w:rsidRPr="00293BC0" w:rsidRDefault="00644145" w:rsidP="002248CC">
      <w:pPr>
        <w:spacing w:after="0" w:line="240" w:lineRule="auto"/>
        <w:ind w:left="284"/>
        <w:textAlignment w:val="baseline"/>
        <w:rPr>
          <w:rFonts w:eastAsia="Times New Roman"/>
          <w:lang w:eastAsia="en-GB"/>
        </w:rPr>
      </w:pPr>
      <w:hyperlink w:anchor="_1.2_Rights-based_approaches" w:history="1">
        <w:r w:rsidR="002248CC" w:rsidRPr="00847777">
          <w:rPr>
            <w:rStyle w:val="Hyperlink"/>
            <w:rFonts w:eastAsia="Times New Roman"/>
            <w:lang w:eastAsia="en-GB"/>
          </w:rPr>
          <w:t>1.2 Rights-based approaches</w:t>
        </w:r>
      </w:hyperlink>
    </w:p>
    <w:p w14:paraId="35164E5E" w14:textId="77777777" w:rsidR="002248CC" w:rsidRPr="00293BC0" w:rsidRDefault="002248CC" w:rsidP="002248CC">
      <w:pPr>
        <w:spacing w:after="0" w:line="240" w:lineRule="auto"/>
        <w:ind w:firstLine="69"/>
        <w:textAlignment w:val="baseline"/>
        <w:rPr>
          <w:rFonts w:ascii="Segoe UI" w:eastAsia="Times New Roman" w:hAnsi="Segoe UI" w:cs="Segoe UI"/>
          <w:sz w:val="18"/>
          <w:szCs w:val="18"/>
          <w:lang w:eastAsia="en-GB"/>
        </w:rPr>
      </w:pPr>
    </w:p>
    <w:p w14:paraId="33C9391A" w14:textId="0C2C0CC4" w:rsidR="002248CC" w:rsidRPr="00293BC0" w:rsidRDefault="00644145" w:rsidP="002248CC">
      <w:pPr>
        <w:spacing w:after="0" w:line="240" w:lineRule="auto"/>
        <w:ind w:left="284"/>
        <w:textAlignment w:val="baseline"/>
        <w:rPr>
          <w:rFonts w:eastAsia="Times New Roman"/>
          <w:lang w:eastAsia="en-GB"/>
        </w:rPr>
      </w:pPr>
      <w:hyperlink w:anchor="_1.3_Equality,_diversity," w:history="1">
        <w:r w:rsidR="002248CC" w:rsidRPr="00847777">
          <w:rPr>
            <w:rStyle w:val="Hyperlink"/>
            <w:rFonts w:eastAsia="Times New Roman"/>
            <w:lang w:eastAsia="en-GB"/>
          </w:rPr>
          <w:t xml:space="preserve">1.3 Equality, </w:t>
        </w:r>
        <w:proofErr w:type="gramStart"/>
        <w:r w:rsidR="002248CC" w:rsidRPr="00847777">
          <w:rPr>
            <w:rStyle w:val="Hyperlink"/>
            <w:rFonts w:eastAsia="Times New Roman"/>
            <w:lang w:eastAsia="en-GB"/>
          </w:rPr>
          <w:t>diversity</w:t>
        </w:r>
        <w:proofErr w:type="gramEnd"/>
        <w:r w:rsidR="002248CC" w:rsidRPr="00847777">
          <w:rPr>
            <w:rStyle w:val="Hyperlink"/>
            <w:rFonts w:eastAsia="Times New Roman"/>
            <w:lang w:eastAsia="en-GB"/>
          </w:rPr>
          <w:t xml:space="preserve"> and inclusion</w:t>
        </w:r>
      </w:hyperlink>
    </w:p>
    <w:p w14:paraId="49A062D3" w14:textId="77777777" w:rsidR="002248CC" w:rsidRPr="00293BC0" w:rsidRDefault="002248CC" w:rsidP="002248CC">
      <w:pPr>
        <w:spacing w:after="0" w:line="240" w:lineRule="auto"/>
        <w:ind w:firstLine="69"/>
        <w:textAlignment w:val="baseline"/>
        <w:rPr>
          <w:rFonts w:ascii="Segoe UI" w:eastAsia="Times New Roman" w:hAnsi="Segoe UI" w:cs="Segoe UI"/>
          <w:sz w:val="18"/>
          <w:szCs w:val="18"/>
          <w:lang w:eastAsia="en-GB"/>
        </w:rPr>
      </w:pPr>
    </w:p>
    <w:p w14:paraId="28FC2453" w14:textId="6AD6A032" w:rsidR="002248CC" w:rsidRPr="00293BC0" w:rsidRDefault="00644145" w:rsidP="002248CC">
      <w:pPr>
        <w:spacing w:after="0" w:line="240" w:lineRule="auto"/>
        <w:ind w:left="284"/>
        <w:textAlignment w:val="baseline"/>
        <w:rPr>
          <w:rFonts w:eastAsia="Times New Roman"/>
          <w:lang w:eastAsia="en-GB"/>
        </w:rPr>
      </w:pPr>
      <w:hyperlink w:anchor="_1.4_Child-centred_approaches" w:history="1">
        <w:r w:rsidR="002248CC" w:rsidRPr="00847777">
          <w:rPr>
            <w:rStyle w:val="Hyperlink"/>
            <w:rFonts w:eastAsia="Times New Roman"/>
            <w:lang w:eastAsia="en-GB"/>
          </w:rPr>
          <w:t>1.4 Child-centred approaches</w:t>
        </w:r>
      </w:hyperlink>
    </w:p>
    <w:p w14:paraId="6C0A5EAA" w14:textId="77777777" w:rsidR="002248CC" w:rsidRPr="00293BC0" w:rsidRDefault="002248CC" w:rsidP="002248CC">
      <w:pPr>
        <w:spacing w:after="0" w:line="240" w:lineRule="auto"/>
        <w:ind w:firstLine="69"/>
        <w:textAlignment w:val="baseline"/>
        <w:rPr>
          <w:rFonts w:ascii="Segoe UI" w:eastAsia="Times New Roman" w:hAnsi="Segoe UI" w:cs="Segoe UI"/>
          <w:sz w:val="18"/>
          <w:szCs w:val="18"/>
          <w:lang w:eastAsia="en-GB"/>
        </w:rPr>
      </w:pPr>
    </w:p>
    <w:p w14:paraId="64DE89C8" w14:textId="4815610E" w:rsidR="002248CC" w:rsidRPr="00293BC0" w:rsidRDefault="00644145" w:rsidP="002248CC">
      <w:pPr>
        <w:spacing w:after="0" w:line="240" w:lineRule="auto"/>
        <w:ind w:left="284"/>
        <w:textAlignment w:val="baseline"/>
        <w:rPr>
          <w:rFonts w:eastAsia="Times New Roman"/>
          <w:lang w:eastAsia="en-GB"/>
        </w:rPr>
      </w:pPr>
      <w:hyperlink w:anchor="_1.5_Allowing_children" w:history="1">
        <w:r w:rsidR="002248CC" w:rsidRPr="00847777">
          <w:rPr>
            <w:rStyle w:val="Hyperlink"/>
            <w:rFonts w:eastAsia="Times New Roman"/>
            <w:lang w:eastAsia="en-GB"/>
          </w:rPr>
          <w:t>1.5 Allowing children to take risks</w:t>
        </w:r>
      </w:hyperlink>
      <w:r w:rsidR="002248CC" w:rsidRPr="00293BC0">
        <w:rPr>
          <w:rFonts w:ascii="Calibri" w:eastAsia="Times New Roman" w:hAnsi="Calibri" w:cs="Calibri"/>
          <w:lang w:eastAsia="en-GB"/>
        </w:rPr>
        <w:t xml:space="preserve"> </w:t>
      </w:r>
    </w:p>
    <w:p w14:paraId="48589865" w14:textId="77777777" w:rsidR="002248CC" w:rsidRPr="00293BC0" w:rsidRDefault="002248CC" w:rsidP="002248CC">
      <w:pPr>
        <w:spacing w:after="0" w:line="240" w:lineRule="auto"/>
        <w:ind w:firstLine="69"/>
        <w:textAlignment w:val="baseline"/>
        <w:rPr>
          <w:rFonts w:ascii="Segoe UI" w:eastAsia="Times New Roman" w:hAnsi="Segoe UI" w:cs="Segoe UI"/>
          <w:sz w:val="18"/>
          <w:szCs w:val="18"/>
          <w:lang w:eastAsia="en-GB"/>
        </w:rPr>
      </w:pPr>
    </w:p>
    <w:p w14:paraId="09DB3343" w14:textId="339E3AFF" w:rsidR="002248CC" w:rsidRPr="00293BC0" w:rsidRDefault="00644145" w:rsidP="002248CC">
      <w:pPr>
        <w:spacing w:after="0" w:line="240" w:lineRule="auto"/>
        <w:ind w:left="284"/>
        <w:textAlignment w:val="baseline"/>
        <w:rPr>
          <w:rFonts w:eastAsia="Times New Roman"/>
          <w:lang w:eastAsia="en-GB"/>
        </w:rPr>
      </w:pPr>
      <w:hyperlink w:anchor="_1.6_Well-being" w:history="1">
        <w:r w:rsidR="002248CC" w:rsidRPr="00847777">
          <w:rPr>
            <w:rStyle w:val="Hyperlink"/>
            <w:rFonts w:eastAsia="Times New Roman"/>
            <w:lang w:eastAsia="en-GB"/>
          </w:rPr>
          <w:t>1.6 Well-being</w:t>
        </w:r>
      </w:hyperlink>
    </w:p>
    <w:p w14:paraId="394A3947" w14:textId="77777777" w:rsidR="002248CC" w:rsidRPr="00293BC0" w:rsidRDefault="002248CC" w:rsidP="002248CC">
      <w:pPr>
        <w:spacing w:after="0" w:line="240" w:lineRule="auto"/>
        <w:ind w:firstLine="69"/>
        <w:textAlignment w:val="baseline"/>
        <w:rPr>
          <w:rFonts w:ascii="Segoe UI" w:eastAsia="Times New Roman" w:hAnsi="Segoe UI" w:cs="Segoe UI"/>
          <w:sz w:val="18"/>
          <w:szCs w:val="18"/>
          <w:lang w:eastAsia="en-GB"/>
        </w:rPr>
      </w:pPr>
    </w:p>
    <w:p w14:paraId="6F842B83" w14:textId="5AB4E0C4" w:rsidR="002248CC" w:rsidRPr="00293BC0" w:rsidRDefault="00644145" w:rsidP="002248CC">
      <w:pPr>
        <w:spacing w:after="0" w:line="240" w:lineRule="auto"/>
        <w:ind w:left="284"/>
        <w:textAlignment w:val="baseline"/>
        <w:rPr>
          <w:rFonts w:eastAsia="Times New Roman"/>
          <w:lang w:eastAsia="en-GB"/>
        </w:rPr>
      </w:pPr>
      <w:hyperlink w:anchor="_1.7_Positive_relationships" w:history="1">
        <w:r w:rsidR="002248CC" w:rsidRPr="007129B9">
          <w:rPr>
            <w:rStyle w:val="Hyperlink"/>
            <w:rFonts w:eastAsia="Times New Roman"/>
            <w:lang w:eastAsia="en-GB"/>
          </w:rPr>
          <w:t>1.7 Positive relationships and professional boundaries</w:t>
        </w:r>
      </w:hyperlink>
      <w:r w:rsidR="002248CC" w:rsidRPr="00293BC0">
        <w:rPr>
          <w:rFonts w:ascii="Calibri" w:eastAsia="Times New Roman" w:hAnsi="Calibri" w:cs="Calibri"/>
          <w:lang w:eastAsia="en-GB"/>
        </w:rPr>
        <w:t xml:space="preserve"> </w:t>
      </w:r>
    </w:p>
    <w:p w14:paraId="3C862ECF" w14:textId="77777777" w:rsidR="002248CC" w:rsidRPr="00293BC0" w:rsidRDefault="002248CC" w:rsidP="002248CC">
      <w:pPr>
        <w:spacing w:after="0" w:line="240" w:lineRule="auto"/>
        <w:ind w:firstLine="69"/>
        <w:textAlignment w:val="baseline"/>
        <w:rPr>
          <w:rFonts w:ascii="Segoe UI" w:eastAsia="Times New Roman" w:hAnsi="Segoe UI" w:cs="Segoe UI"/>
          <w:sz w:val="18"/>
          <w:szCs w:val="18"/>
          <w:lang w:eastAsia="en-GB"/>
        </w:rPr>
      </w:pPr>
    </w:p>
    <w:p w14:paraId="02BE9C89" w14:textId="681F984B" w:rsidR="002248CC" w:rsidRPr="00293BC0" w:rsidRDefault="00644145" w:rsidP="002248CC">
      <w:pPr>
        <w:spacing w:after="0" w:line="240" w:lineRule="auto"/>
        <w:ind w:left="284"/>
        <w:textAlignment w:val="baseline"/>
        <w:rPr>
          <w:rFonts w:eastAsia="Times New Roman"/>
          <w:lang w:eastAsia="en-GB"/>
        </w:rPr>
      </w:pPr>
      <w:hyperlink w:anchor="_1.8_Communication" w:history="1">
        <w:r w:rsidR="002248CC" w:rsidRPr="00847777">
          <w:rPr>
            <w:rStyle w:val="Hyperlink"/>
            <w:rFonts w:eastAsia="Times New Roman"/>
            <w:lang w:eastAsia="en-GB"/>
          </w:rPr>
          <w:t>1.8 Communication</w:t>
        </w:r>
        <w:r w:rsidR="002248CC" w:rsidRPr="00847777">
          <w:rPr>
            <w:rStyle w:val="Hyperlink"/>
            <w:rFonts w:ascii="Calibri" w:eastAsia="Times New Roman" w:hAnsi="Calibri" w:cs="Calibri"/>
            <w:lang w:eastAsia="en-GB"/>
          </w:rPr>
          <w:t xml:space="preserve"> </w:t>
        </w:r>
      </w:hyperlink>
    </w:p>
    <w:p w14:paraId="6587E55F" w14:textId="77777777" w:rsidR="002248CC" w:rsidRPr="00293BC0" w:rsidRDefault="002248CC" w:rsidP="002248CC">
      <w:pPr>
        <w:spacing w:after="0" w:line="240" w:lineRule="auto"/>
        <w:ind w:firstLine="69"/>
        <w:textAlignment w:val="baseline"/>
        <w:rPr>
          <w:rFonts w:ascii="Segoe UI" w:eastAsia="Times New Roman" w:hAnsi="Segoe UI" w:cs="Segoe UI"/>
          <w:sz w:val="18"/>
          <w:szCs w:val="18"/>
          <w:lang w:eastAsia="en-GB"/>
        </w:rPr>
      </w:pPr>
    </w:p>
    <w:p w14:paraId="297750CC" w14:textId="64805D5D" w:rsidR="002248CC" w:rsidRPr="00293BC0" w:rsidRDefault="00644145" w:rsidP="002248CC">
      <w:pPr>
        <w:spacing w:after="0" w:line="240" w:lineRule="auto"/>
        <w:ind w:left="284"/>
        <w:textAlignment w:val="baseline"/>
        <w:rPr>
          <w:rFonts w:eastAsia="Times New Roman"/>
          <w:lang w:eastAsia="en-GB"/>
        </w:rPr>
      </w:pPr>
      <w:hyperlink w:anchor="_1.9_Welsh_language" w:history="1">
        <w:r w:rsidR="002248CC" w:rsidRPr="00847777">
          <w:rPr>
            <w:rStyle w:val="Hyperlink"/>
            <w:rFonts w:eastAsia="Times New Roman"/>
            <w:lang w:eastAsia="en-GB"/>
          </w:rPr>
          <w:t>1.9 Welsh language and culture</w:t>
        </w:r>
      </w:hyperlink>
    </w:p>
    <w:p w14:paraId="61636013" w14:textId="77777777" w:rsidR="002248CC" w:rsidRPr="00293BC0" w:rsidRDefault="002248CC" w:rsidP="002248CC">
      <w:pPr>
        <w:spacing w:after="0" w:line="240" w:lineRule="auto"/>
        <w:ind w:firstLine="69"/>
        <w:textAlignment w:val="baseline"/>
        <w:rPr>
          <w:rFonts w:ascii="Segoe UI" w:eastAsia="Times New Roman" w:hAnsi="Segoe UI" w:cs="Segoe UI"/>
          <w:sz w:val="18"/>
          <w:szCs w:val="18"/>
          <w:lang w:eastAsia="en-GB"/>
        </w:rPr>
      </w:pPr>
    </w:p>
    <w:p w14:paraId="3C699B0F" w14:textId="2B8AB2D8" w:rsidR="002248CC" w:rsidRPr="00293BC0" w:rsidRDefault="00644145" w:rsidP="002248CC">
      <w:pPr>
        <w:spacing w:after="0" w:line="240" w:lineRule="auto"/>
        <w:ind w:left="284"/>
        <w:textAlignment w:val="baseline"/>
        <w:rPr>
          <w:rFonts w:eastAsia="Times New Roman"/>
          <w:lang w:eastAsia="en-GB"/>
        </w:rPr>
      </w:pPr>
      <w:hyperlink w:anchor="_1.10_Positive_approaches" w:history="1">
        <w:r w:rsidR="002248CC" w:rsidRPr="007129B9">
          <w:rPr>
            <w:rStyle w:val="Hyperlink"/>
            <w:rFonts w:eastAsia="Times New Roman"/>
            <w:lang w:eastAsia="en-GB"/>
          </w:rPr>
          <w:t>1.10 Positive approaches for positive behaviour support</w:t>
        </w:r>
      </w:hyperlink>
      <w:r w:rsidR="002248CC" w:rsidRPr="00293BC0">
        <w:rPr>
          <w:rFonts w:ascii="Calibri" w:eastAsia="Times New Roman" w:hAnsi="Calibri" w:cs="Calibri"/>
          <w:lang w:eastAsia="en-GB"/>
        </w:rPr>
        <w:t xml:space="preserve"> </w:t>
      </w:r>
    </w:p>
    <w:p w14:paraId="3A6E6657" w14:textId="77777777" w:rsidR="002248CC" w:rsidRPr="00293BC0" w:rsidRDefault="002248CC" w:rsidP="002248CC">
      <w:pPr>
        <w:spacing w:after="0" w:line="240" w:lineRule="auto"/>
        <w:textAlignment w:val="baseline"/>
        <w:rPr>
          <w:rFonts w:ascii="Segoe UI" w:eastAsia="Times New Roman" w:hAnsi="Segoe UI" w:cs="Segoe UI"/>
          <w:sz w:val="18"/>
          <w:szCs w:val="18"/>
          <w:lang w:eastAsia="en-GB"/>
        </w:rPr>
      </w:pPr>
      <w:r w:rsidRPr="00293BC0">
        <w:rPr>
          <w:rFonts w:eastAsia="Times New Roman"/>
          <w:lang w:eastAsia="en-GB"/>
        </w:rPr>
        <w:t> </w:t>
      </w:r>
    </w:p>
    <w:p w14:paraId="3858F3EB" w14:textId="66958476" w:rsidR="002248CC" w:rsidRPr="00293BC0" w:rsidRDefault="00644145" w:rsidP="002248CC">
      <w:pPr>
        <w:spacing w:after="0" w:line="240" w:lineRule="auto"/>
        <w:ind w:left="284"/>
        <w:textAlignment w:val="baseline"/>
        <w:rPr>
          <w:rFonts w:eastAsia="Times New Roman"/>
          <w:lang w:eastAsia="en-GB"/>
        </w:rPr>
      </w:pPr>
      <w:hyperlink w:anchor="_1.11_Change_and" w:history="1">
        <w:r w:rsidR="002248CC" w:rsidRPr="007129B9">
          <w:rPr>
            <w:rStyle w:val="Hyperlink"/>
            <w:rFonts w:eastAsia="Times New Roman"/>
            <w:lang w:eastAsia="en-GB"/>
          </w:rPr>
          <w:t>1.11 Change and transitions in children’s care, learning, development and play</w:t>
        </w:r>
      </w:hyperlink>
    </w:p>
    <w:p w14:paraId="47924FD1" w14:textId="77777777" w:rsidR="002248CC" w:rsidRPr="00293BC0" w:rsidRDefault="002248CC" w:rsidP="002248CC">
      <w:pPr>
        <w:spacing w:after="0" w:line="240" w:lineRule="auto"/>
        <w:ind w:left="284"/>
        <w:textAlignment w:val="baseline"/>
        <w:rPr>
          <w:rFonts w:eastAsia="Times New Roman"/>
          <w:lang w:eastAsia="en-GB"/>
        </w:rPr>
      </w:pPr>
    </w:p>
    <w:p w14:paraId="530CEFC6" w14:textId="0C7BDEDA" w:rsidR="002248CC" w:rsidRPr="00293BC0" w:rsidRDefault="00644145" w:rsidP="002248CC">
      <w:pPr>
        <w:spacing w:after="0" w:line="240" w:lineRule="auto"/>
        <w:ind w:left="284"/>
        <w:textAlignment w:val="baseline"/>
        <w:rPr>
          <w:rFonts w:eastAsia="Times New Roman"/>
          <w:lang w:eastAsia="en-GB"/>
        </w:rPr>
      </w:pPr>
      <w:hyperlink w:anchor="_1.12_Beliefs,_values" w:history="1">
        <w:r w:rsidR="002248CC" w:rsidRPr="007129B9">
          <w:rPr>
            <w:rStyle w:val="Hyperlink"/>
            <w:rFonts w:eastAsia="Times New Roman"/>
            <w:lang w:eastAsia="en-GB"/>
          </w:rPr>
          <w:t>1.12</w:t>
        </w:r>
        <w:r w:rsidR="002248CC" w:rsidRPr="007129B9">
          <w:rPr>
            <w:rStyle w:val="Hyperlink"/>
          </w:rPr>
          <w:t xml:space="preserve"> </w:t>
        </w:r>
        <w:r w:rsidR="002248CC" w:rsidRPr="007129B9">
          <w:rPr>
            <w:rStyle w:val="Hyperlink"/>
            <w:rFonts w:eastAsia="Times New Roman"/>
            <w:lang w:eastAsia="en-GB"/>
          </w:rPr>
          <w:t xml:space="preserve">Beliefs, </w:t>
        </w:r>
        <w:proofErr w:type="gramStart"/>
        <w:r w:rsidR="002248CC" w:rsidRPr="007129B9">
          <w:rPr>
            <w:rStyle w:val="Hyperlink"/>
            <w:rFonts w:eastAsia="Times New Roman"/>
            <w:lang w:eastAsia="en-GB"/>
          </w:rPr>
          <w:t>values</w:t>
        </w:r>
        <w:proofErr w:type="gramEnd"/>
        <w:r w:rsidR="002248CC" w:rsidRPr="007129B9">
          <w:rPr>
            <w:rStyle w:val="Hyperlink"/>
            <w:rFonts w:eastAsia="Times New Roman"/>
            <w:lang w:eastAsia="en-GB"/>
          </w:rPr>
          <w:t xml:space="preserve"> and life experiences</w:t>
        </w:r>
      </w:hyperlink>
      <w:r w:rsidR="002248CC" w:rsidRPr="00293BC0">
        <w:rPr>
          <w:rFonts w:eastAsia="Times New Roman"/>
          <w:lang w:eastAsia="en-GB"/>
        </w:rPr>
        <w:t xml:space="preserve"> </w:t>
      </w:r>
    </w:p>
    <w:p w14:paraId="13C37439" w14:textId="4C4E6C73" w:rsidR="002248CC" w:rsidRPr="00293BC0" w:rsidRDefault="002248CC" w:rsidP="002248CC">
      <w:pPr>
        <w:spacing w:after="0" w:line="240" w:lineRule="auto"/>
        <w:ind w:left="284"/>
        <w:textAlignment w:val="baseline"/>
        <w:rPr>
          <w:rFonts w:eastAsia="Times New Roman"/>
          <w:lang w:eastAsia="en-GB"/>
        </w:rPr>
      </w:pPr>
    </w:p>
    <w:p w14:paraId="77A34506" w14:textId="1320C82C" w:rsidR="002248CC" w:rsidRPr="00293BC0" w:rsidRDefault="00644145" w:rsidP="002248CC">
      <w:pPr>
        <w:spacing w:after="0" w:line="240" w:lineRule="auto"/>
        <w:ind w:left="284"/>
        <w:textAlignment w:val="baseline"/>
        <w:rPr>
          <w:rFonts w:eastAsia="Times New Roman"/>
          <w:lang w:eastAsia="en-GB"/>
        </w:rPr>
      </w:pPr>
      <w:hyperlink w:anchor="_1.13_Policies_and" w:history="1">
        <w:r w:rsidR="002248CC" w:rsidRPr="007129B9">
          <w:rPr>
            <w:rStyle w:val="Hyperlink"/>
            <w:rFonts w:eastAsia="Times New Roman"/>
            <w:lang w:eastAsia="en-GB"/>
          </w:rPr>
          <w:t>1.13 Policies and procedures</w:t>
        </w:r>
      </w:hyperlink>
    </w:p>
    <w:p w14:paraId="49D4A8D8" w14:textId="7E5E5057" w:rsidR="002248CC" w:rsidRPr="00293BC0" w:rsidRDefault="002248CC" w:rsidP="002248CC">
      <w:pPr>
        <w:spacing w:after="0" w:line="240" w:lineRule="auto"/>
        <w:ind w:left="284"/>
        <w:textAlignment w:val="baseline"/>
        <w:rPr>
          <w:rFonts w:eastAsia="Times New Roman"/>
          <w:lang w:eastAsia="en-GB"/>
        </w:rPr>
      </w:pPr>
    </w:p>
    <w:p w14:paraId="033D0CB3" w14:textId="5A2DD711" w:rsidR="002248CC" w:rsidRPr="00293BC0" w:rsidRDefault="00644145" w:rsidP="002248CC">
      <w:pPr>
        <w:spacing w:after="0" w:line="240" w:lineRule="auto"/>
        <w:ind w:left="284"/>
        <w:textAlignment w:val="baseline"/>
        <w:rPr>
          <w:rFonts w:ascii="Segoe UI" w:eastAsia="Times New Roman" w:hAnsi="Segoe UI" w:cs="Segoe UI"/>
          <w:sz w:val="18"/>
          <w:szCs w:val="18"/>
          <w:lang w:eastAsia="en-GB"/>
        </w:rPr>
      </w:pPr>
      <w:hyperlink w:anchor="_1.14_Practice_placement" w:history="1">
        <w:r w:rsidR="002248CC" w:rsidRPr="007129B9">
          <w:rPr>
            <w:rStyle w:val="Hyperlink"/>
            <w:rFonts w:eastAsia="Times New Roman"/>
            <w:lang w:eastAsia="en-GB"/>
          </w:rPr>
          <w:t>1.14 Practice placement reflection</w:t>
        </w:r>
      </w:hyperlink>
    </w:p>
    <w:p w14:paraId="2CE32160" w14:textId="20841D78" w:rsidR="00BF6ACE" w:rsidRPr="00293BC0" w:rsidRDefault="00BF6ACE" w:rsidP="00532488">
      <w:pPr>
        <w:suppressAutoHyphens/>
        <w:autoSpaceDN w:val="0"/>
        <w:textAlignment w:val="baseline"/>
        <w:rPr>
          <w:rFonts w:eastAsia="Calibri"/>
          <w:b/>
          <w:sz w:val="28"/>
        </w:rPr>
      </w:pPr>
    </w:p>
    <w:p w14:paraId="076B43E9" w14:textId="391907C7" w:rsidR="00BF6ACE" w:rsidRDefault="00BF6ACE" w:rsidP="00532488">
      <w:pPr>
        <w:suppressAutoHyphens/>
        <w:autoSpaceDN w:val="0"/>
        <w:textAlignment w:val="baseline"/>
        <w:rPr>
          <w:rFonts w:eastAsia="Calibri"/>
          <w:b/>
          <w:color w:val="16AD85"/>
          <w:sz w:val="28"/>
        </w:rPr>
      </w:pPr>
    </w:p>
    <w:p w14:paraId="47A5D8C9" w14:textId="7777C4B7" w:rsidR="00532488" w:rsidRPr="00F06A43" w:rsidRDefault="003774CF" w:rsidP="00D65FDE">
      <w:pPr>
        <w:pStyle w:val="Heading1"/>
        <w:rPr>
          <w:rFonts w:eastAsia="Times New Roman"/>
          <w:lang w:eastAsia="en-GB"/>
        </w:rPr>
      </w:pPr>
      <w:bookmarkStart w:id="1" w:name="_1.1_Legislation,_national"/>
      <w:bookmarkEnd w:id="1"/>
      <w:r w:rsidRPr="00D877EA">
        <w:lastRenderedPageBreak/>
        <w:t>1.1 Legislation</w:t>
      </w:r>
      <w:r w:rsidR="00532488" w:rsidRPr="00D877EA">
        <w:t xml:space="preserve">, national policies, </w:t>
      </w:r>
      <w:proofErr w:type="gramStart"/>
      <w:r w:rsidR="00532488" w:rsidRPr="00D877EA">
        <w:t>guidance</w:t>
      </w:r>
      <w:proofErr w:type="gramEnd"/>
      <w:r w:rsidR="00532488" w:rsidRPr="00D877EA">
        <w:t xml:space="preserve"> and frameworks</w:t>
      </w:r>
    </w:p>
    <w:p w14:paraId="362883FF" w14:textId="03410D50" w:rsidR="00532488" w:rsidRDefault="00532488" w:rsidP="00532488">
      <w:pPr>
        <w:suppressAutoHyphens/>
        <w:autoSpaceDN w:val="0"/>
        <w:spacing w:before="100" w:after="100" w:line="240" w:lineRule="auto"/>
        <w:textAlignment w:val="baseline"/>
        <w:rPr>
          <w:rFonts w:eastAsia="Times New Roman"/>
          <w:lang w:eastAsia="en-GB"/>
        </w:rPr>
      </w:pPr>
    </w:p>
    <w:p w14:paraId="71A87B5E" w14:textId="51663BFF" w:rsidR="0073444E" w:rsidRDefault="0073444E" w:rsidP="00532488">
      <w:pPr>
        <w:suppressAutoHyphens/>
        <w:autoSpaceDN w:val="0"/>
        <w:spacing w:before="100" w:after="100" w:line="240" w:lineRule="auto"/>
        <w:textAlignment w:val="baseline"/>
      </w:pPr>
      <w:r>
        <w:t>This section will help you develop an awareness of the principles and values of early years and childcare that have been built into legislation, national policies and any relevant codes of conduct and professional practice. It will also help you think about how you can apply these in your day-to-day work. We will look at different aspects of legislation and national policy throughout the workbooks as they underpin and guide the way we should work to support children and their families/carers in a safe and respectful manner.</w:t>
      </w:r>
    </w:p>
    <w:p w14:paraId="390C68E1" w14:textId="77777777" w:rsidR="0073444E" w:rsidRPr="00F06A43" w:rsidRDefault="0073444E" w:rsidP="00532488">
      <w:pPr>
        <w:suppressAutoHyphens/>
        <w:autoSpaceDN w:val="0"/>
        <w:spacing w:before="100" w:after="100" w:line="240" w:lineRule="auto"/>
        <w:textAlignment w:val="baseline"/>
        <w:rPr>
          <w:rFonts w:eastAsia="Times New Roman"/>
          <w:lang w:eastAsia="en-GB"/>
        </w:rPr>
      </w:pPr>
    </w:p>
    <w:p w14:paraId="4B5CA959" w14:textId="05D672BE" w:rsidR="00532488" w:rsidRPr="00F06A43" w:rsidRDefault="00532488" w:rsidP="00532488">
      <w:pPr>
        <w:suppressAutoHyphens/>
        <w:autoSpaceDN w:val="0"/>
        <w:textAlignment w:val="baseline"/>
        <w:rPr>
          <w:rFonts w:eastAsia="Calibri"/>
          <w:b/>
          <w:bCs/>
          <w:color w:val="16AD85"/>
          <w:sz w:val="28"/>
          <w:szCs w:val="28"/>
        </w:rPr>
      </w:pPr>
      <w:r w:rsidRPr="00D877EA">
        <w:rPr>
          <w:rFonts w:eastAsia="Calibri"/>
          <w:b/>
          <w:bCs/>
          <w:color w:val="008868"/>
          <w:sz w:val="28"/>
          <w:szCs w:val="28"/>
        </w:rPr>
        <w:t xml:space="preserve">Learning activity </w:t>
      </w:r>
    </w:p>
    <w:p w14:paraId="71BFCA9C" w14:textId="792E5F90" w:rsidR="00164FAF" w:rsidRDefault="00164FAF" w:rsidP="00532488">
      <w:pPr>
        <w:suppressAutoHyphens/>
        <w:autoSpaceDN w:val="0"/>
        <w:textAlignment w:val="baseline"/>
        <w:rPr>
          <w:rFonts w:eastAsia="Calibri"/>
        </w:rPr>
      </w:pPr>
      <w:r>
        <w:rPr>
          <w:rFonts w:eastAsia="Calibri"/>
        </w:rPr>
        <w:t xml:space="preserve">Below is a list of the main legislation, policy and plans </w:t>
      </w:r>
      <w:r w:rsidR="005E724B">
        <w:rPr>
          <w:rFonts w:eastAsia="Calibri"/>
        </w:rPr>
        <w:t xml:space="preserve">that </w:t>
      </w:r>
      <w:r>
        <w:rPr>
          <w:rFonts w:eastAsia="Calibri"/>
        </w:rPr>
        <w:t>support</w:t>
      </w:r>
      <w:r w:rsidR="005248A8">
        <w:rPr>
          <w:rFonts w:eastAsia="Calibri"/>
        </w:rPr>
        <w:t xml:space="preserve"> and underpin</w:t>
      </w:r>
      <w:r>
        <w:rPr>
          <w:rFonts w:eastAsia="Calibri"/>
        </w:rPr>
        <w:t xml:space="preserve"> children’s care, play learning and development in Wales. In the space below, write the name of the following pieces of legislation, policies or plans against the correct description. The first one is completed for you as an example.</w:t>
      </w:r>
    </w:p>
    <w:p w14:paraId="2930FF11" w14:textId="77777777" w:rsidR="00164FAF" w:rsidRPr="00164FAF" w:rsidRDefault="00164FAF" w:rsidP="005E724B">
      <w:pPr>
        <w:pStyle w:val="ListParagraph"/>
        <w:numPr>
          <w:ilvl w:val="0"/>
          <w:numId w:val="36"/>
        </w:numPr>
        <w:suppressAutoHyphens/>
        <w:autoSpaceDN w:val="0"/>
        <w:textAlignment w:val="baseline"/>
        <w:rPr>
          <w:rFonts w:eastAsia="Calibri"/>
        </w:rPr>
      </w:pPr>
      <w:r w:rsidRPr="00164FAF">
        <w:rPr>
          <w:rFonts w:eastAsia="Calibri"/>
        </w:rPr>
        <w:t xml:space="preserve">Human Rights Act 1998 </w:t>
      </w:r>
    </w:p>
    <w:p w14:paraId="57B5E75F" w14:textId="77777777" w:rsidR="00164FAF" w:rsidRPr="00164FAF" w:rsidRDefault="00164FAF" w:rsidP="005E724B">
      <w:pPr>
        <w:pStyle w:val="ListParagraph"/>
        <w:numPr>
          <w:ilvl w:val="0"/>
          <w:numId w:val="36"/>
        </w:numPr>
        <w:suppressAutoHyphens/>
        <w:autoSpaceDN w:val="0"/>
        <w:textAlignment w:val="baseline"/>
        <w:rPr>
          <w:rFonts w:eastAsia="Calibri"/>
        </w:rPr>
      </w:pPr>
      <w:r w:rsidRPr="00164FAF">
        <w:rPr>
          <w:rFonts w:eastAsia="Calibri"/>
        </w:rPr>
        <w:t xml:space="preserve">Seven Core Aims </w:t>
      </w:r>
    </w:p>
    <w:p w14:paraId="787A0A30" w14:textId="77777777" w:rsidR="00164FAF" w:rsidRPr="00164FAF" w:rsidRDefault="00164FAF" w:rsidP="005E724B">
      <w:pPr>
        <w:pStyle w:val="ListParagraph"/>
        <w:numPr>
          <w:ilvl w:val="0"/>
          <w:numId w:val="36"/>
        </w:numPr>
        <w:suppressAutoHyphens/>
        <w:autoSpaceDN w:val="0"/>
        <w:textAlignment w:val="baseline"/>
        <w:rPr>
          <w:rFonts w:eastAsia="Calibri"/>
        </w:rPr>
      </w:pPr>
      <w:r w:rsidRPr="00164FAF">
        <w:rPr>
          <w:rFonts w:eastAsia="Calibri"/>
        </w:rPr>
        <w:t xml:space="preserve">Equality Act 2010 </w:t>
      </w:r>
    </w:p>
    <w:p w14:paraId="35844F54" w14:textId="77777777" w:rsidR="005248A8" w:rsidRPr="00164FAF" w:rsidRDefault="005248A8" w:rsidP="005E724B">
      <w:pPr>
        <w:pStyle w:val="ListParagraph"/>
        <w:numPr>
          <w:ilvl w:val="0"/>
          <w:numId w:val="36"/>
        </w:numPr>
        <w:suppressAutoHyphens/>
        <w:autoSpaceDN w:val="0"/>
        <w:textAlignment w:val="baseline"/>
        <w:rPr>
          <w:rFonts w:eastAsia="Calibri"/>
        </w:rPr>
      </w:pPr>
      <w:r>
        <w:rPr>
          <w:rFonts w:eastAsia="Calibri"/>
        </w:rPr>
        <w:t>Flying start</w:t>
      </w:r>
    </w:p>
    <w:p w14:paraId="7CE5DC1A" w14:textId="77777777" w:rsidR="00164FAF" w:rsidRPr="00164FAF" w:rsidRDefault="00164FAF" w:rsidP="005E724B">
      <w:pPr>
        <w:pStyle w:val="ListParagraph"/>
        <w:numPr>
          <w:ilvl w:val="0"/>
          <w:numId w:val="36"/>
        </w:numPr>
        <w:suppressAutoHyphens/>
        <w:autoSpaceDN w:val="0"/>
        <w:textAlignment w:val="baseline"/>
        <w:rPr>
          <w:rFonts w:eastAsia="Calibri"/>
        </w:rPr>
      </w:pPr>
      <w:r w:rsidRPr="00164FAF">
        <w:rPr>
          <w:rFonts w:eastAsia="Calibri"/>
        </w:rPr>
        <w:t xml:space="preserve">Childcare, Play and Early Years Workforce Plan </w:t>
      </w:r>
    </w:p>
    <w:p w14:paraId="1939DDA4" w14:textId="6E981FF0" w:rsidR="00164FAF" w:rsidRPr="00164FAF" w:rsidRDefault="00164FAF" w:rsidP="005E724B">
      <w:pPr>
        <w:pStyle w:val="ListParagraph"/>
        <w:numPr>
          <w:ilvl w:val="0"/>
          <w:numId w:val="36"/>
        </w:numPr>
        <w:suppressAutoHyphens/>
        <w:autoSpaceDN w:val="0"/>
        <w:textAlignment w:val="baseline"/>
        <w:rPr>
          <w:rFonts w:eastAsia="Calibri"/>
        </w:rPr>
      </w:pPr>
      <w:r w:rsidRPr="00164FAF">
        <w:rPr>
          <w:rFonts w:eastAsia="Calibri"/>
        </w:rPr>
        <w:t xml:space="preserve">Wales: </w:t>
      </w:r>
      <w:r w:rsidR="003774CF" w:rsidRPr="00164FAF">
        <w:rPr>
          <w:rFonts w:eastAsia="Calibri"/>
        </w:rPr>
        <w:t>A</w:t>
      </w:r>
      <w:r w:rsidRPr="00164FAF">
        <w:rPr>
          <w:rFonts w:eastAsia="Calibri"/>
        </w:rPr>
        <w:t xml:space="preserve"> Play Friendly Country </w:t>
      </w:r>
    </w:p>
    <w:p w14:paraId="11AACE33" w14:textId="0929D9E0" w:rsidR="00E50723" w:rsidRDefault="00E50723" w:rsidP="005E724B">
      <w:pPr>
        <w:pStyle w:val="ListParagraph"/>
        <w:numPr>
          <w:ilvl w:val="0"/>
          <w:numId w:val="36"/>
        </w:numPr>
        <w:suppressAutoHyphens/>
        <w:autoSpaceDN w:val="0"/>
        <w:textAlignment w:val="baseline"/>
        <w:rPr>
          <w:rFonts w:eastAsia="Calibri"/>
        </w:rPr>
      </w:pPr>
      <w:r>
        <w:rPr>
          <w:rFonts w:eastAsia="Calibri"/>
        </w:rPr>
        <w:t>All Wales Safeguarding Procedures</w:t>
      </w:r>
      <w:r w:rsidR="00F050A8">
        <w:rPr>
          <w:rFonts w:eastAsia="Calibri"/>
        </w:rPr>
        <w:t xml:space="preserve"> (2020)</w:t>
      </w:r>
    </w:p>
    <w:p w14:paraId="5BF88A5C" w14:textId="77777777" w:rsidR="00164FAF" w:rsidRPr="00164FAF" w:rsidRDefault="00164FAF" w:rsidP="005E724B">
      <w:pPr>
        <w:pStyle w:val="ListParagraph"/>
        <w:numPr>
          <w:ilvl w:val="0"/>
          <w:numId w:val="36"/>
        </w:numPr>
        <w:suppressAutoHyphens/>
        <w:autoSpaceDN w:val="0"/>
        <w:textAlignment w:val="baseline"/>
        <w:rPr>
          <w:rFonts w:eastAsia="Calibri"/>
        </w:rPr>
      </w:pPr>
      <w:r w:rsidRPr="00164FAF">
        <w:rPr>
          <w:rFonts w:eastAsia="Calibri"/>
        </w:rPr>
        <w:t xml:space="preserve">Well-being of Future Generations (Wales) Act 2015 </w:t>
      </w:r>
    </w:p>
    <w:p w14:paraId="68E0C496" w14:textId="77777777" w:rsidR="00164FAF" w:rsidRPr="00164FAF" w:rsidRDefault="00164FAF" w:rsidP="005E724B">
      <w:pPr>
        <w:pStyle w:val="ListParagraph"/>
        <w:numPr>
          <w:ilvl w:val="0"/>
          <w:numId w:val="36"/>
        </w:numPr>
        <w:suppressAutoHyphens/>
        <w:autoSpaceDN w:val="0"/>
        <w:textAlignment w:val="baseline"/>
        <w:rPr>
          <w:rFonts w:eastAsia="Calibri"/>
        </w:rPr>
      </w:pPr>
      <w:r w:rsidRPr="00164FAF">
        <w:rPr>
          <w:rFonts w:eastAsia="Calibri"/>
        </w:rPr>
        <w:t xml:space="preserve">Children Act 1989 and 2004 </w:t>
      </w:r>
    </w:p>
    <w:p w14:paraId="11E28E2E" w14:textId="77777777" w:rsidR="00164FAF" w:rsidRPr="00164FAF" w:rsidRDefault="00164FAF" w:rsidP="005E724B">
      <w:pPr>
        <w:pStyle w:val="ListParagraph"/>
        <w:numPr>
          <w:ilvl w:val="0"/>
          <w:numId w:val="36"/>
        </w:numPr>
        <w:suppressAutoHyphens/>
        <w:autoSpaceDN w:val="0"/>
        <w:textAlignment w:val="baseline"/>
        <w:rPr>
          <w:rFonts w:eastAsia="Calibri"/>
        </w:rPr>
      </w:pPr>
      <w:r w:rsidRPr="00164FAF">
        <w:rPr>
          <w:rFonts w:eastAsia="Calibri"/>
        </w:rPr>
        <w:t xml:space="preserve">United Nations Convention on the Rights of the Child </w:t>
      </w:r>
    </w:p>
    <w:p w14:paraId="3B752C77" w14:textId="0BA313C9" w:rsidR="00164FAF" w:rsidRDefault="00164FAF" w:rsidP="005E724B">
      <w:pPr>
        <w:pStyle w:val="ListParagraph"/>
        <w:numPr>
          <w:ilvl w:val="0"/>
          <w:numId w:val="36"/>
        </w:numPr>
        <w:suppressAutoHyphens/>
        <w:autoSpaceDN w:val="0"/>
        <w:textAlignment w:val="baseline"/>
        <w:rPr>
          <w:rFonts w:eastAsia="Calibri"/>
        </w:rPr>
      </w:pPr>
      <w:r w:rsidRPr="00164FAF">
        <w:rPr>
          <w:rFonts w:eastAsia="Calibri"/>
        </w:rPr>
        <w:t xml:space="preserve">European Convention on Human Rights </w:t>
      </w:r>
    </w:p>
    <w:p w14:paraId="0A3AAA5D" w14:textId="1986BFC2" w:rsidR="00694445" w:rsidRDefault="00694445" w:rsidP="005E724B">
      <w:pPr>
        <w:pStyle w:val="ListParagraph"/>
        <w:numPr>
          <w:ilvl w:val="0"/>
          <w:numId w:val="36"/>
        </w:numPr>
        <w:suppressAutoHyphens/>
        <w:autoSpaceDN w:val="0"/>
        <w:textAlignment w:val="baseline"/>
        <w:rPr>
          <w:rFonts w:eastAsia="Calibri"/>
        </w:rPr>
      </w:pPr>
      <w:r>
        <w:rPr>
          <w:rFonts w:eastAsia="Calibri"/>
        </w:rPr>
        <w:t>Foundation Phase</w:t>
      </w:r>
    </w:p>
    <w:p w14:paraId="3E287C10" w14:textId="63B2B4AC" w:rsidR="00164FAF" w:rsidRPr="000067A7" w:rsidRDefault="00164FAF" w:rsidP="000067A7">
      <w:pPr>
        <w:pStyle w:val="ListParagraph"/>
        <w:suppressAutoHyphens/>
        <w:autoSpaceDN w:val="0"/>
        <w:textAlignment w:val="baseline"/>
        <w:rPr>
          <w:rFonts w:eastAsia="Calibri"/>
        </w:rPr>
      </w:pPr>
    </w:p>
    <w:tbl>
      <w:tblPr>
        <w:tblStyle w:val="TableGrid"/>
        <w:tblW w:w="0" w:type="auto"/>
        <w:tblLook w:val="04A0" w:firstRow="1" w:lastRow="0" w:firstColumn="1" w:lastColumn="0" w:noHBand="0" w:noVBand="1"/>
      </w:tblPr>
      <w:tblGrid>
        <w:gridCol w:w="6974"/>
        <w:gridCol w:w="6974"/>
      </w:tblGrid>
      <w:tr w:rsidR="00164FAF" w14:paraId="5D1280D6" w14:textId="77777777" w:rsidTr="00164FAF">
        <w:tc>
          <w:tcPr>
            <w:tcW w:w="6974" w:type="dxa"/>
          </w:tcPr>
          <w:p w14:paraId="0BD52244" w14:textId="7EC442B3" w:rsidR="00164FAF" w:rsidRPr="00BF6ACE" w:rsidRDefault="00164FAF" w:rsidP="00532488">
            <w:pPr>
              <w:suppressAutoHyphens/>
              <w:autoSpaceDN w:val="0"/>
              <w:textAlignment w:val="baseline"/>
              <w:rPr>
                <w:rFonts w:eastAsia="Calibri"/>
                <w:b/>
                <w:bCs/>
              </w:rPr>
            </w:pPr>
            <w:r w:rsidRPr="00BF6ACE">
              <w:rPr>
                <w:rFonts w:eastAsia="Calibri"/>
                <w:b/>
                <w:bCs/>
              </w:rPr>
              <w:lastRenderedPageBreak/>
              <w:t>Name</w:t>
            </w:r>
          </w:p>
        </w:tc>
        <w:tc>
          <w:tcPr>
            <w:tcW w:w="6974" w:type="dxa"/>
          </w:tcPr>
          <w:p w14:paraId="0A904E24" w14:textId="215DA867" w:rsidR="00164FAF" w:rsidRPr="00BF6ACE" w:rsidRDefault="00164FAF" w:rsidP="00532488">
            <w:pPr>
              <w:suppressAutoHyphens/>
              <w:autoSpaceDN w:val="0"/>
              <w:textAlignment w:val="baseline"/>
              <w:rPr>
                <w:rFonts w:eastAsia="Calibri"/>
                <w:b/>
                <w:bCs/>
              </w:rPr>
            </w:pPr>
            <w:r w:rsidRPr="00BF6ACE">
              <w:rPr>
                <w:rFonts w:eastAsia="Calibri"/>
                <w:b/>
                <w:bCs/>
              </w:rPr>
              <w:t>Description</w:t>
            </w:r>
          </w:p>
        </w:tc>
      </w:tr>
      <w:tr w:rsidR="00164FAF" w14:paraId="79AEC5D8" w14:textId="77777777" w:rsidTr="00164FAF">
        <w:tc>
          <w:tcPr>
            <w:tcW w:w="6974" w:type="dxa"/>
          </w:tcPr>
          <w:p w14:paraId="29E56FB4" w14:textId="057E4F0F" w:rsidR="00164FAF" w:rsidRDefault="00164FAF" w:rsidP="00532488">
            <w:pPr>
              <w:suppressAutoHyphens/>
              <w:autoSpaceDN w:val="0"/>
              <w:textAlignment w:val="baseline"/>
              <w:rPr>
                <w:rFonts w:eastAsia="Calibri"/>
              </w:rPr>
            </w:pPr>
            <w:r>
              <w:rPr>
                <w:rFonts w:eastAsia="Calibri"/>
              </w:rPr>
              <w:t>Foundation Phase Framework</w:t>
            </w:r>
          </w:p>
        </w:tc>
        <w:tc>
          <w:tcPr>
            <w:tcW w:w="6974" w:type="dxa"/>
          </w:tcPr>
          <w:p w14:paraId="61FB1DB0" w14:textId="5C398901" w:rsidR="00164FAF" w:rsidRDefault="00164FAF" w:rsidP="00532488">
            <w:pPr>
              <w:suppressAutoHyphens/>
              <w:autoSpaceDN w:val="0"/>
              <w:textAlignment w:val="baseline"/>
              <w:rPr>
                <w:rFonts w:eastAsia="Calibri"/>
              </w:rPr>
            </w:pPr>
            <w:r w:rsidRPr="00164FAF">
              <w:rPr>
                <w:rFonts w:eastAsia="Calibri"/>
              </w:rPr>
              <w:t>Curriculum and outcomes for three</w:t>
            </w:r>
            <w:r w:rsidR="005E724B">
              <w:rPr>
                <w:rFonts w:eastAsia="Calibri"/>
              </w:rPr>
              <w:t>-</w:t>
            </w:r>
            <w:r w:rsidRPr="00164FAF">
              <w:rPr>
                <w:rFonts w:eastAsia="Calibri"/>
              </w:rPr>
              <w:t xml:space="preserve"> to </w:t>
            </w:r>
            <w:r w:rsidR="005E724B" w:rsidRPr="00164FAF">
              <w:rPr>
                <w:rFonts w:eastAsia="Calibri"/>
              </w:rPr>
              <w:t>seven</w:t>
            </w:r>
            <w:r w:rsidR="005E724B">
              <w:rPr>
                <w:rFonts w:eastAsia="Calibri"/>
              </w:rPr>
              <w:t>-</w:t>
            </w:r>
            <w:r w:rsidR="005E724B" w:rsidRPr="00164FAF">
              <w:rPr>
                <w:rFonts w:eastAsia="Calibri"/>
              </w:rPr>
              <w:t>year</w:t>
            </w:r>
            <w:r w:rsidR="005E724B">
              <w:rPr>
                <w:rFonts w:eastAsia="Calibri"/>
              </w:rPr>
              <w:t>-</w:t>
            </w:r>
            <w:r w:rsidRPr="00164FAF">
              <w:rPr>
                <w:rFonts w:eastAsia="Calibri"/>
              </w:rPr>
              <w:t>old children in Wales. There are seven Areas of Learning (six for Welsh-medium settings/schools) supporting children's development and skills.</w:t>
            </w:r>
          </w:p>
        </w:tc>
      </w:tr>
      <w:tr w:rsidR="00164FAF" w14:paraId="240339AC" w14:textId="77777777" w:rsidTr="00164FAF">
        <w:tc>
          <w:tcPr>
            <w:tcW w:w="6974" w:type="dxa"/>
          </w:tcPr>
          <w:p w14:paraId="40E8F8AA" w14:textId="77777777" w:rsidR="00164FAF" w:rsidRDefault="00164FAF" w:rsidP="00532488">
            <w:pPr>
              <w:suppressAutoHyphens/>
              <w:autoSpaceDN w:val="0"/>
              <w:textAlignment w:val="baseline"/>
              <w:rPr>
                <w:rFonts w:eastAsia="Calibri"/>
              </w:rPr>
            </w:pPr>
          </w:p>
        </w:tc>
        <w:tc>
          <w:tcPr>
            <w:tcW w:w="6974" w:type="dxa"/>
          </w:tcPr>
          <w:p w14:paraId="44985BB6" w14:textId="25AA8B44" w:rsidR="00164FAF" w:rsidRDefault="00164FAF" w:rsidP="00532488">
            <w:pPr>
              <w:suppressAutoHyphens/>
              <w:autoSpaceDN w:val="0"/>
              <w:textAlignment w:val="baseline"/>
              <w:rPr>
                <w:rFonts w:eastAsia="Calibri"/>
              </w:rPr>
            </w:pPr>
            <w:r w:rsidRPr="00164FAF">
              <w:rPr>
                <w:rFonts w:eastAsia="Calibri"/>
              </w:rPr>
              <w:t>Welsh Government aims based on the United Nations Convention on the Rights of the Child.</w:t>
            </w:r>
          </w:p>
        </w:tc>
      </w:tr>
      <w:tr w:rsidR="00164FAF" w14:paraId="0E7C5B62" w14:textId="77777777" w:rsidTr="00164FAF">
        <w:tc>
          <w:tcPr>
            <w:tcW w:w="6974" w:type="dxa"/>
          </w:tcPr>
          <w:p w14:paraId="2AC84C2F" w14:textId="77777777" w:rsidR="00164FAF" w:rsidRDefault="00164FAF" w:rsidP="00532488">
            <w:pPr>
              <w:suppressAutoHyphens/>
              <w:autoSpaceDN w:val="0"/>
              <w:textAlignment w:val="baseline"/>
              <w:rPr>
                <w:rFonts w:eastAsia="Calibri"/>
              </w:rPr>
            </w:pPr>
          </w:p>
        </w:tc>
        <w:tc>
          <w:tcPr>
            <w:tcW w:w="6974" w:type="dxa"/>
          </w:tcPr>
          <w:p w14:paraId="611F729A" w14:textId="7A6F3E69" w:rsidR="00164FAF" w:rsidRDefault="00164FAF" w:rsidP="00532488">
            <w:pPr>
              <w:suppressAutoHyphens/>
              <w:autoSpaceDN w:val="0"/>
              <w:textAlignment w:val="baseline"/>
              <w:rPr>
                <w:rFonts w:eastAsia="Calibri"/>
              </w:rPr>
            </w:pPr>
            <w:r w:rsidRPr="00164FAF">
              <w:rPr>
                <w:rFonts w:eastAsia="Calibri"/>
              </w:rPr>
              <w:t>A list of all children and young people's rights to ensure they are safe, have what they need to survive and develop, and have their say on decisions affecting their lives.</w:t>
            </w:r>
          </w:p>
        </w:tc>
      </w:tr>
      <w:tr w:rsidR="00164FAF" w14:paraId="282A0443" w14:textId="77777777" w:rsidTr="00164FAF">
        <w:tc>
          <w:tcPr>
            <w:tcW w:w="6974" w:type="dxa"/>
          </w:tcPr>
          <w:p w14:paraId="53CA857C" w14:textId="77777777" w:rsidR="00164FAF" w:rsidRDefault="00164FAF" w:rsidP="00532488">
            <w:pPr>
              <w:suppressAutoHyphens/>
              <w:autoSpaceDN w:val="0"/>
              <w:textAlignment w:val="baseline"/>
              <w:rPr>
                <w:rFonts w:eastAsia="Calibri"/>
              </w:rPr>
            </w:pPr>
          </w:p>
        </w:tc>
        <w:tc>
          <w:tcPr>
            <w:tcW w:w="6974" w:type="dxa"/>
          </w:tcPr>
          <w:p w14:paraId="1B6FB972" w14:textId="3CEC1DF1" w:rsidR="00164FAF" w:rsidRDefault="00164FAF" w:rsidP="00532488">
            <w:pPr>
              <w:suppressAutoHyphens/>
              <w:autoSpaceDN w:val="0"/>
              <w:textAlignment w:val="baseline"/>
              <w:rPr>
                <w:rFonts w:eastAsia="Calibri"/>
              </w:rPr>
            </w:pPr>
            <w:r w:rsidRPr="00164FAF">
              <w:rPr>
                <w:rFonts w:eastAsia="Calibri"/>
              </w:rPr>
              <w:t xml:space="preserve">A combination of the </w:t>
            </w:r>
            <w:r w:rsidR="005E724B">
              <w:rPr>
                <w:rFonts w:eastAsia="Calibri"/>
              </w:rPr>
              <w:t>a</w:t>
            </w:r>
            <w:r w:rsidRPr="00164FAF">
              <w:rPr>
                <w:rFonts w:eastAsia="Calibri"/>
              </w:rPr>
              <w:t>cts based on equality. The aim is to create consistency and make the act easier to follow to create a fair society.</w:t>
            </w:r>
          </w:p>
        </w:tc>
      </w:tr>
      <w:tr w:rsidR="00164FAF" w14:paraId="789BF26F" w14:textId="77777777" w:rsidTr="00164FAF">
        <w:tc>
          <w:tcPr>
            <w:tcW w:w="6974" w:type="dxa"/>
          </w:tcPr>
          <w:p w14:paraId="6EF23A81" w14:textId="77777777" w:rsidR="00164FAF" w:rsidRDefault="00164FAF" w:rsidP="00532488">
            <w:pPr>
              <w:suppressAutoHyphens/>
              <w:autoSpaceDN w:val="0"/>
              <w:textAlignment w:val="baseline"/>
              <w:rPr>
                <w:rFonts w:eastAsia="Calibri"/>
              </w:rPr>
            </w:pPr>
          </w:p>
        </w:tc>
        <w:tc>
          <w:tcPr>
            <w:tcW w:w="6974" w:type="dxa"/>
          </w:tcPr>
          <w:p w14:paraId="5DBB6198" w14:textId="08D17FB9" w:rsidR="00164FAF" w:rsidRDefault="00164FAF" w:rsidP="00532488">
            <w:pPr>
              <w:suppressAutoHyphens/>
              <w:autoSpaceDN w:val="0"/>
              <w:textAlignment w:val="baseline"/>
              <w:rPr>
                <w:rFonts w:eastAsia="Calibri"/>
              </w:rPr>
            </w:pPr>
            <w:r w:rsidRPr="00164FAF">
              <w:rPr>
                <w:rFonts w:eastAsia="Calibri"/>
              </w:rPr>
              <w:t xml:space="preserve">International human rights agreement constituting an agreement between the </w:t>
            </w:r>
            <w:r w:rsidR="005E724B">
              <w:rPr>
                <w:rFonts w:eastAsia="Calibri"/>
              </w:rPr>
              <w:t>g</w:t>
            </w:r>
            <w:r w:rsidRPr="00164FAF">
              <w:rPr>
                <w:rFonts w:eastAsia="Calibri"/>
              </w:rPr>
              <w:t xml:space="preserve">overnments that make up the Council of Europe. It safeguards human rights for all </w:t>
            </w:r>
            <w:r w:rsidR="005E724B">
              <w:rPr>
                <w:rFonts w:eastAsia="Calibri"/>
              </w:rPr>
              <w:t>–</w:t>
            </w:r>
            <w:r w:rsidRPr="00164FAF">
              <w:rPr>
                <w:rFonts w:eastAsia="Calibri"/>
              </w:rPr>
              <w:t xml:space="preserve"> adults, </w:t>
            </w:r>
            <w:proofErr w:type="gramStart"/>
            <w:r w:rsidRPr="00164FAF">
              <w:rPr>
                <w:rFonts w:eastAsia="Calibri"/>
              </w:rPr>
              <w:t>children</w:t>
            </w:r>
            <w:proofErr w:type="gramEnd"/>
            <w:r w:rsidRPr="00164FAF">
              <w:rPr>
                <w:rFonts w:eastAsia="Calibri"/>
              </w:rPr>
              <w:t xml:space="preserve"> and young people.</w:t>
            </w:r>
          </w:p>
        </w:tc>
      </w:tr>
      <w:tr w:rsidR="00164FAF" w14:paraId="7F71F2EA" w14:textId="77777777" w:rsidTr="00164FAF">
        <w:tc>
          <w:tcPr>
            <w:tcW w:w="6974" w:type="dxa"/>
          </w:tcPr>
          <w:p w14:paraId="065BF143" w14:textId="77777777" w:rsidR="00164FAF" w:rsidRDefault="00164FAF" w:rsidP="00532488">
            <w:pPr>
              <w:suppressAutoHyphens/>
              <w:autoSpaceDN w:val="0"/>
              <w:textAlignment w:val="baseline"/>
              <w:rPr>
                <w:rFonts w:eastAsia="Calibri"/>
              </w:rPr>
            </w:pPr>
          </w:p>
        </w:tc>
        <w:tc>
          <w:tcPr>
            <w:tcW w:w="6974" w:type="dxa"/>
          </w:tcPr>
          <w:p w14:paraId="1043431A" w14:textId="681D845E" w:rsidR="00164FAF" w:rsidRPr="00164FAF" w:rsidRDefault="005248A8" w:rsidP="00532488">
            <w:pPr>
              <w:suppressAutoHyphens/>
              <w:autoSpaceDN w:val="0"/>
              <w:textAlignment w:val="baseline"/>
              <w:rPr>
                <w:rFonts w:eastAsia="Calibri"/>
              </w:rPr>
            </w:pPr>
            <w:r w:rsidRPr="005248A8">
              <w:rPr>
                <w:rFonts w:eastAsia="Calibri"/>
              </w:rPr>
              <w:t xml:space="preserve">This </w:t>
            </w:r>
            <w:r w:rsidR="005E724B">
              <w:rPr>
                <w:rFonts w:eastAsia="Calibri"/>
              </w:rPr>
              <w:t>a</w:t>
            </w:r>
            <w:r w:rsidRPr="005248A8">
              <w:rPr>
                <w:rFonts w:eastAsia="Calibri"/>
              </w:rPr>
              <w:t xml:space="preserve">ct is about improving the social, economic, </w:t>
            </w:r>
            <w:proofErr w:type="gramStart"/>
            <w:r w:rsidRPr="005248A8">
              <w:rPr>
                <w:rFonts w:eastAsia="Calibri"/>
              </w:rPr>
              <w:t>environmental</w:t>
            </w:r>
            <w:proofErr w:type="gramEnd"/>
            <w:r w:rsidRPr="005248A8">
              <w:rPr>
                <w:rFonts w:eastAsia="Calibri"/>
              </w:rPr>
              <w:t xml:space="preserve"> and cultural well-being of Wales.</w:t>
            </w:r>
          </w:p>
        </w:tc>
      </w:tr>
      <w:tr w:rsidR="00164FAF" w14:paraId="5B037727" w14:textId="77777777" w:rsidTr="00164FAF">
        <w:tc>
          <w:tcPr>
            <w:tcW w:w="6974" w:type="dxa"/>
          </w:tcPr>
          <w:p w14:paraId="2A4D9310" w14:textId="77777777" w:rsidR="00164FAF" w:rsidRDefault="00164FAF" w:rsidP="00532488">
            <w:pPr>
              <w:suppressAutoHyphens/>
              <w:autoSpaceDN w:val="0"/>
              <w:textAlignment w:val="baseline"/>
              <w:rPr>
                <w:rFonts w:eastAsia="Calibri"/>
              </w:rPr>
            </w:pPr>
          </w:p>
        </w:tc>
        <w:tc>
          <w:tcPr>
            <w:tcW w:w="6974" w:type="dxa"/>
          </w:tcPr>
          <w:p w14:paraId="7D0F9CE8" w14:textId="7B271AC8" w:rsidR="00164FAF" w:rsidRPr="00164FAF" w:rsidRDefault="005248A8" w:rsidP="00532488">
            <w:pPr>
              <w:suppressAutoHyphens/>
              <w:autoSpaceDN w:val="0"/>
              <w:textAlignment w:val="baseline"/>
              <w:rPr>
                <w:rFonts w:eastAsia="Calibri"/>
              </w:rPr>
            </w:pPr>
            <w:r w:rsidRPr="005248A8">
              <w:rPr>
                <w:rFonts w:eastAsia="Calibri"/>
              </w:rPr>
              <w:t xml:space="preserve">A duty for </w:t>
            </w:r>
            <w:r w:rsidR="005E724B">
              <w:rPr>
                <w:rFonts w:eastAsia="Calibri"/>
              </w:rPr>
              <w:t>l</w:t>
            </w:r>
            <w:r w:rsidRPr="005248A8">
              <w:rPr>
                <w:rFonts w:eastAsia="Calibri"/>
              </w:rPr>
              <w:t xml:space="preserve">ocal </w:t>
            </w:r>
            <w:r w:rsidR="005E724B">
              <w:rPr>
                <w:rFonts w:eastAsia="Calibri"/>
              </w:rPr>
              <w:t>a</w:t>
            </w:r>
            <w:r w:rsidRPr="005248A8">
              <w:rPr>
                <w:rFonts w:eastAsia="Calibri"/>
              </w:rPr>
              <w:t>uthorities to assess for and secure sufficient play opportunities for children in their areas.</w:t>
            </w:r>
          </w:p>
        </w:tc>
      </w:tr>
      <w:tr w:rsidR="005248A8" w14:paraId="302ADECF" w14:textId="77777777" w:rsidTr="00164FAF">
        <w:tc>
          <w:tcPr>
            <w:tcW w:w="6974" w:type="dxa"/>
          </w:tcPr>
          <w:p w14:paraId="3D703C85" w14:textId="77777777" w:rsidR="005248A8" w:rsidRDefault="005248A8" w:rsidP="00532488">
            <w:pPr>
              <w:suppressAutoHyphens/>
              <w:autoSpaceDN w:val="0"/>
              <w:textAlignment w:val="baseline"/>
              <w:rPr>
                <w:rFonts w:eastAsia="Calibri"/>
              </w:rPr>
            </w:pPr>
          </w:p>
        </w:tc>
        <w:tc>
          <w:tcPr>
            <w:tcW w:w="6974" w:type="dxa"/>
          </w:tcPr>
          <w:p w14:paraId="15CE8E04" w14:textId="2A20A2FC" w:rsidR="005248A8" w:rsidRPr="005248A8" w:rsidRDefault="005248A8" w:rsidP="00532488">
            <w:pPr>
              <w:suppressAutoHyphens/>
              <w:autoSpaceDN w:val="0"/>
              <w:textAlignment w:val="baseline"/>
              <w:rPr>
                <w:rFonts w:eastAsia="Calibri"/>
              </w:rPr>
            </w:pPr>
            <w:r w:rsidRPr="005248A8">
              <w:rPr>
                <w:rFonts w:eastAsia="Calibri"/>
              </w:rPr>
              <w:t>The basic rights and freedoms to which everyone in the United Kingdom is entitled.</w:t>
            </w:r>
          </w:p>
        </w:tc>
      </w:tr>
      <w:tr w:rsidR="005248A8" w14:paraId="6E0F4744" w14:textId="77777777" w:rsidTr="00164FAF">
        <w:tc>
          <w:tcPr>
            <w:tcW w:w="6974" w:type="dxa"/>
          </w:tcPr>
          <w:p w14:paraId="45125F3F" w14:textId="77777777" w:rsidR="005248A8" w:rsidRDefault="005248A8" w:rsidP="00532488">
            <w:pPr>
              <w:suppressAutoHyphens/>
              <w:autoSpaceDN w:val="0"/>
              <w:textAlignment w:val="baseline"/>
              <w:rPr>
                <w:rFonts w:eastAsia="Calibri"/>
              </w:rPr>
            </w:pPr>
          </w:p>
        </w:tc>
        <w:tc>
          <w:tcPr>
            <w:tcW w:w="6974" w:type="dxa"/>
          </w:tcPr>
          <w:p w14:paraId="6CDCCF72" w14:textId="0EC0EA3D" w:rsidR="005248A8" w:rsidRPr="005248A8" w:rsidRDefault="005248A8" w:rsidP="00532488">
            <w:pPr>
              <w:suppressAutoHyphens/>
              <w:autoSpaceDN w:val="0"/>
              <w:textAlignment w:val="baseline"/>
              <w:rPr>
                <w:rFonts w:eastAsia="Calibri"/>
              </w:rPr>
            </w:pPr>
            <w:r w:rsidRPr="005248A8">
              <w:rPr>
                <w:rFonts w:eastAsia="Calibri"/>
              </w:rPr>
              <w:t>Providing a framework for childcare and child protection. It focuses on the welfare of children up to their 18th birthday. It defines parental responsibility and encourages partnership working with parent/carer and multi-agency work.</w:t>
            </w:r>
          </w:p>
        </w:tc>
      </w:tr>
      <w:tr w:rsidR="005248A8" w14:paraId="66F6AA88" w14:textId="77777777" w:rsidTr="00164FAF">
        <w:tc>
          <w:tcPr>
            <w:tcW w:w="6974" w:type="dxa"/>
          </w:tcPr>
          <w:p w14:paraId="625ABCCC" w14:textId="77777777" w:rsidR="005248A8" w:rsidRDefault="005248A8" w:rsidP="00532488">
            <w:pPr>
              <w:suppressAutoHyphens/>
              <w:autoSpaceDN w:val="0"/>
              <w:textAlignment w:val="baseline"/>
              <w:rPr>
                <w:rFonts w:eastAsia="Calibri"/>
              </w:rPr>
            </w:pPr>
          </w:p>
        </w:tc>
        <w:tc>
          <w:tcPr>
            <w:tcW w:w="6974" w:type="dxa"/>
          </w:tcPr>
          <w:p w14:paraId="4E09BF24" w14:textId="4AF9AF85" w:rsidR="005248A8" w:rsidRPr="005248A8" w:rsidRDefault="005248A8" w:rsidP="00532488">
            <w:pPr>
              <w:suppressAutoHyphens/>
              <w:autoSpaceDN w:val="0"/>
              <w:textAlignment w:val="baseline"/>
              <w:rPr>
                <w:rFonts w:eastAsia="Calibri"/>
              </w:rPr>
            </w:pPr>
            <w:r w:rsidRPr="005248A8">
              <w:rPr>
                <w:rFonts w:eastAsia="Calibri"/>
              </w:rPr>
              <w:t>The Welsh Government's aim to develop a highly skilled childcare, play and early years workforce recognised as a highly respected profession and career of choice, appreciated by society for its contribution to our children's learning and development.</w:t>
            </w:r>
          </w:p>
        </w:tc>
      </w:tr>
      <w:tr w:rsidR="005248A8" w14:paraId="5005A133" w14:textId="77777777" w:rsidTr="00164FAF">
        <w:tc>
          <w:tcPr>
            <w:tcW w:w="6974" w:type="dxa"/>
          </w:tcPr>
          <w:p w14:paraId="285CDACD" w14:textId="77777777" w:rsidR="005248A8" w:rsidRDefault="005248A8" w:rsidP="00532488">
            <w:pPr>
              <w:suppressAutoHyphens/>
              <w:autoSpaceDN w:val="0"/>
              <w:textAlignment w:val="baseline"/>
              <w:rPr>
                <w:rFonts w:eastAsia="Calibri"/>
              </w:rPr>
            </w:pPr>
          </w:p>
        </w:tc>
        <w:tc>
          <w:tcPr>
            <w:tcW w:w="6974" w:type="dxa"/>
          </w:tcPr>
          <w:p w14:paraId="0D42A020" w14:textId="59E1E703" w:rsidR="005248A8" w:rsidRPr="005248A8" w:rsidRDefault="005248A8" w:rsidP="00532488">
            <w:pPr>
              <w:suppressAutoHyphens/>
              <w:autoSpaceDN w:val="0"/>
              <w:textAlignment w:val="baseline"/>
              <w:rPr>
                <w:rFonts w:eastAsia="Calibri"/>
              </w:rPr>
            </w:pPr>
            <w:r>
              <w:rPr>
                <w:rFonts w:eastAsia="Calibri"/>
              </w:rPr>
              <w:t xml:space="preserve">The </w:t>
            </w:r>
            <w:r w:rsidRPr="005248A8">
              <w:rPr>
                <w:rFonts w:eastAsia="Calibri"/>
              </w:rPr>
              <w:t xml:space="preserve">provision of high quality, part-time childcare for </w:t>
            </w:r>
            <w:r w:rsidR="005E724B">
              <w:rPr>
                <w:rFonts w:eastAsia="Calibri"/>
              </w:rPr>
              <w:t>two- to three-</w:t>
            </w:r>
            <w:r w:rsidRPr="005248A8">
              <w:rPr>
                <w:rFonts w:eastAsia="Calibri"/>
              </w:rPr>
              <w:t>year</w:t>
            </w:r>
            <w:r w:rsidR="005E724B">
              <w:rPr>
                <w:rFonts w:eastAsia="Calibri"/>
              </w:rPr>
              <w:t>-</w:t>
            </w:r>
            <w:r w:rsidRPr="005248A8">
              <w:rPr>
                <w:rFonts w:eastAsia="Calibri"/>
              </w:rPr>
              <w:t>olds</w:t>
            </w:r>
            <w:r>
              <w:rPr>
                <w:rFonts w:eastAsia="Calibri"/>
              </w:rPr>
              <w:t>.</w:t>
            </w:r>
          </w:p>
        </w:tc>
      </w:tr>
      <w:tr w:rsidR="00E50723" w14:paraId="1228DED1" w14:textId="77777777" w:rsidTr="00164FAF">
        <w:tc>
          <w:tcPr>
            <w:tcW w:w="6974" w:type="dxa"/>
          </w:tcPr>
          <w:p w14:paraId="60D169D4" w14:textId="77777777" w:rsidR="00E50723" w:rsidRDefault="00E50723" w:rsidP="00532488">
            <w:pPr>
              <w:suppressAutoHyphens/>
              <w:autoSpaceDN w:val="0"/>
              <w:textAlignment w:val="baseline"/>
              <w:rPr>
                <w:rFonts w:eastAsia="Calibri"/>
              </w:rPr>
            </w:pPr>
          </w:p>
        </w:tc>
        <w:tc>
          <w:tcPr>
            <w:tcW w:w="6974" w:type="dxa"/>
          </w:tcPr>
          <w:p w14:paraId="5CD5D3BD" w14:textId="7F0EB8E7" w:rsidR="00E50723" w:rsidRDefault="00E50723" w:rsidP="00532488">
            <w:pPr>
              <w:suppressAutoHyphens/>
              <w:autoSpaceDN w:val="0"/>
              <w:textAlignment w:val="baseline"/>
              <w:rPr>
                <w:rFonts w:eastAsia="Calibri"/>
              </w:rPr>
            </w:pPr>
            <w:r>
              <w:rPr>
                <w:rFonts w:eastAsia="Calibri"/>
              </w:rPr>
              <w:t>Guidance and procedures to keep children in Wales safe from harm and abuse</w:t>
            </w:r>
          </w:p>
        </w:tc>
      </w:tr>
    </w:tbl>
    <w:p w14:paraId="05FC895C" w14:textId="77777777" w:rsidR="00164FAF" w:rsidRDefault="00164FAF" w:rsidP="00532488">
      <w:pPr>
        <w:suppressAutoHyphens/>
        <w:autoSpaceDN w:val="0"/>
        <w:textAlignment w:val="baseline"/>
        <w:rPr>
          <w:rFonts w:eastAsia="Calibri"/>
        </w:rPr>
      </w:pPr>
    </w:p>
    <w:p w14:paraId="0CABCD91" w14:textId="4A6852E7" w:rsidR="00BC4DC8" w:rsidRPr="000067A7" w:rsidRDefault="005E724B" w:rsidP="00BC4DC8">
      <w:pPr>
        <w:suppressAutoHyphens/>
        <w:autoSpaceDN w:val="0"/>
        <w:textAlignment w:val="baseline"/>
        <w:rPr>
          <w:rFonts w:eastAsia="Calibri"/>
        </w:rPr>
      </w:pPr>
      <w:r>
        <w:rPr>
          <w:rFonts w:eastAsia="Calibri"/>
        </w:rPr>
        <w:t>T</w:t>
      </w:r>
      <w:r w:rsidR="00BC4DC8" w:rsidRPr="000067A7">
        <w:rPr>
          <w:rFonts w:eastAsia="Calibri"/>
        </w:rPr>
        <w:t xml:space="preserve">o be an effective childcare worker, </w:t>
      </w:r>
      <w:proofErr w:type="gramStart"/>
      <w:r w:rsidR="00BC4DC8" w:rsidRPr="000067A7">
        <w:rPr>
          <w:rFonts w:eastAsia="Calibri"/>
        </w:rPr>
        <w:t>it's</w:t>
      </w:r>
      <w:proofErr w:type="gramEnd"/>
      <w:r w:rsidR="00BC4DC8" w:rsidRPr="000067A7">
        <w:rPr>
          <w:rFonts w:eastAsia="Calibri"/>
        </w:rPr>
        <w:t xml:space="preserve"> important to be aware of the principles and values that underpin work in the early years and childcare sector</w:t>
      </w:r>
      <w:r w:rsidR="00370AAD" w:rsidRPr="000067A7">
        <w:rPr>
          <w:rFonts w:eastAsia="Calibri"/>
        </w:rPr>
        <w:t xml:space="preserve"> and how this relates to your practice</w:t>
      </w:r>
      <w:r w:rsidR="00BC4DC8" w:rsidRPr="000067A7">
        <w:rPr>
          <w:rFonts w:eastAsia="Calibri"/>
        </w:rPr>
        <w:t xml:space="preserve">. </w:t>
      </w:r>
    </w:p>
    <w:p w14:paraId="0718ED39" w14:textId="77777777" w:rsidR="00BF6ACE" w:rsidRDefault="00BF6ACE" w:rsidP="00BC4DC8">
      <w:pPr>
        <w:suppressAutoHyphens/>
        <w:autoSpaceDN w:val="0"/>
        <w:textAlignment w:val="baseline"/>
        <w:rPr>
          <w:rFonts w:eastAsia="Calibri"/>
          <w:b/>
          <w:bCs/>
          <w:color w:val="16AD85"/>
          <w:sz w:val="28"/>
          <w:szCs w:val="28"/>
        </w:rPr>
      </w:pPr>
    </w:p>
    <w:p w14:paraId="63DE2B04" w14:textId="77777777" w:rsidR="00BF6ACE" w:rsidRDefault="00BF6ACE" w:rsidP="00BC4DC8">
      <w:pPr>
        <w:suppressAutoHyphens/>
        <w:autoSpaceDN w:val="0"/>
        <w:textAlignment w:val="baseline"/>
        <w:rPr>
          <w:rFonts w:eastAsia="Calibri"/>
          <w:b/>
          <w:bCs/>
          <w:color w:val="16AD85"/>
          <w:sz w:val="28"/>
          <w:szCs w:val="28"/>
        </w:rPr>
      </w:pPr>
    </w:p>
    <w:p w14:paraId="7232F94E" w14:textId="77777777" w:rsidR="00BF6ACE" w:rsidRDefault="00BF6ACE" w:rsidP="00BC4DC8">
      <w:pPr>
        <w:suppressAutoHyphens/>
        <w:autoSpaceDN w:val="0"/>
        <w:textAlignment w:val="baseline"/>
        <w:rPr>
          <w:rFonts w:eastAsia="Calibri"/>
          <w:b/>
          <w:bCs/>
          <w:color w:val="16AD85"/>
          <w:sz w:val="28"/>
          <w:szCs w:val="28"/>
        </w:rPr>
      </w:pPr>
    </w:p>
    <w:p w14:paraId="1267FDE1" w14:textId="5D251211" w:rsidR="00BC4DC8" w:rsidRPr="000067A7" w:rsidRDefault="00BC4DC8" w:rsidP="00BC4DC8">
      <w:pPr>
        <w:suppressAutoHyphens/>
        <w:autoSpaceDN w:val="0"/>
        <w:textAlignment w:val="baseline"/>
        <w:rPr>
          <w:rFonts w:eastAsia="Calibri"/>
          <w:b/>
          <w:bCs/>
          <w:color w:val="16AD85"/>
          <w:sz w:val="28"/>
          <w:szCs w:val="28"/>
        </w:rPr>
      </w:pPr>
      <w:r w:rsidRPr="00D877EA">
        <w:rPr>
          <w:rFonts w:eastAsia="Calibri"/>
          <w:b/>
          <w:bCs/>
          <w:color w:val="008868"/>
          <w:sz w:val="28"/>
          <w:szCs w:val="28"/>
        </w:rPr>
        <w:lastRenderedPageBreak/>
        <w:t xml:space="preserve">Learning activity </w:t>
      </w:r>
    </w:p>
    <w:p w14:paraId="525554B4" w14:textId="24528341" w:rsidR="007C57D6" w:rsidRPr="000067A7" w:rsidRDefault="00370AAD" w:rsidP="007C57D6">
      <w:pPr>
        <w:suppressAutoHyphens/>
        <w:autoSpaceDN w:val="0"/>
        <w:textAlignment w:val="baseline"/>
        <w:rPr>
          <w:rFonts w:eastAsia="Calibri"/>
        </w:rPr>
      </w:pPr>
      <w:r w:rsidRPr="000067A7">
        <w:rPr>
          <w:rFonts w:eastAsia="Calibri"/>
        </w:rPr>
        <w:t>Below are some key principles and values. E</w:t>
      </w:r>
      <w:r w:rsidR="007C57D6" w:rsidRPr="000067A7">
        <w:rPr>
          <w:rFonts w:eastAsia="Calibri"/>
        </w:rPr>
        <w:t>xplain the importance of the</w:t>
      </w:r>
      <w:r w:rsidRPr="000067A7">
        <w:rPr>
          <w:rFonts w:eastAsia="Calibri"/>
        </w:rPr>
        <w:t>se</w:t>
      </w:r>
      <w:r w:rsidR="007C57D6" w:rsidRPr="000067A7">
        <w:rPr>
          <w:rFonts w:eastAsia="Calibri"/>
        </w:rPr>
        <w:t xml:space="preserve"> principles </w:t>
      </w:r>
      <w:r w:rsidRPr="000067A7">
        <w:rPr>
          <w:rFonts w:eastAsia="Calibri"/>
        </w:rPr>
        <w:t>and values</w:t>
      </w:r>
      <w:r w:rsidR="007C57D6" w:rsidRPr="000067A7">
        <w:rPr>
          <w:rFonts w:eastAsia="Calibri"/>
        </w:rPr>
        <w:t xml:space="preserve"> on children's care, play, learning and development and how </w:t>
      </w:r>
      <w:r w:rsidRPr="000067A7">
        <w:rPr>
          <w:rFonts w:eastAsia="Calibri"/>
        </w:rPr>
        <w:t xml:space="preserve">can you </w:t>
      </w:r>
      <w:r w:rsidR="007C57D6" w:rsidRPr="000067A7">
        <w:rPr>
          <w:rFonts w:eastAsia="Calibri"/>
        </w:rPr>
        <w:t xml:space="preserve">apply </w:t>
      </w:r>
      <w:r w:rsidRPr="000067A7">
        <w:rPr>
          <w:rFonts w:eastAsia="Calibri"/>
        </w:rPr>
        <w:t xml:space="preserve">this </w:t>
      </w:r>
      <w:r w:rsidR="007C57D6" w:rsidRPr="000067A7">
        <w:rPr>
          <w:rFonts w:eastAsia="Calibri"/>
        </w:rPr>
        <w:t>in your own practice</w:t>
      </w:r>
      <w:r w:rsidR="00632A18">
        <w:rPr>
          <w:rFonts w:eastAsia="Calibri"/>
        </w:rPr>
        <w:t>.</w:t>
      </w:r>
    </w:p>
    <w:tbl>
      <w:tblPr>
        <w:tblStyle w:val="TableGrid"/>
        <w:tblW w:w="0" w:type="auto"/>
        <w:tblLook w:val="04A0" w:firstRow="1" w:lastRow="0" w:firstColumn="1" w:lastColumn="0" w:noHBand="0" w:noVBand="1"/>
      </w:tblPr>
      <w:tblGrid>
        <w:gridCol w:w="4649"/>
        <w:gridCol w:w="4649"/>
        <w:gridCol w:w="4650"/>
      </w:tblGrid>
      <w:tr w:rsidR="007C57D6" w:rsidRPr="000067A7" w14:paraId="2ADDFB0D" w14:textId="77777777" w:rsidTr="007C57D6">
        <w:tc>
          <w:tcPr>
            <w:tcW w:w="4649" w:type="dxa"/>
          </w:tcPr>
          <w:p w14:paraId="0209F841" w14:textId="3220A68F" w:rsidR="007C57D6" w:rsidRPr="00BF6ACE" w:rsidRDefault="007C57D6" w:rsidP="007C57D6">
            <w:pPr>
              <w:suppressAutoHyphens/>
              <w:autoSpaceDN w:val="0"/>
              <w:textAlignment w:val="baseline"/>
              <w:rPr>
                <w:rFonts w:eastAsia="Calibri"/>
                <w:b/>
                <w:bCs/>
              </w:rPr>
            </w:pPr>
            <w:r w:rsidRPr="00BF6ACE">
              <w:rPr>
                <w:rFonts w:eastAsia="Calibri"/>
                <w:b/>
                <w:bCs/>
              </w:rPr>
              <w:t>Principle</w:t>
            </w:r>
          </w:p>
        </w:tc>
        <w:tc>
          <w:tcPr>
            <w:tcW w:w="4649" w:type="dxa"/>
          </w:tcPr>
          <w:p w14:paraId="53858678" w14:textId="5B045593" w:rsidR="007C57D6" w:rsidRPr="00BF6ACE" w:rsidRDefault="007C57D6" w:rsidP="007C57D6">
            <w:pPr>
              <w:suppressAutoHyphens/>
              <w:autoSpaceDN w:val="0"/>
              <w:textAlignment w:val="baseline"/>
              <w:rPr>
                <w:rFonts w:eastAsia="Calibri"/>
                <w:b/>
                <w:bCs/>
              </w:rPr>
            </w:pPr>
            <w:r w:rsidRPr="00BF6ACE">
              <w:rPr>
                <w:rFonts w:eastAsia="Calibri"/>
                <w:b/>
                <w:bCs/>
              </w:rPr>
              <w:t>Importance on children’s care, play, learning and development</w:t>
            </w:r>
          </w:p>
        </w:tc>
        <w:tc>
          <w:tcPr>
            <w:tcW w:w="4650" w:type="dxa"/>
          </w:tcPr>
          <w:p w14:paraId="4484848D" w14:textId="1B8E352F" w:rsidR="007C57D6" w:rsidRPr="00BF6ACE" w:rsidRDefault="007C57D6" w:rsidP="007C57D6">
            <w:pPr>
              <w:suppressAutoHyphens/>
              <w:autoSpaceDN w:val="0"/>
              <w:textAlignment w:val="baseline"/>
              <w:rPr>
                <w:rFonts w:eastAsia="Calibri"/>
                <w:b/>
                <w:bCs/>
              </w:rPr>
            </w:pPr>
            <w:r w:rsidRPr="00BF6ACE">
              <w:rPr>
                <w:rFonts w:eastAsia="Calibri"/>
                <w:b/>
                <w:bCs/>
              </w:rPr>
              <w:t>How this would apply in practice</w:t>
            </w:r>
          </w:p>
        </w:tc>
      </w:tr>
      <w:tr w:rsidR="007C57D6" w:rsidRPr="000067A7" w14:paraId="793A85CC" w14:textId="77777777" w:rsidTr="007C57D6">
        <w:tc>
          <w:tcPr>
            <w:tcW w:w="4649" w:type="dxa"/>
          </w:tcPr>
          <w:p w14:paraId="20F4F5CB" w14:textId="3E232DBF" w:rsidR="007C57D6" w:rsidRPr="000067A7" w:rsidRDefault="007C57D6" w:rsidP="007C57D6">
            <w:pPr>
              <w:suppressAutoHyphens/>
              <w:autoSpaceDN w:val="0"/>
              <w:textAlignment w:val="baseline"/>
              <w:rPr>
                <w:rFonts w:eastAsia="Calibri"/>
              </w:rPr>
            </w:pPr>
            <w:r w:rsidRPr="000067A7">
              <w:rPr>
                <w:rFonts w:eastAsia="Calibri"/>
              </w:rPr>
              <w:t>Personal and individual approach</w:t>
            </w:r>
          </w:p>
        </w:tc>
        <w:tc>
          <w:tcPr>
            <w:tcW w:w="4649" w:type="dxa"/>
          </w:tcPr>
          <w:p w14:paraId="70863EF1" w14:textId="77777777" w:rsidR="007C57D6" w:rsidRPr="000067A7" w:rsidRDefault="007C57D6" w:rsidP="007C57D6">
            <w:pPr>
              <w:suppressAutoHyphens/>
              <w:autoSpaceDN w:val="0"/>
              <w:textAlignment w:val="baseline"/>
              <w:rPr>
                <w:rFonts w:eastAsia="Calibri"/>
              </w:rPr>
            </w:pPr>
          </w:p>
        </w:tc>
        <w:tc>
          <w:tcPr>
            <w:tcW w:w="4650" w:type="dxa"/>
          </w:tcPr>
          <w:p w14:paraId="6929875A" w14:textId="77777777" w:rsidR="007C57D6" w:rsidRPr="000067A7" w:rsidRDefault="007C57D6" w:rsidP="007C57D6">
            <w:pPr>
              <w:suppressAutoHyphens/>
              <w:autoSpaceDN w:val="0"/>
              <w:textAlignment w:val="baseline"/>
              <w:rPr>
                <w:rFonts w:eastAsia="Calibri"/>
              </w:rPr>
            </w:pPr>
          </w:p>
        </w:tc>
      </w:tr>
      <w:tr w:rsidR="007C57D6" w:rsidRPr="000067A7" w14:paraId="448E50AC" w14:textId="77777777" w:rsidTr="007C57D6">
        <w:tc>
          <w:tcPr>
            <w:tcW w:w="4649" w:type="dxa"/>
          </w:tcPr>
          <w:p w14:paraId="4C6F458E" w14:textId="134CB4F5" w:rsidR="007C57D6" w:rsidRPr="000067A7" w:rsidRDefault="007C57D6" w:rsidP="007C57D6">
            <w:pPr>
              <w:suppressAutoHyphens/>
              <w:autoSpaceDN w:val="0"/>
              <w:textAlignment w:val="baseline"/>
              <w:rPr>
                <w:rFonts w:eastAsia="Calibri"/>
              </w:rPr>
            </w:pPr>
            <w:r w:rsidRPr="000067A7">
              <w:rPr>
                <w:rFonts w:eastAsia="Calibri"/>
              </w:rPr>
              <w:t>The child’s interests</w:t>
            </w:r>
          </w:p>
        </w:tc>
        <w:tc>
          <w:tcPr>
            <w:tcW w:w="4649" w:type="dxa"/>
          </w:tcPr>
          <w:p w14:paraId="63CC2D7A" w14:textId="77777777" w:rsidR="007C57D6" w:rsidRPr="000067A7" w:rsidRDefault="007C57D6" w:rsidP="007C57D6">
            <w:pPr>
              <w:suppressAutoHyphens/>
              <w:autoSpaceDN w:val="0"/>
              <w:textAlignment w:val="baseline"/>
              <w:rPr>
                <w:rFonts w:eastAsia="Calibri"/>
              </w:rPr>
            </w:pPr>
          </w:p>
        </w:tc>
        <w:tc>
          <w:tcPr>
            <w:tcW w:w="4650" w:type="dxa"/>
          </w:tcPr>
          <w:p w14:paraId="2AF999CE" w14:textId="77777777" w:rsidR="007C57D6" w:rsidRPr="000067A7" w:rsidRDefault="007C57D6" w:rsidP="007C57D6">
            <w:pPr>
              <w:suppressAutoHyphens/>
              <w:autoSpaceDN w:val="0"/>
              <w:textAlignment w:val="baseline"/>
              <w:rPr>
                <w:rFonts w:eastAsia="Calibri"/>
              </w:rPr>
            </w:pPr>
          </w:p>
        </w:tc>
      </w:tr>
      <w:tr w:rsidR="007C57D6" w:rsidRPr="000067A7" w14:paraId="48006798" w14:textId="77777777" w:rsidTr="007C57D6">
        <w:tc>
          <w:tcPr>
            <w:tcW w:w="4649" w:type="dxa"/>
          </w:tcPr>
          <w:p w14:paraId="772CA508" w14:textId="6BFFC1A8" w:rsidR="007C57D6" w:rsidRPr="000067A7" w:rsidRDefault="007C57D6" w:rsidP="007C57D6">
            <w:pPr>
              <w:suppressAutoHyphens/>
              <w:autoSpaceDN w:val="0"/>
              <w:textAlignment w:val="baseline"/>
              <w:rPr>
                <w:rFonts w:eastAsia="Calibri"/>
              </w:rPr>
            </w:pPr>
            <w:r w:rsidRPr="000067A7">
              <w:rPr>
                <w:rFonts w:eastAsia="Calibri"/>
              </w:rPr>
              <w:t>Positive relationships</w:t>
            </w:r>
          </w:p>
        </w:tc>
        <w:tc>
          <w:tcPr>
            <w:tcW w:w="4649" w:type="dxa"/>
          </w:tcPr>
          <w:p w14:paraId="06C411E8" w14:textId="77777777" w:rsidR="007C57D6" w:rsidRPr="000067A7" w:rsidRDefault="007C57D6" w:rsidP="007C57D6">
            <w:pPr>
              <w:suppressAutoHyphens/>
              <w:autoSpaceDN w:val="0"/>
              <w:textAlignment w:val="baseline"/>
              <w:rPr>
                <w:rFonts w:eastAsia="Calibri"/>
              </w:rPr>
            </w:pPr>
          </w:p>
        </w:tc>
        <w:tc>
          <w:tcPr>
            <w:tcW w:w="4650" w:type="dxa"/>
          </w:tcPr>
          <w:p w14:paraId="2AEFAE59" w14:textId="77777777" w:rsidR="007C57D6" w:rsidRPr="000067A7" w:rsidRDefault="007C57D6" w:rsidP="007C57D6">
            <w:pPr>
              <w:suppressAutoHyphens/>
              <w:autoSpaceDN w:val="0"/>
              <w:textAlignment w:val="baseline"/>
              <w:rPr>
                <w:rFonts w:eastAsia="Calibri"/>
              </w:rPr>
            </w:pPr>
          </w:p>
        </w:tc>
      </w:tr>
      <w:tr w:rsidR="007C57D6" w:rsidRPr="000067A7" w14:paraId="559B3E09" w14:textId="77777777" w:rsidTr="007C57D6">
        <w:tc>
          <w:tcPr>
            <w:tcW w:w="4649" w:type="dxa"/>
          </w:tcPr>
          <w:p w14:paraId="5566A7A1" w14:textId="1260790C" w:rsidR="007C57D6" w:rsidRPr="000067A7" w:rsidRDefault="00370AAD" w:rsidP="007C57D6">
            <w:pPr>
              <w:suppressAutoHyphens/>
              <w:autoSpaceDN w:val="0"/>
              <w:textAlignment w:val="baseline"/>
              <w:rPr>
                <w:rFonts w:eastAsia="Calibri"/>
              </w:rPr>
            </w:pPr>
            <w:r w:rsidRPr="000067A7">
              <w:rPr>
                <w:rFonts w:eastAsia="Calibri"/>
              </w:rPr>
              <w:t>Positive e</w:t>
            </w:r>
            <w:r w:rsidR="007C57D6" w:rsidRPr="000067A7">
              <w:rPr>
                <w:rFonts w:eastAsia="Calibri"/>
              </w:rPr>
              <w:t>nvironment</w:t>
            </w:r>
            <w:r w:rsidRPr="000067A7">
              <w:rPr>
                <w:rFonts w:eastAsia="Calibri"/>
              </w:rPr>
              <w:t>s</w:t>
            </w:r>
          </w:p>
        </w:tc>
        <w:tc>
          <w:tcPr>
            <w:tcW w:w="4649" w:type="dxa"/>
          </w:tcPr>
          <w:p w14:paraId="5E39B2E3" w14:textId="77777777" w:rsidR="007C57D6" w:rsidRPr="000067A7" w:rsidRDefault="007C57D6" w:rsidP="007C57D6">
            <w:pPr>
              <w:suppressAutoHyphens/>
              <w:autoSpaceDN w:val="0"/>
              <w:textAlignment w:val="baseline"/>
              <w:rPr>
                <w:rFonts w:eastAsia="Calibri"/>
              </w:rPr>
            </w:pPr>
          </w:p>
        </w:tc>
        <w:tc>
          <w:tcPr>
            <w:tcW w:w="4650" w:type="dxa"/>
          </w:tcPr>
          <w:p w14:paraId="6690A1C7" w14:textId="77777777" w:rsidR="007C57D6" w:rsidRPr="000067A7" w:rsidRDefault="007C57D6" w:rsidP="007C57D6">
            <w:pPr>
              <w:suppressAutoHyphens/>
              <w:autoSpaceDN w:val="0"/>
              <w:textAlignment w:val="baseline"/>
              <w:rPr>
                <w:rFonts w:eastAsia="Calibri"/>
              </w:rPr>
            </w:pPr>
          </w:p>
        </w:tc>
      </w:tr>
      <w:tr w:rsidR="007C57D6" w14:paraId="75FF291D" w14:textId="77777777" w:rsidTr="007C57D6">
        <w:tc>
          <w:tcPr>
            <w:tcW w:w="4649" w:type="dxa"/>
          </w:tcPr>
          <w:p w14:paraId="4B7CA12B" w14:textId="477A2EEA" w:rsidR="007C57D6" w:rsidRDefault="007C57D6" w:rsidP="007C57D6">
            <w:pPr>
              <w:suppressAutoHyphens/>
              <w:autoSpaceDN w:val="0"/>
              <w:textAlignment w:val="baseline"/>
              <w:rPr>
                <w:rFonts w:eastAsia="Calibri"/>
              </w:rPr>
            </w:pPr>
            <w:r w:rsidRPr="000067A7">
              <w:rPr>
                <w:rFonts w:eastAsia="Calibri"/>
              </w:rPr>
              <w:t>Communication</w:t>
            </w:r>
          </w:p>
        </w:tc>
        <w:tc>
          <w:tcPr>
            <w:tcW w:w="4649" w:type="dxa"/>
          </w:tcPr>
          <w:p w14:paraId="073FCA1D" w14:textId="77777777" w:rsidR="007C57D6" w:rsidRDefault="007C57D6" w:rsidP="007C57D6">
            <w:pPr>
              <w:suppressAutoHyphens/>
              <w:autoSpaceDN w:val="0"/>
              <w:textAlignment w:val="baseline"/>
              <w:rPr>
                <w:rFonts w:eastAsia="Calibri"/>
              </w:rPr>
            </w:pPr>
          </w:p>
        </w:tc>
        <w:tc>
          <w:tcPr>
            <w:tcW w:w="4650" w:type="dxa"/>
          </w:tcPr>
          <w:p w14:paraId="353965B2" w14:textId="77777777" w:rsidR="007C57D6" w:rsidRDefault="007C57D6" w:rsidP="007C57D6">
            <w:pPr>
              <w:suppressAutoHyphens/>
              <w:autoSpaceDN w:val="0"/>
              <w:textAlignment w:val="baseline"/>
              <w:rPr>
                <w:rFonts w:eastAsia="Calibri"/>
              </w:rPr>
            </w:pPr>
          </w:p>
        </w:tc>
      </w:tr>
    </w:tbl>
    <w:p w14:paraId="2C1D3E9C" w14:textId="77777777" w:rsidR="00BF6ACE" w:rsidRDefault="00BF6ACE" w:rsidP="00532488">
      <w:pPr>
        <w:suppressAutoHyphens/>
        <w:autoSpaceDN w:val="0"/>
        <w:textAlignment w:val="baseline"/>
        <w:rPr>
          <w:rFonts w:eastAsia="Calibri"/>
          <w:b/>
          <w:color w:val="16AD85"/>
          <w:sz w:val="28"/>
        </w:rPr>
      </w:pPr>
      <w:bookmarkStart w:id="2" w:name="Rights"/>
      <w:bookmarkEnd w:id="2"/>
    </w:p>
    <w:p w14:paraId="4F710380" w14:textId="12FDD2DB" w:rsidR="00BF6ACE" w:rsidRDefault="00BF6ACE" w:rsidP="00532488">
      <w:pPr>
        <w:suppressAutoHyphens/>
        <w:autoSpaceDN w:val="0"/>
        <w:textAlignment w:val="baseline"/>
        <w:rPr>
          <w:rFonts w:eastAsia="Calibri"/>
          <w:b/>
          <w:color w:val="16AD85"/>
          <w:sz w:val="28"/>
        </w:rPr>
      </w:pPr>
    </w:p>
    <w:p w14:paraId="2E8ED58E" w14:textId="38A372B1" w:rsidR="002248CC" w:rsidRDefault="002248CC" w:rsidP="00532488">
      <w:pPr>
        <w:suppressAutoHyphens/>
        <w:autoSpaceDN w:val="0"/>
        <w:textAlignment w:val="baseline"/>
        <w:rPr>
          <w:rFonts w:eastAsia="Calibri"/>
          <w:b/>
          <w:color w:val="16AD85"/>
          <w:sz w:val="28"/>
        </w:rPr>
      </w:pPr>
    </w:p>
    <w:p w14:paraId="7173BC6D" w14:textId="0010906C" w:rsidR="002248CC" w:rsidRDefault="002248CC" w:rsidP="00532488">
      <w:pPr>
        <w:suppressAutoHyphens/>
        <w:autoSpaceDN w:val="0"/>
        <w:textAlignment w:val="baseline"/>
        <w:rPr>
          <w:rFonts w:eastAsia="Calibri"/>
          <w:b/>
          <w:color w:val="16AD85"/>
          <w:sz w:val="28"/>
        </w:rPr>
      </w:pPr>
    </w:p>
    <w:p w14:paraId="1681253A" w14:textId="737DD911" w:rsidR="002248CC" w:rsidRDefault="002248CC" w:rsidP="00532488">
      <w:pPr>
        <w:suppressAutoHyphens/>
        <w:autoSpaceDN w:val="0"/>
        <w:textAlignment w:val="baseline"/>
        <w:rPr>
          <w:rFonts w:eastAsia="Calibri"/>
          <w:b/>
          <w:color w:val="16AD85"/>
          <w:sz w:val="28"/>
        </w:rPr>
      </w:pPr>
    </w:p>
    <w:p w14:paraId="3DFD551C" w14:textId="3AB6E538" w:rsidR="002248CC" w:rsidRDefault="002248CC" w:rsidP="00532488">
      <w:pPr>
        <w:suppressAutoHyphens/>
        <w:autoSpaceDN w:val="0"/>
        <w:textAlignment w:val="baseline"/>
        <w:rPr>
          <w:rFonts w:eastAsia="Calibri"/>
          <w:b/>
          <w:color w:val="16AD85"/>
          <w:sz w:val="28"/>
        </w:rPr>
      </w:pPr>
    </w:p>
    <w:p w14:paraId="15846B37" w14:textId="77777777" w:rsidR="002248CC" w:rsidRDefault="002248CC" w:rsidP="00532488">
      <w:pPr>
        <w:suppressAutoHyphens/>
        <w:autoSpaceDN w:val="0"/>
        <w:textAlignment w:val="baseline"/>
        <w:rPr>
          <w:rFonts w:eastAsia="Calibri"/>
          <w:b/>
          <w:color w:val="16AD85"/>
          <w:sz w:val="28"/>
        </w:rPr>
      </w:pPr>
    </w:p>
    <w:p w14:paraId="09B203C2" w14:textId="78F7A48F" w:rsidR="00532488" w:rsidRPr="00F06A43" w:rsidRDefault="00532488" w:rsidP="00D65FDE">
      <w:pPr>
        <w:pStyle w:val="Heading1"/>
        <w:rPr>
          <w:color w:val="16AD85"/>
        </w:rPr>
      </w:pPr>
      <w:bookmarkStart w:id="3" w:name="_1.2_Rights-based_approaches"/>
      <w:bookmarkEnd w:id="3"/>
      <w:r w:rsidRPr="00D877EA">
        <w:lastRenderedPageBreak/>
        <w:t>1.2 Rights-based approaches</w:t>
      </w:r>
    </w:p>
    <w:p w14:paraId="21BB4324" w14:textId="75DBFEFB" w:rsidR="00532488" w:rsidRPr="00F06A43" w:rsidRDefault="00532488" w:rsidP="00532488">
      <w:pPr>
        <w:suppressAutoHyphens/>
        <w:autoSpaceDN w:val="0"/>
        <w:spacing w:after="0"/>
        <w:textAlignment w:val="baseline"/>
        <w:rPr>
          <w:rFonts w:eastAsia="Calibri"/>
        </w:rPr>
      </w:pPr>
      <w:r w:rsidRPr="00F06A43">
        <w:rPr>
          <w:rFonts w:eastAsia="Calibri"/>
        </w:rPr>
        <w:t xml:space="preserve">In your role as an early </w:t>
      </w:r>
      <w:r w:rsidR="003774CF" w:rsidRPr="00F06A43">
        <w:rPr>
          <w:rFonts w:eastAsia="Calibri"/>
        </w:rPr>
        <w:t>year’s</w:t>
      </w:r>
      <w:r w:rsidRPr="00F06A43">
        <w:rPr>
          <w:rFonts w:eastAsia="Calibri"/>
        </w:rPr>
        <w:t xml:space="preserve"> worker, you will be supporting children who come from different backgrounds, </w:t>
      </w:r>
      <w:proofErr w:type="gramStart"/>
      <w:r w:rsidRPr="00F06A43">
        <w:rPr>
          <w:rFonts w:eastAsia="Calibri"/>
        </w:rPr>
        <w:t>religions</w:t>
      </w:r>
      <w:proofErr w:type="gramEnd"/>
      <w:r w:rsidRPr="00F06A43">
        <w:rPr>
          <w:rFonts w:eastAsia="Calibri"/>
        </w:rPr>
        <w:t xml:space="preserve"> and cultures. This work is underpinned by the principles and values you learnt about in the last section, along with the right:</w:t>
      </w:r>
    </w:p>
    <w:p w14:paraId="280B8031" w14:textId="77777777" w:rsidR="00532488" w:rsidRPr="00F06A43" w:rsidRDefault="00532488" w:rsidP="00532488">
      <w:pPr>
        <w:suppressAutoHyphens/>
        <w:autoSpaceDN w:val="0"/>
        <w:spacing w:after="0"/>
        <w:textAlignment w:val="baseline"/>
        <w:rPr>
          <w:rFonts w:eastAsia="Calibri"/>
        </w:rPr>
      </w:pPr>
    </w:p>
    <w:p w14:paraId="5C418F8C" w14:textId="77777777" w:rsidR="00532488" w:rsidRPr="00F06A43" w:rsidRDefault="00532488" w:rsidP="00532488">
      <w:pPr>
        <w:numPr>
          <w:ilvl w:val="0"/>
          <w:numId w:val="5"/>
        </w:numPr>
        <w:suppressAutoHyphens/>
        <w:autoSpaceDN w:val="0"/>
        <w:spacing w:after="0"/>
        <w:textAlignment w:val="baseline"/>
        <w:rPr>
          <w:rFonts w:eastAsia="Calibri"/>
        </w:rPr>
      </w:pPr>
      <w:r w:rsidRPr="00F06A43">
        <w:rPr>
          <w:rFonts w:eastAsia="Calibri"/>
        </w:rPr>
        <w:t>to be treated as an individual</w:t>
      </w:r>
    </w:p>
    <w:p w14:paraId="5A2CCD18" w14:textId="77777777" w:rsidR="00532488" w:rsidRPr="00F06A43" w:rsidRDefault="00532488" w:rsidP="00532488">
      <w:pPr>
        <w:numPr>
          <w:ilvl w:val="0"/>
          <w:numId w:val="5"/>
        </w:numPr>
        <w:suppressAutoHyphens/>
        <w:autoSpaceDN w:val="0"/>
        <w:spacing w:after="0"/>
        <w:textAlignment w:val="baseline"/>
        <w:rPr>
          <w:rFonts w:eastAsia="Calibri"/>
        </w:rPr>
      </w:pPr>
      <w:r w:rsidRPr="00F06A43">
        <w:rPr>
          <w:rFonts w:eastAsia="Calibri"/>
        </w:rPr>
        <w:t xml:space="preserve">to be treated equally and not discriminated against </w:t>
      </w:r>
    </w:p>
    <w:p w14:paraId="03C4E664" w14:textId="77777777" w:rsidR="00532488" w:rsidRPr="00F06A43" w:rsidRDefault="00532488" w:rsidP="00532488">
      <w:pPr>
        <w:numPr>
          <w:ilvl w:val="0"/>
          <w:numId w:val="5"/>
        </w:numPr>
        <w:suppressAutoHyphens/>
        <w:autoSpaceDN w:val="0"/>
        <w:spacing w:after="0"/>
        <w:textAlignment w:val="baseline"/>
        <w:rPr>
          <w:rFonts w:eastAsia="Calibri"/>
        </w:rPr>
      </w:pPr>
      <w:r w:rsidRPr="00F06A43">
        <w:rPr>
          <w:rFonts w:eastAsia="Calibri"/>
        </w:rPr>
        <w:t xml:space="preserve">to be respected </w:t>
      </w:r>
    </w:p>
    <w:p w14:paraId="33C7478C" w14:textId="77777777" w:rsidR="00532488" w:rsidRPr="00F06A43" w:rsidRDefault="00532488" w:rsidP="00532488">
      <w:pPr>
        <w:numPr>
          <w:ilvl w:val="0"/>
          <w:numId w:val="5"/>
        </w:numPr>
        <w:suppressAutoHyphens/>
        <w:autoSpaceDN w:val="0"/>
        <w:spacing w:after="0"/>
        <w:textAlignment w:val="baseline"/>
        <w:rPr>
          <w:rFonts w:eastAsia="Calibri"/>
        </w:rPr>
      </w:pPr>
      <w:r w:rsidRPr="00F06A43">
        <w:rPr>
          <w:rFonts w:eastAsia="Calibri"/>
        </w:rPr>
        <w:t>to have privacy</w:t>
      </w:r>
    </w:p>
    <w:p w14:paraId="7F1088B1" w14:textId="77777777" w:rsidR="00532488" w:rsidRPr="00F06A43" w:rsidRDefault="00532488" w:rsidP="00532488">
      <w:pPr>
        <w:numPr>
          <w:ilvl w:val="0"/>
          <w:numId w:val="5"/>
        </w:numPr>
        <w:suppressAutoHyphens/>
        <w:autoSpaceDN w:val="0"/>
        <w:spacing w:after="0"/>
        <w:textAlignment w:val="baseline"/>
        <w:rPr>
          <w:rFonts w:eastAsia="Calibri"/>
        </w:rPr>
      </w:pPr>
      <w:r w:rsidRPr="00F06A43">
        <w:rPr>
          <w:rFonts w:eastAsia="Calibri"/>
        </w:rPr>
        <w:t xml:space="preserve">to be treated in a dignified way </w:t>
      </w:r>
    </w:p>
    <w:p w14:paraId="3858EF67" w14:textId="77777777" w:rsidR="00532488" w:rsidRPr="00F06A43" w:rsidRDefault="00532488" w:rsidP="00532488">
      <w:pPr>
        <w:numPr>
          <w:ilvl w:val="0"/>
          <w:numId w:val="5"/>
        </w:numPr>
        <w:suppressAutoHyphens/>
        <w:autoSpaceDN w:val="0"/>
        <w:spacing w:after="0"/>
        <w:textAlignment w:val="baseline"/>
        <w:rPr>
          <w:rFonts w:eastAsia="Calibri"/>
        </w:rPr>
      </w:pPr>
      <w:r w:rsidRPr="00F06A43">
        <w:rPr>
          <w:rFonts w:eastAsia="Calibri"/>
        </w:rPr>
        <w:t>to be protected from danger and harm</w:t>
      </w:r>
    </w:p>
    <w:p w14:paraId="46E51B0F" w14:textId="77777777" w:rsidR="00532488" w:rsidRPr="00F06A43" w:rsidRDefault="00532488" w:rsidP="00532488">
      <w:pPr>
        <w:numPr>
          <w:ilvl w:val="0"/>
          <w:numId w:val="5"/>
        </w:numPr>
        <w:suppressAutoHyphens/>
        <w:autoSpaceDN w:val="0"/>
        <w:spacing w:after="0"/>
        <w:textAlignment w:val="baseline"/>
        <w:rPr>
          <w:rFonts w:eastAsia="Calibri"/>
        </w:rPr>
      </w:pPr>
      <w:r w:rsidRPr="00F06A43">
        <w:rPr>
          <w:rFonts w:eastAsia="Calibri"/>
        </w:rPr>
        <w:t xml:space="preserve">to be supported and cared for in a way that meets their needs, takes account of their choices and protects </w:t>
      </w:r>
      <w:proofErr w:type="gramStart"/>
      <w:r w:rsidRPr="00F06A43">
        <w:rPr>
          <w:rFonts w:eastAsia="Calibri"/>
        </w:rPr>
        <w:t>them</w:t>
      </w:r>
      <w:proofErr w:type="gramEnd"/>
      <w:r w:rsidRPr="00F06A43">
        <w:rPr>
          <w:rFonts w:eastAsia="Calibri"/>
        </w:rPr>
        <w:t xml:space="preserve"> </w:t>
      </w:r>
    </w:p>
    <w:p w14:paraId="5E4BE3B7" w14:textId="77777777" w:rsidR="00532488" w:rsidRPr="00F06A43" w:rsidRDefault="00532488" w:rsidP="00532488">
      <w:pPr>
        <w:numPr>
          <w:ilvl w:val="0"/>
          <w:numId w:val="5"/>
        </w:numPr>
        <w:suppressAutoHyphens/>
        <w:autoSpaceDN w:val="0"/>
        <w:spacing w:after="0"/>
        <w:textAlignment w:val="baseline"/>
        <w:rPr>
          <w:rFonts w:eastAsia="Calibri"/>
        </w:rPr>
      </w:pPr>
      <w:r w:rsidRPr="00F06A43">
        <w:rPr>
          <w:rFonts w:eastAsia="Calibri"/>
        </w:rPr>
        <w:t xml:space="preserve">to communicate using their preferred methods of communication and language </w:t>
      </w:r>
    </w:p>
    <w:p w14:paraId="206BD872" w14:textId="77777777" w:rsidR="00532488" w:rsidRPr="00F06A43" w:rsidRDefault="00532488" w:rsidP="00532488">
      <w:pPr>
        <w:numPr>
          <w:ilvl w:val="0"/>
          <w:numId w:val="5"/>
        </w:numPr>
        <w:suppressAutoHyphens/>
        <w:autoSpaceDN w:val="0"/>
        <w:spacing w:after="0"/>
        <w:textAlignment w:val="baseline"/>
        <w:rPr>
          <w:rFonts w:eastAsia="Calibri"/>
        </w:rPr>
      </w:pPr>
      <w:r w:rsidRPr="00F06A43">
        <w:rPr>
          <w:rFonts w:eastAsia="Calibri"/>
        </w:rPr>
        <w:t>to access information about themselves.</w:t>
      </w:r>
    </w:p>
    <w:p w14:paraId="645B55A5" w14:textId="77777777" w:rsidR="00532488" w:rsidRPr="00F06A43" w:rsidRDefault="00532488" w:rsidP="00532488">
      <w:pPr>
        <w:suppressAutoHyphens/>
        <w:autoSpaceDN w:val="0"/>
        <w:spacing w:after="0"/>
        <w:textAlignment w:val="baseline"/>
        <w:rPr>
          <w:rFonts w:eastAsia="Calibri"/>
        </w:rPr>
      </w:pPr>
    </w:p>
    <w:p w14:paraId="1EF178AE" w14:textId="77777777" w:rsidR="00532488" w:rsidRPr="00F06A43" w:rsidRDefault="00532488" w:rsidP="00532488">
      <w:pPr>
        <w:suppressAutoHyphens/>
        <w:autoSpaceDN w:val="0"/>
        <w:spacing w:after="0"/>
        <w:textAlignment w:val="baseline"/>
        <w:rPr>
          <w:rFonts w:eastAsia="Calibri"/>
        </w:rPr>
      </w:pPr>
      <w:r w:rsidRPr="00F06A43">
        <w:rPr>
          <w:rFonts w:eastAsia="Calibri"/>
        </w:rPr>
        <w:t>These rights will be explored throughout this workbook. This section will help you learn about how rights-based approaches relate to early years and childcare.</w:t>
      </w:r>
    </w:p>
    <w:p w14:paraId="60790E0C" w14:textId="77777777" w:rsidR="00532488" w:rsidRPr="00F06A43" w:rsidRDefault="00532488" w:rsidP="00532488">
      <w:pPr>
        <w:suppressAutoHyphens/>
        <w:autoSpaceDN w:val="0"/>
        <w:textAlignment w:val="baseline"/>
        <w:rPr>
          <w:rFonts w:eastAsia="Calibri"/>
          <w:b/>
          <w:color w:val="00B050"/>
          <w:sz w:val="28"/>
        </w:rPr>
      </w:pPr>
    </w:p>
    <w:p w14:paraId="1F1CDD2B" w14:textId="77777777" w:rsidR="00532488" w:rsidRPr="00F06A43" w:rsidRDefault="00532488" w:rsidP="00532488">
      <w:pPr>
        <w:suppressAutoHyphens/>
        <w:autoSpaceDN w:val="0"/>
        <w:textAlignment w:val="baseline"/>
        <w:rPr>
          <w:rFonts w:eastAsia="Calibri"/>
          <w:b/>
          <w:color w:val="16AD85"/>
          <w:sz w:val="28"/>
        </w:rPr>
      </w:pPr>
      <w:r w:rsidRPr="00D877EA">
        <w:rPr>
          <w:rFonts w:eastAsia="Calibri"/>
          <w:b/>
          <w:color w:val="008868"/>
          <w:sz w:val="28"/>
        </w:rPr>
        <w:t xml:space="preserve">Learning activity </w:t>
      </w:r>
    </w:p>
    <w:p w14:paraId="6C68F7CE" w14:textId="60999675" w:rsidR="00532488" w:rsidRPr="00F06A43" w:rsidRDefault="00532488" w:rsidP="00532488">
      <w:pPr>
        <w:suppressAutoHyphens/>
        <w:autoSpaceDN w:val="0"/>
        <w:textAlignment w:val="baseline"/>
        <w:rPr>
          <w:rFonts w:ascii="Calibri" w:eastAsia="Calibri" w:hAnsi="Calibri" w:cs="Times New Roman"/>
          <w:sz w:val="22"/>
          <w:szCs w:val="22"/>
        </w:rPr>
      </w:pPr>
      <w:r w:rsidRPr="00F06A43">
        <w:rPr>
          <w:rFonts w:eastAsia="Calibri"/>
        </w:rPr>
        <w:t xml:space="preserve">The United Nations Convention on the Rights of the Child (UNCRC) 1989 underpins legislation and national policy in relation to children. The rights include making sure that children are safe, that they have what they need to </w:t>
      </w:r>
      <w:r w:rsidR="006B7213">
        <w:rPr>
          <w:rFonts w:eastAsia="Calibri"/>
        </w:rPr>
        <w:t xml:space="preserve">be able to play and </w:t>
      </w:r>
      <w:r w:rsidRPr="00F06A43">
        <w:rPr>
          <w:rFonts w:eastAsia="Calibri"/>
        </w:rPr>
        <w:t xml:space="preserve">develop and that they have a say in decisions that affect their lives. You can find useful information about them on the </w:t>
      </w:r>
      <w:hyperlink r:id="rId10" w:history="1">
        <w:r w:rsidRPr="006A3610">
          <w:rPr>
            <w:rStyle w:val="Hyperlink"/>
            <w:rFonts w:eastAsia="Calibri"/>
          </w:rPr>
          <w:t>Children’s Commissioner for Wales’s</w:t>
        </w:r>
        <w:r w:rsidRPr="006A3610">
          <w:rPr>
            <w:rStyle w:val="Hyperlink"/>
            <w:rFonts w:eastAsia="Calibri"/>
          </w:rPr>
          <w:t xml:space="preserve"> </w:t>
        </w:r>
        <w:r w:rsidRPr="006A3610">
          <w:rPr>
            <w:rStyle w:val="Hyperlink"/>
            <w:rFonts w:eastAsia="Calibri"/>
          </w:rPr>
          <w:t>website</w:t>
        </w:r>
      </w:hyperlink>
      <w:r w:rsidRPr="00F06A43">
        <w:rPr>
          <w:rFonts w:eastAsia="Calibri"/>
          <w:color w:val="0033CC"/>
          <w:u w:val="single"/>
        </w:rPr>
        <w:t>.</w:t>
      </w:r>
    </w:p>
    <w:tbl>
      <w:tblPr>
        <w:tblW w:w="13462" w:type="dxa"/>
        <w:tblCellMar>
          <w:left w:w="10" w:type="dxa"/>
          <w:right w:w="10" w:type="dxa"/>
        </w:tblCellMar>
        <w:tblLook w:val="0000" w:firstRow="0" w:lastRow="0" w:firstColumn="0" w:lastColumn="0" w:noHBand="0" w:noVBand="0"/>
      </w:tblPr>
      <w:tblGrid>
        <w:gridCol w:w="13462"/>
      </w:tblGrid>
      <w:tr w:rsidR="00532488" w:rsidRPr="00F06A43" w14:paraId="6BD51621" w14:textId="0400CEE1" w:rsidTr="00BF6ACE">
        <w:trPr>
          <w:trHeight w:val="1975"/>
        </w:trPr>
        <w:tc>
          <w:tcPr>
            <w:tcW w:w="13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799D1" w14:textId="6A3ACC01" w:rsidR="00532488" w:rsidRPr="00BF6ACE" w:rsidRDefault="00532488" w:rsidP="00667491">
            <w:pPr>
              <w:suppressAutoHyphens/>
              <w:autoSpaceDN w:val="0"/>
              <w:spacing w:after="0" w:line="240" w:lineRule="auto"/>
              <w:textAlignment w:val="baseline"/>
              <w:rPr>
                <w:rFonts w:eastAsia="Calibri"/>
                <w:bCs/>
              </w:rPr>
            </w:pPr>
            <w:bookmarkStart w:id="4" w:name="_Hlk52367384"/>
            <w:r w:rsidRPr="00BF6ACE">
              <w:rPr>
                <w:rFonts w:eastAsia="Calibri"/>
                <w:bCs/>
              </w:rPr>
              <w:lastRenderedPageBreak/>
              <w:t>Workbook notes</w:t>
            </w:r>
            <w:bookmarkEnd w:id="4"/>
          </w:p>
          <w:p w14:paraId="62D4A3B1" w14:textId="6CB13779" w:rsidR="00532488" w:rsidRPr="00F06A43" w:rsidRDefault="00532488" w:rsidP="00667491">
            <w:pPr>
              <w:suppressAutoHyphens/>
              <w:autoSpaceDN w:val="0"/>
              <w:spacing w:after="0" w:line="240" w:lineRule="auto"/>
              <w:textAlignment w:val="baseline"/>
              <w:rPr>
                <w:rFonts w:eastAsia="Calibri"/>
                <w:b/>
                <w:sz w:val="28"/>
              </w:rPr>
            </w:pPr>
          </w:p>
          <w:p w14:paraId="1298A30E" w14:textId="38956B72" w:rsidR="00532488" w:rsidRDefault="00532488" w:rsidP="00532488">
            <w:pPr>
              <w:numPr>
                <w:ilvl w:val="0"/>
                <w:numId w:val="3"/>
              </w:numPr>
              <w:suppressAutoHyphens/>
              <w:autoSpaceDN w:val="0"/>
              <w:spacing w:after="0" w:line="240" w:lineRule="auto"/>
              <w:textAlignment w:val="baseline"/>
              <w:rPr>
                <w:rFonts w:eastAsia="Calibri"/>
              </w:rPr>
            </w:pPr>
            <w:r w:rsidRPr="00F06A43">
              <w:rPr>
                <w:rFonts w:eastAsia="Calibri"/>
              </w:rPr>
              <w:t>List three rights from the UNCRC</w:t>
            </w:r>
            <w:r w:rsidR="006B247A">
              <w:rPr>
                <w:rFonts w:eastAsia="Calibri"/>
              </w:rPr>
              <w:t>.</w:t>
            </w:r>
          </w:p>
          <w:p w14:paraId="1422AD82" w14:textId="11670ADA" w:rsidR="000067A7" w:rsidRDefault="000067A7" w:rsidP="00BF6ACE">
            <w:pPr>
              <w:suppressAutoHyphens/>
              <w:autoSpaceDN w:val="0"/>
              <w:spacing w:after="0" w:line="240" w:lineRule="auto"/>
              <w:textAlignment w:val="baseline"/>
              <w:rPr>
                <w:rFonts w:eastAsia="Calibri"/>
              </w:rPr>
            </w:pPr>
          </w:p>
          <w:p w14:paraId="391810A2" w14:textId="6B42DC9C" w:rsidR="000067A7" w:rsidRDefault="000067A7" w:rsidP="00667491">
            <w:pPr>
              <w:suppressAutoHyphens/>
              <w:autoSpaceDN w:val="0"/>
              <w:spacing w:after="0" w:line="240" w:lineRule="auto"/>
              <w:ind w:left="720"/>
              <w:textAlignment w:val="baseline"/>
              <w:rPr>
                <w:rFonts w:eastAsia="Calibri"/>
              </w:rPr>
            </w:pPr>
          </w:p>
          <w:p w14:paraId="7F162AA1" w14:textId="77777777" w:rsidR="000067A7" w:rsidRPr="00F06A43" w:rsidRDefault="000067A7" w:rsidP="00667491">
            <w:pPr>
              <w:suppressAutoHyphens/>
              <w:autoSpaceDN w:val="0"/>
              <w:spacing w:after="0" w:line="240" w:lineRule="auto"/>
              <w:ind w:left="720"/>
              <w:textAlignment w:val="baseline"/>
              <w:rPr>
                <w:rFonts w:eastAsia="Calibri"/>
              </w:rPr>
            </w:pPr>
          </w:p>
          <w:p w14:paraId="0CD090C2" w14:textId="5747C975" w:rsidR="00532488" w:rsidRPr="000067A7" w:rsidRDefault="00532488" w:rsidP="000067A7">
            <w:pPr>
              <w:numPr>
                <w:ilvl w:val="0"/>
                <w:numId w:val="3"/>
              </w:numPr>
              <w:suppressAutoHyphens/>
              <w:autoSpaceDN w:val="0"/>
              <w:spacing w:after="0" w:line="240" w:lineRule="auto"/>
              <w:textAlignment w:val="baseline"/>
              <w:rPr>
                <w:rFonts w:eastAsia="Calibri"/>
              </w:rPr>
            </w:pPr>
            <w:r w:rsidRPr="000067A7">
              <w:rPr>
                <w:rFonts w:eastAsia="Calibri"/>
              </w:rPr>
              <w:t>Describe how each right identified above relates to your personal practice</w:t>
            </w:r>
            <w:r w:rsidR="006B247A">
              <w:rPr>
                <w:rFonts w:eastAsia="Calibri"/>
              </w:rPr>
              <w:t>.</w:t>
            </w:r>
            <w:r w:rsidRPr="000067A7">
              <w:rPr>
                <w:rFonts w:eastAsia="Calibri"/>
              </w:rPr>
              <w:t xml:space="preserve"> </w:t>
            </w:r>
          </w:p>
          <w:p w14:paraId="0E3AEF5F" w14:textId="05FDC012" w:rsidR="000067A7" w:rsidRDefault="000067A7" w:rsidP="00667491">
            <w:pPr>
              <w:suppressAutoHyphens/>
              <w:autoSpaceDN w:val="0"/>
              <w:spacing w:after="0" w:line="240" w:lineRule="auto"/>
              <w:textAlignment w:val="baseline"/>
              <w:rPr>
                <w:rFonts w:eastAsia="Calibri"/>
              </w:rPr>
            </w:pPr>
          </w:p>
          <w:p w14:paraId="72BE1A9F" w14:textId="02104CC9" w:rsidR="000067A7" w:rsidRDefault="000067A7" w:rsidP="00667491">
            <w:pPr>
              <w:suppressAutoHyphens/>
              <w:autoSpaceDN w:val="0"/>
              <w:spacing w:after="0" w:line="240" w:lineRule="auto"/>
              <w:textAlignment w:val="baseline"/>
              <w:rPr>
                <w:rFonts w:eastAsia="Calibri"/>
              </w:rPr>
            </w:pPr>
          </w:p>
          <w:p w14:paraId="465E7AC9" w14:textId="77777777" w:rsidR="000067A7" w:rsidRPr="00F06A43" w:rsidRDefault="000067A7" w:rsidP="00667491">
            <w:pPr>
              <w:suppressAutoHyphens/>
              <w:autoSpaceDN w:val="0"/>
              <w:spacing w:after="0" w:line="240" w:lineRule="auto"/>
              <w:textAlignment w:val="baseline"/>
              <w:rPr>
                <w:rFonts w:eastAsia="Calibri"/>
              </w:rPr>
            </w:pPr>
          </w:p>
          <w:p w14:paraId="281CF2C3" w14:textId="78086D8F" w:rsidR="00532488" w:rsidRDefault="00532488" w:rsidP="00532488">
            <w:pPr>
              <w:numPr>
                <w:ilvl w:val="0"/>
                <w:numId w:val="3"/>
              </w:numPr>
              <w:suppressAutoHyphens/>
              <w:autoSpaceDN w:val="0"/>
              <w:spacing w:after="0" w:line="240" w:lineRule="auto"/>
              <w:textAlignment w:val="baseline"/>
              <w:rPr>
                <w:rFonts w:eastAsia="Calibri"/>
              </w:rPr>
            </w:pPr>
            <w:r w:rsidRPr="00F06A43">
              <w:rPr>
                <w:rFonts w:eastAsia="Calibri"/>
              </w:rPr>
              <w:t>Identify three other pieces of legislation or national policy that support a rights-based approach</w:t>
            </w:r>
            <w:r w:rsidR="006B247A">
              <w:rPr>
                <w:rFonts w:eastAsia="Calibri"/>
              </w:rPr>
              <w:t>.</w:t>
            </w:r>
            <w:r w:rsidRPr="00F06A43">
              <w:rPr>
                <w:rFonts w:eastAsia="Calibri"/>
              </w:rPr>
              <w:t xml:space="preserve"> </w:t>
            </w:r>
          </w:p>
          <w:p w14:paraId="20263CA0" w14:textId="444BEBEB" w:rsidR="000067A7" w:rsidRDefault="000067A7" w:rsidP="000067A7">
            <w:pPr>
              <w:suppressAutoHyphens/>
              <w:autoSpaceDN w:val="0"/>
              <w:spacing w:after="0" w:line="240" w:lineRule="auto"/>
              <w:ind w:left="720"/>
              <w:textAlignment w:val="baseline"/>
              <w:rPr>
                <w:rFonts w:eastAsia="Calibri"/>
              </w:rPr>
            </w:pPr>
          </w:p>
          <w:p w14:paraId="28F6B245" w14:textId="551BA2EC" w:rsidR="000067A7" w:rsidRDefault="000067A7" w:rsidP="000067A7">
            <w:pPr>
              <w:suppressAutoHyphens/>
              <w:autoSpaceDN w:val="0"/>
              <w:spacing w:after="0" w:line="240" w:lineRule="auto"/>
              <w:ind w:left="720"/>
              <w:textAlignment w:val="baseline"/>
              <w:rPr>
                <w:rFonts w:eastAsia="Calibri"/>
              </w:rPr>
            </w:pPr>
          </w:p>
          <w:p w14:paraId="20461506" w14:textId="1F617FB0" w:rsidR="000067A7" w:rsidRDefault="000067A7" w:rsidP="000067A7">
            <w:pPr>
              <w:suppressAutoHyphens/>
              <w:autoSpaceDN w:val="0"/>
              <w:spacing w:after="0" w:line="240" w:lineRule="auto"/>
              <w:ind w:left="720"/>
              <w:textAlignment w:val="baseline"/>
              <w:rPr>
                <w:rFonts w:eastAsia="Calibri"/>
              </w:rPr>
            </w:pPr>
          </w:p>
          <w:p w14:paraId="7A6C33CA" w14:textId="240BB6B5" w:rsidR="000067A7" w:rsidRDefault="000067A7" w:rsidP="000067A7">
            <w:pPr>
              <w:suppressAutoHyphens/>
              <w:autoSpaceDN w:val="0"/>
              <w:spacing w:after="0" w:line="240" w:lineRule="auto"/>
              <w:ind w:left="720"/>
              <w:textAlignment w:val="baseline"/>
              <w:rPr>
                <w:rFonts w:eastAsia="Calibri"/>
              </w:rPr>
            </w:pPr>
          </w:p>
          <w:p w14:paraId="1200825A" w14:textId="77777777" w:rsidR="006B247A" w:rsidRPr="006B247A" w:rsidRDefault="00532488" w:rsidP="00532488">
            <w:pPr>
              <w:numPr>
                <w:ilvl w:val="0"/>
                <w:numId w:val="3"/>
              </w:numPr>
              <w:suppressAutoHyphens/>
              <w:autoSpaceDN w:val="0"/>
              <w:spacing w:after="0" w:line="240" w:lineRule="auto"/>
              <w:textAlignment w:val="baseline"/>
              <w:rPr>
                <w:rFonts w:ascii="Calibri" w:eastAsia="Calibri" w:hAnsi="Calibri" w:cs="Times New Roman"/>
                <w:sz w:val="22"/>
                <w:szCs w:val="22"/>
              </w:rPr>
            </w:pPr>
            <w:r w:rsidRPr="00F06A43">
              <w:rPr>
                <w:rFonts w:eastAsia="Calibri"/>
              </w:rPr>
              <w:t>Reflect on an example you have observed in your current setting and explain how a rights-based approach has been applied</w:t>
            </w:r>
            <w:r w:rsidR="006B247A">
              <w:rPr>
                <w:rFonts w:eastAsia="Calibri"/>
              </w:rPr>
              <w:t>.</w:t>
            </w:r>
          </w:p>
          <w:p w14:paraId="151A595E" w14:textId="3E8F1409" w:rsidR="00532488" w:rsidRPr="000067A7" w:rsidRDefault="00532488" w:rsidP="006B247A">
            <w:pPr>
              <w:suppressAutoHyphens/>
              <w:autoSpaceDN w:val="0"/>
              <w:spacing w:after="0" w:line="240" w:lineRule="auto"/>
              <w:ind w:left="360"/>
              <w:textAlignment w:val="baseline"/>
              <w:rPr>
                <w:rFonts w:ascii="Calibri" w:eastAsia="Calibri" w:hAnsi="Calibri" w:cs="Times New Roman"/>
                <w:sz w:val="22"/>
                <w:szCs w:val="22"/>
              </w:rPr>
            </w:pPr>
            <w:r w:rsidRPr="00F06A43">
              <w:rPr>
                <w:rFonts w:eastAsia="Calibri"/>
                <w:sz w:val="28"/>
              </w:rPr>
              <w:t xml:space="preserve"> </w:t>
            </w:r>
          </w:p>
          <w:p w14:paraId="5C35FDF7" w14:textId="77777777" w:rsidR="000067A7" w:rsidRDefault="000067A7" w:rsidP="000067A7">
            <w:pPr>
              <w:suppressAutoHyphens/>
              <w:autoSpaceDN w:val="0"/>
              <w:spacing w:after="0" w:line="240" w:lineRule="auto"/>
              <w:textAlignment w:val="baseline"/>
              <w:rPr>
                <w:rFonts w:ascii="Calibri" w:eastAsia="Calibri" w:hAnsi="Calibri" w:cs="Times New Roman"/>
                <w:sz w:val="22"/>
                <w:szCs w:val="22"/>
              </w:rPr>
            </w:pPr>
          </w:p>
          <w:p w14:paraId="1F1E6352" w14:textId="766001E7" w:rsidR="006B247A" w:rsidRPr="00F06A43" w:rsidRDefault="006B247A" w:rsidP="000067A7">
            <w:pPr>
              <w:suppressAutoHyphens/>
              <w:autoSpaceDN w:val="0"/>
              <w:spacing w:after="0" w:line="240" w:lineRule="auto"/>
              <w:textAlignment w:val="baseline"/>
              <w:rPr>
                <w:rFonts w:ascii="Calibri" w:eastAsia="Calibri" w:hAnsi="Calibri" w:cs="Times New Roman"/>
                <w:sz w:val="22"/>
                <w:szCs w:val="22"/>
              </w:rPr>
            </w:pPr>
          </w:p>
        </w:tc>
      </w:tr>
    </w:tbl>
    <w:p w14:paraId="591F27C7" w14:textId="77777777" w:rsidR="00BF6ACE" w:rsidRDefault="00BF6ACE" w:rsidP="00117E13">
      <w:pPr>
        <w:suppressAutoHyphens/>
        <w:autoSpaceDN w:val="0"/>
        <w:textAlignment w:val="baseline"/>
        <w:rPr>
          <w:rFonts w:eastAsia="Calibri"/>
          <w:b/>
          <w:color w:val="16AD85"/>
          <w:sz w:val="28"/>
        </w:rPr>
      </w:pPr>
    </w:p>
    <w:p w14:paraId="3258FEE2" w14:textId="111E7946" w:rsidR="00117E13" w:rsidRPr="00995A42" w:rsidRDefault="00117E13" w:rsidP="00117E13">
      <w:pPr>
        <w:suppressAutoHyphens/>
        <w:autoSpaceDN w:val="0"/>
        <w:textAlignment w:val="baseline"/>
        <w:rPr>
          <w:rFonts w:eastAsia="Calibri"/>
          <w:b/>
          <w:color w:val="16AD85"/>
          <w:sz w:val="28"/>
        </w:rPr>
      </w:pPr>
      <w:r w:rsidRPr="00D877EA">
        <w:rPr>
          <w:rFonts w:eastAsia="Calibri"/>
          <w:b/>
          <w:color w:val="008868"/>
          <w:sz w:val="28"/>
        </w:rPr>
        <w:t>Learning activity</w:t>
      </w:r>
    </w:p>
    <w:p w14:paraId="023C5E60" w14:textId="7313EFC8" w:rsidR="00117E13" w:rsidRPr="000067A7" w:rsidRDefault="00117E13" w:rsidP="00117E13">
      <w:pPr>
        <w:suppressAutoHyphens/>
        <w:autoSpaceDN w:val="0"/>
        <w:textAlignment w:val="baseline"/>
        <w:rPr>
          <w:rFonts w:eastAsia="Calibri"/>
          <w:bCs/>
          <w:szCs w:val="22"/>
        </w:rPr>
      </w:pPr>
      <w:r w:rsidRPr="000067A7">
        <w:rPr>
          <w:rFonts w:eastAsia="Calibri"/>
          <w:bCs/>
          <w:szCs w:val="22"/>
        </w:rPr>
        <w:t xml:space="preserve">Advocacy underpins </w:t>
      </w:r>
      <w:r w:rsidR="003774CF" w:rsidRPr="000067A7">
        <w:rPr>
          <w:rFonts w:eastAsia="Calibri"/>
          <w:bCs/>
          <w:szCs w:val="22"/>
        </w:rPr>
        <w:t>all</w:t>
      </w:r>
      <w:r w:rsidRPr="000067A7">
        <w:rPr>
          <w:rFonts w:eastAsia="Calibri"/>
          <w:bCs/>
          <w:szCs w:val="22"/>
        </w:rPr>
        <w:t xml:space="preserve"> the principles of the Social Services and Well-Being</w:t>
      </w:r>
      <w:r w:rsidR="00211313" w:rsidRPr="000067A7">
        <w:rPr>
          <w:rFonts w:eastAsia="Calibri"/>
          <w:bCs/>
          <w:szCs w:val="22"/>
        </w:rPr>
        <w:t xml:space="preserve"> </w:t>
      </w:r>
      <w:r w:rsidRPr="000067A7">
        <w:rPr>
          <w:rFonts w:eastAsia="Calibri"/>
          <w:bCs/>
          <w:szCs w:val="22"/>
        </w:rPr>
        <w:t>(Wales) Act and is an important tool to support the voice and control</w:t>
      </w:r>
      <w:r w:rsidR="005E724B">
        <w:rPr>
          <w:rFonts w:eastAsia="Calibri"/>
          <w:bCs/>
          <w:szCs w:val="22"/>
        </w:rPr>
        <w:t>,</w:t>
      </w:r>
      <w:r w:rsidRPr="000067A7">
        <w:rPr>
          <w:rFonts w:eastAsia="Calibri"/>
          <w:bCs/>
          <w:szCs w:val="22"/>
        </w:rPr>
        <w:t xml:space="preserve"> and well</w:t>
      </w:r>
      <w:r w:rsidR="005E724B">
        <w:rPr>
          <w:rFonts w:eastAsia="Calibri"/>
          <w:bCs/>
          <w:szCs w:val="22"/>
        </w:rPr>
        <w:t>-</w:t>
      </w:r>
      <w:r w:rsidRPr="000067A7">
        <w:rPr>
          <w:rFonts w:eastAsia="Calibri"/>
          <w:bCs/>
          <w:szCs w:val="22"/>
        </w:rPr>
        <w:t>being</w:t>
      </w:r>
      <w:r w:rsidR="00632A18">
        <w:rPr>
          <w:rFonts w:eastAsia="Calibri"/>
          <w:bCs/>
          <w:szCs w:val="22"/>
        </w:rPr>
        <w:t xml:space="preserve"> </w:t>
      </w:r>
      <w:r w:rsidRPr="000067A7">
        <w:rPr>
          <w:rFonts w:eastAsia="Calibri"/>
          <w:bCs/>
          <w:szCs w:val="22"/>
        </w:rPr>
        <w:t>of children and young people. Advocacy can help children and their families/carers access information about services, be involved in decisions about their lives, explore choices and options</w:t>
      </w:r>
      <w:r w:rsidR="005E724B">
        <w:rPr>
          <w:rFonts w:eastAsia="Calibri"/>
          <w:bCs/>
          <w:szCs w:val="22"/>
        </w:rPr>
        <w:t>,</w:t>
      </w:r>
      <w:r w:rsidRPr="000067A7">
        <w:rPr>
          <w:rFonts w:eastAsia="Calibri"/>
          <w:bCs/>
          <w:szCs w:val="22"/>
        </w:rPr>
        <w:t xml:space="preserve"> and make their needs and wishes known.</w:t>
      </w:r>
    </w:p>
    <w:p w14:paraId="4651CD11" w14:textId="32F50F9E" w:rsidR="00117E13" w:rsidRPr="000067A7" w:rsidRDefault="00117E13" w:rsidP="00117E13">
      <w:pPr>
        <w:suppressAutoHyphens/>
        <w:autoSpaceDN w:val="0"/>
        <w:textAlignment w:val="baseline"/>
        <w:rPr>
          <w:rFonts w:eastAsia="Calibri"/>
          <w:bCs/>
          <w:szCs w:val="22"/>
        </w:rPr>
      </w:pPr>
      <w:r w:rsidRPr="000067A7">
        <w:rPr>
          <w:rFonts w:eastAsia="Calibri"/>
          <w:bCs/>
          <w:szCs w:val="22"/>
        </w:rPr>
        <w:t>In the space below, briefly describe how you would support children and their families/carers to make a complaint or express concerns about a service and how advocacy may be able to help.</w:t>
      </w:r>
    </w:p>
    <w:p w14:paraId="4448F54B" w14:textId="272326F8" w:rsidR="00117E13" w:rsidRDefault="000067A7" w:rsidP="00117E13">
      <w:pPr>
        <w:suppressAutoHyphens/>
        <w:autoSpaceDN w:val="0"/>
        <w:textAlignment w:val="baseline"/>
        <w:rPr>
          <w:rFonts w:eastAsia="Calibri"/>
          <w:bCs/>
          <w:color w:val="00B050"/>
          <w:sz w:val="28"/>
        </w:rPr>
      </w:pPr>
      <w:r w:rsidRPr="00117E13">
        <w:rPr>
          <w:rFonts w:eastAsia="Calibri"/>
          <w:bCs/>
          <w:noProof/>
          <w:color w:val="00B050"/>
          <w:sz w:val="28"/>
        </w:rPr>
        <w:lastRenderedPageBreak/>
        <mc:AlternateContent>
          <mc:Choice Requires="wps">
            <w:drawing>
              <wp:inline distT="0" distB="0" distL="0" distR="0" wp14:anchorId="4F5C3F1E" wp14:editId="5D61EBFB">
                <wp:extent cx="8429625" cy="1323975"/>
                <wp:effectExtent l="0" t="0" r="15875" b="952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9625" cy="1323975"/>
                        </a:xfrm>
                        <a:prstGeom prst="rect">
                          <a:avLst/>
                        </a:prstGeom>
                        <a:solidFill>
                          <a:srgbClr val="FFFFFF"/>
                        </a:solidFill>
                        <a:ln w="9525">
                          <a:solidFill>
                            <a:srgbClr val="000000"/>
                          </a:solidFill>
                          <a:miter lim="800000"/>
                          <a:headEnd/>
                          <a:tailEnd/>
                        </a:ln>
                      </wps:spPr>
                      <wps:txbx>
                        <w:txbxContent>
                          <w:p w14:paraId="68A6CA61" w14:textId="77777777" w:rsidR="004766C1" w:rsidRPr="00BF6ACE" w:rsidRDefault="004766C1" w:rsidP="00BF6ACE">
                            <w:pPr>
                              <w:suppressAutoHyphens/>
                              <w:autoSpaceDN w:val="0"/>
                              <w:spacing w:after="0" w:line="240" w:lineRule="auto"/>
                              <w:textAlignment w:val="baseline"/>
                              <w:rPr>
                                <w:rFonts w:eastAsia="Calibri"/>
                                <w:bCs/>
                              </w:rPr>
                            </w:pPr>
                            <w:r w:rsidRPr="00BF6ACE">
                              <w:rPr>
                                <w:rFonts w:eastAsia="Calibri"/>
                                <w:bCs/>
                              </w:rPr>
                              <w:t>Workbook notes</w:t>
                            </w:r>
                          </w:p>
                          <w:p w14:paraId="68C022DF" w14:textId="78C2EA63" w:rsidR="004766C1" w:rsidRPr="00BF6ACE" w:rsidRDefault="004766C1">
                            <w:pPr>
                              <w:rPr>
                                <w:sz w:val="22"/>
                                <w:szCs w:val="22"/>
                              </w:rPr>
                            </w:pPr>
                          </w:p>
                        </w:txbxContent>
                      </wps:txbx>
                      <wps:bodyPr rot="0" vert="horz" wrap="square" lIns="91440" tIns="45720" rIns="91440" bIns="45720" anchor="t" anchorCtr="0">
                        <a:noAutofit/>
                      </wps:bodyPr>
                    </wps:wsp>
                  </a:graphicData>
                </a:graphic>
              </wp:inline>
            </w:drawing>
          </mc:Choice>
          <mc:Fallback>
            <w:pict>
              <v:shapetype w14:anchorId="4F5C3F1E" id="_x0000_t202" coordsize="21600,21600" o:spt="202" path="m,l,21600r21600,l21600,xe">
                <v:stroke joinstyle="miter"/>
                <v:path gradientshapeok="t" o:connecttype="rect"/>
              </v:shapetype>
              <v:shape id="Text Box 2" o:spid="_x0000_s1026" type="#_x0000_t202" style="width:663.7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">
                <v:textbox>
                  <w:txbxContent>
                    <w:p w14:paraId="68A6CA61" w14:textId="77777777" w:rsidR="004766C1" w:rsidRPr="00BF6ACE" w:rsidRDefault="004766C1" w:rsidP="00BF6ACE">
                      <w:pPr>
                        <w:suppressAutoHyphens/>
                        <w:autoSpaceDN w:val="0"/>
                        <w:spacing w:after="0" w:line="240" w:lineRule="auto"/>
                        <w:textAlignment w:val="baseline"/>
                        <w:rPr>
                          <w:rFonts w:eastAsia="Calibri"/>
                          <w:bCs/>
                        </w:rPr>
                      </w:pPr>
                      <w:r w:rsidRPr="00BF6ACE">
                        <w:rPr>
                          <w:rFonts w:eastAsia="Calibri"/>
                          <w:bCs/>
                        </w:rPr>
                        <w:t>Workbook notes</w:t>
                      </w:r>
                    </w:p>
                    <w:p w14:paraId="68C022DF" w14:textId="78C2EA63" w:rsidR="004766C1" w:rsidRPr="00BF6ACE" w:rsidRDefault="004766C1">
                      <w:pPr>
                        <w:rPr>
                          <w:sz w:val="22"/>
                          <w:szCs w:val="22"/>
                        </w:rPr>
                      </w:pPr>
                    </w:p>
                  </w:txbxContent>
                </v:textbox>
                <w10:anchorlock/>
              </v:shape>
            </w:pict>
          </mc:Fallback>
        </mc:AlternateContent>
      </w:r>
    </w:p>
    <w:p w14:paraId="4CCE055E" w14:textId="77777777" w:rsidR="00117E13" w:rsidRDefault="00117E13" w:rsidP="00117E13">
      <w:pPr>
        <w:suppressAutoHyphens/>
        <w:autoSpaceDN w:val="0"/>
        <w:textAlignment w:val="baseline"/>
        <w:rPr>
          <w:rFonts w:eastAsia="Calibri"/>
          <w:bCs/>
          <w:color w:val="00B050"/>
          <w:sz w:val="28"/>
        </w:rPr>
      </w:pPr>
    </w:p>
    <w:p w14:paraId="2B605A36" w14:textId="77777777" w:rsidR="00117E13" w:rsidRDefault="00117E13" w:rsidP="00117E13">
      <w:pPr>
        <w:suppressAutoHyphens/>
        <w:autoSpaceDN w:val="0"/>
        <w:textAlignment w:val="baseline"/>
        <w:rPr>
          <w:rFonts w:eastAsia="Calibri"/>
          <w:bCs/>
          <w:color w:val="00B050"/>
          <w:sz w:val="28"/>
        </w:rPr>
      </w:pPr>
    </w:p>
    <w:p w14:paraId="2505104D" w14:textId="77777777" w:rsidR="000067A7" w:rsidRDefault="000067A7" w:rsidP="00117E13">
      <w:pPr>
        <w:suppressAutoHyphens/>
        <w:autoSpaceDN w:val="0"/>
        <w:textAlignment w:val="baseline"/>
        <w:rPr>
          <w:rFonts w:eastAsia="Calibri"/>
          <w:bCs/>
          <w:szCs w:val="22"/>
        </w:rPr>
      </w:pPr>
    </w:p>
    <w:p w14:paraId="4AA11C7E" w14:textId="77777777" w:rsidR="000067A7" w:rsidRDefault="000067A7" w:rsidP="00117E13">
      <w:pPr>
        <w:suppressAutoHyphens/>
        <w:autoSpaceDN w:val="0"/>
        <w:textAlignment w:val="baseline"/>
        <w:rPr>
          <w:rFonts w:eastAsia="Calibri"/>
          <w:bCs/>
          <w:szCs w:val="22"/>
        </w:rPr>
      </w:pPr>
    </w:p>
    <w:p w14:paraId="43594FE5" w14:textId="1F657909" w:rsidR="00117E13" w:rsidRPr="000067A7" w:rsidRDefault="00117E13" w:rsidP="00117E13">
      <w:pPr>
        <w:suppressAutoHyphens/>
        <w:autoSpaceDN w:val="0"/>
        <w:textAlignment w:val="baseline"/>
        <w:rPr>
          <w:rFonts w:eastAsia="Calibri"/>
          <w:bCs/>
          <w:szCs w:val="22"/>
        </w:rPr>
      </w:pPr>
      <w:r w:rsidRPr="000067A7">
        <w:rPr>
          <w:rFonts w:eastAsia="Calibri"/>
          <w:bCs/>
          <w:szCs w:val="22"/>
        </w:rPr>
        <w:t xml:space="preserve">Talk to your line manager or mentor about how you can apply </w:t>
      </w:r>
      <w:r w:rsidR="003774CF" w:rsidRPr="000067A7">
        <w:rPr>
          <w:rFonts w:eastAsia="Calibri"/>
          <w:bCs/>
          <w:szCs w:val="22"/>
        </w:rPr>
        <w:t>rights-based</w:t>
      </w:r>
      <w:r w:rsidRPr="000067A7">
        <w:rPr>
          <w:rFonts w:eastAsia="Calibri"/>
          <w:bCs/>
          <w:szCs w:val="22"/>
        </w:rPr>
        <w:t xml:space="preserve"> approaches in your daily work and record the important points in the space below. If you are not yet employed, leave this space blank and return to it later.</w:t>
      </w:r>
      <w:r w:rsidR="00D877EA" w:rsidRPr="00D877EA">
        <w:rPr>
          <w:rFonts w:eastAsia="Calibri"/>
          <w:bCs/>
          <w:noProof/>
          <w:color w:val="00B050"/>
          <w:sz w:val="28"/>
        </w:rPr>
        <w:t xml:space="preserve"> </w:t>
      </w:r>
      <w:r w:rsidR="00D877EA" w:rsidRPr="00117E13">
        <w:rPr>
          <w:rFonts w:eastAsia="Calibri"/>
          <w:bCs/>
          <w:noProof/>
          <w:color w:val="00B050"/>
          <w:sz w:val="28"/>
        </w:rPr>
        <mc:AlternateContent>
          <mc:Choice Requires="wps">
            <w:drawing>
              <wp:inline distT="0" distB="0" distL="0" distR="0" wp14:anchorId="0D52175D" wp14:editId="2156F0ED">
                <wp:extent cx="8515350" cy="1323975"/>
                <wp:effectExtent l="0" t="0" r="19050" b="952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0" cy="1323975"/>
                        </a:xfrm>
                        <a:prstGeom prst="rect">
                          <a:avLst/>
                        </a:prstGeom>
                        <a:solidFill>
                          <a:srgbClr val="FFFFFF"/>
                        </a:solidFill>
                        <a:ln w="9525">
                          <a:solidFill>
                            <a:srgbClr val="000000"/>
                          </a:solidFill>
                          <a:miter lim="800000"/>
                          <a:headEnd/>
                          <a:tailEnd/>
                        </a:ln>
                      </wps:spPr>
                      <wps:txbx>
                        <w:txbxContent>
                          <w:p w14:paraId="5053CB32" w14:textId="77777777" w:rsidR="00D877EA" w:rsidRPr="00BF6ACE" w:rsidRDefault="00D877EA" w:rsidP="00D877EA">
                            <w:pPr>
                              <w:suppressAutoHyphens/>
                              <w:autoSpaceDN w:val="0"/>
                              <w:spacing w:after="0" w:line="240" w:lineRule="auto"/>
                              <w:textAlignment w:val="baseline"/>
                              <w:rPr>
                                <w:rFonts w:eastAsia="Calibri"/>
                                <w:bCs/>
                              </w:rPr>
                            </w:pPr>
                            <w:r w:rsidRPr="00BF6ACE">
                              <w:rPr>
                                <w:rFonts w:eastAsia="Calibri"/>
                                <w:bCs/>
                              </w:rPr>
                              <w:t>Workbook notes</w:t>
                            </w:r>
                          </w:p>
                          <w:p w14:paraId="39A70EFD" w14:textId="77777777" w:rsidR="00D877EA" w:rsidRDefault="00D877EA" w:rsidP="00D877EA"/>
                        </w:txbxContent>
                      </wps:txbx>
                      <wps:bodyPr rot="0" vert="horz" wrap="square" lIns="91440" tIns="45720" rIns="91440" bIns="45720" anchor="t" anchorCtr="0">
                        <a:noAutofit/>
                      </wps:bodyPr>
                    </wps:wsp>
                  </a:graphicData>
                </a:graphic>
              </wp:inline>
            </w:drawing>
          </mc:Choice>
          <mc:Fallback>
            <w:pict>
              <v:shape w14:anchorId="0D52175D" id="_x0000_s1027" type="#_x0000_t202" style="width:670.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z8JQIAAEwEAAAOAAAAZHJzL2Uyb0RvYy54bWysVNuO2yAQfa/Uf0C8N06cuLu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">
                <v:textbox>
                  <w:txbxContent>
                    <w:p w14:paraId="5053CB32" w14:textId="77777777" w:rsidR="00D877EA" w:rsidRPr="00BF6ACE" w:rsidRDefault="00D877EA" w:rsidP="00D877EA">
                      <w:pPr>
                        <w:suppressAutoHyphens/>
                        <w:autoSpaceDN w:val="0"/>
                        <w:spacing w:after="0" w:line="240" w:lineRule="auto"/>
                        <w:textAlignment w:val="baseline"/>
                        <w:rPr>
                          <w:rFonts w:eastAsia="Calibri"/>
                          <w:bCs/>
                        </w:rPr>
                      </w:pPr>
                      <w:r w:rsidRPr="00BF6ACE">
                        <w:rPr>
                          <w:rFonts w:eastAsia="Calibri"/>
                          <w:bCs/>
                        </w:rPr>
                        <w:t>Workbook notes</w:t>
                      </w:r>
                    </w:p>
                    <w:p w14:paraId="39A70EFD" w14:textId="77777777" w:rsidR="00D877EA" w:rsidRDefault="00D877EA" w:rsidP="00D877EA"/>
                  </w:txbxContent>
                </v:textbox>
                <w10:anchorlock/>
              </v:shape>
            </w:pict>
          </mc:Fallback>
        </mc:AlternateContent>
      </w:r>
    </w:p>
    <w:p w14:paraId="130DFC73" w14:textId="1411D69A" w:rsidR="00BF6ACE" w:rsidRDefault="00BF6ACE" w:rsidP="00532488">
      <w:pPr>
        <w:suppressAutoHyphens/>
        <w:autoSpaceDN w:val="0"/>
        <w:textAlignment w:val="baseline"/>
        <w:rPr>
          <w:rFonts w:eastAsia="Calibri"/>
          <w:b/>
          <w:color w:val="16AD85"/>
          <w:sz w:val="28"/>
        </w:rPr>
      </w:pPr>
      <w:bookmarkStart w:id="5" w:name="Equality"/>
      <w:bookmarkEnd w:id="5"/>
    </w:p>
    <w:p w14:paraId="343AB57E" w14:textId="77777777" w:rsidR="00BF6ACE" w:rsidRDefault="00BF6ACE" w:rsidP="00D65FDE">
      <w:pPr>
        <w:pStyle w:val="Heading1"/>
      </w:pPr>
    </w:p>
    <w:p w14:paraId="0BDBEB60" w14:textId="4F308292" w:rsidR="00532488" w:rsidRPr="00F06A43" w:rsidRDefault="00532488" w:rsidP="00D65FDE">
      <w:pPr>
        <w:pStyle w:val="Heading1"/>
      </w:pPr>
      <w:bookmarkStart w:id="6" w:name="_1.3_Equality,_diversity,"/>
      <w:bookmarkEnd w:id="6"/>
      <w:r w:rsidRPr="00D877EA">
        <w:lastRenderedPageBreak/>
        <w:t xml:space="preserve">1.3 Equality, </w:t>
      </w:r>
      <w:r w:rsidR="00BD0A8A" w:rsidRPr="00D877EA">
        <w:t>diversity,</w:t>
      </w:r>
      <w:r w:rsidRPr="00D877EA">
        <w:t xml:space="preserve"> and inclusion</w:t>
      </w:r>
    </w:p>
    <w:p w14:paraId="0EE16A31" w14:textId="77777777" w:rsidR="00532488" w:rsidRPr="00F06A43" w:rsidRDefault="00532488" w:rsidP="00532488">
      <w:pPr>
        <w:suppressAutoHyphens/>
        <w:autoSpaceDN w:val="0"/>
        <w:textAlignment w:val="baseline"/>
        <w:rPr>
          <w:rFonts w:eastAsia="Calibri"/>
          <w:b/>
          <w:color w:val="16AD85"/>
          <w:sz w:val="28"/>
        </w:rPr>
      </w:pPr>
      <w:r w:rsidRPr="00D877EA">
        <w:rPr>
          <w:rFonts w:eastAsia="Calibri"/>
          <w:b/>
          <w:color w:val="008868"/>
          <w:sz w:val="28"/>
        </w:rPr>
        <w:t>Outcomes</w:t>
      </w:r>
    </w:p>
    <w:p w14:paraId="19A780D5" w14:textId="4B517079" w:rsidR="00532488" w:rsidRPr="00F06A43" w:rsidRDefault="00532488" w:rsidP="00532488">
      <w:pPr>
        <w:suppressAutoHyphens/>
        <w:autoSpaceDN w:val="0"/>
        <w:spacing w:before="100" w:after="100" w:line="240" w:lineRule="auto"/>
        <w:textAlignment w:val="baseline"/>
        <w:rPr>
          <w:rFonts w:eastAsia="Times New Roman"/>
          <w:lang w:eastAsia="en-GB"/>
        </w:rPr>
      </w:pPr>
      <w:r w:rsidRPr="00F06A43">
        <w:rPr>
          <w:rFonts w:eastAsia="Times New Roman"/>
          <w:lang w:eastAsia="en-GB"/>
        </w:rPr>
        <w:t xml:space="preserve">You </w:t>
      </w:r>
      <w:r w:rsidR="003774CF" w:rsidRPr="00F06A43">
        <w:rPr>
          <w:rFonts w:eastAsia="Times New Roman"/>
          <w:lang w:eastAsia="en-GB"/>
        </w:rPr>
        <w:t>can</w:t>
      </w:r>
      <w:r w:rsidRPr="00F06A43">
        <w:rPr>
          <w:rFonts w:eastAsia="Times New Roman"/>
          <w:lang w:eastAsia="en-GB"/>
        </w:rPr>
        <w:t xml:space="preserve"> work in ways that: </w:t>
      </w:r>
    </w:p>
    <w:p w14:paraId="4A062825" w14:textId="77777777" w:rsidR="00532488" w:rsidRPr="00F06A43" w:rsidRDefault="00532488" w:rsidP="00532488">
      <w:pPr>
        <w:numPr>
          <w:ilvl w:val="0"/>
          <w:numId w:val="2"/>
        </w:numPr>
        <w:suppressAutoHyphens/>
        <w:autoSpaceDN w:val="0"/>
        <w:textAlignment w:val="baseline"/>
        <w:rPr>
          <w:rFonts w:ascii="Calibri" w:eastAsia="Calibri" w:hAnsi="Calibri" w:cs="Times New Roman"/>
          <w:sz w:val="22"/>
          <w:szCs w:val="22"/>
        </w:rPr>
      </w:pPr>
      <w:r w:rsidRPr="00F06A43">
        <w:rPr>
          <w:rFonts w:eastAsia="Calibri"/>
        </w:rPr>
        <w:t>respect and promote equality and diversity towards children, their families and carers, and others.</w:t>
      </w:r>
    </w:p>
    <w:p w14:paraId="327A0A6D" w14:textId="0E638D7A" w:rsidR="00BF6ACE" w:rsidRPr="002248CC" w:rsidRDefault="00532488" w:rsidP="00532488">
      <w:pPr>
        <w:suppressAutoHyphens/>
        <w:autoSpaceDN w:val="0"/>
        <w:textAlignment w:val="baseline"/>
        <w:rPr>
          <w:rFonts w:eastAsia="Calibri"/>
        </w:rPr>
      </w:pPr>
      <w:r w:rsidRPr="00F06A43">
        <w:rPr>
          <w:rFonts w:eastAsia="Calibri"/>
        </w:rPr>
        <w:t xml:space="preserve">You have thought about a rights-based approach and some aspects of equality, </w:t>
      </w:r>
      <w:proofErr w:type="gramStart"/>
      <w:r w:rsidRPr="00F06A43">
        <w:rPr>
          <w:rFonts w:eastAsia="Calibri"/>
        </w:rPr>
        <w:t>diversity</w:t>
      </w:r>
      <w:proofErr w:type="gramEnd"/>
      <w:r w:rsidRPr="00F06A43">
        <w:rPr>
          <w:rFonts w:eastAsia="Calibri"/>
        </w:rPr>
        <w:t xml:space="preserve"> and inclusion. This section will help you explore how to promote equality, </w:t>
      </w:r>
      <w:proofErr w:type="gramStart"/>
      <w:r w:rsidRPr="00F06A43">
        <w:rPr>
          <w:rFonts w:eastAsia="Calibri"/>
        </w:rPr>
        <w:t>diversity</w:t>
      </w:r>
      <w:proofErr w:type="gramEnd"/>
      <w:r w:rsidRPr="00F06A43">
        <w:rPr>
          <w:rFonts w:eastAsia="Calibri"/>
        </w:rPr>
        <w:t xml:space="preserve"> and inclusion in your day-to-day work.</w:t>
      </w:r>
    </w:p>
    <w:p w14:paraId="2FEAC044" w14:textId="2E4F4796" w:rsidR="00532488" w:rsidRPr="00F06A43" w:rsidRDefault="00532488" w:rsidP="00532488">
      <w:pPr>
        <w:suppressAutoHyphens/>
        <w:autoSpaceDN w:val="0"/>
        <w:textAlignment w:val="baseline"/>
        <w:rPr>
          <w:rFonts w:eastAsia="Calibri"/>
          <w:b/>
          <w:bCs/>
          <w:color w:val="16AD85"/>
          <w:sz w:val="28"/>
          <w:szCs w:val="28"/>
        </w:rPr>
      </w:pPr>
      <w:r w:rsidRPr="00D877EA">
        <w:rPr>
          <w:rFonts w:eastAsia="Calibri"/>
          <w:b/>
          <w:bCs/>
          <w:color w:val="008868"/>
          <w:sz w:val="28"/>
          <w:szCs w:val="28"/>
        </w:rPr>
        <w:t xml:space="preserve">Learning activity </w:t>
      </w:r>
    </w:p>
    <w:tbl>
      <w:tblPr>
        <w:tblW w:w="13462" w:type="dxa"/>
        <w:tblCellMar>
          <w:left w:w="10" w:type="dxa"/>
          <w:right w:w="10" w:type="dxa"/>
        </w:tblCellMar>
        <w:tblLook w:val="0000" w:firstRow="0" w:lastRow="0" w:firstColumn="0" w:lastColumn="0" w:noHBand="0" w:noVBand="0"/>
      </w:tblPr>
      <w:tblGrid>
        <w:gridCol w:w="13462"/>
      </w:tblGrid>
      <w:tr w:rsidR="00532488" w:rsidRPr="00F06A43" w14:paraId="596E9BB6" w14:textId="77777777" w:rsidTr="00667491">
        <w:trPr>
          <w:trHeight w:val="1266"/>
        </w:trPr>
        <w:tc>
          <w:tcPr>
            <w:tcW w:w="13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EC705" w14:textId="77777777" w:rsidR="00532488" w:rsidRPr="00BF6ACE" w:rsidRDefault="00532488" w:rsidP="00667491">
            <w:pPr>
              <w:suppressAutoHyphens/>
              <w:autoSpaceDN w:val="0"/>
              <w:spacing w:after="0" w:line="240" w:lineRule="auto"/>
              <w:textAlignment w:val="baseline"/>
              <w:rPr>
                <w:rFonts w:eastAsia="Calibri"/>
                <w:bCs/>
              </w:rPr>
            </w:pPr>
            <w:r w:rsidRPr="00BF6ACE">
              <w:rPr>
                <w:rFonts w:eastAsia="Calibri"/>
                <w:bCs/>
              </w:rPr>
              <w:t>Workbook notes</w:t>
            </w:r>
          </w:p>
          <w:p w14:paraId="0C85EE40" w14:textId="77777777" w:rsidR="00532488" w:rsidRPr="00F06A43" w:rsidRDefault="00532488" w:rsidP="00667491">
            <w:pPr>
              <w:suppressAutoHyphens/>
              <w:autoSpaceDN w:val="0"/>
              <w:spacing w:after="0" w:line="240" w:lineRule="auto"/>
              <w:textAlignment w:val="baseline"/>
              <w:rPr>
                <w:rFonts w:eastAsia="Calibri"/>
                <w:b/>
                <w:sz w:val="28"/>
                <w:szCs w:val="28"/>
              </w:rPr>
            </w:pPr>
          </w:p>
          <w:p w14:paraId="0911C227" w14:textId="577F40F5" w:rsidR="00532488" w:rsidRPr="00F06A43" w:rsidRDefault="00532488" w:rsidP="005E724B">
            <w:pPr>
              <w:suppressAutoHyphens/>
              <w:autoSpaceDN w:val="0"/>
              <w:spacing w:after="0" w:line="240" w:lineRule="auto"/>
              <w:ind w:left="360"/>
              <w:textAlignment w:val="baseline"/>
              <w:rPr>
                <w:rFonts w:eastAsia="Calibri"/>
              </w:rPr>
            </w:pPr>
            <w:r w:rsidRPr="00F06A43">
              <w:rPr>
                <w:rFonts w:eastAsia="Calibri"/>
              </w:rPr>
              <w:t>1.</w:t>
            </w:r>
            <w:r w:rsidR="00BF6ACE">
              <w:rPr>
                <w:rFonts w:eastAsia="Calibri"/>
              </w:rPr>
              <w:tab/>
            </w:r>
            <w:r w:rsidRPr="00F06A43">
              <w:rPr>
                <w:rFonts w:eastAsia="Calibri"/>
              </w:rPr>
              <w:t>What is meant by the following terms:</w:t>
            </w:r>
          </w:p>
          <w:p w14:paraId="09520ECA" w14:textId="77777777" w:rsidR="00532488" w:rsidRPr="00F06A43" w:rsidRDefault="00532488" w:rsidP="00667491">
            <w:pPr>
              <w:suppressAutoHyphens/>
              <w:autoSpaceDN w:val="0"/>
              <w:spacing w:after="0" w:line="240" w:lineRule="auto"/>
              <w:ind w:left="720"/>
              <w:textAlignment w:val="baseline"/>
              <w:rPr>
                <w:rFonts w:eastAsia="Calibri"/>
              </w:rPr>
            </w:pPr>
          </w:p>
          <w:p w14:paraId="2C0E0CD6" w14:textId="31DDE3DC" w:rsidR="00532488" w:rsidRDefault="00532488" w:rsidP="005E724B">
            <w:pPr>
              <w:numPr>
                <w:ilvl w:val="0"/>
                <w:numId w:val="6"/>
              </w:numPr>
              <w:suppressAutoHyphens/>
              <w:autoSpaceDN w:val="0"/>
              <w:spacing w:after="0" w:line="240" w:lineRule="auto"/>
              <w:ind w:left="1080"/>
              <w:textAlignment w:val="baseline"/>
              <w:rPr>
                <w:rFonts w:eastAsia="Calibri"/>
              </w:rPr>
            </w:pPr>
            <w:r w:rsidRPr="00F06A43">
              <w:rPr>
                <w:rFonts w:eastAsia="Calibri"/>
              </w:rPr>
              <w:t>equality</w:t>
            </w:r>
          </w:p>
          <w:p w14:paraId="320F4316" w14:textId="3A1EECB1" w:rsidR="00532488" w:rsidRDefault="00532488" w:rsidP="005E724B">
            <w:pPr>
              <w:suppressAutoHyphens/>
              <w:autoSpaceDN w:val="0"/>
              <w:spacing w:after="0" w:line="240" w:lineRule="auto"/>
              <w:ind w:left="360"/>
              <w:textAlignment w:val="baseline"/>
              <w:rPr>
                <w:rFonts w:eastAsia="Calibri"/>
              </w:rPr>
            </w:pPr>
          </w:p>
          <w:p w14:paraId="5292E226" w14:textId="7A27829B" w:rsidR="00706176" w:rsidRDefault="00706176" w:rsidP="005E724B">
            <w:pPr>
              <w:ind w:left="360"/>
            </w:pPr>
          </w:p>
          <w:p w14:paraId="0E8D7890" w14:textId="3D6D30AD" w:rsidR="00532488" w:rsidRPr="00F06A43" w:rsidRDefault="00532488" w:rsidP="005E724B">
            <w:pPr>
              <w:numPr>
                <w:ilvl w:val="0"/>
                <w:numId w:val="6"/>
              </w:numPr>
              <w:suppressAutoHyphens/>
              <w:autoSpaceDN w:val="0"/>
              <w:spacing w:after="0" w:line="240" w:lineRule="auto"/>
              <w:ind w:left="1080"/>
              <w:textAlignment w:val="baseline"/>
              <w:rPr>
                <w:rFonts w:eastAsia="Calibri"/>
              </w:rPr>
            </w:pPr>
            <w:r w:rsidRPr="00F06A43">
              <w:rPr>
                <w:rFonts w:eastAsia="Calibri"/>
              </w:rPr>
              <w:t>diversity</w:t>
            </w:r>
          </w:p>
          <w:p w14:paraId="04EE5DDD" w14:textId="77777777" w:rsidR="00706176" w:rsidRPr="00BF6ACE" w:rsidRDefault="00706176" w:rsidP="005E724B">
            <w:pPr>
              <w:ind w:left="360"/>
              <w:rPr>
                <w:rFonts w:eastAsia="Calibri"/>
              </w:rPr>
            </w:pPr>
          </w:p>
          <w:p w14:paraId="461CA5A9" w14:textId="77777777" w:rsidR="00706176" w:rsidRDefault="00706176" w:rsidP="005E724B">
            <w:pPr>
              <w:suppressAutoHyphens/>
              <w:autoSpaceDN w:val="0"/>
              <w:spacing w:after="0" w:line="240" w:lineRule="auto"/>
              <w:ind w:left="1080"/>
              <w:textAlignment w:val="baseline"/>
              <w:rPr>
                <w:rFonts w:eastAsia="Calibri"/>
              </w:rPr>
            </w:pPr>
          </w:p>
          <w:p w14:paraId="76523D57" w14:textId="1F34C2AA" w:rsidR="00532488" w:rsidRPr="00F06A43" w:rsidRDefault="00532488" w:rsidP="005E724B">
            <w:pPr>
              <w:numPr>
                <w:ilvl w:val="0"/>
                <w:numId w:val="6"/>
              </w:numPr>
              <w:suppressAutoHyphens/>
              <w:autoSpaceDN w:val="0"/>
              <w:spacing w:after="0" w:line="240" w:lineRule="auto"/>
              <w:ind w:left="1080"/>
              <w:textAlignment w:val="baseline"/>
              <w:rPr>
                <w:rFonts w:eastAsia="Calibri"/>
              </w:rPr>
            </w:pPr>
            <w:r w:rsidRPr="00F06A43">
              <w:rPr>
                <w:rFonts w:eastAsia="Calibri"/>
              </w:rPr>
              <w:t>inclusion</w:t>
            </w:r>
          </w:p>
          <w:p w14:paraId="05CD0F32" w14:textId="71EDD7B0" w:rsidR="00706176" w:rsidRDefault="00706176" w:rsidP="005E724B">
            <w:pPr>
              <w:suppressAutoHyphens/>
              <w:autoSpaceDN w:val="0"/>
              <w:spacing w:after="0" w:line="240" w:lineRule="auto"/>
              <w:ind w:left="360"/>
              <w:textAlignment w:val="baseline"/>
              <w:rPr>
                <w:rFonts w:eastAsia="Calibri"/>
              </w:rPr>
            </w:pPr>
          </w:p>
          <w:p w14:paraId="03D51C31" w14:textId="77777777" w:rsidR="00706176" w:rsidRDefault="00706176" w:rsidP="005E724B">
            <w:pPr>
              <w:suppressAutoHyphens/>
              <w:autoSpaceDN w:val="0"/>
              <w:spacing w:after="0" w:line="240" w:lineRule="auto"/>
              <w:ind w:left="360"/>
              <w:textAlignment w:val="baseline"/>
              <w:rPr>
                <w:rFonts w:eastAsia="Calibri"/>
              </w:rPr>
            </w:pPr>
          </w:p>
          <w:p w14:paraId="242EF0ED" w14:textId="77777777" w:rsidR="00706176" w:rsidRDefault="00706176" w:rsidP="005E724B">
            <w:pPr>
              <w:suppressAutoHyphens/>
              <w:autoSpaceDN w:val="0"/>
              <w:spacing w:after="0" w:line="240" w:lineRule="auto"/>
              <w:ind w:left="1080"/>
              <w:textAlignment w:val="baseline"/>
              <w:rPr>
                <w:rFonts w:eastAsia="Calibri"/>
              </w:rPr>
            </w:pPr>
          </w:p>
          <w:p w14:paraId="7260F7A2" w14:textId="21A72479" w:rsidR="00532488" w:rsidRPr="00F06A43" w:rsidRDefault="00532488" w:rsidP="005E724B">
            <w:pPr>
              <w:numPr>
                <w:ilvl w:val="0"/>
                <w:numId w:val="6"/>
              </w:numPr>
              <w:suppressAutoHyphens/>
              <w:autoSpaceDN w:val="0"/>
              <w:spacing w:after="0" w:line="240" w:lineRule="auto"/>
              <w:ind w:left="1080"/>
              <w:textAlignment w:val="baseline"/>
              <w:rPr>
                <w:rFonts w:eastAsia="Calibri"/>
              </w:rPr>
            </w:pPr>
            <w:r w:rsidRPr="00F06A43">
              <w:rPr>
                <w:rFonts w:eastAsia="Calibri"/>
              </w:rPr>
              <w:t>discrimination</w:t>
            </w:r>
          </w:p>
          <w:p w14:paraId="0D08EC67" w14:textId="4C785E38" w:rsidR="00532488" w:rsidRPr="00F06A43" w:rsidRDefault="00532488" w:rsidP="00667491">
            <w:pPr>
              <w:suppressAutoHyphens/>
              <w:autoSpaceDN w:val="0"/>
              <w:spacing w:after="0" w:line="240" w:lineRule="auto"/>
              <w:textAlignment w:val="baseline"/>
              <w:rPr>
                <w:rFonts w:eastAsia="Calibri"/>
                <w:color w:val="FF0000"/>
                <w:sz w:val="28"/>
                <w:szCs w:val="28"/>
              </w:rPr>
            </w:pPr>
          </w:p>
          <w:p w14:paraId="6BD051C5" w14:textId="77777777" w:rsidR="00706176" w:rsidRPr="00F06A43" w:rsidRDefault="00706176" w:rsidP="00667491">
            <w:pPr>
              <w:suppressAutoHyphens/>
              <w:autoSpaceDN w:val="0"/>
              <w:spacing w:after="0" w:line="240" w:lineRule="auto"/>
              <w:textAlignment w:val="baseline"/>
              <w:rPr>
                <w:rFonts w:eastAsia="Calibri"/>
                <w:color w:val="FF0000"/>
                <w:sz w:val="28"/>
                <w:szCs w:val="28"/>
              </w:rPr>
            </w:pPr>
          </w:p>
          <w:p w14:paraId="0965B536" w14:textId="4DF2E804" w:rsidR="00532488" w:rsidRPr="005E724B" w:rsidRDefault="00532488" w:rsidP="005E724B">
            <w:pPr>
              <w:pStyle w:val="ListParagraph"/>
              <w:numPr>
                <w:ilvl w:val="0"/>
                <w:numId w:val="37"/>
              </w:numPr>
              <w:suppressAutoHyphens/>
              <w:autoSpaceDN w:val="0"/>
              <w:spacing w:after="0" w:line="240" w:lineRule="auto"/>
              <w:textAlignment w:val="baseline"/>
              <w:rPr>
                <w:rFonts w:eastAsia="Calibri"/>
              </w:rPr>
            </w:pPr>
            <w:r w:rsidRPr="005E724B">
              <w:rPr>
                <w:rFonts w:eastAsia="Calibri"/>
              </w:rPr>
              <w:lastRenderedPageBreak/>
              <w:t xml:space="preserve">Give an example of how working in a child-centred way promotes: </w:t>
            </w:r>
          </w:p>
          <w:p w14:paraId="1DE57F0F" w14:textId="77777777" w:rsidR="00532488" w:rsidRPr="00F06A43" w:rsidRDefault="00532488" w:rsidP="00667491">
            <w:pPr>
              <w:suppressAutoHyphens/>
              <w:autoSpaceDN w:val="0"/>
              <w:spacing w:after="0" w:line="240" w:lineRule="auto"/>
              <w:textAlignment w:val="baseline"/>
              <w:rPr>
                <w:rFonts w:eastAsia="Calibri"/>
              </w:rPr>
            </w:pPr>
          </w:p>
          <w:p w14:paraId="08481CE6" w14:textId="5769F02F" w:rsidR="00532488" w:rsidRDefault="00532488" w:rsidP="005E724B">
            <w:pPr>
              <w:numPr>
                <w:ilvl w:val="0"/>
                <w:numId w:val="7"/>
              </w:numPr>
              <w:suppressAutoHyphens/>
              <w:autoSpaceDN w:val="0"/>
              <w:spacing w:after="0" w:line="240" w:lineRule="auto"/>
              <w:ind w:left="1080"/>
              <w:textAlignment w:val="baseline"/>
              <w:rPr>
                <w:rFonts w:eastAsia="Calibri"/>
              </w:rPr>
            </w:pPr>
            <w:r w:rsidRPr="00F06A43">
              <w:rPr>
                <w:rFonts w:eastAsia="Calibri"/>
              </w:rPr>
              <w:t>equality</w:t>
            </w:r>
          </w:p>
          <w:p w14:paraId="5503BEDD" w14:textId="77777777" w:rsidR="00706176" w:rsidRDefault="00706176" w:rsidP="005E724B">
            <w:pPr>
              <w:suppressAutoHyphens/>
              <w:autoSpaceDN w:val="0"/>
              <w:spacing w:after="0" w:line="240" w:lineRule="auto"/>
              <w:ind w:left="360"/>
              <w:textAlignment w:val="baseline"/>
              <w:rPr>
                <w:rFonts w:eastAsia="Calibri"/>
              </w:rPr>
            </w:pPr>
          </w:p>
          <w:p w14:paraId="14E18B3F" w14:textId="77777777" w:rsidR="00706176" w:rsidRDefault="00706176" w:rsidP="005E724B">
            <w:pPr>
              <w:suppressAutoHyphens/>
              <w:autoSpaceDN w:val="0"/>
              <w:spacing w:after="0" w:line="240" w:lineRule="auto"/>
              <w:ind w:left="1080"/>
              <w:textAlignment w:val="baseline"/>
              <w:rPr>
                <w:rFonts w:eastAsia="Calibri"/>
              </w:rPr>
            </w:pPr>
          </w:p>
          <w:p w14:paraId="36EC553A" w14:textId="77777777" w:rsidR="00706176" w:rsidRDefault="00706176" w:rsidP="005E724B">
            <w:pPr>
              <w:suppressAutoHyphens/>
              <w:autoSpaceDN w:val="0"/>
              <w:spacing w:after="0" w:line="240" w:lineRule="auto"/>
              <w:ind w:left="1080"/>
              <w:textAlignment w:val="baseline"/>
              <w:rPr>
                <w:rFonts w:eastAsia="Calibri"/>
              </w:rPr>
            </w:pPr>
          </w:p>
          <w:p w14:paraId="1B0534CA" w14:textId="238E761A" w:rsidR="00532488" w:rsidRPr="00F06A43" w:rsidRDefault="00532488" w:rsidP="005E724B">
            <w:pPr>
              <w:numPr>
                <w:ilvl w:val="0"/>
                <w:numId w:val="7"/>
              </w:numPr>
              <w:suppressAutoHyphens/>
              <w:autoSpaceDN w:val="0"/>
              <w:spacing w:after="0" w:line="240" w:lineRule="auto"/>
              <w:ind w:left="1080"/>
              <w:textAlignment w:val="baseline"/>
              <w:rPr>
                <w:rFonts w:eastAsia="Calibri"/>
              </w:rPr>
            </w:pPr>
            <w:r w:rsidRPr="00F06A43">
              <w:rPr>
                <w:rFonts w:eastAsia="Calibri"/>
              </w:rPr>
              <w:t>diversity</w:t>
            </w:r>
          </w:p>
          <w:p w14:paraId="31C6F416" w14:textId="1E3CD9E7" w:rsidR="00532488" w:rsidRPr="00F06A43" w:rsidRDefault="00532488" w:rsidP="005E724B">
            <w:pPr>
              <w:suppressAutoHyphens/>
              <w:autoSpaceDN w:val="0"/>
              <w:spacing w:after="0" w:line="240" w:lineRule="auto"/>
              <w:ind w:left="360"/>
              <w:textAlignment w:val="baseline"/>
              <w:rPr>
                <w:rFonts w:eastAsia="Calibri"/>
              </w:rPr>
            </w:pPr>
          </w:p>
          <w:p w14:paraId="24F75B9E" w14:textId="40828BBF" w:rsidR="00706176" w:rsidRPr="00BF6ACE" w:rsidRDefault="00706176" w:rsidP="005E724B">
            <w:pPr>
              <w:ind w:left="360"/>
              <w:rPr>
                <w:rFonts w:eastAsia="Calibri"/>
              </w:rPr>
            </w:pPr>
          </w:p>
          <w:p w14:paraId="12C61518" w14:textId="77777777" w:rsidR="00532488" w:rsidRPr="00706176" w:rsidRDefault="00532488" w:rsidP="005E724B">
            <w:pPr>
              <w:numPr>
                <w:ilvl w:val="0"/>
                <w:numId w:val="7"/>
              </w:numPr>
              <w:suppressAutoHyphens/>
              <w:autoSpaceDN w:val="0"/>
              <w:spacing w:after="0" w:line="240" w:lineRule="auto"/>
              <w:ind w:left="1080"/>
              <w:textAlignment w:val="baseline"/>
              <w:rPr>
                <w:rFonts w:eastAsia="Calibri"/>
                <w:color w:val="FF0000"/>
                <w:sz w:val="28"/>
                <w:szCs w:val="28"/>
              </w:rPr>
            </w:pPr>
            <w:r w:rsidRPr="00F06A43">
              <w:rPr>
                <w:rFonts w:eastAsia="Calibri"/>
              </w:rPr>
              <w:t xml:space="preserve">inclusion </w:t>
            </w:r>
          </w:p>
          <w:p w14:paraId="073D95EB" w14:textId="003B48BE" w:rsidR="00706176" w:rsidRDefault="00706176" w:rsidP="00706176">
            <w:pPr>
              <w:suppressAutoHyphens/>
              <w:autoSpaceDN w:val="0"/>
              <w:spacing w:after="0" w:line="240" w:lineRule="auto"/>
              <w:ind w:left="720"/>
              <w:textAlignment w:val="baseline"/>
              <w:rPr>
                <w:rFonts w:eastAsia="Calibri"/>
                <w:color w:val="FF0000"/>
                <w:sz w:val="28"/>
                <w:szCs w:val="28"/>
              </w:rPr>
            </w:pPr>
          </w:p>
          <w:p w14:paraId="7D623F24" w14:textId="77777777" w:rsidR="00BF6ACE" w:rsidRDefault="00BF6ACE" w:rsidP="00706176">
            <w:pPr>
              <w:suppressAutoHyphens/>
              <w:autoSpaceDN w:val="0"/>
              <w:spacing w:after="0" w:line="240" w:lineRule="auto"/>
              <w:ind w:left="720"/>
              <w:textAlignment w:val="baseline"/>
              <w:rPr>
                <w:rFonts w:eastAsia="Calibri"/>
                <w:color w:val="FF0000"/>
                <w:sz w:val="28"/>
                <w:szCs w:val="28"/>
              </w:rPr>
            </w:pPr>
          </w:p>
          <w:p w14:paraId="11FC03A0" w14:textId="3203C2CE" w:rsidR="00BF6ACE" w:rsidRPr="00BF6ACE" w:rsidRDefault="00BF6ACE" w:rsidP="005E724B">
            <w:pPr>
              <w:pStyle w:val="ListParagraph"/>
              <w:numPr>
                <w:ilvl w:val="0"/>
                <w:numId w:val="37"/>
              </w:numPr>
              <w:suppressAutoHyphens/>
              <w:autoSpaceDN w:val="0"/>
              <w:textAlignment w:val="baseline"/>
              <w:rPr>
                <w:rFonts w:eastAsia="Calibri"/>
                <w:bCs/>
                <w:szCs w:val="22"/>
              </w:rPr>
            </w:pPr>
            <w:r w:rsidRPr="00BF6ACE">
              <w:rPr>
                <w:rFonts w:eastAsia="Calibri"/>
                <w:bCs/>
                <w:szCs w:val="22"/>
              </w:rPr>
              <w:t>Thinking about a child that you support, consider how their cultural and/or language preference should be valued.</w:t>
            </w:r>
          </w:p>
          <w:p w14:paraId="278790FF" w14:textId="77777777" w:rsidR="00706176" w:rsidRDefault="00706176" w:rsidP="00706176">
            <w:pPr>
              <w:suppressAutoHyphens/>
              <w:autoSpaceDN w:val="0"/>
              <w:spacing w:after="0" w:line="240" w:lineRule="auto"/>
              <w:ind w:left="720"/>
              <w:textAlignment w:val="baseline"/>
              <w:rPr>
                <w:rFonts w:eastAsia="Calibri"/>
                <w:color w:val="FF0000"/>
                <w:sz w:val="28"/>
                <w:szCs w:val="28"/>
              </w:rPr>
            </w:pPr>
          </w:p>
          <w:p w14:paraId="1FA0DBEF" w14:textId="77777777" w:rsidR="00BF6ACE" w:rsidRDefault="00BF6ACE" w:rsidP="00706176">
            <w:pPr>
              <w:suppressAutoHyphens/>
              <w:autoSpaceDN w:val="0"/>
              <w:spacing w:after="0" w:line="240" w:lineRule="auto"/>
              <w:ind w:left="720"/>
              <w:textAlignment w:val="baseline"/>
              <w:rPr>
                <w:rFonts w:eastAsia="Calibri"/>
                <w:color w:val="FF0000"/>
                <w:sz w:val="28"/>
                <w:szCs w:val="28"/>
              </w:rPr>
            </w:pPr>
          </w:p>
          <w:p w14:paraId="3FB989D7" w14:textId="77777777" w:rsidR="00BF6ACE" w:rsidRPr="008758EC" w:rsidRDefault="00BF6ACE" w:rsidP="00BF6ACE">
            <w:pPr>
              <w:pStyle w:val="ListParagraph"/>
              <w:suppressAutoHyphens/>
              <w:autoSpaceDN w:val="0"/>
              <w:textAlignment w:val="baseline"/>
              <w:rPr>
                <w:rFonts w:eastAsia="Calibri"/>
                <w:b/>
                <w:color w:val="16AD85"/>
                <w:sz w:val="28"/>
                <w:highlight w:val="yellow"/>
              </w:rPr>
            </w:pPr>
          </w:p>
          <w:p w14:paraId="4BE9D239" w14:textId="17BAA6E4" w:rsidR="00BF6ACE" w:rsidRPr="00BF6ACE" w:rsidRDefault="00BF6ACE" w:rsidP="005E724B">
            <w:pPr>
              <w:pStyle w:val="ListParagraph"/>
              <w:numPr>
                <w:ilvl w:val="0"/>
                <w:numId w:val="37"/>
              </w:numPr>
              <w:suppressAutoHyphens/>
              <w:autoSpaceDN w:val="0"/>
              <w:ind w:left="1051" w:hanging="691"/>
              <w:textAlignment w:val="baseline"/>
              <w:rPr>
                <w:rFonts w:eastAsia="Calibri"/>
                <w:bCs/>
                <w:szCs w:val="22"/>
              </w:rPr>
            </w:pPr>
            <w:r w:rsidRPr="00BF6ACE">
              <w:rPr>
                <w:rFonts w:eastAsia="Calibri"/>
                <w:bCs/>
                <w:szCs w:val="22"/>
              </w:rPr>
              <w:t>How can you learn from this for your own practice?</w:t>
            </w:r>
          </w:p>
          <w:p w14:paraId="2E9869F3" w14:textId="13D2A00C" w:rsidR="00BF6ACE" w:rsidRDefault="00BF6ACE" w:rsidP="005E724B">
            <w:pPr>
              <w:suppressAutoHyphens/>
              <w:autoSpaceDN w:val="0"/>
              <w:spacing w:after="0" w:line="240" w:lineRule="auto"/>
              <w:ind w:left="1051"/>
              <w:textAlignment w:val="baseline"/>
              <w:rPr>
                <w:rFonts w:eastAsia="Calibri"/>
                <w:color w:val="FF0000"/>
                <w:sz w:val="28"/>
                <w:szCs w:val="28"/>
              </w:rPr>
            </w:pPr>
          </w:p>
          <w:p w14:paraId="1252962C" w14:textId="77777777" w:rsidR="005E724B" w:rsidRDefault="005E724B" w:rsidP="005E724B">
            <w:pPr>
              <w:suppressAutoHyphens/>
              <w:autoSpaceDN w:val="0"/>
              <w:spacing w:after="0" w:line="240" w:lineRule="auto"/>
              <w:ind w:left="1051"/>
              <w:textAlignment w:val="baseline"/>
              <w:rPr>
                <w:rFonts w:eastAsia="Calibri"/>
                <w:color w:val="FF0000"/>
                <w:sz w:val="28"/>
                <w:szCs w:val="28"/>
              </w:rPr>
            </w:pPr>
          </w:p>
          <w:p w14:paraId="3ACBFD46" w14:textId="77777777" w:rsidR="00BF6ACE" w:rsidRDefault="00BF6ACE" w:rsidP="005E724B">
            <w:pPr>
              <w:suppressAutoHyphens/>
              <w:autoSpaceDN w:val="0"/>
              <w:spacing w:after="0" w:line="240" w:lineRule="auto"/>
              <w:ind w:left="1051"/>
              <w:textAlignment w:val="baseline"/>
              <w:rPr>
                <w:rFonts w:eastAsia="Calibri"/>
                <w:color w:val="FF0000"/>
                <w:sz w:val="28"/>
                <w:szCs w:val="28"/>
              </w:rPr>
            </w:pPr>
          </w:p>
          <w:p w14:paraId="2FFF2542" w14:textId="77777777" w:rsidR="00BF6ACE" w:rsidRPr="000067A7" w:rsidRDefault="00BF6ACE" w:rsidP="005E724B">
            <w:pPr>
              <w:pStyle w:val="ListParagraph"/>
              <w:numPr>
                <w:ilvl w:val="0"/>
                <w:numId w:val="37"/>
              </w:numPr>
              <w:suppressAutoHyphens/>
              <w:autoSpaceDN w:val="0"/>
              <w:ind w:left="1051" w:hanging="691"/>
              <w:textAlignment w:val="baseline"/>
              <w:rPr>
                <w:rFonts w:eastAsia="Calibri"/>
                <w:bCs/>
                <w:szCs w:val="22"/>
              </w:rPr>
            </w:pPr>
            <w:r w:rsidRPr="000067A7">
              <w:rPr>
                <w:rFonts w:eastAsia="Calibri"/>
                <w:bCs/>
                <w:szCs w:val="22"/>
              </w:rPr>
              <w:t>When you work in early years and childcare, there may be times when discrimination happens, and you must challenge this. Give an example of how a child may be discriminated against and how you could challenge this.</w:t>
            </w:r>
          </w:p>
          <w:p w14:paraId="26DFD0E6" w14:textId="77777777" w:rsidR="00BF6ACE" w:rsidRDefault="00BF6ACE" w:rsidP="00706176">
            <w:pPr>
              <w:suppressAutoHyphens/>
              <w:autoSpaceDN w:val="0"/>
              <w:spacing w:after="0" w:line="240" w:lineRule="auto"/>
              <w:ind w:left="720"/>
              <w:textAlignment w:val="baseline"/>
              <w:rPr>
                <w:rFonts w:eastAsia="Calibri"/>
                <w:color w:val="FF0000"/>
                <w:sz w:val="28"/>
                <w:szCs w:val="28"/>
              </w:rPr>
            </w:pPr>
          </w:p>
          <w:p w14:paraId="73674AE7" w14:textId="77777777" w:rsidR="00DB31F9" w:rsidRDefault="00DB31F9" w:rsidP="002248CC">
            <w:pPr>
              <w:suppressAutoHyphens/>
              <w:autoSpaceDN w:val="0"/>
              <w:spacing w:after="0" w:line="240" w:lineRule="auto"/>
              <w:textAlignment w:val="baseline"/>
              <w:rPr>
                <w:rFonts w:eastAsia="Calibri"/>
                <w:color w:val="FF0000"/>
                <w:sz w:val="28"/>
                <w:szCs w:val="28"/>
              </w:rPr>
            </w:pPr>
          </w:p>
          <w:p w14:paraId="15E3AE01" w14:textId="77777777" w:rsidR="00DB31F9" w:rsidRDefault="00DB31F9" w:rsidP="00706176">
            <w:pPr>
              <w:suppressAutoHyphens/>
              <w:autoSpaceDN w:val="0"/>
              <w:spacing w:after="0" w:line="240" w:lineRule="auto"/>
              <w:ind w:left="720"/>
              <w:textAlignment w:val="baseline"/>
              <w:rPr>
                <w:rFonts w:eastAsia="Calibri"/>
                <w:color w:val="FF0000"/>
                <w:sz w:val="28"/>
                <w:szCs w:val="28"/>
              </w:rPr>
            </w:pPr>
          </w:p>
          <w:p w14:paraId="388ECD81" w14:textId="0557D71A" w:rsidR="005E724B" w:rsidRPr="00F06A43" w:rsidRDefault="005E724B" w:rsidP="00706176">
            <w:pPr>
              <w:suppressAutoHyphens/>
              <w:autoSpaceDN w:val="0"/>
              <w:spacing w:after="0" w:line="240" w:lineRule="auto"/>
              <w:ind w:left="720"/>
              <w:textAlignment w:val="baseline"/>
              <w:rPr>
                <w:rFonts w:eastAsia="Calibri"/>
                <w:color w:val="FF0000"/>
                <w:sz w:val="28"/>
                <w:szCs w:val="28"/>
              </w:rPr>
            </w:pPr>
          </w:p>
        </w:tc>
      </w:tr>
    </w:tbl>
    <w:p w14:paraId="33154B80" w14:textId="1C374BA7" w:rsidR="00532488" w:rsidRPr="002248CC" w:rsidRDefault="00532488" w:rsidP="00D65FDE">
      <w:pPr>
        <w:pStyle w:val="Heading1"/>
        <w:rPr>
          <w:color w:val="16AD85"/>
        </w:rPr>
      </w:pPr>
      <w:bookmarkStart w:id="7" w:name="Child"/>
      <w:bookmarkStart w:id="8" w:name="_1.4_Child-centred_approaches"/>
      <w:bookmarkEnd w:id="7"/>
      <w:bookmarkEnd w:id="8"/>
      <w:r w:rsidRPr="00D877EA">
        <w:lastRenderedPageBreak/>
        <w:t>1.4 Child-centred approaches</w:t>
      </w:r>
    </w:p>
    <w:p w14:paraId="52FE4EAE" w14:textId="4B6D7C54" w:rsidR="00532488" w:rsidRDefault="002874AB" w:rsidP="002874AB">
      <w:pPr>
        <w:tabs>
          <w:tab w:val="left" w:pos="-15612"/>
        </w:tabs>
        <w:suppressAutoHyphens/>
        <w:autoSpaceDN w:val="0"/>
        <w:spacing w:before="100" w:after="100" w:line="240" w:lineRule="auto"/>
        <w:rPr>
          <w:rFonts w:eastAsia="Times New Roman"/>
          <w:lang w:eastAsia="en-GB"/>
        </w:rPr>
      </w:pPr>
      <w:r w:rsidRPr="002874AB">
        <w:rPr>
          <w:rFonts w:eastAsia="Times New Roman"/>
          <w:lang w:eastAsia="en-GB"/>
        </w:rPr>
        <w:t>Child-centred approaches are at the heart of care and support for children. This section will build on what you have learnt so far and help</w:t>
      </w:r>
      <w:r>
        <w:rPr>
          <w:rFonts w:eastAsia="Times New Roman"/>
          <w:lang w:eastAsia="en-GB"/>
        </w:rPr>
        <w:t xml:space="preserve"> </w:t>
      </w:r>
      <w:r w:rsidRPr="002874AB">
        <w:rPr>
          <w:rFonts w:eastAsia="Times New Roman"/>
          <w:lang w:eastAsia="en-GB"/>
        </w:rPr>
        <w:t>you think about how these can be applied in your practice.</w:t>
      </w:r>
    </w:p>
    <w:p w14:paraId="4AD88839" w14:textId="77777777" w:rsidR="00532488" w:rsidRDefault="00532488" w:rsidP="00532488">
      <w:pPr>
        <w:tabs>
          <w:tab w:val="left" w:pos="-15612"/>
        </w:tabs>
        <w:suppressAutoHyphens/>
        <w:autoSpaceDN w:val="0"/>
        <w:spacing w:before="100" w:after="100" w:line="240" w:lineRule="auto"/>
        <w:rPr>
          <w:rFonts w:eastAsia="Times New Roman"/>
          <w:lang w:eastAsia="en-GB"/>
        </w:rPr>
      </w:pPr>
    </w:p>
    <w:p w14:paraId="5D6BCF0C" w14:textId="26C84A11" w:rsidR="00532488" w:rsidRPr="00DB31F9" w:rsidRDefault="00532488" w:rsidP="00DB31F9">
      <w:pPr>
        <w:suppressAutoHyphens/>
        <w:autoSpaceDN w:val="0"/>
        <w:textAlignment w:val="baseline"/>
        <w:rPr>
          <w:rFonts w:eastAsia="Calibri"/>
          <w:b/>
          <w:bCs/>
          <w:color w:val="16AD85"/>
          <w:sz w:val="28"/>
          <w:szCs w:val="28"/>
        </w:rPr>
      </w:pPr>
      <w:r w:rsidRPr="00D877EA">
        <w:rPr>
          <w:rFonts w:eastAsia="Calibri"/>
          <w:b/>
          <w:bCs/>
          <w:color w:val="008868"/>
          <w:sz w:val="28"/>
          <w:szCs w:val="28"/>
        </w:rPr>
        <w:t xml:space="preserve">Learning activity </w:t>
      </w:r>
    </w:p>
    <w:tbl>
      <w:tblPr>
        <w:tblW w:w="14454" w:type="dxa"/>
        <w:tblCellMar>
          <w:left w:w="10" w:type="dxa"/>
          <w:right w:w="10" w:type="dxa"/>
        </w:tblCellMar>
        <w:tblLook w:val="0000" w:firstRow="0" w:lastRow="0" w:firstColumn="0" w:lastColumn="0" w:noHBand="0" w:noVBand="0"/>
      </w:tblPr>
      <w:tblGrid>
        <w:gridCol w:w="14454"/>
      </w:tblGrid>
      <w:tr w:rsidR="00532488" w:rsidRPr="00F06A43" w14:paraId="6144FEBF" w14:textId="77777777" w:rsidTr="00706176">
        <w:trPr>
          <w:trHeight w:val="3070"/>
        </w:trPr>
        <w:tc>
          <w:tcPr>
            <w:tcW w:w="14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2EF28" w14:textId="77777777" w:rsidR="00532488" w:rsidRPr="00DB31F9" w:rsidRDefault="00532488" w:rsidP="00667491">
            <w:pPr>
              <w:tabs>
                <w:tab w:val="left" w:pos="588"/>
              </w:tabs>
              <w:suppressAutoHyphens/>
              <w:autoSpaceDN w:val="0"/>
              <w:spacing w:before="100" w:after="100"/>
              <w:textAlignment w:val="baseline"/>
              <w:rPr>
                <w:rFonts w:eastAsia="Times New Roman"/>
                <w:bCs/>
              </w:rPr>
            </w:pPr>
            <w:r w:rsidRPr="00DB31F9">
              <w:rPr>
                <w:rFonts w:eastAsia="Times New Roman"/>
                <w:bCs/>
              </w:rPr>
              <w:t>Workbook notes</w:t>
            </w:r>
          </w:p>
          <w:p w14:paraId="01CD8550" w14:textId="77777777" w:rsidR="00532488" w:rsidRPr="00F06A43" w:rsidRDefault="00532488" w:rsidP="00667491">
            <w:pPr>
              <w:tabs>
                <w:tab w:val="left" w:pos="588"/>
              </w:tabs>
              <w:suppressAutoHyphens/>
              <w:autoSpaceDN w:val="0"/>
              <w:spacing w:before="100" w:after="100"/>
              <w:textAlignment w:val="baseline"/>
              <w:rPr>
                <w:rFonts w:eastAsia="Times New Roman"/>
              </w:rPr>
            </w:pPr>
          </w:p>
          <w:p w14:paraId="447FEEE2" w14:textId="7BFE13A2" w:rsidR="00532488" w:rsidRPr="00F06A43" w:rsidRDefault="00532488" w:rsidP="00DB31F9">
            <w:pPr>
              <w:numPr>
                <w:ilvl w:val="0"/>
                <w:numId w:val="9"/>
              </w:numPr>
              <w:tabs>
                <w:tab w:val="left" w:pos="360"/>
              </w:tabs>
              <w:suppressAutoHyphens/>
              <w:autoSpaceDN w:val="0"/>
              <w:spacing w:before="100" w:after="100"/>
              <w:ind w:left="454"/>
              <w:textAlignment w:val="baseline"/>
              <w:rPr>
                <w:rFonts w:eastAsia="Times New Roman"/>
              </w:rPr>
            </w:pPr>
            <w:r w:rsidRPr="00F06A43">
              <w:rPr>
                <w:rFonts w:eastAsia="Times New Roman"/>
              </w:rPr>
              <w:t xml:space="preserve"> </w:t>
            </w:r>
            <w:r w:rsidR="00DB31F9">
              <w:rPr>
                <w:rFonts w:eastAsia="Times New Roman"/>
              </w:rPr>
              <w:tab/>
            </w:r>
            <w:r w:rsidR="00DB31F9">
              <w:rPr>
                <w:rFonts w:eastAsia="Times New Roman"/>
              </w:rPr>
              <w:tab/>
            </w:r>
            <w:r w:rsidRPr="00F06A43">
              <w:rPr>
                <w:rFonts w:eastAsia="Times New Roman"/>
              </w:rPr>
              <w:t>What is meant by the term “child-centred approaches”?</w:t>
            </w:r>
          </w:p>
          <w:p w14:paraId="39A2EA0A" w14:textId="3A2F7395" w:rsidR="00706176" w:rsidRDefault="00706176" w:rsidP="00DB31F9">
            <w:pPr>
              <w:tabs>
                <w:tab w:val="left" w:pos="360"/>
              </w:tabs>
              <w:suppressAutoHyphens/>
              <w:autoSpaceDN w:val="0"/>
              <w:spacing w:before="100" w:after="100"/>
              <w:ind w:left="454"/>
              <w:textAlignment w:val="baseline"/>
              <w:rPr>
                <w:rFonts w:eastAsia="Times New Roman"/>
              </w:rPr>
            </w:pPr>
          </w:p>
          <w:p w14:paraId="4971E8D4" w14:textId="77777777" w:rsidR="00706176" w:rsidRDefault="00706176" w:rsidP="00DB31F9">
            <w:pPr>
              <w:tabs>
                <w:tab w:val="left" w:pos="360"/>
              </w:tabs>
              <w:suppressAutoHyphens/>
              <w:autoSpaceDN w:val="0"/>
              <w:spacing w:before="100" w:after="100"/>
              <w:ind w:left="454"/>
              <w:textAlignment w:val="baseline"/>
              <w:rPr>
                <w:rFonts w:eastAsia="Times New Roman"/>
              </w:rPr>
            </w:pPr>
          </w:p>
          <w:p w14:paraId="34F1BC74" w14:textId="1A4330DF" w:rsidR="00532488" w:rsidRDefault="00532488" w:rsidP="00DB31F9">
            <w:pPr>
              <w:numPr>
                <w:ilvl w:val="0"/>
                <w:numId w:val="9"/>
              </w:numPr>
              <w:tabs>
                <w:tab w:val="left" w:pos="360"/>
              </w:tabs>
              <w:suppressAutoHyphens/>
              <w:autoSpaceDN w:val="0"/>
              <w:spacing w:before="100" w:after="100"/>
              <w:ind w:left="454"/>
              <w:textAlignment w:val="baseline"/>
              <w:rPr>
                <w:rFonts w:eastAsia="Times New Roman"/>
              </w:rPr>
            </w:pPr>
            <w:r w:rsidRPr="00F06A43">
              <w:rPr>
                <w:rFonts w:eastAsia="Times New Roman"/>
              </w:rPr>
              <w:t xml:space="preserve"> </w:t>
            </w:r>
            <w:r w:rsidR="00DB31F9">
              <w:rPr>
                <w:rFonts w:eastAsia="Times New Roman"/>
              </w:rPr>
              <w:tab/>
            </w:r>
            <w:r w:rsidR="00DB31F9">
              <w:rPr>
                <w:rFonts w:eastAsia="Times New Roman"/>
              </w:rPr>
              <w:tab/>
            </w:r>
            <w:r w:rsidRPr="00F06A43">
              <w:rPr>
                <w:rFonts w:eastAsia="Times New Roman"/>
              </w:rPr>
              <w:t xml:space="preserve">Why are child-centred approaches important? </w:t>
            </w:r>
          </w:p>
          <w:p w14:paraId="328E93F7" w14:textId="22CF3177" w:rsidR="00706176" w:rsidRDefault="00706176" w:rsidP="00DB31F9">
            <w:pPr>
              <w:tabs>
                <w:tab w:val="left" w:pos="360"/>
              </w:tabs>
              <w:suppressAutoHyphens/>
              <w:autoSpaceDN w:val="0"/>
              <w:spacing w:before="100" w:after="100"/>
              <w:ind w:left="454"/>
              <w:textAlignment w:val="baseline"/>
              <w:rPr>
                <w:rFonts w:eastAsia="Times New Roman"/>
              </w:rPr>
            </w:pPr>
          </w:p>
          <w:p w14:paraId="01A967B1" w14:textId="77777777" w:rsidR="00706176" w:rsidRPr="00F06A43" w:rsidRDefault="00706176" w:rsidP="00DB31F9">
            <w:pPr>
              <w:tabs>
                <w:tab w:val="left" w:pos="360"/>
              </w:tabs>
              <w:suppressAutoHyphens/>
              <w:autoSpaceDN w:val="0"/>
              <w:spacing w:before="100" w:after="100"/>
              <w:ind w:left="454"/>
              <w:textAlignment w:val="baseline"/>
              <w:rPr>
                <w:rFonts w:eastAsia="Times New Roman"/>
              </w:rPr>
            </w:pPr>
          </w:p>
          <w:p w14:paraId="3FB677C9" w14:textId="1E5CE119" w:rsidR="00532488" w:rsidRPr="00F06A43" w:rsidRDefault="00532488" w:rsidP="00DB31F9">
            <w:pPr>
              <w:numPr>
                <w:ilvl w:val="0"/>
                <w:numId w:val="9"/>
              </w:numPr>
              <w:tabs>
                <w:tab w:val="left" w:pos="360"/>
              </w:tabs>
              <w:suppressAutoHyphens/>
              <w:autoSpaceDN w:val="0"/>
              <w:spacing w:before="100" w:after="100"/>
              <w:ind w:left="454"/>
              <w:textAlignment w:val="baseline"/>
              <w:rPr>
                <w:rFonts w:eastAsia="Times New Roman"/>
              </w:rPr>
            </w:pPr>
            <w:r w:rsidRPr="00F06A43">
              <w:rPr>
                <w:rFonts w:eastAsia="Times New Roman"/>
              </w:rPr>
              <w:t xml:space="preserve"> </w:t>
            </w:r>
            <w:r w:rsidR="00DB31F9">
              <w:rPr>
                <w:rFonts w:eastAsia="Times New Roman"/>
              </w:rPr>
              <w:tab/>
            </w:r>
            <w:r w:rsidR="00DB31F9">
              <w:rPr>
                <w:rFonts w:eastAsia="Times New Roman"/>
              </w:rPr>
              <w:tab/>
            </w:r>
            <w:r w:rsidRPr="00F06A43">
              <w:rPr>
                <w:rFonts w:eastAsia="Times New Roman"/>
              </w:rPr>
              <w:t xml:space="preserve">Reflect on an activity or experience you have facilitated in your current setting and explain how it promotes a child-centred </w:t>
            </w:r>
            <w:r w:rsidR="00DB31F9">
              <w:rPr>
                <w:rFonts w:eastAsia="Times New Roman"/>
              </w:rPr>
              <w:tab/>
            </w:r>
            <w:r w:rsidRPr="00F06A43">
              <w:rPr>
                <w:rFonts w:eastAsia="Times New Roman"/>
              </w:rPr>
              <w:t>approach</w:t>
            </w:r>
            <w:r w:rsidR="006B247A">
              <w:rPr>
                <w:rFonts w:eastAsia="Times New Roman"/>
              </w:rPr>
              <w:t>.</w:t>
            </w:r>
            <w:r w:rsidRPr="00F06A43">
              <w:rPr>
                <w:rFonts w:eastAsia="Times New Roman"/>
              </w:rPr>
              <w:t xml:space="preserve"> </w:t>
            </w:r>
          </w:p>
          <w:p w14:paraId="2992ACCE" w14:textId="77777777" w:rsidR="00532488" w:rsidRDefault="00532488" w:rsidP="00667491">
            <w:pPr>
              <w:tabs>
                <w:tab w:val="left" w:pos="588"/>
              </w:tabs>
              <w:suppressAutoHyphens/>
              <w:autoSpaceDN w:val="0"/>
              <w:spacing w:before="100" w:after="100"/>
              <w:textAlignment w:val="baseline"/>
              <w:rPr>
                <w:rFonts w:eastAsia="Times New Roman"/>
              </w:rPr>
            </w:pPr>
          </w:p>
          <w:p w14:paraId="33A3DA64" w14:textId="77777777" w:rsidR="006B247A" w:rsidRDefault="006B247A" w:rsidP="00667491">
            <w:pPr>
              <w:tabs>
                <w:tab w:val="left" w:pos="588"/>
              </w:tabs>
              <w:suppressAutoHyphens/>
              <w:autoSpaceDN w:val="0"/>
              <w:spacing w:before="100" w:after="100"/>
              <w:textAlignment w:val="baseline"/>
              <w:rPr>
                <w:rFonts w:eastAsia="Times New Roman"/>
              </w:rPr>
            </w:pPr>
          </w:p>
          <w:p w14:paraId="561E3E33" w14:textId="7AFC144D" w:rsidR="006B247A" w:rsidRPr="00F06A43" w:rsidRDefault="006B247A" w:rsidP="00667491">
            <w:pPr>
              <w:tabs>
                <w:tab w:val="left" w:pos="588"/>
              </w:tabs>
              <w:suppressAutoHyphens/>
              <w:autoSpaceDN w:val="0"/>
              <w:spacing w:before="100" w:after="100"/>
              <w:textAlignment w:val="baseline"/>
              <w:rPr>
                <w:rFonts w:eastAsia="Times New Roman"/>
              </w:rPr>
            </w:pPr>
          </w:p>
        </w:tc>
      </w:tr>
    </w:tbl>
    <w:p w14:paraId="110345DC" w14:textId="6CCE35A8" w:rsidR="002874AB" w:rsidRDefault="002874AB" w:rsidP="002874AB">
      <w:pPr>
        <w:suppressAutoHyphens/>
        <w:autoSpaceDN w:val="0"/>
        <w:textAlignment w:val="baseline"/>
        <w:rPr>
          <w:rFonts w:eastAsia="Calibri"/>
          <w:b/>
          <w:color w:val="00B050"/>
          <w:sz w:val="28"/>
        </w:rPr>
      </w:pPr>
    </w:p>
    <w:p w14:paraId="3DED52CF" w14:textId="548EB4E0" w:rsidR="00DB31F9" w:rsidRDefault="00DB31F9" w:rsidP="002874AB">
      <w:pPr>
        <w:suppressAutoHyphens/>
        <w:autoSpaceDN w:val="0"/>
        <w:textAlignment w:val="baseline"/>
        <w:rPr>
          <w:rFonts w:eastAsia="Calibri"/>
          <w:b/>
          <w:color w:val="00B050"/>
          <w:sz w:val="28"/>
        </w:rPr>
      </w:pPr>
    </w:p>
    <w:p w14:paraId="7B7E659F" w14:textId="3B0D8710" w:rsidR="002874AB" w:rsidRPr="00BD0A8A" w:rsidRDefault="002874AB" w:rsidP="002874AB">
      <w:pPr>
        <w:suppressAutoHyphens/>
        <w:autoSpaceDN w:val="0"/>
        <w:textAlignment w:val="baseline"/>
        <w:rPr>
          <w:rFonts w:eastAsia="Calibri"/>
          <w:b/>
          <w:color w:val="16AD85"/>
          <w:sz w:val="28"/>
        </w:rPr>
      </w:pPr>
      <w:r w:rsidRPr="00D877EA">
        <w:rPr>
          <w:rFonts w:eastAsia="Calibri"/>
          <w:b/>
          <w:color w:val="008868"/>
          <w:sz w:val="28"/>
        </w:rPr>
        <w:lastRenderedPageBreak/>
        <w:t>Learning activity</w:t>
      </w:r>
    </w:p>
    <w:p w14:paraId="0711D35B" w14:textId="1F414894" w:rsidR="00667491" w:rsidRPr="00706176" w:rsidRDefault="00885F05" w:rsidP="00667491">
      <w:pPr>
        <w:suppressAutoHyphens/>
        <w:autoSpaceDN w:val="0"/>
        <w:textAlignment w:val="baseline"/>
        <w:rPr>
          <w:rFonts w:eastAsia="Calibri"/>
          <w:bCs/>
        </w:rPr>
      </w:pPr>
      <w:proofErr w:type="gramStart"/>
      <w:r w:rsidRPr="00706176">
        <w:t>It's</w:t>
      </w:r>
      <w:proofErr w:type="gramEnd"/>
      <w:r w:rsidRPr="00706176">
        <w:t xml:space="preserve"> important that every child</w:t>
      </w:r>
      <w:r w:rsidR="00667491" w:rsidRPr="00706176">
        <w:t xml:space="preserve"> has the opportunity to have their say, makes choices and have control. Early years and childcare workers should make sure children can </w:t>
      </w:r>
      <w:r w:rsidR="00D829CD" w:rsidRPr="00706176">
        <w:t>express their</w:t>
      </w:r>
      <w:r w:rsidR="00667491" w:rsidRPr="00706176">
        <w:t xml:space="preserve"> </w:t>
      </w:r>
      <w:r w:rsidR="00D829CD" w:rsidRPr="00706176">
        <w:t>preferences</w:t>
      </w:r>
      <w:r w:rsidR="00667491" w:rsidRPr="00706176">
        <w:t xml:space="preserve">. This </w:t>
      </w:r>
      <w:r w:rsidR="00632A18">
        <w:t>may</w:t>
      </w:r>
      <w:r w:rsidR="00D829CD" w:rsidRPr="00706176">
        <w:t xml:space="preserve"> include joint working</w:t>
      </w:r>
      <w:r w:rsidR="006B7213">
        <w:t xml:space="preserve"> (working together) with families/carers or other professionals</w:t>
      </w:r>
      <w:r w:rsidR="00D829CD" w:rsidRPr="00706176">
        <w:t xml:space="preserve"> </w:t>
      </w:r>
      <w:r w:rsidR="00667491" w:rsidRPr="00706176">
        <w:rPr>
          <w:rFonts w:eastAsia="Calibri"/>
          <w:bCs/>
        </w:rPr>
        <w:t xml:space="preserve">to </w:t>
      </w:r>
      <w:r w:rsidR="006B7213">
        <w:rPr>
          <w:rFonts w:eastAsia="Calibri"/>
          <w:bCs/>
        </w:rPr>
        <w:t>make sure</w:t>
      </w:r>
      <w:r w:rsidR="00667491" w:rsidRPr="00706176">
        <w:rPr>
          <w:rFonts w:eastAsia="Calibri"/>
          <w:bCs/>
        </w:rPr>
        <w:t xml:space="preserve"> the child's needs </w:t>
      </w:r>
      <w:r w:rsidR="00D829CD" w:rsidRPr="00706176">
        <w:rPr>
          <w:rFonts w:eastAsia="Calibri"/>
          <w:bCs/>
        </w:rPr>
        <w:t xml:space="preserve">and preferences </w:t>
      </w:r>
      <w:r w:rsidR="00667491" w:rsidRPr="00706176">
        <w:rPr>
          <w:rFonts w:eastAsia="Calibri"/>
          <w:bCs/>
        </w:rPr>
        <w:t>are met. It</w:t>
      </w:r>
      <w:r w:rsidR="00D829CD" w:rsidRPr="00706176">
        <w:rPr>
          <w:rFonts w:eastAsia="Calibri"/>
          <w:bCs/>
        </w:rPr>
        <w:t xml:space="preserve"> is essential</w:t>
      </w:r>
      <w:r w:rsidR="00667491" w:rsidRPr="00706176">
        <w:rPr>
          <w:rFonts w:eastAsia="Calibri"/>
          <w:bCs/>
        </w:rPr>
        <w:t xml:space="preserve"> for early years and childcare workers to build a good relationship with children and their families/carers</w:t>
      </w:r>
      <w:r w:rsidR="00694445">
        <w:rPr>
          <w:rFonts w:eastAsia="Calibri"/>
          <w:bCs/>
        </w:rPr>
        <w:t>.</w:t>
      </w:r>
    </w:p>
    <w:p w14:paraId="085DAF1F" w14:textId="6C8F0273" w:rsidR="00885F05" w:rsidRPr="00706176" w:rsidRDefault="00885F05" w:rsidP="002874AB">
      <w:pPr>
        <w:suppressAutoHyphens/>
        <w:autoSpaceDN w:val="0"/>
        <w:textAlignment w:val="baseline"/>
        <w:rPr>
          <w:rFonts w:eastAsia="Calibri"/>
          <w:bCs/>
          <w:szCs w:val="22"/>
        </w:rPr>
      </w:pPr>
      <w:r w:rsidRPr="00706176">
        <w:rPr>
          <w:rFonts w:eastAsia="Calibri"/>
          <w:bCs/>
          <w:szCs w:val="22"/>
        </w:rPr>
        <w:t>Read the case study below and answer the questions in the box</w:t>
      </w:r>
      <w:r w:rsidR="0006287E" w:rsidRPr="00706176">
        <w:rPr>
          <w:rFonts w:eastAsia="Calibri"/>
          <w:bCs/>
          <w:szCs w:val="22"/>
        </w:rPr>
        <w:t xml:space="preserve">es </w:t>
      </w:r>
      <w:r w:rsidRPr="00706176">
        <w:rPr>
          <w:rFonts w:eastAsia="Calibri"/>
          <w:bCs/>
          <w:szCs w:val="22"/>
        </w:rPr>
        <w:t>provided</w:t>
      </w:r>
      <w:r w:rsidR="00DB31F9">
        <w:rPr>
          <w:rFonts w:eastAsia="Calibri"/>
          <w:bCs/>
          <w:szCs w:val="22"/>
        </w:rPr>
        <w:t>.</w:t>
      </w:r>
    </w:p>
    <w:p w14:paraId="19DB8763" w14:textId="64D996D7" w:rsidR="00885F05" w:rsidRPr="00706176" w:rsidRDefault="00481C92" w:rsidP="002874AB">
      <w:pPr>
        <w:suppressAutoHyphens/>
        <w:autoSpaceDN w:val="0"/>
        <w:textAlignment w:val="baseline"/>
        <w:rPr>
          <w:rFonts w:eastAsia="Calibri"/>
          <w:bCs/>
          <w:szCs w:val="22"/>
        </w:rPr>
      </w:pPr>
      <w:proofErr w:type="spellStart"/>
      <w:r w:rsidRPr="00706176">
        <w:rPr>
          <w:rFonts w:eastAsia="Calibri"/>
          <w:bCs/>
          <w:szCs w:val="22"/>
        </w:rPr>
        <w:t>Tomos</w:t>
      </w:r>
      <w:proofErr w:type="spellEnd"/>
      <w:r w:rsidR="00885F05" w:rsidRPr="00706176">
        <w:rPr>
          <w:rFonts w:eastAsia="Calibri"/>
          <w:bCs/>
          <w:szCs w:val="22"/>
        </w:rPr>
        <w:t xml:space="preserve"> works at </w:t>
      </w:r>
      <w:proofErr w:type="spellStart"/>
      <w:r w:rsidR="00885F05" w:rsidRPr="00706176">
        <w:rPr>
          <w:rFonts w:eastAsia="Calibri"/>
          <w:bCs/>
          <w:szCs w:val="22"/>
        </w:rPr>
        <w:t>Cylch</w:t>
      </w:r>
      <w:proofErr w:type="spellEnd"/>
      <w:r w:rsidR="00885F05" w:rsidRPr="00706176">
        <w:rPr>
          <w:rFonts w:eastAsia="Calibri"/>
          <w:bCs/>
          <w:szCs w:val="22"/>
        </w:rPr>
        <w:t xml:space="preserve"> Penrhyn</w:t>
      </w:r>
      <w:r w:rsidR="00476302" w:rsidRPr="00706176">
        <w:rPr>
          <w:rFonts w:eastAsia="Calibri"/>
          <w:bCs/>
          <w:szCs w:val="22"/>
        </w:rPr>
        <w:t>,</w:t>
      </w:r>
      <w:r w:rsidR="00885F05" w:rsidRPr="00706176">
        <w:rPr>
          <w:rFonts w:eastAsia="Calibri"/>
          <w:bCs/>
          <w:szCs w:val="22"/>
        </w:rPr>
        <w:t xml:space="preserve"> a </w:t>
      </w:r>
      <w:r w:rsidR="00476302" w:rsidRPr="00706176">
        <w:rPr>
          <w:rFonts w:eastAsia="Calibri"/>
          <w:bCs/>
          <w:szCs w:val="22"/>
        </w:rPr>
        <w:t xml:space="preserve">sessional </w:t>
      </w:r>
      <w:r w:rsidR="00885F05" w:rsidRPr="00706176">
        <w:rPr>
          <w:rFonts w:eastAsia="Calibri"/>
          <w:bCs/>
          <w:szCs w:val="22"/>
        </w:rPr>
        <w:t xml:space="preserve">provision for </w:t>
      </w:r>
      <w:r w:rsidR="005E724B">
        <w:rPr>
          <w:rFonts w:eastAsia="Calibri"/>
          <w:bCs/>
          <w:szCs w:val="22"/>
        </w:rPr>
        <w:t>two- to four-</w:t>
      </w:r>
      <w:r w:rsidR="00885F05" w:rsidRPr="00706176">
        <w:rPr>
          <w:rFonts w:eastAsia="Calibri"/>
          <w:bCs/>
          <w:szCs w:val="22"/>
        </w:rPr>
        <w:t>year</w:t>
      </w:r>
      <w:r w:rsidR="005E724B">
        <w:rPr>
          <w:rFonts w:eastAsia="Calibri"/>
          <w:bCs/>
          <w:szCs w:val="22"/>
        </w:rPr>
        <w:t>-</w:t>
      </w:r>
      <w:r w:rsidR="00885F05" w:rsidRPr="00706176">
        <w:rPr>
          <w:rFonts w:eastAsia="Calibri"/>
          <w:bCs/>
          <w:szCs w:val="22"/>
        </w:rPr>
        <w:t>olds. H</w:t>
      </w:r>
      <w:r w:rsidRPr="00706176">
        <w:rPr>
          <w:rFonts w:eastAsia="Calibri"/>
          <w:bCs/>
          <w:szCs w:val="22"/>
        </w:rPr>
        <w:t>is</w:t>
      </w:r>
      <w:r w:rsidR="00885F05" w:rsidRPr="00706176">
        <w:rPr>
          <w:rFonts w:eastAsia="Calibri"/>
          <w:bCs/>
          <w:szCs w:val="22"/>
        </w:rPr>
        <w:t xml:space="preserve"> manager has asked h</w:t>
      </w:r>
      <w:r w:rsidRPr="00706176">
        <w:rPr>
          <w:rFonts w:eastAsia="Calibri"/>
          <w:bCs/>
          <w:szCs w:val="22"/>
        </w:rPr>
        <w:t>im</w:t>
      </w:r>
      <w:r w:rsidR="00885F05" w:rsidRPr="00706176">
        <w:rPr>
          <w:rFonts w:eastAsia="Calibri"/>
          <w:bCs/>
          <w:szCs w:val="22"/>
        </w:rPr>
        <w:t xml:space="preserve"> to think about </w:t>
      </w:r>
      <w:r w:rsidR="00A2024B" w:rsidRPr="00706176">
        <w:rPr>
          <w:rFonts w:eastAsia="Calibri"/>
          <w:bCs/>
          <w:szCs w:val="22"/>
        </w:rPr>
        <w:t xml:space="preserve">new </w:t>
      </w:r>
      <w:r w:rsidR="00885F05" w:rsidRPr="00706176">
        <w:rPr>
          <w:rFonts w:eastAsia="Calibri"/>
          <w:bCs/>
          <w:szCs w:val="22"/>
        </w:rPr>
        <w:t xml:space="preserve">activities </w:t>
      </w:r>
      <w:r w:rsidR="00A2024B" w:rsidRPr="00706176">
        <w:rPr>
          <w:rFonts w:eastAsia="Calibri"/>
          <w:bCs/>
          <w:szCs w:val="22"/>
        </w:rPr>
        <w:t xml:space="preserve">and experiences </w:t>
      </w:r>
      <w:r w:rsidR="00885F05" w:rsidRPr="00706176">
        <w:rPr>
          <w:rFonts w:eastAsia="Calibri"/>
          <w:bCs/>
          <w:szCs w:val="22"/>
        </w:rPr>
        <w:t>to carry out with the children</w:t>
      </w:r>
      <w:r w:rsidR="00D829CD" w:rsidRPr="00706176">
        <w:rPr>
          <w:rFonts w:eastAsia="Calibri"/>
          <w:bCs/>
          <w:szCs w:val="22"/>
        </w:rPr>
        <w:t xml:space="preserve"> during the winter term</w:t>
      </w:r>
      <w:r w:rsidRPr="00706176">
        <w:rPr>
          <w:rFonts w:eastAsia="Calibri"/>
          <w:bCs/>
          <w:szCs w:val="22"/>
        </w:rPr>
        <w:t>.</w:t>
      </w:r>
    </w:p>
    <w:p w14:paraId="7A9D0565" w14:textId="0A65A936" w:rsidR="00D829CD" w:rsidRPr="00706176" w:rsidRDefault="00481C92" w:rsidP="002874AB">
      <w:pPr>
        <w:suppressAutoHyphens/>
        <w:autoSpaceDN w:val="0"/>
        <w:textAlignment w:val="baseline"/>
        <w:rPr>
          <w:rFonts w:eastAsia="Calibri"/>
          <w:bCs/>
          <w:szCs w:val="22"/>
        </w:rPr>
      </w:pPr>
      <w:proofErr w:type="spellStart"/>
      <w:r w:rsidRPr="00706176">
        <w:rPr>
          <w:rFonts w:eastAsia="Calibri"/>
          <w:bCs/>
          <w:szCs w:val="22"/>
        </w:rPr>
        <w:t>Tomos</w:t>
      </w:r>
      <w:proofErr w:type="spellEnd"/>
      <w:r w:rsidRPr="00706176">
        <w:rPr>
          <w:rFonts w:eastAsia="Calibri"/>
          <w:bCs/>
          <w:szCs w:val="22"/>
        </w:rPr>
        <w:t xml:space="preserve"> </w:t>
      </w:r>
      <w:r w:rsidR="00885F05" w:rsidRPr="00706176">
        <w:rPr>
          <w:rFonts w:eastAsia="Calibri"/>
          <w:bCs/>
          <w:szCs w:val="22"/>
        </w:rPr>
        <w:t xml:space="preserve">wants to include the children in his planning. </w:t>
      </w:r>
      <w:r w:rsidRPr="00706176">
        <w:rPr>
          <w:rFonts w:eastAsia="Calibri"/>
          <w:bCs/>
          <w:szCs w:val="22"/>
        </w:rPr>
        <w:t xml:space="preserve">He gets the children together and asks them what type of things they may like to learn about. </w:t>
      </w:r>
      <w:r w:rsidR="00D829CD" w:rsidRPr="00706176">
        <w:rPr>
          <w:rFonts w:eastAsia="Calibri"/>
          <w:bCs/>
          <w:szCs w:val="22"/>
        </w:rPr>
        <w:t xml:space="preserve">Cerys says she would like to do activities about </w:t>
      </w:r>
      <w:r w:rsidR="00A2024B" w:rsidRPr="00706176">
        <w:rPr>
          <w:rFonts w:eastAsia="Calibri"/>
          <w:bCs/>
          <w:szCs w:val="22"/>
        </w:rPr>
        <w:t>Christmas</w:t>
      </w:r>
      <w:r w:rsidR="00D829CD" w:rsidRPr="00706176">
        <w:rPr>
          <w:rFonts w:eastAsia="Calibri"/>
          <w:bCs/>
          <w:szCs w:val="22"/>
        </w:rPr>
        <w:t xml:space="preserve">, but Emir </w:t>
      </w:r>
      <w:r w:rsidR="00A2024B" w:rsidRPr="00706176">
        <w:rPr>
          <w:rFonts w:eastAsia="Calibri"/>
          <w:bCs/>
          <w:szCs w:val="22"/>
        </w:rPr>
        <w:t xml:space="preserve">says he </w:t>
      </w:r>
      <w:proofErr w:type="gramStart"/>
      <w:r w:rsidR="00A2024B" w:rsidRPr="00706176">
        <w:rPr>
          <w:rFonts w:eastAsia="Calibri"/>
          <w:bCs/>
          <w:szCs w:val="22"/>
        </w:rPr>
        <w:t>doesn’t</w:t>
      </w:r>
      <w:proofErr w:type="gramEnd"/>
      <w:r w:rsidR="00A2024B" w:rsidRPr="00706176">
        <w:rPr>
          <w:rFonts w:eastAsia="Calibri"/>
          <w:bCs/>
          <w:szCs w:val="22"/>
        </w:rPr>
        <w:t xml:space="preserve"> celebrate Christmas</w:t>
      </w:r>
      <w:r w:rsidR="005E724B">
        <w:rPr>
          <w:rFonts w:eastAsia="Calibri"/>
          <w:bCs/>
          <w:szCs w:val="22"/>
        </w:rPr>
        <w:t>,</w:t>
      </w:r>
      <w:r w:rsidR="00A2024B" w:rsidRPr="00706176">
        <w:rPr>
          <w:rFonts w:eastAsia="Calibri"/>
          <w:bCs/>
          <w:szCs w:val="22"/>
        </w:rPr>
        <w:t xml:space="preserve"> he celebrates Diwali and tells the children it’s about lights. Dafydd says he wants to go on a trip to see the winter lights. </w:t>
      </w:r>
      <w:proofErr w:type="spellStart"/>
      <w:r w:rsidR="00A2024B" w:rsidRPr="00706176">
        <w:rPr>
          <w:rFonts w:eastAsia="Calibri"/>
          <w:bCs/>
          <w:szCs w:val="22"/>
        </w:rPr>
        <w:t>Shama</w:t>
      </w:r>
      <w:proofErr w:type="spellEnd"/>
      <w:r w:rsidR="00A2024B" w:rsidRPr="00706176">
        <w:rPr>
          <w:rFonts w:eastAsia="Calibri"/>
          <w:bCs/>
          <w:szCs w:val="22"/>
        </w:rPr>
        <w:t xml:space="preserve"> and Grace say they like the lights and fireworks.</w:t>
      </w:r>
    </w:p>
    <w:p w14:paraId="4C7AC3B9" w14:textId="0A7C9AAA" w:rsidR="00885F05" w:rsidRPr="00706176" w:rsidRDefault="00A2024B" w:rsidP="002874AB">
      <w:pPr>
        <w:suppressAutoHyphens/>
        <w:autoSpaceDN w:val="0"/>
        <w:textAlignment w:val="baseline"/>
        <w:rPr>
          <w:rFonts w:eastAsia="Calibri"/>
          <w:bCs/>
          <w:szCs w:val="22"/>
        </w:rPr>
      </w:pPr>
      <w:proofErr w:type="spellStart"/>
      <w:r w:rsidRPr="00706176">
        <w:rPr>
          <w:rFonts w:eastAsia="Calibri"/>
          <w:bCs/>
          <w:szCs w:val="22"/>
        </w:rPr>
        <w:t>Tomos</w:t>
      </w:r>
      <w:proofErr w:type="spellEnd"/>
      <w:r w:rsidR="00481C92" w:rsidRPr="00706176">
        <w:rPr>
          <w:rFonts w:eastAsia="Calibri"/>
          <w:bCs/>
          <w:szCs w:val="22"/>
        </w:rPr>
        <w:t xml:space="preserve"> writes down the children’s </w:t>
      </w:r>
      <w:r w:rsidRPr="00706176">
        <w:rPr>
          <w:rFonts w:eastAsia="Calibri"/>
          <w:bCs/>
          <w:szCs w:val="22"/>
        </w:rPr>
        <w:t>ideas</w:t>
      </w:r>
      <w:r w:rsidR="00481C92" w:rsidRPr="00706176">
        <w:rPr>
          <w:rFonts w:eastAsia="Calibri"/>
          <w:bCs/>
          <w:szCs w:val="22"/>
        </w:rPr>
        <w:t xml:space="preserve">. He then reads </w:t>
      </w:r>
      <w:r w:rsidRPr="00706176">
        <w:rPr>
          <w:rFonts w:eastAsia="Calibri"/>
          <w:bCs/>
          <w:szCs w:val="22"/>
        </w:rPr>
        <w:t>them back to them</w:t>
      </w:r>
      <w:r w:rsidR="00481C92" w:rsidRPr="00706176">
        <w:rPr>
          <w:rFonts w:eastAsia="Calibri"/>
          <w:bCs/>
          <w:szCs w:val="22"/>
        </w:rPr>
        <w:t xml:space="preserve"> and asks the children to put their hand up on the one they like best. He explains to the children they will do the one with the most votes</w:t>
      </w:r>
      <w:r w:rsidRPr="00706176">
        <w:rPr>
          <w:rFonts w:eastAsia="Calibri"/>
          <w:bCs/>
          <w:szCs w:val="22"/>
        </w:rPr>
        <w:t xml:space="preserve"> first, but that they will do </w:t>
      </w:r>
      <w:r w:rsidR="003774CF" w:rsidRPr="00706176">
        <w:rPr>
          <w:rFonts w:eastAsia="Calibri"/>
          <w:bCs/>
          <w:szCs w:val="22"/>
        </w:rPr>
        <w:t>all</w:t>
      </w:r>
      <w:r w:rsidRPr="00706176">
        <w:rPr>
          <w:rFonts w:eastAsia="Calibri"/>
          <w:bCs/>
          <w:szCs w:val="22"/>
        </w:rPr>
        <w:t xml:space="preserve"> the ideas</w:t>
      </w:r>
      <w:r w:rsidR="00481C92" w:rsidRPr="00706176">
        <w:rPr>
          <w:rFonts w:eastAsia="Calibri"/>
          <w:bCs/>
          <w:szCs w:val="22"/>
        </w:rPr>
        <w:t xml:space="preserve">. </w:t>
      </w:r>
      <w:r w:rsidRPr="00706176">
        <w:rPr>
          <w:rFonts w:eastAsia="Calibri"/>
          <w:bCs/>
          <w:szCs w:val="22"/>
        </w:rPr>
        <w:t xml:space="preserve">The children decide on the </w:t>
      </w:r>
      <w:r w:rsidR="00F54384" w:rsidRPr="00706176">
        <w:rPr>
          <w:rFonts w:eastAsia="Calibri"/>
          <w:bCs/>
          <w:szCs w:val="22"/>
        </w:rPr>
        <w:t>lights first.</w:t>
      </w:r>
    </w:p>
    <w:p w14:paraId="20B0B032" w14:textId="2A1B0633" w:rsidR="00667491" w:rsidRPr="00706176" w:rsidRDefault="00F54384" w:rsidP="002874AB">
      <w:pPr>
        <w:suppressAutoHyphens/>
        <w:autoSpaceDN w:val="0"/>
        <w:textAlignment w:val="baseline"/>
        <w:rPr>
          <w:rFonts w:eastAsia="Calibri"/>
          <w:bCs/>
          <w:szCs w:val="22"/>
        </w:rPr>
      </w:pPr>
      <w:proofErr w:type="spellStart"/>
      <w:r w:rsidRPr="00706176">
        <w:rPr>
          <w:rFonts w:eastAsia="Calibri"/>
          <w:bCs/>
          <w:szCs w:val="22"/>
        </w:rPr>
        <w:t>Tomos</w:t>
      </w:r>
      <w:proofErr w:type="spellEnd"/>
      <w:r w:rsidRPr="00706176">
        <w:rPr>
          <w:rFonts w:eastAsia="Calibri"/>
          <w:bCs/>
          <w:szCs w:val="22"/>
        </w:rPr>
        <w:t xml:space="preserve"> plans a series of n</w:t>
      </w:r>
      <w:r w:rsidR="00667491" w:rsidRPr="00706176">
        <w:rPr>
          <w:rFonts w:eastAsia="Calibri"/>
          <w:bCs/>
          <w:szCs w:val="22"/>
        </w:rPr>
        <w:t>ew</w:t>
      </w:r>
      <w:r w:rsidRPr="00706176">
        <w:rPr>
          <w:rFonts w:eastAsia="Calibri"/>
          <w:bCs/>
          <w:szCs w:val="22"/>
        </w:rPr>
        <w:t xml:space="preserve"> activities and experiences</w:t>
      </w:r>
      <w:r w:rsidR="00667491" w:rsidRPr="00706176">
        <w:rPr>
          <w:rFonts w:eastAsia="Calibri"/>
          <w:bCs/>
          <w:szCs w:val="22"/>
        </w:rPr>
        <w:t xml:space="preserve"> </w:t>
      </w:r>
      <w:r w:rsidRPr="00706176">
        <w:rPr>
          <w:rFonts w:eastAsia="Calibri"/>
          <w:bCs/>
          <w:szCs w:val="22"/>
        </w:rPr>
        <w:t xml:space="preserve">around the </w:t>
      </w:r>
      <w:r w:rsidR="00667491" w:rsidRPr="00706176">
        <w:rPr>
          <w:rFonts w:eastAsia="Calibri"/>
          <w:bCs/>
          <w:szCs w:val="22"/>
        </w:rPr>
        <w:t xml:space="preserve">theme </w:t>
      </w:r>
      <w:r w:rsidRPr="00706176">
        <w:rPr>
          <w:rFonts w:eastAsia="Calibri"/>
          <w:bCs/>
          <w:szCs w:val="22"/>
        </w:rPr>
        <w:t xml:space="preserve">of </w:t>
      </w:r>
      <w:r w:rsidR="00D829CD" w:rsidRPr="00706176">
        <w:rPr>
          <w:rFonts w:eastAsia="Calibri"/>
          <w:bCs/>
          <w:szCs w:val="22"/>
        </w:rPr>
        <w:t>festivals</w:t>
      </w:r>
      <w:r w:rsidRPr="00706176">
        <w:rPr>
          <w:rFonts w:eastAsia="Calibri"/>
          <w:bCs/>
          <w:szCs w:val="22"/>
        </w:rPr>
        <w:t xml:space="preserve"> so he can include all the children’s ideas</w:t>
      </w:r>
      <w:r w:rsidR="00667491" w:rsidRPr="00706176">
        <w:rPr>
          <w:rFonts w:eastAsia="Calibri"/>
          <w:bCs/>
          <w:szCs w:val="22"/>
        </w:rPr>
        <w:t xml:space="preserve">.  </w:t>
      </w:r>
      <w:proofErr w:type="spellStart"/>
      <w:r w:rsidR="00667491" w:rsidRPr="00706176">
        <w:rPr>
          <w:rFonts w:eastAsia="Calibri"/>
          <w:bCs/>
          <w:szCs w:val="22"/>
        </w:rPr>
        <w:t>Tomos</w:t>
      </w:r>
      <w:proofErr w:type="spellEnd"/>
      <w:r w:rsidR="00667491" w:rsidRPr="00706176">
        <w:rPr>
          <w:rFonts w:eastAsia="Calibri"/>
          <w:bCs/>
          <w:szCs w:val="22"/>
        </w:rPr>
        <w:t xml:space="preserve"> plans </w:t>
      </w:r>
      <w:r w:rsidR="003774CF" w:rsidRPr="00706176">
        <w:rPr>
          <w:rFonts w:eastAsia="Calibri"/>
          <w:bCs/>
          <w:szCs w:val="22"/>
        </w:rPr>
        <w:t>a few</w:t>
      </w:r>
      <w:r w:rsidR="00667491" w:rsidRPr="00706176">
        <w:rPr>
          <w:rFonts w:eastAsia="Calibri"/>
          <w:bCs/>
          <w:szCs w:val="22"/>
        </w:rPr>
        <w:t xml:space="preserve"> activities and experiences for the children to support them to explore the theme. He makes sure there are several activities each day so </w:t>
      </w:r>
      <w:r w:rsidR="007070FA">
        <w:rPr>
          <w:rFonts w:eastAsia="Calibri"/>
          <w:bCs/>
          <w:szCs w:val="22"/>
        </w:rPr>
        <w:t xml:space="preserve">the </w:t>
      </w:r>
      <w:r w:rsidR="00667491" w:rsidRPr="00706176">
        <w:rPr>
          <w:rFonts w:eastAsia="Calibri"/>
          <w:bCs/>
          <w:szCs w:val="22"/>
        </w:rPr>
        <w:t>children can pick the one they want to do.</w:t>
      </w:r>
    </w:p>
    <w:p w14:paraId="2F922722" w14:textId="40CA623F" w:rsidR="00476302" w:rsidRPr="00706176" w:rsidRDefault="00476302" w:rsidP="002874AB">
      <w:pPr>
        <w:suppressAutoHyphens/>
        <w:autoSpaceDN w:val="0"/>
        <w:textAlignment w:val="baseline"/>
        <w:rPr>
          <w:rFonts w:eastAsia="Calibri"/>
          <w:bCs/>
          <w:szCs w:val="22"/>
        </w:rPr>
      </w:pPr>
      <w:proofErr w:type="spellStart"/>
      <w:r w:rsidRPr="00706176">
        <w:rPr>
          <w:rFonts w:eastAsia="Calibri"/>
          <w:bCs/>
          <w:szCs w:val="22"/>
        </w:rPr>
        <w:t>Tomos</w:t>
      </w:r>
      <w:proofErr w:type="spellEnd"/>
      <w:r w:rsidRPr="00706176">
        <w:rPr>
          <w:rFonts w:eastAsia="Calibri"/>
          <w:bCs/>
          <w:szCs w:val="22"/>
        </w:rPr>
        <w:t xml:space="preserve"> includes the new theme in his daily communication with the children’s families/carers. He gives examples of what the children’s </w:t>
      </w:r>
      <w:r w:rsidR="00667491" w:rsidRPr="00706176">
        <w:rPr>
          <w:rFonts w:eastAsia="Calibri"/>
          <w:bCs/>
          <w:szCs w:val="22"/>
        </w:rPr>
        <w:t>activities</w:t>
      </w:r>
      <w:r w:rsidRPr="00706176">
        <w:rPr>
          <w:rFonts w:eastAsia="Calibri"/>
          <w:bCs/>
          <w:szCs w:val="22"/>
        </w:rPr>
        <w:t xml:space="preserve"> and experiences will be </w:t>
      </w:r>
      <w:r w:rsidR="00667491" w:rsidRPr="00706176">
        <w:rPr>
          <w:rFonts w:eastAsia="Calibri"/>
          <w:bCs/>
          <w:szCs w:val="22"/>
        </w:rPr>
        <w:t xml:space="preserve">in </w:t>
      </w:r>
      <w:proofErr w:type="spellStart"/>
      <w:r w:rsidR="00667491" w:rsidRPr="00706176">
        <w:rPr>
          <w:rFonts w:eastAsia="Calibri"/>
          <w:bCs/>
          <w:szCs w:val="22"/>
        </w:rPr>
        <w:t>Cylch</w:t>
      </w:r>
      <w:proofErr w:type="spellEnd"/>
      <w:r w:rsidR="00667491" w:rsidRPr="00706176">
        <w:rPr>
          <w:rFonts w:eastAsia="Calibri"/>
          <w:bCs/>
          <w:szCs w:val="22"/>
        </w:rPr>
        <w:t xml:space="preserve"> and ideas for families/carers to support the theme at home.</w:t>
      </w:r>
      <w:r w:rsidR="005E724B">
        <w:rPr>
          <w:rFonts w:eastAsia="Calibri"/>
          <w:bCs/>
          <w:szCs w:val="22"/>
        </w:rPr>
        <w:t xml:space="preserve"> </w:t>
      </w:r>
      <w:r w:rsidR="00667491" w:rsidRPr="00706176">
        <w:rPr>
          <w:rFonts w:eastAsia="Calibri"/>
          <w:bCs/>
          <w:szCs w:val="22"/>
        </w:rPr>
        <w:t>He also asks</w:t>
      </w:r>
      <w:r w:rsidR="007070FA">
        <w:rPr>
          <w:rFonts w:eastAsia="Calibri"/>
          <w:bCs/>
          <w:szCs w:val="22"/>
        </w:rPr>
        <w:t xml:space="preserve"> </w:t>
      </w:r>
      <w:r w:rsidR="007070FA" w:rsidRPr="00706176">
        <w:rPr>
          <w:rFonts w:eastAsia="Calibri"/>
          <w:bCs/>
          <w:szCs w:val="22"/>
        </w:rPr>
        <w:t>them to let him know</w:t>
      </w:r>
      <w:r w:rsidR="00667491" w:rsidRPr="00706176">
        <w:rPr>
          <w:rFonts w:eastAsia="Calibri"/>
          <w:bCs/>
          <w:szCs w:val="22"/>
        </w:rPr>
        <w:t xml:space="preserve"> if they have any suggestions for activities or if their children mention something at home that </w:t>
      </w:r>
      <w:proofErr w:type="gramStart"/>
      <w:r w:rsidR="00667491" w:rsidRPr="00706176">
        <w:rPr>
          <w:rFonts w:eastAsia="Calibri"/>
          <w:bCs/>
          <w:szCs w:val="22"/>
        </w:rPr>
        <w:t>they’d</w:t>
      </w:r>
      <w:proofErr w:type="gramEnd"/>
      <w:r w:rsidR="00667491" w:rsidRPr="00706176">
        <w:rPr>
          <w:rFonts w:eastAsia="Calibri"/>
          <w:bCs/>
          <w:szCs w:val="22"/>
        </w:rPr>
        <w:t xml:space="preserve"> like to try in </w:t>
      </w:r>
      <w:proofErr w:type="spellStart"/>
      <w:r w:rsidR="00667491" w:rsidRPr="00706176">
        <w:rPr>
          <w:rFonts w:eastAsia="Calibri"/>
          <w:bCs/>
          <w:szCs w:val="22"/>
        </w:rPr>
        <w:t>Cylch</w:t>
      </w:r>
      <w:proofErr w:type="spellEnd"/>
      <w:r w:rsidR="00667491" w:rsidRPr="00706176">
        <w:rPr>
          <w:rFonts w:eastAsia="Calibri"/>
          <w:bCs/>
          <w:szCs w:val="22"/>
        </w:rPr>
        <w:t>.</w:t>
      </w:r>
    </w:p>
    <w:p w14:paraId="0ABCA639" w14:textId="2F27E853" w:rsidR="00F54384" w:rsidRPr="00706176" w:rsidRDefault="00F54384" w:rsidP="002874AB">
      <w:pPr>
        <w:suppressAutoHyphens/>
        <w:autoSpaceDN w:val="0"/>
        <w:textAlignment w:val="baseline"/>
        <w:rPr>
          <w:rFonts w:eastAsia="Calibri"/>
          <w:bCs/>
          <w:szCs w:val="22"/>
        </w:rPr>
      </w:pPr>
      <w:proofErr w:type="spellStart"/>
      <w:r w:rsidRPr="00706176">
        <w:rPr>
          <w:rFonts w:eastAsia="Calibri"/>
          <w:bCs/>
          <w:szCs w:val="22"/>
        </w:rPr>
        <w:lastRenderedPageBreak/>
        <w:t>Tomos</w:t>
      </w:r>
      <w:proofErr w:type="spellEnd"/>
      <w:r w:rsidRPr="00706176">
        <w:rPr>
          <w:rFonts w:eastAsia="Calibri"/>
          <w:bCs/>
          <w:szCs w:val="22"/>
        </w:rPr>
        <w:t xml:space="preserve"> plans a trip for the children to experience the </w:t>
      </w:r>
      <w:r w:rsidR="00A93608" w:rsidRPr="00706176">
        <w:rPr>
          <w:rFonts w:eastAsia="Calibri"/>
          <w:bCs/>
          <w:szCs w:val="22"/>
        </w:rPr>
        <w:t>winter</w:t>
      </w:r>
      <w:r w:rsidRPr="00706176">
        <w:rPr>
          <w:rFonts w:eastAsia="Calibri"/>
          <w:bCs/>
          <w:szCs w:val="22"/>
        </w:rPr>
        <w:t xml:space="preserve"> lights. He sends a consent form home to make sure all families/carers agree for their children to attend and invites parents to come along. </w:t>
      </w:r>
      <w:proofErr w:type="spellStart"/>
      <w:r w:rsidR="008D7739" w:rsidRPr="00706176">
        <w:rPr>
          <w:rFonts w:eastAsia="Calibri"/>
          <w:bCs/>
          <w:szCs w:val="22"/>
        </w:rPr>
        <w:t>Dafydd’s</w:t>
      </w:r>
      <w:proofErr w:type="spellEnd"/>
      <w:r w:rsidR="008D7739" w:rsidRPr="00706176">
        <w:rPr>
          <w:rFonts w:eastAsia="Calibri"/>
          <w:bCs/>
          <w:szCs w:val="22"/>
        </w:rPr>
        <w:t xml:space="preserve"> </w:t>
      </w:r>
      <w:r w:rsidR="00A93608" w:rsidRPr="00706176">
        <w:rPr>
          <w:rFonts w:eastAsia="Calibri"/>
          <w:bCs/>
          <w:szCs w:val="22"/>
        </w:rPr>
        <w:t xml:space="preserve">Nain </w:t>
      </w:r>
      <w:r w:rsidR="003774CF" w:rsidRPr="00706176">
        <w:rPr>
          <w:rFonts w:eastAsia="Calibri"/>
          <w:bCs/>
          <w:szCs w:val="22"/>
        </w:rPr>
        <w:t>picks</w:t>
      </w:r>
      <w:r w:rsidR="00A93608" w:rsidRPr="00706176">
        <w:rPr>
          <w:rFonts w:eastAsia="Calibri"/>
          <w:bCs/>
          <w:szCs w:val="22"/>
        </w:rPr>
        <w:t xml:space="preserve"> up f</w:t>
      </w:r>
      <w:r w:rsidR="007B1032">
        <w:rPr>
          <w:rFonts w:eastAsia="Calibri"/>
          <w:bCs/>
          <w:szCs w:val="22"/>
        </w:rPr>
        <w:t>r</w:t>
      </w:r>
      <w:r w:rsidR="007070FA">
        <w:rPr>
          <w:rFonts w:eastAsia="Calibri"/>
          <w:bCs/>
          <w:szCs w:val="22"/>
        </w:rPr>
        <w:t>o</w:t>
      </w:r>
      <w:r w:rsidR="00A93608" w:rsidRPr="00706176">
        <w:rPr>
          <w:rFonts w:eastAsia="Calibri"/>
          <w:bCs/>
          <w:szCs w:val="22"/>
        </w:rPr>
        <w:t xml:space="preserve">m </w:t>
      </w:r>
      <w:proofErr w:type="spellStart"/>
      <w:r w:rsidR="00A93608" w:rsidRPr="00706176">
        <w:rPr>
          <w:rFonts w:eastAsia="Calibri"/>
          <w:bCs/>
          <w:szCs w:val="22"/>
        </w:rPr>
        <w:t>Cylch</w:t>
      </w:r>
      <w:proofErr w:type="spellEnd"/>
      <w:r w:rsidR="00A93608" w:rsidRPr="00706176">
        <w:rPr>
          <w:rFonts w:eastAsia="Calibri"/>
          <w:bCs/>
          <w:szCs w:val="22"/>
        </w:rPr>
        <w:t xml:space="preserve"> and completes </w:t>
      </w:r>
      <w:proofErr w:type="spellStart"/>
      <w:r w:rsidR="00A93608" w:rsidRPr="00706176">
        <w:rPr>
          <w:rFonts w:eastAsia="Calibri"/>
          <w:bCs/>
          <w:szCs w:val="22"/>
        </w:rPr>
        <w:t>Dafydd’s</w:t>
      </w:r>
      <w:proofErr w:type="spellEnd"/>
      <w:r w:rsidR="00A93608" w:rsidRPr="00706176">
        <w:rPr>
          <w:rFonts w:eastAsia="Calibri"/>
          <w:bCs/>
          <w:szCs w:val="22"/>
        </w:rPr>
        <w:t xml:space="preserve"> form. </w:t>
      </w:r>
      <w:proofErr w:type="spellStart"/>
      <w:r w:rsidR="00A93608" w:rsidRPr="00706176">
        <w:rPr>
          <w:rFonts w:eastAsia="Calibri"/>
          <w:bCs/>
          <w:szCs w:val="22"/>
        </w:rPr>
        <w:t>Tomos</w:t>
      </w:r>
      <w:proofErr w:type="spellEnd"/>
      <w:r w:rsidR="00A93608" w:rsidRPr="00706176">
        <w:rPr>
          <w:rFonts w:eastAsia="Calibri"/>
          <w:bCs/>
          <w:szCs w:val="22"/>
        </w:rPr>
        <w:t xml:space="preserve"> thanks </w:t>
      </w:r>
      <w:proofErr w:type="gramStart"/>
      <w:r w:rsidR="00694445" w:rsidRPr="00706176">
        <w:rPr>
          <w:rFonts w:eastAsia="Calibri"/>
          <w:bCs/>
          <w:szCs w:val="22"/>
        </w:rPr>
        <w:t>her</w:t>
      </w:r>
      <w:r w:rsidR="007070FA">
        <w:rPr>
          <w:rFonts w:eastAsia="Calibri"/>
          <w:bCs/>
          <w:szCs w:val="22"/>
        </w:rPr>
        <w:t>,</w:t>
      </w:r>
      <w:r w:rsidR="00694445">
        <w:rPr>
          <w:rFonts w:eastAsia="Calibri"/>
          <w:bCs/>
          <w:szCs w:val="22"/>
        </w:rPr>
        <w:t xml:space="preserve"> but</w:t>
      </w:r>
      <w:proofErr w:type="gramEnd"/>
      <w:r w:rsidR="00A93608" w:rsidRPr="00706176">
        <w:rPr>
          <w:rFonts w:eastAsia="Calibri"/>
          <w:bCs/>
          <w:szCs w:val="22"/>
        </w:rPr>
        <w:t xml:space="preserve"> asks if she could please get </w:t>
      </w:r>
      <w:proofErr w:type="spellStart"/>
      <w:r w:rsidR="006B7213">
        <w:rPr>
          <w:rFonts w:eastAsia="Calibri"/>
          <w:bCs/>
          <w:szCs w:val="22"/>
        </w:rPr>
        <w:t>Dafydd’s</w:t>
      </w:r>
      <w:proofErr w:type="spellEnd"/>
      <w:r w:rsidR="00A93608" w:rsidRPr="00706176">
        <w:rPr>
          <w:rFonts w:eastAsia="Calibri"/>
          <w:bCs/>
          <w:szCs w:val="22"/>
        </w:rPr>
        <w:t xml:space="preserve"> mum or her partner to sign</w:t>
      </w:r>
      <w:r w:rsidR="007070FA">
        <w:rPr>
          <w:rFonts w:eastAsia="Calibri"/>
          <w:bCs/>
          <w:szCs w:val="22"/>
        </w:rPr>
        <w:t>,</w:t>
      </w:r>
      <w:r w:rsidR="00A93608" w:rsidRPr="00706176">
        <w:rPr>
          <w:rFonts w:eastAsia="Calibri"/>
          <w:bCs/>
          <w:szCs w:val="22"/>
        </w:rPr>
        <w:t xml:space="preserve"> as Nain doesn’t have parental responsibility.  </w:t>
      </w:r>
    </w:p>
    <w:p w14:paraId="0119A33B" w14:textId="77777777" w:rsidR="001C146A" w:rsidRDefault="001C146A" w:rsidP="008D7739">
      <w:pPr>
        <w:suppressAutoHyphens/>
        <w:autoSpaceDN w:val="0"/>
        <w:textAlignment w:val="baseline"/>
        <w:rPr>
          <w:rFonts w:eastAsia="Calibri"/>
          <w:bCs/>
          <w:szCs w:val="22"/>
        </w:rPr>
      </w:pPr>
    </w:p>
    <w:tbl>
      <w:tblPr>
        <w:tblStyle w:val="TableGrid"/>
        <w:tblW w:w="0" w:type="auto"/>
        <w:tblLook w:val="04A0" w:firstRow="1" w:lastRow="0" w:firstColumn="1" w:lastColumn="0" w:noHBand="0" w:noVBand="1"/>
      </w:tblPr>
      <w:tblGrid>
        <w:gridCol w:w="13948"/>
      </w:tblGrid>
      <w:tr w:rsidR="00DB31F9" w14:paraId="2D48DAD1" w14:textId="77777777" w:rsidTr="00DB31F9">
        <w:tc>
          <w:tcPr>
            <w:tcW w:w="13948" w:type="dxa"/>
          </w:tcPr>
          <w:p w14:paraId="6E8E4F4D" w14:textId="77777777" w:rsidR="00DB31F9" w:rsidRDefault="00DB31F9" w:rsidP="00DB31F9">
            <w:r>
              <w:t>Workbook notes</w:t>
            </w:r>
          </w:p>
          <w:p w14:paraId="648537EE" w14:textId="77777777" w:rsidR="00DB31F9" w:rsidRDefault="00DB31F9"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rPr>
              <w:t xml:space="preserve">How has </w:t>
            </w:r>
            <w:proofErr w:type="spellStart"/>
            <w:r w:rsidRPr="00DB31F9">
              <w:rPr>
                <w:rFonts w:eastAsia="Calibri"/>
                <w:bCs/>
                <w:szCs w:val="22"/>
              </w:rPr>
              <w:t>Tomos</w:t>
            </w:r>
            <w:proofErr w:type="spellEnd"/>
            <w:r w:rsidRPr="00DB31F9">
              <w:rPr>
                <w:rFonts w:eastAsia="Calibri"/>
                <w:bCs/>
                <w:szCs w:val="22"/>
              </w:rPr>
              <w:t xml:space="preserve"> ensured children have the chance to express their voice?</w:t>
            </w:r>
          </w:p>
          <w:p w14:paraId="65BF8225" w14:textId="77777777" w:rsidR="00DB31F9" w:rsidRDefault="00DB31F9" w:rsidP="00DB31F9">
            <w:pPr>
              <w:pStyle w:val="ListParagraph"/>
              <w:suppressAutoHyphens/>
              <w:autoSpaceDN w:val="0"/>
              <w:textAlignment w:val="baseline"/>
              <w:rPr>
                <w:rFonts w:eastAsia="Calibri"/>
                <w:bCs/>
                <w:szCs w:val="22"/>
              </w:rPr>
            </w:pPr>
          </w:p>
          <w:p w14:paraId="7EF0B9BA" w14:textId="15D37444" w:rsidR="00DB31F9" w:rsidRDefault="00DB31F9" w:rsidP="00DB31F9">
            <w:pPr>
              <w:pStyle w:val="ListParagraph"/>
              <w:suppressAutoHyphens/>
              <w:autoSpaceDN w:val="0"/>
              <w:textAlignment w:val="baseline"/>
              <w:rPr>
                <w:rFonts w:eastAsia="Calibri"/>
                <w:bCs/>
                <w:szCs w:val="22"/>
              </w:rPr>
            </w:pPr>
          </w:p>
          <w:p w14:paraId="6C2017FD" w14:textId="77777777" w:rsidR="00DB31F9" w:rsidRPr="00DB31F9" w:rsidRDefault="00DB31F9" w:rsidP="00DB31F9">
            <w:pPr>
              <w:pStyle w:val="ListParagraph"/>
              <w:suppressAutoHyphens/>
              <w:autoSpaceDN w:val="0"/>
              <w:textAlignment w:val="baseline"/>
              <w:rPr>
                <w:rFonts w:eastAsia="Calibri"/>
                <w:bCs/>
                <w:szCs w:val="22"/>
              </w:rPr>
            </w:pPr>
          </w:p>
          <w:p w14:paraId="7412112C" w14:textId="77777777" w:rsidR="00DB31F9" w:rsidRPr="00DB31F9" w:rsidRDefault="00DB31F9" w:rsidP="00DB31F9">
            <w:pPr>
              <w:pStyle w:val="ListParagraph"/>
              <w:numPr>
                <w:ilvl w:val="0"/>
                <w:numId w:val="33"/>
              </w:numPr>
              <w:suppressAutoHyphens/>
              <w:autoSpaceDN w:val="0"/>
              <w:textAlignment w:val="baseline"/>
              <w:rPr>
                <w:sz w:val="22"/>
                <w:szCs w:val="22"/>
              </w:rPr>
            </w:pPr>
            <w:r w:rsidRPr="00DB31F9">
              <w:rPr>
                <w:rFonts w:eastAsia="Calibri"/>
                <w:bCs/>
                <w:szCs w:val="22"/>
              </w:rPr>
              <w:t xml:space="preserve">How has </w:t>
            </w:r>
            <w:proofErr w:type="spellStart"/>
            <w:r w:rsidRPr="00DB31F9">
              <w:rPr>
                <w:rFonts w:eastAsia="Calibri"/>
                <w:bCs/>
                <w:szCs w:val="22"/>
              </w:rPr>
              <w:t>Tomos</w:t>
            </w:r>
            <w:proofErr w:type="spellEnd"/>
            <w:r w:rsidRPr="00DB31F9">
              <w:rPr>
                <w:rFonts w:eastAsia="Calibri"/>
                <w:bCs/>
                <w:szCs w:val="22"/>
              </w:rPr>
              <w:t xml:space="preserve"> included the children so they have choice and control?</w:t>
            </w:r>
          </w:p>
          <w:p w14:paraId="7429C7E2" w14:textId="26452319" w:rsidR="00DB31F9" w:rsidRDefault="00DB31F9" w:rsidP="00DB31F9">
            <w:pPr>
              <w:pStyle w:val="ListParagraph"/>
              <w:suppressAutoHyphens/>
              <w:autoSpaceDN w:val="0"/>
              <w:textAlignment w:val="baseline"/>
              <w:rPr>
                <w:rFonts w:eastAsia="Calibri"/>
                <w:bCs/>
                <w:szCs w:val="22"/>
              </w:rPr>
            </w:pPr>
          </w:p>
          <w:p w14:paraId="456035FF" w14:textId="77777777" w:rsidR="00DB31F9" w:rsidRDefault="00DB31F9" w:rsidP="00DB31F9">
            <w:pPr>
              <w:pStyle w:val="ListParagraph"/>
              <w:suppressAutoHyphens/>
              <w:autoSpaceDN w:val="0"/>
              <w:textAlignment w:val="baseline"/>
              <w:rPr>
                <w:rFonts w:eastAsia="Calibri"/>
                <w:bCs/>
                <w:szCs w:val="22"/>
              </w:rPr>
            </w:pPr>
          </w:p>
          <w:p w14:paraId="01E60F88" w14:textId="77777777" w:rsidR="00DB31F9" w:rsidRPr="00DB31F9" w:rsidRDefault="00DB31F9" w:rsidP="00DB31F9">
            <w:pPr>
              <w:pStyle w:val="ListParagraph"/>
              <w:suppressAutoHyphens/>
              <w:autoSpaceDN w:val="0"/>
              <w:textAlignment w:val="baseline"/>
              <w:rPr>
                <w:sz w:val="22"/>
                <w:szCs w:val="22"/>
              </w:rPr>
            </w:pPr>
          </w:p>
          <w:p w14:paraId="71EE9391" w14:textId="77777777" w:rsidR="00DB31F9" w:rsidRDefault="00DB31F9"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rPr>
              <w:t>Reflect on your own practice and give examples of when/how you could support children to have their say, make choices and take control</w:t>
            </w:r>
            <w:r>
              <w:rPr>
                <w:rFonts w:eastAsia="Calibri"/>
                <w:bCs/>
                <w:szCs w:val="22"/>
              </w:rPr>
              <w:t>.</w:t>
            </w:r>
            <w:r w:rsidRPr="00DB31F9">
              <w:rPr>
                <w:rFonts w:eastAsia="Calibri"/>
                <w:bCs/>
                <w:szCs w:val="22"/>
              </w:rPr>
              <w:t xml:space="preserve"> </w:t>
            </w:r>
          </w:p>
          <w:p w14:paraId="68A02699" w14:textId="17044F28" w:rsidR="00DB31F9" w:rsidRDefault="00DB31F9" w:rsidP="00DB31F9">
            <w:pPr>
              <w:pStyle w:val="ListParagraph"/>
              <w:suppressAutoHyphens/>
              <w:autoSpaceDN w:val="0"/>
              <w:textAlignment w:val="baseline"/>
              <w:rPr>
                <w:rFonts w:eastAsia="Calibri"/>
                <w:bCs/>
                <w:szCs w:val="22"/>
              </w:rPr>
            </w:pPr>
          </w:p>
          <w:p w14:paraId="1B5D6B01" w14:textId="77777777" w:rsidR="00DB31F9" w:rsidRDefault="00DB31F9" w:rsidP="00DB31F9">
            <w:pPr>
              <w:pStyle w:val="ListParagraph"/>
              <w:suppressAutoHyphens/>
              <w:autoSpaceDN w:val="0"/>
              <w:textAlignment w:val="baseline"/>
              <w:rPr>
                <w:rFonts w:eastAsia="Calibri"/>
                <w:bCs/>
                <w:szCs w:val="22"/>
              </w:rPr>
            </w:pPr>
          </w:p>
          <w:p w14:paraId="62F5B557" w14:textId="77777777" w:rsidR="00DB31F9" w:rsidRDefault="00DB31F9" w:rsidP="00DB31F9">
            <w:pPr>
              <w:pStyle w:val="ListParagraph"/>
              <w:suppressAutoHyphens/>
              <w:autoSpaceDN w:val="0"/>
              <w:textAlignment w:val="baseline"/>
              <w:rPr>
                <w:rFonts w:eastAsia="Calibri"/>
                <w:bCs/>
                <w:szCs w:val="22"/>
              </w:rPr>
            </w:pPr>
          </w:p>
          <w:p w14:paraId="073AAAD1" w14:textId="77777777" w:rsidR="00DB31F9" w:rsidRDefault="00DB31F9"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rPr>
              <w:t xml:space="preserve">How has </w:t>
            </w:r>
            <w:proofErr w:type="spellStart"/>
            <w:r w:rsidRPr="00DB31F9">
              <w:rPr>
                <w:rFonts w:eastAsia="Calibri"/>
                <w:bCs/>
                <w:szCs w:val="22"/>
              </w:rPr>
              <w:t>Tomos</w:t>
            </w:r>
            <w:proofErr w:type="spellEnd"/>
            <w:r w:rsidRPr="00DB31F9">
              <w:rPr>
                <w:rFonts w:eastAsia="Calibri"/>
                <w:bCs/>
                <w:szCs w:val="22"/>
              </w:rPr>
              <w:t xml:space="preserve"> ensured joint working with children and their families/carers?</w:t>
            </w:r>
          </w:p>
          <w:p w14:paraId="70B7D017" w14:textId="69DEC50D" w:rsidR="00DB31F9" w:rsidRDefault="00DB31F9" w:rsidP="00DB31F9">
            <w:pPr>
              <w:pStyle w:val="ListParagraph"/>
              <w:suppressAutoHyphens/>
              <w:autoSpaceDN w:val="0"/>
              <w:textAlignment w:val="baseline"/>
              <w:rPr>
                <w:rFonts w:eastAsia="Calibri"/>
                <w:bCs/>
                <w:szCs w:val="22"/>
              </w:rPr>
            </w:pPr>
          </w:p>
          <w:p w14:paraId="223A6CB3" w14:textId="77777777" w:rsidR="00DB31F9" w:rsidRDefault="00DB31F9" w:rsidP="00DB31F9">
            <w:pPr>
              <w:pStyle w:val="ListParagraph"/>
              <w:suppressAutoHyphens/>
              <w:autoSpaceDN w:val="0"/>
              <w:textAlignment w:val="baseline"/>
              <w:rPr>
                <w:rFonts w:eastAsia="Calibri"/>
                <w:bCs/>
                <w:szCs w:val="22"/>
              </w:rPr>
            </w:pPr>
          </w:p>
          <w:p w14:paraId="56B6FD16" w14:textId="77777777" w:rsidR="00DB31F9" w:rsidRPr="00DB31F9" w:rsidRDefault="00DB31F9" w:rsidP="00DB31F9">
            <w:pPr>
              <w:pStyle w:val="ListParagraph"/>
              <w:suppressAutoHyphens/>
              <w:autoSpaceDN w:val="0"/>
              <w:textAlignment w:val="baseline"/>
              <w:rPr>
                <w:rFonts w:eastAsia="Calibri"/>
                <w:bCs/>
                <w:szCs w:val="22"/>
              </w:rPr>
            </w:pPr>
          </w:p>
          <w:p w14:paraId="45182336" w14:textId="77777777" w:rsidR="00DB31F9" w:rsidRDefault="00DB31F9"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rPr>
              <w:t>What is meant by the term “child-centred approaches”?</w:t>
            </w:r>
          </w:p>
          <w:p w14:paraId="4A0BAFE0" w14:textId="3668D4DD" w:rsidR="00DB31F9" w:rsidRDefault="00DB31F9" w:rsidP="00DB31F9">
            <w:pPr>
              <w:pStyle w:val="ListParagraph"/>
              <w:suppressAutoHyphens/>
              <w:autoSpaceDN w:val="0"/>
              <w:textAlignment w:val="baseline"/>
              <w:rPr>
                <w:rFonts w:eastAsia="Calibri"/>
                <w:bCs/>
                <w:szCs w:val="22"/>
              </w:rPr>
            </w:pPr>
          </w:p>
          <w:p w14:paraId="6EBAE0D9" w14:textId="77777777" w:rsidR="00DB31F9" w:rsidRDefault="00DB31F9" w:rsidP="00DB31F9">
            <w:pPr>
              <w:pStyle w:val="ListParagraph"/>
              <w:suppressAutoHyphens/>
              <w:autoSpaceDN w:val="0"/>
              <w:textAlignment w:val="baseline"/>
              <w:rPr>
                <w:rFonts w:eastAsia="Calibri"/>
                <w:bCs/>
                <w:szCs w:val="22"/>
              </w:rPr>
            </w:pPr>
          </w:p>
          <w:p w14:paraId="3D66F55F" w14:textId="77777777" w:rsidR="00DB31F9" w:rsidRPr="00DB31F9" w:rsidRDefault="00DB31F9" w:rsidP="00DB31F9">
            <w:pPr>
              <w:pStyle w:val="ListParagraph"/>
              <w:suppressAutoHyphens/>
              <w:autoSpaceDN w:val="0"/>
              <w:textAlignment w:val="baseline"/>
              <w:rPr>
                <w:rFonts w:eastAsia="Calibri"/>
                <w:bCs/>
                <w:szCs w:val="22"/>
              </w:rPr>
            </w:pPr>
          </w:p>
          <w:p w14:paraId="31E024EA" w14:textId="089494B6" w:rsidR="00DB31F9" w:rsidRDefault="00DB31F9"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rPr>
              <w:t xml:space="preserve">Why are child-centred approaches important? </w:t>
            </w:r>
          </w:p>
          <w:p w14:paraId="4719CB61" w14:textId="1250D860" w:rsidR="00DB31F9" w:rsidRDefault="00DB31F9" w:rsidP="00DB31F9">
            <w:pPr>
              <w:suppressAutoHyphens/>
              <w:autoSpaceDN w:val="0"/>
              <w:textAlignment w:val="baseline"/>
              <w:rPr>
                <w:rFonts w:eastAsia="Calibri"/>
                <w:bCs/>
                <w:szCs w:val="22"/>
              </w:rPr>
            </w:pPr>
          </w:p>
          <w:p w14:paraId="428991F3" w14:textId="77777777" w:rsidR="00DB31F9" w:rsidRPr="00DB31F9" w:rsidRDefault="00DB31F9" w:rsidP="00DB31F9">
            <w:pPr>
              <w:suppressAutoHyphens/>
              <w:autoSpaceDN w:val="0"/>
              <w:textAlignment w:val="baseline"/>
              <w:rPr>
                <w:rFonts w:eastAsia="Calibri"/>
                <w:bCs/>
                <w:szCs w:val="22"/>
              </w:rPr>
            </w:pPr>
          </w:p>
          <w:p w14:paraId="7EF4F1F5" w14:textId="1E442883" w:rsidR="00DB31F9" w:rsidRDefault="00DB31F9"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rPr>
              <w:t xml:space="preserve">How has </w:t>
            </w:r>
            <w:proofErr w:type="spellStart"/>
            <w:r w:rsidRPr="00DB31F9">
              <w:rPr>
                <w:rFonts w:eastAsia="Calibri"/>
                <w:bCs/>
                <w:szCs w:val="22"/>
              </w:rPr>
              <w:t>Tomos</w:t>
            </w:r>
            <w:proofErr w:type="spellEnd"/>
            <w:r w:rsidRPr="00DB31F9">
              <w:rPr>
                <w:rFonts w:eastAsia="Calibri"/>
                <w:bCs/>
                <w:szCs w:val="22"/>
              </w:rPr>
              <w:t xml:space="preserve"> found out what was important to the children and what mattered to them? </w:t>
            </w:r>
          </w:p>
          <w:p w14:paraId="31D06BD2" w14:textId="32B0DE29" w:rsidR="00DB31F9" w:rsidRDefault="00DB31F9" w:rsidP="00DB31F9">
            <w:pPr>
              <w:pStyle w:val="ListParagraph"/>
              <w:rPr>
                <w:rFonts w:eastAsia="Calibri"/>
                <w:bCs/>
                <w:szCs w:val="22"/>
              </w:rPr>
            </w:pPr>
          </w:p>
          <w:p w14:paraId="46479E4A" w14:textId="77777777" w:rsidR="00DB31F9" w:rsidRPr="00DB31F9" w:rsidRDefault="00DB31F9" w:rsidP="00DB31F9">
            <w:pPr>
              <w:pStyle w:val="ListParagraph"/>
              <w:rPr>
                <w:rFonts w:eastAsia="Calibri"/>
                <w:bCs/>
                <w:szCs w:val="22"/>
              </w:rPr>
            </w:pPr>
          </w:p>
          <w:p w14:paraId="37D2ECBA" w14:textId="77777777" w:rsidR="00DB31F9" w:rsidRPr="00DB31F9" w:rsidRDefault="00DB31F9" w:rsidP="00DB31F9">
            <w:pPr>
              <w:suppressAutoHyphens/>
              <w:autoSpaceDN w:val="0"/>
              <w:textAlignment w:val="baseline"/>
              <w:rPr>
                <w:rFonts w:eastAsia="Calibri"/>
                <w:bCs/>
                <w:szCs w:val="22"/>
              </w:rPr>
            </w:pPr>
          </w:p>
          <w:p w14:paraId="15F332C0" w14:textId="48430CF7" w:rsidR="00DB31F9" w:rsidRDefault="00DB31F9" w:rsidP="00DB31F9">
            <w:pPr>
              <w:pStyle w:val="ListParagraph"/>
              <w:numPr>
                <w:ilvl w:val="0"/>
                <w:numId w:val="33"/>
              </w:numPr>
              <w:suppressAutoHyphens/>
              <w:autoSpaceDN w:val="0"/>
              <w:textAlignment w:val="baseline"/>
              <w:rPr>
                <w:rFonts w:eastAsia="Calibri"/>
                <w:bCs/>
                <w:szCs w:val="22"/>
              </w:rPr>
            </w:pPr>
            <w:r w:rsidRPr="001C146A">
              <w:rPr>
                <w:rFonts w:eastAsia="Calibri"/>
                <w:bCs/>
                <w:szCs w:val="22"/>
              </w:rPr>
              <w:t>Knowing a child’s preference and background are an essential part of working in a child</w:t>
            </w:r>
            <w:r w:rsidR="007070FA">
              <w:rPr>
                <w:rFonts w:eastAsia="Calibri"/>
                <w:bCs/>
                <w:szCs w:val="22"/>
              </w:rPr>
              <w:t>-</w:t>
            </w:r>
            <w:r w:rsidRPr="001C146A">
              <w:rPr>
                <w:rFonts w:eastAsia="Calibri"/>
                <w:bCs/>
                <w:szCs w:val="22"/>
              </w:rPr>
              <w:t xml:space="preserve">centred way. Explain how </w:t>
            </w:r>
            <w:proofErr w:type="spellStart"/>
            <w:r w:rsidRPr="001C146A">
              <w:rPr>
                <w:rFonts w:eastAsia="Calibri"/>
                <w:bCs/>
                <w:szCs w:val="22"/>
              </w:rPr>
              <w:t>Tomos</w:t>
            </w:r>
            <w:proofErr w:type="spellEnd"/>
            <w:r w:rsidRPr="001C146A">
              <w:rPr>
                <w:rFonts w:eastAsia="Calibri"/>
                <w:bCs/>
                <w:szCs w:val="22"/>
              </w:rPr>
              <w:t xml:space="preserve"> has </w:t>
            </w:r>
            <w:r w:rsidR="007070FA">
              <w:rPr>
                <w:rFonts w:eastAsia="Calibri"/>
                <w:bCs/>
                <w:szCs w:val="22"/>
              </w:rPr>
              <w:t>made sure the</w:t>
            </w:r>
            <w:r w:rsidR="007070FA" w:rsidRPr="001C146A">
              <w:rPr>
                <w:rFonts w:eastAsia="Calibri"/>
                <w:bCs/>
                <w:szCs w:val="22"/>
              </w:rPr>
              <w:t xml:space="preserve"> </w:t>
            </w:r>
            <w:r w:rsidRPr="001C146A">
              <w:rPr>
                <w:rFonts w:eastAsia="Calibri"/>
                <w:bCs/>
                <w:szCs w:val="22"/>
              </w:rPr>
              <w:t>children’s preferences and backgrounds are considered and how is this child</w:t>
            </w:r>
            <w:r w:rsidR="007070FA">
              <w:rPr>
                <w:rFonts w:eastAsia="Calibri"/>
                <w:bCs/>
                <w:szCs w:val="22"/>
              </w:rPr>
              <w:t>-</w:t>
            </w:r>
            <w:r w:rsidRPr="001C146A">
              <w:rPr>
                <w:rFonts w:eastAsia="Calibri"/>
                <w:bCs/>
                <w:szCs w:val="22"/>
              </w:rPr>
              <w:t>centred?</w:t>
            </w:r>
          </w:p>
          <w:p w14:paraId="2CED9BB6" w14:textId="44905D17" w:rsidR="00DB31F9" w:rsidRDefault="00DB31F9" w:rsidP="00DB31F9">
            <w:pPr>
              <w:suppressAutoHyphens/>
              <w:autoSpaceDN w:val="0"/>
              <w:textAlignment w:val="baseline"/>
              <w:rPr>
                <w:rFonts w:eastAsia="Calibri"/>
                <w:bCs/>
                <w:szCs w:val="22"/>
              </w:rPr>
            </w:pPr>
          </w:p>
          <w:p w14:paraId="71501DE2" w14:textId="77777777" w:rsidR="00DB31F9" w:rsidRPr="00DB31F9" w:rsidRDefault="00DB31F9" w:rsidP="00DB31F9">
            <w:pPr>
              <w:suppressAutoHyphens/>
              <w:autoSpaceDN w:val="0"/>
              <w:textAlignment w:val="baseline"/>
              <w:rPr>
                <w:rFonts w:eastAsia="Calibri"/>
                <w:bCs/>
                <w:szCs w:val="22"/>
              </w:rPr>
            </w:pPr>
          </w:p>
          <w:p w14:paraId="2DEEB536" w14:textId="6369FD6D" w:rsidR="00DB31F9" w:rsidRDefault="00DB31F9" w:rsidP="00DB31F9">
            <w:pPr>
              <w:pStyle w:val="ListParagraph"/>
              <w:numPr>
                <w:ilvl w:val="0"/>
                <w:numId w:val="33"/>
              </w:numPr>
              <w:suppressAutoHyphens/>
              <w:autoSpaceDN w:val="0"/>
              <w:textAlignment w:val="baseline"/>
              <w:rPr>
                <w:rFonts w:eastAsia="Calibri"/>
                <w:bCs/>
                <w:szCs w:val="22"/>
              </w:rPr>
            </w:pPr>
            <w:proofErr w:type="spellStart"/>
            <w:r w:rsidRPr="00DB31F9">
              <w:rPr>
                <w:rFonts w:eastAsia="Calibri"/>
                <w:bCs/>
                <w:szCs w:val="22"/>
              </w:rPr>
              <w:t>Tomos</w:t>
            </w:r>
            <w:proofErr w:type="spellEnd"/>
            <w:r w:rsidRPr="00DB31F9">
              <w:rPr>
                <w:rFonts w:eastAsia="Calibri"/>
                <w:bCs/>
                <w:szCs w:val="22"/>
              </w:rPr>
              <w:t xml:space="preserve"> </w:t>
            </w:r>
            <w:proofErr w:type="gramStart"/>
            <w:r w:rsidRPr="00DB31F9">
              <w:rPr>
                <w:rFonts w:eastAsia="Calibri"/>
                <w:bCs/>
                <w:szCs w:val="22"/>
              </w:rPr>
              <w:t>can’t</w:t>
            </w:r>
            <w:proofErr w:type="gramEnd"/>
            <w:r w:rsidRPr="00DB31F9">
              <w:rPr>
                <w:rFonts w:eastAsia="Calibri"/>
                <w:bCs/>
                <w:szCs w:val="22"/>
              </w:rPr>
              <w:t xml:space="preserve"> use </w:t>
            </w:r>
            <w:proofErr w:type="spellStart"/>
            <w:r w:rsidRPr="00DB31F9">
              <w:rPr>
                <w:rFonts w:eastAsia="Calibri"/>
                <w:bCs/>
                <w:szCs w:val="22"/>
              </w:rPr>
              <w:t>Dafydd’s</w:t>
            </w:r>
            <w:proofErr w:type="spellEnd"/>
            <w:r w:rsidRPr="00DB31F9">
              <w:rPr>
                <w:rFonts w:eastAsia="Calibri"/>
                <w:bCs/>
                <w:szCs w:val="22"/>
              </w:rPr>
              <w:t xml:space="preserve"> consent form as his Nain doesn’t have parental responsibility. Explain what is meant by parental responsibility.</w:t>
            </w:r>
          </w:p>
          <w:p w14:paraId="2FB352CE" w14:textId="299761D6" w:rsidR="00DB31F9" w:rsidRDefault="00DB31F9" w:rsidP="00DB31F9">
            <w:pPr>
              <w:pStyle w:val="ListParagraph"/>
              <w:rPr>
                <w:rFonts w:eastAsia="Calibri"/>
                <w:bCs/>
                <w:szCs w:val="22"/>
              </w:rPr>
            </w:pPr>
          </w:p>
          <w:p w14:paraId="2F91169A" w14:textId="77777777" w:rsidR="00DB31F9" w:rsidRPr="00DB31F9" w:rsidRDefault="00DB31F9" w:rsidP="00DB31F9">
            <w:pPr>
              <w:pStyle w:val="ListParagraph"/>
              <w:rPr>
                <w:rFonts w:eastAsia="Calibri"/>
                <w:bCs/>
                <w:szCs w:val="22"/>
              </w:rPr>
            </w:pPr>
          </w:p>
          <w:p w14:paraId="52FF858D" w14:textId="3F1A3D13" w:rsidR="00DB31F9" w:rsidRDefault="00DB31F9" w:rsidP="00DB31F9">
            <w:pPr>
              <w:pStyle w:val="ListParagraph"/>
              <w:suppressAutoHyphens/>
              <w:autoSpaceDN w:val="0"/>
              <w:textAlignment w:val="baseline"/>
              <w:rPr>
                <w:rFonts w:eastAsia="Calibri"/>
                <w:bCs/>
                <w:szCs w:val="22"/>
              </w:rPr>
            </w:pPr>
          </w:p>
          <w:p w14:paraId="6CA5DE23" w14:textId="3247D58F" w:rsidR="002248CC" w:rsidRDefault="002248CC" w:rsidP="00DB31F9">
            <w:pPr>
              <w:pStyle w:val="ListParagraph"/>
              <w:suppressAutoHyphens/>
              <w:autoSpaceDN w:val="0"/>
              <w:textAlignment w:val="baseline"/>
              <w:rPr>
                <w:rFonts w:eastAsia="Calibri"/>
                <w:bCs/>
                <w:szCs w:val="22"/>
              </w:rPr>
            </w:pPr>
          </w:p>
          <w:p w14:paraId="08D897B5" w14:textId="77777777" w:rsidR="002248CC" w:rsidRPr="00DB31F9" w:rsidRDefault="002248CC" w:rsidP="00DB31F9">
            <w:pPr>
              <w:pStyle w:val="ListParagraph"/>
              <w:suppressAutoHyphens/>
              <w:autoSpaceDN w:val="0"/>
              <w:textAlignment w:val="baseline"/>
              <w:rPr>
                <w:rFonts w:eastAsia="Calibri"/>
                <w:bCs/>
                <w:szCs w:val="22"/>
              </w:rPr>
            </w:pPr>
          </w:p>
          <w:p w14:paraId="39AA9AB4" w14:textId="2D664F73" w:rsidR="00DB31F9" w:rsidRDefault="00DB31F9"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rPr>
              <w:t xml:space="preserve">Why does </w:t>
            </w:r>
            <w:proofErr w:type="spellStart"/>
            <w:r w:rsidRPr="00DB31F9">
              <w:rPr>
                <w:rFonts w:eastAsia="Calibri"/>
                <w:bCs/>
                <w:szCs w:val="22"/>
              </w:rPr>
              <w:t>Tomos</w:t>
            </w:r>
            <w:proofErr w:type="spellEnd"/>
            <w:r w:rsidRPr="00DB31F9">
              <w:rPr>
                <w:rFonts w:eastAsia="Calibri"/>
                <w:bCs/>
                <w:szCs w:val="22"/>
              </w:rPr>
              <w:t xml:space="preserve"> need to </w:t>
            </w:r>
            <w:r w:rsidR="00010172">
              <w:rPr>
                <w:rFonts w:eastAsia="Calibri"/>
                <w:bCs/>
                <w:szCs w:val="22"/>
              </w:rPr>
              <w:t>gather</w:t>
            </w:r>
            <w:r w:rsidR="00694445">
              <w:rPr>
                <w:rFonts w:eastAsia="Calibri"/>
                <w:bCs/>
                <w:szCs w:val="22"/>
              </w:rPr>
              <w:t xml:space="preserve"> </w:t>
            </w:r>
            <w:r w:rsidR="007B1032">
              <w:rPr>
                <w:rFonts w:eastAsia="Calibri"/>
                <w:bCs/>
                <w:szCs w:val="22"/>
              </w:rPr>
              <w:t>complete</w:t>
            </w:r>
            <w:r w:rsidR="00010172">
              <w:rPr>
                <w:rFonts w:eastAsia="Calibri"/>
                <w:bCs/>
                <w:szCs w:val="22"/>
              </w:rPr>
              <w:t>d</w:t>
            </w:r>
            <w:r w:rsidR="007B1032">
              <w:rPr>
                <w:rFonts w:eastAsia="Calibri"/>
                <w:bCs/>
                <w:szCs w:val="22"/>
              </w:rPr>
              <w:t xml:space="preserve"> signed </w:t>
            </w:r>
            <w:r w:rsidRPr="00DB31F9">
              <w:rPr>
                <w:rFonts w:eastAsia="Calibri"/>
                <w:bCs/>
                <w:szCs w:val="22"/>
              </w:rPr>
              <w:t>consent forms?</w:t>
            </w:r>
          </w:p>
          <w:p w14:paraId="08803019" w14:textId="6C1CCCD6" w:rsidR="00DB31F9" w:rsidRDefault="00DB31F9" w:rsidP="00DB31F9">
            <w:pPr>
              <w:suppressAutoHyphens/>
              <w:autoSpaceDN w:val="0"/>
              <w:textAlignment w:val="baseline"/>
              <w:rPr>
                <w:rFonts w:eastAsia="Calibri"/>
                <w:bCs/>
                <w:szCs w:val="22"/>
              </w:rPr>
            </w:pPr>
          </w:p>
          <w:p w14:paraId="27EB251B" w14:textId="77777777" w:rsidR="00DB31F9" w:rsidRPr="00DB31F9" w:rsidRDefault="00DB31F9" w:rsidP="00DB31F9">
            <w:pPr>
              <w:suppressAutoHyphens/>
              <w:autoSpaceDN w:val="0"/>
              <w:textAlignment w:val="baseline"/>
              <w:rPr>
                <w:rFonts w:eastAsia="Calibri"/>
                <w:bCs/>
                <w:szCs w:val="22"/>
              </w:rPr>
            </w:pPr>
          </w:p>
          <w:p w14:paraId="2E72633F" w14:textId="4F554243" w:rsidR="00DB31F9" w:rsidRPr="00DB31F9" w:rsidRDefault="00DB31F9" w:rsidP="00DB31F9">
            <w:pPr>
              <w:pStyle w:val="ListParagraph"/>
              <w:numPr>
                <w:ilvl w:val="0"/>
                <w:numId w:val="33"/>
              </w:numPr>
              <w:suppressAutoHyphens/>
              <w:autoSpaceDN w:val="0"/>
              <w:textAlignment w:val="baseline"/>
              <w:rPr>
                <w:rFonts w:eastAsia="Calibri"/>
                <w:bCs/>
                <w:szCs w:val="22"/>
              </w:rPr>
            </w:pPr>
            <w:proofErr w:type="spellStart"/>
            <w:r w:rsidRPr="00DB31F9">
              <w:rPr>
                <w:rFonts w:eastAsia="Calibri"/>
                <w:bCs/>
                <w:szCs w:val="22"/>
              </w:rPr>
              <w:t>Tomos</w:t>
            </w:r>
            <w:proofErr w:type="spellEnd"/>
            <w:r w:rsidRPr="00DB31F9">
              <w:rPr>
                <w:rFonts w:eastAsia="Calibri"/>
                <w:bCs/>
                <w:szCs w:val="22"/>
              </w:rPr>
              <w:t xml:space="preserve"> plans an experience for the children to visit the </w:t>
            </w:r>
            <w:r w:rsidR="007070FA">
              <w:rPr>
                <w:rFonts w:eastAsia="Calibri"/>
                <w:bCs/>
                <w:szCs w:val="22"/>
              </w:rPr>
              <w:t>w</w:t>
            </w:r>
            <w:r w:rsidR="006B7213">
              <w:rPr>
                <w:rFonts w:eastAsia="Calibri"/>
                <w:bCs/>
                <w:szCs w:val="22"/>
              </w:rPr>
              <w:t>inter</w:t>
            </w:r>
            <w:r w:rsidR="006B7213" w:rsidRPr="00DB31F9">
              <w:rPr>
                <w:rFonts w:eastAsia="Calibri"/>
                <w:bCs/>
                <w:szCs w:val="22"/>
              </w:rPr>
              <w:t xml:space="preserve"> </w:t>
            </w:r>
            <w:r w:rsidRPr="00DB31F9">
              <w:rPr>
                <w:rFonts w:eastAsia="Calibri"/>
                <w:bCs/>
                <w:szCs w:val="22"/>
              </w:rPr>
              <w:t>lights. Reflect on an activity or experience you have facilitated in your current setting and explain how it promotes a child-centred approach</w:t>
            </w:r>
            <w:r w:rsidR="006B247A">
              <w:rPr>
                <w:rFonts w:eastAsia="Calibri"/>
                <w:bCs/>
                <w:szCs w:val="22"/>
              </w:rPr>
              <w:t>.</w:t>
            </w:r>
          </w:p>
          <w:p w14:paraId="4EDDCF9C" w14:textId="77777777" w:rsidR="00DB31F9" w:rsidRPr="00DB31F9" w:rsidRDefault="00DB31F9" w:rsidP="00DB31F9">
            <w:pPr>
              <w:pStyle w:val="ListParagraph"/>
              <w:suppressAutoHyphens/>
              <w:autoSpaceDN w:val="0"/>
              <w:textAlignment w:val="baseline"/>
              <w:rPr>
                <w:rFonts w:eastAsia="Calibri"/>
                <w:bCs/>
                <w:szCs w:val="22"/>
              </w:rPr>
            </w:pPr>
          </w:p>
          <w:p w14:paraId="0C9E3AF7" w14:textId="77777777" w:rsidR="00DB31F9" w:rsidRDefault="00DB31F9" w:rsidP="002874AB">
            <w:pPr>
              <w:suppressAutoHyphens/>
              <w:autoSpaceDN w:val="0"/>
              <w:textAlignment w:val="baseline"/>
              <w:rPr>
                <w:rFonts w:eastAsia="Calibri"/>
                <w:b/>
                <w:color w:val="16AD85"/>
                <w:sz w:val="28"/>
              </w:rPr>
            </w:pPr>
          </w:p>
        </w:tc>
      </w:tr>
    </w:tbl>
    <w:p w14:paraId="46D38109" w14:textId="24BDDDD7" w:rsidR="00DB31F9" w:rsidRDefault="00DB31F9" w:rsidP="002874AB">
      <w:pPr>
        <w:suppressAutoHyphens/>
        <w:autoSpaceDN w:val="0"/>
        <w:textAlignment w:val="baseline"/>
        <w:rPr>
          <w:rFonts w:eastAsia="Calibri"/>
          <w:b/>
          <w:color w:val="16AD85"/>
          <w:sz w:val="28"/>
        </w:rPr>
      </w:pPr>
    </w:p>
    <w:p w14:paraId="5A7C002C" w14:textId="6AAE9693" w:rsidR="002874AB" w:rsidRPr="001C146A" w:rsidRDefault="002874AB" w:rsidP="002874AB">
      <w:pPr>
        <w:suppressAutoHyphens/>
        <w:autoSpaceDN w:val="0"/>
        <w:textAlignment w:val="baseline"/>
        <w:rPr>
          <w:rFonts w:eastAsia="Calibri"/>
          <w:b/>
          <w:color w:val="16AD85"/>
          <w:sz w:val="28"/>
        </w:rPr>
      </w:pPr>
      <w:r w:rsidRPr="00D877EA">
        <w:rPr>
          <w:rFonts w:eastAsia="Calibri"/>
          <w:b/>
          <w:color w:val="008868"/>
          <w:sz w:val="28"/>
        </w:rPr>
        <w:t>Learning activity</w:t>
      </w:r>
    </w:p>
    <w:p w14:paraId="16F1C120" w14:textId="511585D3" w:rsidR="002874AB" w:rsidRPr="001C146A" w:rsidRDefault="002874AB" w:rsidP="002874AB">
      <w:pPr>
        <w:suppressAutoHyphens/>
        <w:autoSpaceDN w:val="0"/>
        <w:textAlignment w:val="baseline"/>
        <w:rPr>
          <w:rFonts w:eastAsia="Calibri"/>
          <w:bCs/>
          <w:szCs w:val="22"/>
        </w:rPr>
      </w:pPr>
      <w:r w:rsidRPr="001C146A">
        <w:rPr>
          <w:rFonts w:eastAsia="Calibri"/>
          <w:bCs/>
          <w:szCs w:val="22"/>
        </w:rPr>
        <w:t>In this section, you have learnt about the importance of using child-centred approaches. Ask someone that you are working with</w:t>
      </w:r>
      <w:r w:rsidR="007070FA">
        <w:rPr>
          <w:rFonts w:eastAsia="Calibri"/>
          <w:bCs/>
          <w:szCs w:val="22"/>
        </w:rPr>
        <w:t xml:space="preserve"> –</w:t>
      </w:r>
      <w:r w:rsidRPr="001C146A">
        <w:rPr>
          <w:rFonts w:eastAsia="Calibri"/>
          <w:bCs/>
          <w:szCs w:val="22"/>
        </w:rPr>
        <w:t xml:space="preserve"> another worker</w:t>
      </w:r>
      <w:r w:rsidR="00F6386A">
        <w:rPr>
          <w:rFonts w:eastAsia="Calibri"/>
          <w:bCs/>
          <w:szCs w:val="22"/>
        </w:rPr>
        <w:t>,</w:t>
      </w:r>
      <w:r w:rsidRPr="001C146A">
        <w:rPr>
          <w:rFonts w:eastAsia="Calibri"/>
          <w:bCs/>
          <w:szCs w:val="22"/>
        </w:rPr>
        <w:t xml:space="preserve"> your manager</w:t>
      </w:r>
      <w:r w:rsidR="00F6386A">
        <w:rPr>
          <w:rFonts w:eastAsia="Calibri"/>
          <w:bCs/>
          <w:szCs w:val="22"/>
        </w:rPr>
        <w:t xml:space="preserve"> or tutor</w:t>
      </w:r>
      <w:r w:rsidR="007070FA">
        <w:rPr>
          <w:rFonts w:eastAsia="Calibri"/>
          <w:bCs/>
          <w:szCs w:val="22"/>
        </w:rPr>
        <w:t xml:space="preserve"> –</w:t>
      </w:r>
      <w:r w:rsidRPr="001C146A">
        <w:rPr>
          <w:rFonts w:eastAsia="Calibri"/>
          <w:bCs/>
          <w:szCs w:val="22"/>
        </w:rPr>
        <w:t xml:space="preserve"> to give you some feedback on:</w:t>
      </w:r>
    </w:p>
    <w:p w14:paraId="538AB25B" w14:textId="3280F808" w:rsidR="002874AB" w:rsidRPr="005E724B" w:rsidRDefault="002874AB" w:rsidP="005E724B">
      <w:pPr>
        <w:pStyle w:val="ListParagraph"/>
        <w:numPr>
          <w:ilvl w:val="0"/>
          <w:numId w:val="38"/>
        </w:numPr>
        <w:suppressAutoHyphens/>
        <w:autoSpaceDN w:val="0"/>
        <w:textAlignment w:val="baseline"/>
        <w:rPr>
          <w:rFonts w:eastAsia="Calibri"/>
          <w:bCs/>
          <w:szCs w:val="22"/>
        </w:rPr>
      </w:pPr>
      <w:r w:rsidRPr="005E724B">
        <w:rPr>
          <w:rFonts w:eastAsia="Calibri"/>
          <w:bCs/>
          <w:szCs w:val="22"/>
        </w:rPr>
        <w:t>how you embed child-centred approaches in your practice</w:t>
      </w:r>
    </w:p>
    <w:p w14:paraId="76CDA454" w14:textId="09A37BB0" w:rsidR="002874AB" w:rsidRPr="005E724B" w:rsidRDefault="002874AB" w:rsidP="005E724B">
      <w:pPr>
        <w:pStyle w:val="ListParagraph"/>
        <w:numPr>
          <w:ilvl w:val="0"/>
          <w:numId w:val="38"/>
        </w:numPr>
        <w:suppressAutoHyphens/>
        <w:autoSpaceDN w:val="0"/>
        <w:textAlignment w:val="baseline"/>
        <w:rPr>
          <w:rFonts w:eastAsia="Calibri"/>
          <w:bCs/>
          <w:szCs w:val="22"/>
        </w:rPr>
      </w:pPr>
      <w:r w:rsidRPr="005E724B">
        <w:rPr>
          <w:rFonts w:eastAsia="Calibri"/>
          <w:bCs/>
          <w:szCs w:val="22"/>
        </w:rPr>
        <w:t>how you support children to engage in activities and experiences that reflect their preferences</w:t>
      </w:r>
      <w:r w:rsidR="007070FA">
        <w:rPr>
          <w:rFonts w:eastAsia="Calibri"/>
          <w:bCs/>
          <w:szCs w:val="22"/>
        </w:rPr>
        <w:t>,</w:t>
      </w:r>
      <w:r w:rsidRPr="005E724B">
        <w:rPr>
          <w:rFonts w:eastAsia="Calibri"/>
          <w:bCs/>
          <w:szCs w:val="22"/>
        </w:rPr>
        <w:t xml:space="preserve"> and are meaningful and enjoyable</w:t>
      </w:r>
    </w:p>
    <w:p w14:paraId="31A1304A" w14:textId="5B33A3B2" w:rsidR="002874AB" w:rsidRPr="005E724B" w:rsidRDefault="002874AB" w:rsidP="005E724B">
      <w:pPr>
        <w:pStyle w:val="ListParagraph"/>
        <w:numPr>
          <w:ilvl w:val="0"/>
          <w:numId w:val="38"/>
        </w:numPr>
        <w:suppressAutoHyphens/>
        <w:autoSpaceDN w:val="0"/>
        <w:textAlignment w:val="baseline"/>
        <w:rPr>
          <w:rFonts w:eastAsia="Calibri"/>
          <w:bCs/>
          <w:szCs w:val="22"/>
        </w:rPr>
      </w:pPr>
      <w:r w:rsidRPr="005E724B">
        <w:rPr>
          <w:rFonts w:eastAsia="Calibri"/>
          <w:bCs/>
          <w:szCs w:val="22"/>
        </w:rPr>
        <w:t xml:space="preserve">how you </w:t>
      </w:r>
      <w:r w:rsidR="007070FA">
        <w:rPr>
          <w:rFonts w:eastAsia="Calibri"/>
          <w:bCs/>
          <w:szCs w:val="22"/>
        </w:rPr>
        <w:t xml:space="preserve">make </w:t>
      </w:r>
      <w:r w:rsidR="007070FA" w:rsidRPr="005E724B">
        <w:rPr>
          <w:rFonts w:eastAsia="Calibri"/>
          <w:bCs/>
          <w:szCs w:val="22"/>
        </w:rPr>
        <w:t xml:space="preserve">sure </w:t>
      </w:r>
      <w:r w:rsidRPr="005E724B">
        <w:rPr>
          <w:rFonts w:eastAsia="Calibri"/>
          <w:bCs/>
          <w:szCs w:val="22"/>
        </w:rPr>
        <w:t xml:space="preserve">the best interest of children </w:t>
      </w:r>
      <w:r w:rsidR="007070FA">
        <w:rPr>
          <w:rFonts w:eastAsia="Calibri"/>
          <w:bCs/>
          <w:szCs w:val="22"/>
        </w:rPr>
        <w:t>is</w:t>
      </w:r>
      <w:r w:rsidR="007070FA" w:rsidRPr="005E724B">
        <w:rPr>
          <w:rFonts w:eastAsia="Calibri"/>
          <w:bCs/>
          <w:szCs w:val="22"/>
        </w:rPr>
        <w:t xml:space="preserve"> </w:t>
      </w:r>
      <w:r w:rsidRPr="005E724B">
        <w:rPr>
          <w:rFonts w:eastAsia="Calibri"/>
          <w:bCs/>
          <w:szCs w:val="22"/>
        </w:rPr>
        <w:t>paramount.</w:t>
      </w:r>
    </w:p>
    <w:p w14:paraId="38551BCB" w14:textId="4F5E94F9" w:rsidR="00DB31F9" w:rsidRPr="000B2C23" w:rsidRDefault="002874AB" w:rsidP="002874AB">
      <w:pPr>
        <w:suppressAutoHyphens/>
        <w:autoSpaceDN w:val="0"/>
        <w:textAlignment w:val="baseline"/>
        <w:rPr>
          <w:rFonts w:eastAsia="Calibri"/>
          <w:b/>
          <w:color w:val="00B050"/>
          <w:sz w:val="28"/>
        </w:rPr>
      </w:pPr>
      <w:r w:rsidRPr="002874AB">
        <w:rPr>
          <w:rFonts w:eastAsia="Calibri"/>
          <w:b/>
          <w:noProof/>
          <w:color w:val="00B050"/>
          <w:sz w:val="28"/>
        </w:rPr>
        <mc:AlternateContent>
          <mc:Choice Requires="wps">
            <w:drawing>
              <wp:inline distT="0" distB="0" distL="0" distR="0" wp14:anchorId="1D82DC57" wp14:editId="6EB118B7">
                <wp:extent cx="8334375" cy="1638300"/>
                <wp:effectExtent l="0" t="0" r="9525" b="127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1638300"/>
                        </a:xfrm>
                        <a:prstGeom prst="rect">
                          <a:avLst/>
                        </a:prstGeom>
                        <a:solidFill>
                          <a:srgbClr val="FFFFFF"/>
                        </a:solidFill>
                        <a:ln w="9525">
                          <a:solidFill>
                            <a:srgbClr val="000000"/>
                          </a:solidFill>
                          <a:miter lim="800000"/>
                          <a:headEnd/>
                          <a:tailEnd/>
                        </a:ln>
                      </wps:spPr>
                      <wps:txbx>
                        <w:txbxContent>
                          <w:p w14:paraId="61C9D20E" w14:textId="44373692" w:rsidR="004766C1" w:rsidRDefault="004766C1">
                            <w:r>
                              <w:t>Workbook notes</w:t>
                            </w:r>
                          </w:p>
                        </w:txbxContent>
                      </wps:txbx>
                      <wps:bodyPr rot="0" vert="horz" wrap="square" lIns="91440" tIns="45720" rIns="91440" bIns="45720" anchor="t" anchorCtr="0">
                        <a:noAutofit/>
                      </wps:bodyPr>
                    </wps:wsp>
                  </a:graphicData>
                </a:graphic>
              </wp:inline>
            </w:drawing>
          </mc:Choice>
          <mc:Fallback>
            <w:pict>
              <v:shape w14:anchorId="1D82DC57" id="_x0000_s1028" type="#_x0000_t202" style="width:656.2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">
                <v:textbox>
                  <w:txbxContent>
                    <w:p w14:paraId="61C9D20E" w14:textId="44373692" w:rsidR="004766C1" w:rsidRDefault="004766C1">
                      <w:r>
                        <w:t>Workbook notes</w:t>
                      </w:r>
                    </w:p>
                  </w:txbxContent>
                </v:textbox>
                <w10:anchorlock/>
              </v:shape>
            </w:pict>
          </mc:Fallback>
        </mc:AlternateContent>
      </w:r>
    </w:p>
    <w:p w14:paraId="6AC383D7" w14:textId="15354998" w:rsidR="002874AB" w:rsidRPr="001C146A" w:rsidRDefault="002874AB" w:rsidP="002874AB">
      <w:pPr>
        <w:suppressAutoHyphens/>
        <w:autoSpaceDN w:val="0"/>
        <w:textAlignment w:val="baseline"/>
        <w:rPr>
          <w:rFonts w:eastAsia="Calibri"/>
          <w:bCs/>
          <w:color w:val="00B050"/>
          <w:sz w:val="28"/>
          <w:szCs w:val="28"/>
        </w:rPr>
      </w:pPr>
      <w:r w:rsidRPr="00D877EA">
        <w:rPr>
          <w:b/>
          <w:bCs/>
          <w:color w:val="008868"/>
          <w:sz w:val="28"/>
          <w:szCs w:val="28"/>
        </w:rPr>
        <w:lastRenderedPageBreak/>
        <w:t>Learning activity</w:t>
      </w:r>
    </w:p>
    <w:p w14:paraId="23119E0F" w14:textId="3C9CE9D6" w:rsidR="002874AB" w:rsidRPr="001C146A" w:rsidRDefault="002874AB" w:rsidP="002874AB">
      <w:pPr>
        <w:suppressAutoHyphens/>
        <w:autoSpaceDN w:val="0"/>
        <w:textAlignment w:val="baseline"/>
        <w:rPr>
          <w:rFonts w:eastAsia="Calibri"/>
          <w:bCs/>
          <w:szCs w:val="22"/>
        </w:rPr>
      </w:pPr>
      <w:r w:rsidRPr="001C146A">
        <w:rPr>
          <w:rFonts w:eastAsia="Calibri"/>
          <w:bCs/>
          <w:szCs w:val="22"/>
        </w:rPr>
        <w:t>The principle of dignity is at the heart of supporting and working with any child. It is important that childcare and early years workers understand what dignity means and how this can be built into practice.</w:t>
      </w:r>
    </w:p>
    <w:p w14:paraId="75E957DF" w14:textId="77777777" w:rsidR="002874AB" w:rsidRPr="001C146A" w:rsidRDefault="002874AB" w:rsidP="002874AB">
      <w:pPr>
        <w:suppressAutoHyphens/>
        <w:autoSpaceDN w:val="0"/>
        <w:textAlignment w:val="baseline"/>
        <w:rPr>
          <w:rFonts w:eastAsia="Calibri"/>
          <w:bCs/>
          <w:szCs w:val="22"/>
        </w:rPr>
      </w:pPr>
      <w:r w:rsidRPr="001C146A">
        <w:rPr>
          <w:rFonts w:eastAsia="Calibri"/>
          <w:bCs/>
          <w:szCs w:val="22"/>
        </w:rPr>
        <w:t>Answer some questions on dignity and respect in the space below.</w:t>
      </w:r>
    </w:p>
    <w:tbl>
      <w:tblPr>
        <w:tblStyle w:val="TableGrid"/>
        <w:tblW w:w="0" w:type="auto"/>
        <w:tblLook w:val="04A0" w:firstRow="1" w:lastRow="0" w:firstColumn="1" w:lastColumn="0" w:noHBand="0" w:noVBand="1"/>
      </w:tblPr>
      <w:tblGrid>
        <w:gridCol w:w="13948"/>
      </w:tblGrid>
      <w:tr w:rsidR="002248CC" w14:paraId="002B92ED" w14:textId="77777777" w:rsidTr="002248CC">
        <w:trPr>
          <w:trHeight w:val="3425"/>
        </w:trPr>
        <w:tc>
          <w:tcPr>
            <w:tcW w:w="13948" w:type="dxa"/>
          </w:tcPr>
          <w:p w14:paraId="23438D52" w14:textId="77777777" w:rsidR="002248CC" w:rsidRDefault="002248CC" w:rsidP="002248CC">
            <w:r>
              <w:t>Workbook notes</w:t>
            </w:r>
          </w:p>
          <w:p w14:paraId="71914CD1" w14:textId="2F34E7D0" w:rsidR="002248CC" w:rsidRDefault="002248CC" w:rsidP="002248CC">
            <w:pPr>
              <w:pStyle w:val="ListParagraph"/>
              <w:numPr>
                <w:ilvl w:val="0"/>
                <w:numId w:val="34"/>
              </w:numPr>
              <w:suppressAutoHyphens/>
              <w:autoSpaceDN w:val="0"/>
              <w:textAlignment w:val="baseline"/>
              <w:rPr>
                <w:rFonts w:eastAsia="Calibri"/>
                <w:bCs/>
                <w:szCs w:val="22"/>
              </w:rPr>
            </w:pPr>
            <w:r w:rsidRPr="00DB31F9">
              <w:rPr>
                <w:rFonts w:eastAsia="Calibri"/>
                <w:bCs/>
                <w:szCs w:val="22"/>
              </w:rPr>
              <w:t xml:space="preserve">What is meant by </w:t>
            </w:r>
            <w:r w:rsidR="005E724B">
              <w:rPr>
                <w:rFonts w:eastAsia="Calibri"/>
                <w:bCs/>
                <w:szCs w:val="22"/>
              </w:rPr>
              <w:t>"</w:t>
            </w:r>
            <w:r w:rsidRPr="00DB31F9">
              <w:rPr>
                <w:rFonts w:eastAsia="Calibri"/>
                <w:bCs/>
                <w:szCs w:val="22"/>
              </w:rPr>
              <w:t>behaving towards children with dignity and respect</w:t>
            </w:r>
            <w:r w:rsidR="005E724B">
              <w:rPr>
                <w:rFonts w:eastAsia="Calibri"/>
                <w:bCs/>
                <w:szCs w:val="22"/>
              </w:rPr>
              <w:t>”</w:t>
            </w:r>
            <w:r w:rsidRPr="00DB31F9">
              <w:rPr>
                <w:rFonts w:eastAsia="Calibri"/>
                <w:bCs/>
                <w:szCs w:val="22"/>
              </w:rPr>
              <w:t>?</w:t>
            </w:r>
          </w:p>
          <w:p w14:paraId="6E3CD972" w14:textId="77777777" w:rsidR="002248CC" w:rsidRDefault="002248CC" w:rsidP="002248CC">
            <w:pPr>
              <w:suppressAutoHyphens/>
              <w:autoSpaceDN w:val="0"/>
              <w:textAlignment w:val="baseline"/>
              <w:rPr>
                <w:rFonts w:eastAsia="Calibri"/>
                <w:bCs/>
                <w:szCs w:val="22"/>
              </w:rPr>
            </w:pPr>
          </w:p>
          <w:p w14:paraId="2F6EDD6E" w14:textId="77777777" w:rsidR="002248CC" w:rsidRPr="00DB31F9" w:rsidRDefault="002248CC" w:rsidP="002248CC">
            <w:pPr>
              <w:suppressAutoHyphens/>
              <w:autoSpaceDN w:val="0"/>
              <w:textAlignment w:val="baseline"/>
              <w:rPr>
                <w:rFonts w:eastAsia="Calibri"/>
                <w:bCs/>
                <w:szCs w:val="22"/>
              </w:rPr>
            </w:pPr>
          </w:p>
          <w:p w14:paraId="4B3197E8" w14:textId="671BCA50" w:rsidR="002248CC" w:rsidRDefault="002248CC" w:rsidP="002248CC">
            <w:pPr>
              <w:pStyle w:val="ListParagraph"/>
              <w:numPr>
                <w:ilvl w:val="0"/>
                <w:numId w:val="34"/>
              </w:numPr>
            </w:pPr>
            <w:r w:rsidRPr="001C146A">
              <w:rPr>
                <w:rFonts w:eastAsia="Calibri"/>
                <w:bCs/>
                <w:szCs w:val="22"/>
              </w:rPr>
              <w:t xml:space="preserve">Why is this central to the role of the </w:t>
            </w:r>
            <w:r w:rsidR="007070FA">
              <w:rPr>
                <w:rFonts w:eastAsia="Calibri"/>
                <w:bCs/>
                <w:szCs w:val="22"/>
              </w:rPr>
              <w:t>e</w:t>
            </w:r>
            <w:r w:rsidRPr="001C146A">
              <w:rPr>
                <w:rFonts w:eastAsia="Calibri"/>
                <w:bCs/>
                <w:szCs w:val="22"/>
              </w:rPr>
              <w:t>arly years and childcare worker</w:t>
            </w:r>
            <w:r>
              <w:rPr>
                <w:rFonts w:eastAsia="Calibri"/>
                <w:bCs/>
                <w:szCs w:val="22"/>
              </w:rPr>
              <w:t>?</w:t>
            </w:r>
          </w:p>
          <w:p w14:paraId="7A6E9A8A" w14:textId="5CAC86E3" w:rsidR="002248CC" w:rsidRDefault="002248CC" w:rsidP="002874AB">
            <w:pPr>
              <w:suppressAutoHyphens/>
              <w:autoSpaceDN w:val="0"/>
              <w:textAlignment w:val="baseline"/>
              <w:rPr>
                <w:rFonts w:eastAsia="Calibri"/>
                <w:bCs/>
                <w:szCs w:val="22"/>
              </w:rPr>
            </w:pPr>
          </w:p>
        </w:tc>
      </w:tr>
    </w:tbl>
    <w:p w14:paraId="45805593" w14:textId="77777777" w:rsidR="00694445" w:rsidRDefault="00694445" w:rsidP="00532488">
      <w:pPr>
        <w:suppressAutoHyphens/>
        <w:autoSpaceDN w:val="0"/>
        <w:textAlignment w:val="baseline"/>
        <w:rPr>
          <w:rFonts w:eastAsia="Calibri"/>
          <w:b/>
          <w:color w:val="16AD85"/>
          <w:sz w:val="28"/>
        </w:rPr>
      </w:pPr>
    </w:p>
    <w:p w14:paraId="7B5C8C0B" w14:textId="77777777" w:rsidR="005E724B" w:rsidRDefault="005E724B">
      <w:pPr>
        <w:spacing w:after="160" w:line="259" w:lineRule="auto"/>
        <w:rPr>
          <w:rFonts w:eastAsia="Calibri"/>
          <w:b/>
          <w:color w:val="16AD85"/>
          <w:sz w:val="28"/>
        </w:rPr>
      </w:pPr>
      <w:r>
        <w:rPr>
          <w:rFonts w:eastAsia="Calibri"/>
          <w:b/>
          <w:color w:val="16AD85"/>
          <w:sz w:val="28"/>
        </w:rPr>
        <w:br w:type="page"/>
      </w:r>
    </w:p>
    <w:p w14:paraId="72BF5AE0" w14:textId="1BADF354" w:rsidR="00532488" w:rsidRPr="00F06A43" w:rsidRDefault="00532488" w:rsidP="00D65FDE">
      <w:pPr>
        <w:pStyle w:val="Heading1"/>
        <w:rPr>
          <w:color w:val="16AD85"/>
        </w:rPr>
      </w:pPr>
      <w:bookmarkStart w:id="9" w:name="_1.5_Allowing_children"/>
      <w:bookmarkEnd w:id="9"/>
      <w:r w:rsidRPr="00D877EA">
        <w:lastRenderedPageBreak/>
        <w:t xml:space="preserve">1.5 Allowing children to take </w:t>
      </w:r>
      <w:proofErr w:type="gramStart"/>
      <w:r w:rsidRPr="00D877EA">
        <w:t>risks</w:t>
      </w:r>
      <w:proofErr w:type="gramEnd"/>
    </w:p>
    <w:p w14:paraId="320E423B" w14:textId="77777777" w:rsidR="00532488" w:rsidRPr="00F06A43" w:rsidRDefault="00532488" w:rsidP="00532488">
      <w:pPr>
        <w:suppressAutoHyphens/>
        <w:autoSpaceDN w:val="0"/>
        <w:textAlignment w:val="baseline"/>
        <w:rPr>
          <w:rFonts w:eastAsia="Calibri"/>
          <w:b/>
          <w:color w:val="16AD85"/>
          <w:sz w:val="28"/>
        </w:rPr>
      </w:pPr>
      <w:r w:rsidRPr="00D877EA">
        <w:rPr>
          <w:rFonts w:eastAsia="Calibri"/>
          <w:b/>
          <w:color w:val="008868"/>
          <w:sz w:val="28"/>
        </w:rPr>
        <w:t>Outcomes</w:t>
      </w:r>
    </w:p>
    <w:p w14:paraId="5628A3E9" w14:textId="302D596C" w:rsidR="00F50DEC" w:rsidRPr="001C146A" w:rsidRDefault="00F50DEC" w:rsidP="005E724B">
      <w:pPr>
        <w:pStyle w:val="ListParagraph"/>
        <w:numPr>
          <w:ilvl w:val="0"/>
          <w:numId w:val="40"/>
        </w:numPr>
        <w:suppressAutoHyphens/>
        <w:autoSpaceDN w:val="0"/>
        <w:spacing w:after="0" w:line="240" w:lineRule="auto"/>
        <w:textAlignment w:val="baseline"/>
        <w:rPr>
          <w:rFonts w:eastAsia="Calibri"/>
        </w:rPr>
      </w:pPr>
      <w:r w:rsidRPr="001C146A">
        <w:rPr>
          <w:rFonts w:eastAsia="Calibri"/>
        </w:rPr>
        <w:t>Children have rights to make decisions and take risks through their play. In having these opportunities, children will be able to maximise their enjoyment of the environment whil</w:t>
      </w:r>
      <w:r w:rsidR="007070FA">
        <w:rPr>
          <w:rFonts w:eastAsia="Calibri"/>
        </w:rPr>
        <w:t>e</w:t>
      </w:r>
      <w:r w:rsidRPr="001C146A">
        <w:rPr>
          <w:rFonts w:eastAsia="Calibri"/>
        </w:rPr>
        <w:t xml:space="preserve"> removing obvious risks. Supporting them to have positive </w:t>
      </w:r>
      <w:proofErr w:type="gramStart"/>
      <w:r w:rsidRPr="001C146A">
        <w:rPr>
          <w:rFonts w:eastAsia="Calibri"/>
        </w:rPr>
        <w:t>outcomes</w:t>
      </w:r>
      <w:proofErr w:type="gramEnd"/>
    </w:p>
    <w:p w14:paraId="1E2EF444" w14:textId="77777777" w:rsidR="001C146A" w:rsidRDefault="001C146A" w:rsidP="000067A7">
      <w:pPr>
        <w:suppressAutoHyphens/>
        <w:autoSpaceDN w:val="0"/>
        <w:spacing w:after="0" w:line="240" w:lineRule="auto"/>
        <w:ind w:left="360"/>
        <w:textAlignment w:val="baseline"/>
        <w:rPr>
          <w:rFonts w:eastAsia="Calibri"/>
        </w:rPr>
      </w:pPr>
    </w:p>
    <w:p w14:paraId="7025187A" w14:textId="3E687412" w:rsidR="00F50DEC" w:rsidRPr="001C146A" w:rsidRDefault="00F50DEC" w:rsidP="005E724B">
      <w:pPr>
        <w:pStyle w:val="ListParagraph"/>
        <w:numPr>
          <w:ilvl w:val="0"/>
          <w:numId w:val="40"/>
        </w:numPr>
        <w:suppressAutoHyphens/>
        <w:autoSpaceDN w:val="0"/>
        <w:spacing w:after="0" w:line="240" w:lineRule="auto"/>
        <w:textAlignment w:val="baseline"/>
        <w:rPr>
          <w:rFonts w:eastAsia="Calibri"/>
        </w:rPr>
      </w:pPr>
      <w:r w:rsidRPr="001C146A">
        <w:rPr>
          <w:rFonts w:eastAsia="Calibri"/>
        </w:rPr>
        <w:t>The United Nations Convention on the Rights of the Child states in article 31</w:t>
      </w:r>
      <w:r w:rsidR="007070FA">
        <w:rPr>
          <w:rFonts w:eastAsia="Calibri"/>
        </w:rPr>
        <w:t xml:space="preserve"> that</w:t>
      </w:r>
      <w:r w:rsidR="007070FA" w:rsidRPr="001C146A">
        <w:rPr>
          <w:rFonts w:eastAsia="Calibri"/>
        </w:rPr>
        <w:t xml:space="preserve"> </w:t>
      </w:r>
      <w:r w:rsidR="007070FA">
        <w:rPr>
          <w:rFonts w:eastAsia="Calibri"/>
        </w:rPr>
        <w:t>“</w:t>
      </w:r>
      <w:r w:rsidRPr="001C146A">
        <w:rPr>
          <w:rFonts w:eastAsia="Calibri"/>
        </w:rPr>
        <w:t>All children have a right to relax and play, and to join in a wide range of activities.</w:t>
      </w:r>
      <w:r w:rsidR="007070FA">
        <w:rPr>
          <w:rFonts w:eastAsia="Calibri"/>
        </w:rPr>
        <w:t>”</w:t>
      </w:r>
    </w:p>
    <w:p w14:paraId="1479A8F1" w14:textId="77777777" w:rsidR="001C146A" w:rsidRDefault="001C146A" w:rsidP="00532488">
      <w:pPr>
        <w:suppressAutoHyphens/>
        <w:autoSpaceDN w:val="0"/>
        <w:textAlignment w:val="baseline"/>
        <w:rPr>
          <w:rFonts w:eastAsia="Calibri"/>
        </w:rPr>
      </w:pPr>
    </w:p>
    <w:p w14:paraId="52F4A1D3" w14:textId="0DDF5951" w:rsidR="00532488" w:rsidRPr="001C146A" w:rsidRDefault="00532488" w:rsidP="005E724B">
      <w:pPr>
        <w:pStyle w:val="ListParagraph"/>
        <w:numPr>
          <w:ilvl w:val="0"/>
          <w:numId w:val="40"/>
        </w:numPr>
        <w:suppressAutoHyphens/>
        <w:autoSpaceDN w:val="0"/>
        <w:textAlignment w:val="baseline"/>
        <w:rPr>
          <w:rFonts w:ascii="Calibri" w:eastAsia="Calibri" w:hAnsi="Calibri" w:cs="Times New Roman"/>
          <w:sz w:val="22"/>
          <w:szCs w:val="22"/>
        </w:rPr>
      </w:pPr>
      <w:r w:rsidRPr="001C146A">
        <w:rPr>
          <w:rFonts w:eastAsia="Calibri"/>
        </w:rPr>
        <w:t xml:space="preserve">This section will focus on how positive risk taking can support well-being, voice, </w:t>
      </w:r>
      <w:proofErr w:type="gramStart"/>
      <w:r w:rsidRPr="001C146A">
        <w:rPr>
          <w:rFonts w:eastAsia="Calibri"/>
        </w:rPr>
        <w:t>choice</w:t>
      </w:r>
      <w:proofErr w:type="gramEnd"/>
      <w:r w:rsidRPr="001C146A">
        <w:rPr>
          <w:rFonts w:eastAsia="Calibri"/>
        </w:rPr>
        <w:t xml:space="preserve"> and control. However, while </w:t>
      </w:r>
      <w:proofErr w:type="gramStart"/>
      <w:r w:rsidRPr="001C146A">
        <w:rPr>
          <w:rFonts w:eastAsia="Calibri"/>
        </w:rPr>
        <w:t>it’s</w:t>
      </w:r>
      <w:proofErr w:type="gramEnd"/>
      <w:r w:rsidRPr="001C146A">
        <w:rPr>
          <w:rFonts w:eastAsia="Calibri"/>
        </w:rPr>
        <w:t xml:space="preserve"> important to support children to make their own choices, there are times when this may include the children putting themselves at risk</w:t>
      </w:r>
      <w:r w:rsidR="00F6386A">
        <w:rPr>
          <w:rFonts w:eastAsia="Calibri"/>
        </w:rPr>
        <w:t xml:space="preserve"> of unnecessary harm</w:t>
      </w:r>
      <w:r w:rsidRPr="001C146A">
        <w:rPr>
          <w:rFonts w:eastAsia="Calibri"/>
        </w:rPr>
        <w:t xml:space="preserve">. It is therefore essential that you, as a worker, know how to work with children to balance their rights, </w:t>
      </w:r>
      <w:proofErr w:type="gramStart"/>
      <w:r w:rsidRPr="001C146A">
        <w:rPr>
          <w:rFonts w:eastAsia="Calibri"/>
        </w:rPr>
        <w:t>risk</w:t>
      </w:r>
      <w:r w:rsidR="007070FA">
        <w:rPr>
          <w:rFonts w:eastAsia="Calibri"/>
        </w:rPr>
        <w:t>s</w:t>
      </w:r>
      <w:proofErr w:type="gramEnd"/>
      <w:r w:rsidRPr="001C146A">
        <w:rPr>
          <w:rFonts w:eastAsia="Calibri"/>
        </w:rPr>
        <w:t xml:space="preserve"> and responsibilities. </w:t>
      </w:r>
      <w:r w:rsidRPr="001C146A">
        <w:rPr>
          <w:rFonts w:eastAsia="Calibri"/>
          <w:b/>
          <w:color w:val="00B050"/>
        </w:rPr>
        <w:t xml:space="preserve"> </w:t>
      </w:r>
    </w:p>
    <w:p w14:paraId="08A1BAD4" w14:textId="77777777" w:rsidR="00DB31F9" w:rsidRDefault="00DB31F9" w:rsidP="00532488">
      <w:pPr>
        <w:suppressAutoHyphens/>
        <w:autoSpaceDN w:val="0"/>
        <w:textAlignment w:val="baseline"/>
        <w:rPr>
          <w:rFonts w:eastAsia="Calibri"/>
          <w:b/>
          <w:bCs/>
          <w:color w:val="16AD85"/>
          <w:sz w:val="28"/>
          <w:szCs w:val="28"/>
        </w:rPr>
      </w:pPr>
    </w:p>
    <w:p w14:paraId="0DF0FC17" w14:textId="492E19D4" w:rsidR="00532488" w:rsidRPr="00F06A43" w:rsidRDefault="00532488" w:rsidP="00532488">
      <w:pPr>
        <w:suppressAutoHyphens/>
        <w:autoSpaceDN w:val="0"/>
        <w:textAlignment w:val="baseline"/>
        <w:rPr>
          <w:rFonts w:eastAsia="Calibri"/>
          <w:b/>
          <w:bCs/>
          <w:color w:val="16AD85"/>
          <w:sz w:val="28"/>
          <w:szCs w:val="28"/>
        </w:rPr>
      </w:pPr>
      <w:r w:rsidRPr="00D877EA">
        <w:rPr>
          <w:rFonts w:eastAsia="Calibri"/>
          <w:b/>
          <w:bCs/>
          <w:color w:val="008868"/>
          <w:sz w:val="28"/>
          <w:szCs w:val="28"/>
        </w:rPr>
        <w:t xml:space="preserve">Learning activity </w:t>
      </w:r>
    </w:p>
    <w:tbl>
      <w:tblPr>
        <w:tblW w:w="15299" w:type="dxa"/>
        <w:tblCellMar>
          <w:left w:w="10" w:type="dxa"/>
          <w:right w:w="10" w:type="dxa"/>
        </w:tblCellMar>
        <w:tblLook w:val="0000" w:firstRow="0" w:lastRow="0" w:firstColumn="0" w:lastColumn="0" w:noHBand="0" w:noVBand="0"/>
      </w:tblPr>
      <w:tblGrid>
        <w:gridCol w:w="15299"/>
      </w:tblGrid>
      <w:tr w:rsidR="00532488" w:rsidRPr="00F06A43" w14:paraId="6DA5B259" w14:textId="77777777" w:rsidTr="00667491">
        <w:tc>
          <w:tcPr>
            <w:tcW w:w="1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82928" w14:textId="4E6B4C66" w:rsidR="00DB31F9" w:rsidRPr="00DB31F9" w:rsidRDefault="00DB31F9" w:rsidP="00DB31F9">
            <w:pPr>
              <w:suppressAutoHyphens/>
              <w:autoSpaceDN w:val="0"/>
              <w:spacing w:after="0" w:line="240" w:lineRule="auto"/>
              <w:textAlignment w:val="baseline"/>
              <w:rPr>
                <w:rFonts w:eastAsia="Calibri"/>
                <w:bCs/>
                <w:szCs w:val="22"/>
              </w:rPr>
            </w:pPr>
            <w:r w:rsidRPr="00DB31F9">
              <w:rPr>
                <w:rFonts w:eastAsia="Calibri"/>
                <w:bCs/>
                <w:szCs w:val="22"/>
              </w:rPr>
              <w:t>Workbook notes</w:t>
            </w:r>
          </w:p>
          <w:p w14:paraId="007AD66A" w14:textId="77777777" w:rsidR="00DB31F9" w:rsidRDefault="00DB31F9" w:rsidP="00F50DEC">
            <w:pPr>
              <w:suppressAutoHyphens/>
              <w:autoSpaceDN w:val="0"/>
              <w:spacing w:after="0" w:line="240" w:lineRule="auto"/>
              <w:ind w:left="720"/>
              <w:textAlignment w:val="baseline"/>
              <w:rPr>
                <w:rFonts w:eastAsia="Calibri"/>
                <w:b/>
                <w:color w:val="16AD85"/>
              </w:rPr>
            </w:pPr>
          </w:p>
          <w:p w14:paraId="7ADF54E7" w14:textId="4C723E69" w:rsidR="00532488" w:rsidRDefault="00F50DEC" w:rsidP="00DB31F9">
            <w:pPr>
              <w:pStyle w:val="ListParagraph"/>
              <w:numPr>
                <w:ilvl w:val="0"/>
                <w:numId w:val="10"/>
              </w:numPr>
              <w:suppressAutoHyphens/>
              <w:autoSpaceDN w:val="0"/>
              <w:spacing w:after="0" w:line="240" w:lineRule="auto"/>
              <w:textAlignment w:val="baseline"/>
              <w:rPr>
                <w:rFonts w:eastAsia="Calibri"/>
              </w:rPr>
            </w:pPr>
            <w:r w:rsidRPr="00DB31F9">
              <w:rPr>
                <w:rFonts w:eastAsia="Calibri"/>
              </w:rPr>
              <w:t>Explain the importance of being able to take positive risks on the well</w:t>
            </w:r>
            <w:r w:rsidR="007070FA">
              <w:rPr>
                <w:rFonts w:eastAsia="Calibri"/>
              </w:rPr>
              <w:t>-</w:t>
            </w:r>
            <w:r w:rsidRPr="00DB31F9">
              <w:rPr>
                <w:rFonts w:eastAsia="Calibri"/>
              </w:rPr>
              <w:t>being of children</w:t>
            </w:r>
            <w:r w:rsidR="00DB31F9">
              <w:rPr>
                <w:rFonts w:eastAsia="Calibri"/>
              </w:rPr>
              <w:t>.</w:t>
            </w:r>
          </w:p>
          <w:p w14:paraId="54EC0FC4" w14:textId="6AD5DBE6" w:rsidR="00694445" w:rsidRDefault="00694445" w:rsidP="00694445">
            <w:pPr>
              <w:suppressAutoHyphens/>
              <w:autoSpaceDN w:val="0"/>
              <w:spacing w:after="0" w:line="240" w:lineRule="auto"/>
              <w:textAlignment w:val="baseline"/>
              <w:rPr>
                <w:rFonts w:eastAsia="Calibri"/>
              </w:rPr>
            </w:pPr>
          </w:p>
          <w:p w14:paraId="2961FE84" w14:textId="2F6DE073" w:rsidR="00694445" w:rsidRDefault="00694445" w:rsidP="00694445">
            <w:pPr>
              <w:suppressAutoHyphens/>
              <w:autoSpaceDN w:val="0"/>
              <w:spacing w:after="0" w:line="240" w:lineRule="auto"/>
              <w:textAlignment w:val="baseline"/>
              <w:rPr>
                <w:rFonts w:eastAsia="Calibri"/>
              </w:rPr>
            </w:pPr>
          </w:p>
          <w:p w14:paraId="25487518" w14:textId="67C0E0F9" w:rsidR="00694445" w:rsidRDefault="00694445" w:rsidP="00694445">
            <w:pPr>
              <w:suppressAutoHyphens/>
              <w:autoSpaceDN w:val="0"/>
              <w:spacing w:after="0" w:line="240" w:lineRule="auto"/>
              <w:textAlignment w:val="baseline"/>
              <w:rPr>
                <w:rFonts w:eastAsia="Calibri"/>
              </w:rPr>
            </w:pPr>
          </w:p>
          <w:p w14:paraId="6D83A6B1" w14:textId="77777777" w:rsidR="00694445" w:rsidRPr="00694445" w:rsidRDefault="00694445" w:rsidP="00694445">
            <w:pPr>
              <w:suppressAutoHyphens/>
              <w:autoSpaceDN w:val="0"/>
              <w:spacing w:after="0" w:line="240" w:lineRule="auto"/>
              <w:textAlignment w:val="baseline"/>
              <w:rPr>
                <w:rFonts w:eastAsia="Calibri"/>
              </w:rPr>
            </w:pPr>
          </w:p>
          <w:p w14:paraId="184B0EA5" w14:textId="502BBB3D" w:rsidR="00F6386A" w:rsidRDefault="00F6386A" w:rsidP="00DB31F9">
            <w:pPr>
              <w:pStyle w:val="ListParagraph"/>
              <w:numPr>
                <w:ilvl w:val="0"/>
                <w:numId w:val="10"/>
              </w:numPr>
              <w:suppressAutoHyphens/>
              <w:autoSpaceDN w:val="0"/>
              <w:spacing w:after="0" w:line="240" w:lineRule="auto"/>
              <w:textAlignment w:val="baseline"/>
              <w:rPr>
                <w:rFonts w:eastAsia="Calibri"/>
              </w:rPr>
            </w:pPr>
            <w:r>
              <w:t>Explain the importance of risk taking in play</w:t>
            </w:r>
            <w:r w:rsidR="007070FA">
              <w:t>,</w:t>
            </w:r>
            <w:r>
              <w:t xml:space="preserve"> in terms of the well</w:t>
            </w:r>
            <w:r w:rsidR="007070FA">
              <w:t>-</w:t>
            </w:r>
            <w:r>
              <w:t>being of children</w:t>
            </w:r>
            <w:r w:rsidR="00694445">
              <w:t>.</w:t>
            </w:r>
          </w:p>
          <w:p w14:paraId="628404CC" w14:textId="5BCB3898" w:rsidR="00DB31F9" w:rsidRDefault="00DB31F9" w:rsidP="00DB31F9">
            <w:pPr>
              <w:suppressAutoHyphens/>
              <w:autoSpaceDN w:val="0"/>
              <w:spacing w:after="0" w:line="240" w:lineRule="auto"/>
              <w:textAlignment w:val="baseline"/>
              <w:rPr>
                <w:rFonts w:eastAsia="Calibri"/>
              </w:rPr>
            </w:pPr>
          </w:p>
          <w:p w14:paraId="1E46FADC" w14:textId="24128305" w:rsidR="00DB31F9" w:rsidRDefault="00DB31F9" w:rsidP="00DB31F9">
            <w:pPr>
              <w:suppressAutoHyphens/>
              <w:autoSpaceDN w:val="0"/>
              <w:spacing w:after="0" w:line="240" w:lineRule="auto"/>
              <w:textAlignment w:val="baseline"/>
              <w:rPr>
                <w:rFonts w:eastAsia="Calibri"/>
              </w:rPr>
            </w:pPr>
          </w:p>
          <w:p w14:paraId="75391A06" w14:textId="77777777" w:rsidR="00DB31F9" w:rsidRPr="00DB31F9" w:rsidRDefault="00DB31F9" w:rsidP="00DB31F9">
            <w:pPr>
              <w:suppressAutoHyphens/>
              <w:autoSpaceDN w:val="0"/>
              <w:spacing w:after="0" w:line="240" w:lineRule="auto"/>
              <w:textAlignment w:val="baseline"/>
              <w:rPr>
                <w:rFonts w:eastAsia="Calibri"/>
              </w:rPr>
            </w:pPr>
          </w:p>
          <w:p w14:paraId="32DF5D62" w14:textId="77777777" w:rsidR="001C146A" w:rsidRPr="0006287E" w:rsidRDefault="001C146A" w:rsidP="00F50DEC">
            <w:pPr>
              <w:suppressAutoHyphens/>
              <w:autoSpaceDN w:val="0"/>
              <w:spacing w:after="0" w:line="240" w:lineRule="auto"/>
              <w:ind w:left="720"/>
              <w:textAlignment w:val="baseline"/>
              <w:rPr>
                <w:rFonts w:eastAsia="Calibri"/>
              </w:rPr>
            </w:pPr>
          </w:p>
          <w:p w14:paraId="64C92C4F" w14:textId="3E0E349F" w:rsidR="00532488" w:rsidRDefault="0006287E" w:rsidP="00532488">
            <w:pPr>
              <w:numPr>
                <w:ilvl w:val="0"/>
                <w:numId w:val="10"/>
              </w:numPr>
              <w:suppressAutoHyphens/>
              <w:autoSpaceDN w:val="0"/>
              <w:spacing w:after="0" w:line="240" w:lineRule="auto"/>
              <w:textAlignment w:val="baseline"/>
              <w:rPr>
                <w:rFonts w:eastAsia="Calibri"/>
              </w:rPr>
            </w:pPr>
            <w:r>
              <w:rPr>
                <w:rFonts w:eastAsia="Calibri"/>
              </w:rPr>
              <w:t>What actions and considerations need to be taken when supporting children to take risks?</w:t>
            </w:r>
          </w:p>
          <w:p w14:paraId="42057E32" w14:textId="2AA855C3" w:rsidR="001C146A" w:rsidRDefault="001C146A" w:rsidP="001C146A">
            <w:pPr>
              <w:suppressAutoHyphens/>
              <w:autoSpaceDN w:val="0"/>
              <w:spacing w:after="0" w:line="240" w:lineRule="auto"/>
              <w:ind w:left="720"/>
              <w:textAlignment w:val="baseline"/>
              <w:rPr>
                <w:rFonts w:eastAsia="Calibri"/>
              </w:rPr>
            </w:pPr>
          </w:p>
          <w:p w14:paraId="5B5B6F1B" w14:textId="00039EB6" w:rsidR="001C146A" w:rsidRDefault="001C146A" w:rsidP="001C146A">
            <w:pPr>
              <w:suppressAutoHyphens/>
              <w:autoSpaceDN w:val="0"/>
              <w:spacing w:after="0" w:line="240" w:lineRule="auto"/>
              <w:ind w:left="720"/>
              <w:textAlignment w:val="baseline"/>
              <w:rPr>
                <w:rFonts w:eastAsia="Calibri"/>
              </w:rPr>
            </w:pPr>
          </w:p>
          <w:p w14:paraId="25EC6151" w14:textId="1933FB9C" w:rsidR="001C146A" w:rsidRDefault="001C146A" w:rsidP="001C146A">
            <w:pPr>
              <w:suppressAutoHyphens/>
              <w:autoSpaceDN w:val="0"/>
              <w:spacing w:after="0" w:line="240" w:lineRule="auto"/>
              <w:ind w:left="720"/>
              <w:textAlignment w:val="baseline"/>
              <w:rPr>
                <w:rFonts w:eastAsia="Calibri"/>
              </w:rPr>
            </w:pPr>
          </w:p>
          <w:p w14:paraId="7A4843AB" w14:textId="4158F992" w:rsidR="001C146A" w:rsidRDefault="001C146A" w:rsidP="001C146A">
            <w:pPr>
              <w:suppressAutoHyphens/>
              <w:autoSpaceDN w:val="0"/>
              <w:spacing w:after="0" w:line="240" w:lineRule="auto"/>
              <w:ind w:left="720"/>
              <w:textAlignment w:val="baseline"/>
              <w:rPr>
                <w:rFonts w:eastAsia="Calibri"/>
              </w:rPr>
            </w:pPr>
          </w:p>
          <w:p w14:paraId="0D6B3906" w14:textId="77777777" w:rsidR="001C146A" w:rsidRPr="00F06A43" w:rsidRDefault="001C146A" w:rsidP="001C146A">
            <w:pPr>
              <w:suppressAutoHyphens/>
              <w:autoSpaceDN w:val="0"/>
              <w:spacing w:after="0" w:line="240" w:lineRule="auto"/>
              <w:ind w:left="720"/>
              <w:textAlignment w:val="baseline"/>
              <w:rPr>
                <w:rFonts w:eastAsia="Calibri"/>
              </w:rPr>
            </w:pPr>
          </w:p>
          <w:p w14:paraId="14B5BF6C" w14:textId="2C23BBE7" w:rsidR="00532488" w:rsidRPr="00F06A43" w:rsidRDefault="00532488" w:rsidP="00667491">
            <w:pPr>
              <w:suppressAutoHyphens/>
              <w:autoSpaceDN w:val="0"/>
              <w:spacing w:after="0" w:line="240" w:lineRule="auto"/>
              <w:textAlignment w:val="baseline"/>
              <w:rPr>
                <w:rFonts w:eastAsia="Calibri"/>
              </w:rPr>
            </w:pPr>
          </w:p>
          <w:p w14:paraId="29B14DA9" w14:textId="2A74CE7A" w:rsidR="00F50DEC" w:rsidRDefault="0006287E" w:rsidP="00532488">
            <w:pPr>
              <w:numPr>
                <w:ilvl w:val="0"/>
                <w:numId w:val="10"/>
              </w:numPr>
              <w:suppressAutoHyphens/>
              <w:autoSpaceDN w:val="0"/>
              <w:spacing w:after="0" w:line="240" w:lineRule="auto"/>
              <w:textAlignment w:val="baseline"/>
              <w:rPr>
                <w:rFonts w:eastAsia="Calibri"/>
              </w:rPr>
            </w:pPr>
            <w:r>
              <w:rPr>
                <w:rFonts w:eastAsia="Calibri"/>
              </w:rPr>
              <w:t>What is meant by a risk benefit assessment</w:t>
            </w:r>
            <w:r w:rsidR="00F50DEC">
              <w:rPr>
                <w:rFonts w:eastAsia="Calibri"/>
              </w:rPr>
              <w:t>?</w:t>
            </w:r>
          </w:p>
          <w:p w14:paraId="547CD9A2" w14:textId="16EEDDCD" w:rsidR="00F50DEC" w:rsidRDefault="00F50DEC" w:rsidP="000067A7">
            <w:pPr>
              <w:pStyle w:val="ListParagraph"/>
              <w:rPr>
                <w:rFonts w:eastAsia="Calibri"/>
              </w:rPr>
            </w:pPr>
          </w:p>
          <w:p w14:paraId="7311433C" w14:textId="7E91AF64" w:rsidR="00F50DEC" w:rsidRDefault="00F50DEC" w:rsidP="00F50DEC">
            <w:pPr>
              <w:suppressAutoHyphens/>
              <w:autoSpaceDN w:val="0"/>
              <w:spacing w:after="0" w:line="240" w:lineRule="auto"/>
              <w:ind w:left="720"/>
              <w:textAlignment w:val="baseline"/>
              <w:rPr>
                <w:rFonts w:eastAsia="Calibri"/>
              </w:rPr>
            </w:pPr>
          </w:p>
          <w:p w14:paraId="36029680" w14:textId="77777777" w:rsidR="005E724B" w:rsidRDefault="005E724B" w:rsidP="00F50DEC">
            <w:pPr>
              <w:suppressAutoHyphens/>
              <w:autoSpaceDN w:val="0"/>
              <w:spacing w:after="0" w:line="240" w:lineRule="auto"/>
              <w:ind w:left="720"/>
              <w:textAlignment w:val="baseline"/>
              <w:rPr>
                <w:rFonts w:eastAsia="Calibri"/>
              </w:rPr>
            </w:pPr>
          </w:p>
          <w:p w14:paraId="7102219E" w14:textId="77777777" w:rsidR="005E724B" w:rsidRDefault="005E724B" w:rsidP="00F50DEC">
            <w:pPr>
              <w:suppressAutoHyphens/>
              <w:autoSpaceDN w:val="0"/>
              <w:spacing w:after="0" w:line="240" w:lineRule="auto"/>
              <w:ind w:left="720"/>
              <w:textAlignment w:val="baseline"/>
              <w:rPr>
                <w:rFonts w:eastAsia="Calibri"/>
              </w:rPr>
            </w:pPr>
          </w:p>
          <w:p w14:paraId="38B1D25F" w14:textId="77777777" w:rsidR="00DB31F9" w:rsidRDefault="00DB31F9" w:rsidP="00F50DEC">
            <w:pPr>
              <w:suppressAutoHyphens/>
              <w:autoSpaceDN w:val="0"/>
              <w:spacing w:after="0" w:line="240" w:lineRule="auto"/>
              <w:ind w:left="720"/>
              <w:textAlignment w:val="baseline"/>
              <w:rPr>
                <w:rFonts w:eastAsia="Calibri"/>
              </w:rPr>
            </w:pPr>
          </w:p>
          <w:p w14:paraId="1B7D5B38" w14:textId="0ABE9A02" w:rsidR="00532488" w:rsidRPr="00DB31F9" w:rsidRDefault="00F50DEC" w:rsidP="00DB31F9">
            <w:pPr>
              <w:pStyle w:val="ListParagraph"/>
              <w:numPr>
                <w:ilvl w:val="0"/>
                <w:numId w:val="10"/>
              </w:numPr>
              <w:suppressAutoHyphens/>
              <w:autoSpaceDN w:val="0"/>
              <w:spacing w:after="0" w:line="240" w:lineRule="auto"/>
              <w:textAlignment w:val="baseline"/>
              <w:rPr>
                <w:rFonts w:eastAsia="Calibri"/>
              </w:rPr>
            </w:pPr>
            <w:r w:rsidRPr="00DB31F9">
              <w:rPr>
                <w:rFonts w:eastAsia="Calibri"/>
              </w:rPr>
              <w:t xml:space="preserve">What is meant by the term positive outcomes? </w:t>
            </w:r>
          </w:p>
          <w:p w14:paraId="332123AC" w14:textId="73271498" w:rsidR="00532488" w:rsidRDefault="00532488" w:rsidP="00667491">
            <w:pPr>
              <w:suppressAutoHyphens/>
              <w:autoSpaceDN w:val="0"/>
              <w:spacing w:after="0" w:line="240" w:lineRule="auto"/>
              <w:textAlignment w:val="baseline"/>
              <w:rPr>
                <w:rFonts w:eastAsia="Calibri"/>
                <w:b/>
                <w:color w:val="00B050"/>
                <w:sz w:val="28"/>
              </w:rPr>
            </w:pPr>
          </w:p>
          <w:p w14:paraId="3D4E0FEB" w14:textId="79D0B038" w:rsidR="00DB31F9" w:rsidRDefault="00DB31F9" w:rsidP="00667491">
            <w:pPr>
              <w:suppressAutoHyphens/>
              <w:autoSpaceDN w:val="0"/>
              <w:spacing w:after="0" w:line="240" w:lineRule="auto"/>
              <w:textAlignment w:val="baseline"/>
              <w:rPr>
                <w:rFonts w:eastAsia="Calibri"/>
                <w:b/>
                <w:color w:val="00B050"/>
                <w:sz w:val="28"/>
              </w:rPr>
            </w:pPr>
          </w:p>
          <w:p w14:paraId="56053E11" w14:textId="222AF768" w:rsidR="005E724B" w:rsidRDefault="005E724B" w:rsidP="00667491">
            <w:pPr>
              <w:suppressAutoHyphens/>
              <w:autoSpaceDN w:val="0"/>
              <w:spacing w:after="0" w:line="240" w:lineRule="auto"/>
              <w:textAlignment w:val="baseline"/>
              <w:rPr>
                <w:rFonts w:eastAsia="Calibri"/>
                <w:b/>
                <w:color w:val="00B050"/>
                <w:sz w:val="28"/>
              </w:rPr>
            </w:pPr>
          </w:p>
          <w:p w14:paraId="65621377" w14:textId="77777777" w:rsidR="005E724B" w:rsidRDefault="005E724B" w:rsidP="00667491">
            <w:pPr>
              <w:suppressAutoHyphens/>
              <w:autoSpaceDN w:val="0"/>
              <w:spacing w:after="0" w:line="240" w:lineRule="auto"/>
              <w:textAlignment w:val="baseline"/>
              <w:rPr>
                <w:rFonts w:eastAsia="Calibri"/>
                <w:b/>
                <w:color w:val="00B050"/>
                <w:sz w:val="28"/>
              </w:rPr>
            </w:pPr>
          </w:p>
          <w:p w14:paraId="68289FF4" w14:textId="77777777" w:rsidR="00DB31F9" w:rsidRPr="00F06A43" w:rsidRDefault="00DB31F9" w:rsidP="00667491">
            <w:pPr>
              <w:suppressAutoHyphens/>
              <w:autoSpaceDN w:val="0"/>
              <w:spacing w:after="0" w:line="240" w:lineRule="auto"/>
              <w:textAlignment w:val="baseline"/>
              <w:rPr>
                <w:rFonts w:eastAsia="Calibri"/>
                <w:b/>
                <w:color w:val="00B050"/>
                <w:sz w:val="28"/>
              </w:rPr>
            </w:pPr>
          </w:p>
          <w:p w14:paraId="19625D65" w14:textId="096B0C28" w:rsidR="00532488" w:rsidRPr="00F06A43" w:rsidRDefault="00532488" w:rsidP="00667491">
            <w:pPr>
              <w:suppressAutoHyphens/>
              <w:autoSpaceDN w:val="0"/>
              <w:spacing w:after="0" w:line="240" w:lineRule="auto"/>
              <w:textAlignment w:val="baseline"/>
              <w:rPr>
                <w:rFonts w:eastAsia="Calibri"/>
                <w:b/>
                <w:color w:val="00B050"/>
                <w:sz w:val="28"/>
              </w:rPr>
            </w:pPr>
          </w:p>
        </w:tc>
      </w:tr>
    </w:tbl>
    <w:p w14:paraId="08B7E530" w14:textId="33ECFE3A" w:rsidR="00532488" w:rsidRDefault="00532488" w:rsidP="00532488">
      <w:pPr>
        <w:suppressAutoHyphens/>
        <w:autoSpaceDN w:val="0"/>
        <w:textAlignment w:val="baseline"/>
        <w:rPr>
          <w:rFonts w:eastAsia="Calibri"/>
          <w:b/>
          <w:color w:val="00B050"/>
          <w:sz w:val="28"/>
        </w:rPr>
      </w:pPr>
    </w:p>
    <w:p w14:paraId="6FDB1E7C" w14:textId="77777777" w:rsidR="005E724B" w:rsidRDefault="005E724B">
      <w:pPr>
        <w:spacing w:after="160" w:line="259" w:lineRule="auto"/>
        <w:rPr>
          <w:rFonts w:eastAsia="Calibri"/>
          <w:b/>
          <w:color w:val="16AD85"/>
          <w:sz w:val="28"/>
        </w:rPr>
      </w:pPr>
      <w:bookmarkStart w:id="10" w:name="Wellbeing"/>
      <w:bookmarkEnd w:id="10"/>
      <w:r>
        <w:rPr>
          <w:rFonts w:eastAsia="Calibri"/>
          <w:b/>
          <w:color w:val="16AD85"/>
          <w:sz w:val="28"/>
        </w:rPr>
        <w:br w:type="page"/>
      </w:r>
    </w:p>
    <w:p w14:paraId="5F89E317" w14:textId="1C547A0E" w:rsidR="00532488" w:rsidRPr="00F06A43" w:rsidRDefault="00532488" w:rsidP="00D65FDE">
      <w:pPr>
        <w:pStyle w:val="Heading1"/>
        <w:rPr>
          <w:color w:val="16AD85"/>
        </w:rPr>
      </w:pPr>
      <w:bookmarkStart w:id="11" w:name="_1.6_Well-being"/>
      <w:bookmarkEnd w:id="11"/>
      <w:r w:rsidRPr="00D877EA">
        <w:lastRenderedPageBreak/>
        <w:t>1.6 Well-being</w:t>
      </w:r>
    </w:p>
    <w:p w14:paraId="7F827304" w14:textId="15ED4E44" w:rsidR="00532488" w:rsidRDefault="00532488" w:rsidP="001C146A">
      <w:pPr>
        <w:suppressAutoHyphens/>
        <w:autoSpaceDN w:val="0"/>
        <w:textAlignment w:val="baseline"/>
        <w:rPr>
          <w:rFonts w:eastAsia="Times New Roman"/>
          <w:lang w:eastAsia="en-GB"/>
        </w:rPr>
      </w:pPr>
      <w:r w:rsidRPr="00D877EA">
        <w:rPr>
          <w:rFonts w:eastAsia="Calibri"/>
          <w:b/>
          <w:color w:val="008868"/>
          <w:sz w:val="28"/>
        </w:rPr>
        <w:t>Outcomes</w:t>
      </w:r>
    </w:p>
    <w:p w14:paraId="4A2DB721" w14:textId="6A275447" w:rsidR="00F50DEC" w:rsidRDefault="00F50DEC" w:rsidP="00532488">
      <w:pPr>
        <w:suppressAutoHyphens/>
        <w:autoSpaceDN w:val="0"/>
        <w:spacing w:before="100" w:after="100" w:line="240" w:lineRule="auto"/>
        <w:textAlignment w:val="baseline"/>
        <w:rPr>
          <w:rFonts w:eastAsia="Times New Roman"/>
          <w:lang w:eastAsia="en-GB"/>
        </w:rPr>
      </w:pPr>
      <w:r w:rsidRPr="00F50DEC">
        <w:rPr>
          <w:rFonts w:eastAsia="Times New Roman"/>
          <w:lang w:eastAsia="en-GB"/>
        </w:rPr>
        <w:t>The well-being of children and young people means they are safe, comfortable, happy, feel good about themselves</w:t>
      </w:r>
      <w:r w:rsidR="007070FA">
        <w:rPr>
          <w:rFonts w:eastAsia="Times New Roman"/>
          <w:lang w:eastAsia="en-GB"/>
        </w:rPr>
        <w:t>,</w:t>
      </w:r>
      <w:r w:rsidRPr="00F50DEC">
        <w:rPr>
          <w:rFonts w:eastAsia="Times New Roman"/>
          <w:lang w:eastAsia="en-GB"/>
        </w:rPr>
        <w:t xml:space="preserve"> and </w:t>
      </w:r>
      <w:r w:rsidR="007070FA">
        <w:rPr>
          <w:rFonts w:eastAsia="Times New Roman"/>
          <w:lang w:eastAsia="en-GB"/>
        </w:rPr>
        <w:t xml:space="preserve">are </w:t>
      </w:r>
      <w:r w:rsidRPr="00F50DEC">
        <w:rPr>
          <w:rFonts w:eastAsia="Times New Roman"/>
          <w:lang w:eastAsia="en-GB"/>
        </w:rPr>
        <w:t>ready to learn and develop.</w:t>
      </w:r>
      <w:r>
        <w:rPr>
          <w:rFonts w:eastAsia="Times New Roman"/>
          <w:lang w:eastAsia="en-GB"/>
        </w:rPr>
        <w:t xml:space="preserve"> </w:t>
      </w:r>
      <w:r w:rsidR="001A355C">
        <w:rPr>
          <w:rFonts w:eastAsia="Times New Roman"/>
          <w:lang w:eastAsia="en-GB"/>
        </w:rPr>
        <w:t>In this section you will learn how to support children’s well</w:t>
      </w:r>
      <w:r w:rsidR="007070FA">
        <w:rPr>
          <w:rFonts w:eastAsia="Times New Roman"/>
          <w:lang w:eastAsia="en-GB"/>
        </w:rPr>
        <w:t>-</w:t>
      </w:r>
      <w:r w:rsidR="001A355C">
        <w:rPr>
          <w:rFonts w:eastAsia="Times New Roman"/>
          <w:lang w:eastAsia="en-GB"/>
        </w:rPr>
        <w:t>being in and early years and childcare setting.</w:t>
      </w:r>
    </w:p>
    <w:p w14:paraId="45D5035C" w14:textId="77777777" w:rsidR="00532488" w:rsidRPr="00394E14" w:rsidRDefault="00532488" w:rsidP="00532488">
      <w:pPr>
        <w:suppressAutoHyphens/>
        <w:autoSpaceDN w:val="0"/>
        <w:spacing w:before="100" w:after="100" w:line="240" w:lineRule="auto"/>
        <w:textAlignment w:val="baseline"/>
        <w:rPr>
          <w:rFonts w:eastAsia="Times New Roman"/>
          <w:lang w:eastAsia="en-GB"/>
        </w:rPr>
      </w:pPr>
    </w:p>
    <w:p w14:paraId="17EEC820" w14:textId="77777777" w:rsidR="00532488" w:rsidRPr="00F06A43" w:rsidRDefault="00532488" w:rsidP="00532488">
      <w:pPr>
        <w:suppressAutoHyphens/>
        <w:autoSpaceDN w:val="0"/>
        <w:textAlignment w:val="baseline"/>
        <w:rPr>
          <w:rFonts w:eastAsia="Calibri"/>
          <w:b/>
          <w:bCs/>
          <w:color w:val="16AD85"/>
          <w:sz w:val="28"/>
          <w:szCs w:val="28"/>
        </w:rPr>
      </w:pPr>
      <w:r w:rsidRPr="00D877EA">
        <w:rPr>
          <w:rFonts w:eastAsia="Calibri"/>
          <w:b/>
          <w:bCs/>
          <w:color w:val="008868"/>
          <w:sz w:val="28"/>
          <w:szCs w:val="28"/>
        </w:rPr>
        <w:t xml:space="preserve">Learning activity </w:t>
      </w:r>
    </w:p>
    <w:tbl>
      <w:tblPr>
        <w:tblW w:w="15299" w:type="dxa"/>
        <w:tblCellMar>
          <w:left w:w="10" w:type="dxa"/>
          <w:right w:w="10" w:type="dxa"/>
        </w:tblCellMar>
        <w:tblLook w:val="0000" w:firstRow="0" w:lastRow="0" w:firstColumn="0" w:lastColumn="0" w:noHBand="0" w:noVBand="0"/>
      </w:tblPr>
      <w:tblGrid>
        <w:gridCol w:w="15299"/>
      </w:tblGrid>
      <w:tr w:rsidR="00532488" w:rsidRPr="00F06A43" w14:paraId="243ED358" w14:textId="77777777" w:rsidTr="00667491">
        <w:tc>
          <w:tcPr>
            <w:tcW w:w="1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03616" w14:textId="77777777" w:rsidR="00532488" w:rsidRPr="00DB31F9" w:rsidRDefault="00532488" w:rsidP="00667491">
            <w:pPr>
              <w:suppressAutoHyphens/>
              <w:autoSpaceDN w:val="0"/>
              <w:spacing w:after="0" w:line="240" w:lineRule="auto"/>
              <w:textAlignment w:val="baseline"/>
              <w:rPr>
                <w:rFonts w:eastAsia="Calibri"/>
                <w:bCs/>
                <w:szCs w:val="22"/>
              </w:rPr>
            </w:pPr>
            <w:r w:rsidRPr="00DB31F9">
              <w:rPr>
                <w:rFonts w:eastAsia="Calibri"/>
                <w:bCs/>
                <w:szCs w:val="22"/>
              </w:rPr>
              <w:t xml:space="preserve">Workbook notes </w:t>
            </w:r>
          </w:p>
          <w:p w14:paraId="57A7C840" w14:textId="77777777" w:rsidR="00532488" w:rsidRPr="00F06A43" w:rsidRDefault="00532488" w:rsidP="00667491">
            <w:pPr>
              <w:suppressAutoHyphens/>
              <w:autoSpaceDN w:val="0"/>
              <w:spacing w:after="0" w:line="240" w:lineRule="auto"/>
              <w:textAlignment w:val="baseline"/>
              <w:rPr>
                <w:rFonts w:eastAsia="Calibri"/>
                <w:b/>
                <w:color w:val="00B050"/>
              </w:rPr>
            </w:pPr>
          </w:p>
          <w:p w14:paraId="2683E60C" w14:textId="031A6AA9" w:rsidR="001A355C" w:rsidRDefault="001A355C" w:rsidP="00532488">
            <w:pPr>
              <w:numPr>
                <w:ilvl w:val="0"/>
                <w:numId w:val="12"/>
              </w:numPr>
              <w:suppressAutoHyphens/>
              <w:autoSpaceDN w:val="0"/>
              <w:spacing w:after="0" w:line="240" w:lineRule="auto"/>
              <w:textAlignment w:val="baseline"/>
              <w:rPr>
                <w:rFonts w:eastAsia="Calibri"/>
              </w:rPr>
            </w:pPr>
            <w:r>
              <w:rPr>
                <w:rFonts w:eastAsia="Calibri"/>
              </w:rPr>
              <w:t>What is meant by the term well</w:t>
            </w:r>
            <w:r w:rsidR="007070FA">
              <w:rPr>
                <w:rFonts w:eastAsia="Calibri"/>
              </w:rPr>
              <w:t>-</w:t>
            </w:r>
            <w:r>
              <w:rPr>
                <w:rFonts w:eastAsia="Calibri"/>
              </w:rPr>
              <w:t>being and why is well</w:t>
            </w:r>
            <w:r w:rsidR="007070FA">
              <w:rPr>
                <w:rFonts w:eastAsia="Calibri"/>
              </w:rPr>
              <w:t>-</w:t>
            </w:r>
            <w:r>
              <w:rPr>
                <w:rFonts w:eastAsia="Calibri"/>
              </w:rPr>
              <w:t>being important?</w:t>
            </w:r>
          </w:p>
          <w:p w14:paraId="095126F4" w14:textId="77777777" w:rsidR="001C146A" w:rsidRDefault="001C146A" w:rsidP="00DB31F9">
            <w:pPr>
              <w:suppressAutoHyphens/>
              <w:autoSpaceDN w:val="0"/>
              <w:spacing w:after="0" w:line="240" w:lineRule="auto"/>
              <w:textAlignment w:val="baseline"/>
              <w:rPr>
                <w:rFonts w:eastAsia="Calibri"/>
              </w:rPr>
            </w:pPr>
          </w:p>
          <w:p w14:paraId="5E2A6DB6" w14:textId="77777777" w:rsidR="001C146A" w:rsidRDefault="001C146A" w:rsidP="001C146A">
            <w:pPr>
              <w:suppressAutoHyphens/>
              <w:autoSpaceDN w:val="0"/>
              <w:spacing w:after="0" w:line="240" w:lineRule="auto"/>
              <w:ind w:left="720"/>
              <w:textAlignment w:val="baseline"/>
              <w:rPr>
                <w:rFonts w:eastAsia="Calibri"/>
              </w:rPr>
            </w:pPr>
          </w:p>
          <w:p w14:paraId="0180A82E" w14:textId="77777777" w:rsidR="001C146A" w:rsidRDefault="001C146A" w:rsidP="001C146A">
            <w:pPr>
              <w:suppressAutoHyphens/>
              <w:autoSpaceDN w:val="0"/>
              <w:spacing w:after="0" w:line="240" w:lineRule="auto"/>
              <w:ind w:left="720"/>
              <w:textAlignment w:val="baseline"/>
              <w:rPr>
                <w:rFonts w:eastAsia="Calibri"/>
              </w:rPr>
            </w:pPr>
          </w:p>
          <w:p w14:paraId="4CC0BF76" w14:textId="77777777" w:rsidR="001C146A" w:rsidRDefault="001C146A" w:rsidP="001C146A">
            <w:pPr>
              <w:suppressAutoHyphens/>
              <w:autoSpaceDN w:val="0"/>
              <w:spacing w:after="0" w:line="240" w:lineRule="auto"/>
              <w:ind w:left="720"/>
              <w:textAlignment w:val="baseline"/>
              <w:rPr>
                <w:rFonts w:eastAsia="Calibri"/>
              </w:rPr>
            </w:pPr>
          </w:p>
          <w:p w14:paraId="0A3CEF35" w14:textId="277A861A" w:rsidR="001C146A" w:rsidRPr="00DB31F9" w:rsidRDefault="001A355C" w:rsidP="00DB31F9">
            <w:pPr>
              <w:numPr>
                <w:ilvl w:val="0"/>
                <w:numId w:val="12"/>
              </w:numPr>
              <w:suppressAutoHyphens/>
              <w:autoSpaceDN w:val="0"/>
              <w:spacing w:after="0" w:line="240" w:lineRule="auto"/>
              <w:textAlignment w:val="baseline"/>
              <w:rPr>
                <w:rFonts w:eastAsia="Calibri"/>
              </w:rPr>
            </w:pPr>
            <w:r>
              <w:rPr>
                <w:rFonts w:eastAsia="Calibri"/>
              </w:rPr>
              <w:t>What factors may affect the well</w:t>
            </w:r>
            <w:r w:rsidR="007070FA">
              <w:rPr>
                <w:rFonts w:eastAsia="Calibri"/>
              </w:rPr>
              <w:t>-</w:t>
            </w:r>
            <w:r>
              <w:rPr>
                <w:rFonts w:eastAsia="Calibri"/>
              </w:rPr>
              <w:t>being of children and their families/carers</w:t>
            </w:r>
            <w:r w:rsidR="00DB31F9">
              <w:rPr>
                <w:rFonts w:eastAsia="Calibri"/>
              </w:rPr>
              <w:t>?</w:t>
            </w:r>
          </w:p>
          <w:p w14:paraId="58092117" w14:textId="77777777" w:rsidR="001C146A" w:rsidRDefault="001C146A" w:rsidP="000067A7">
            <w:pPr>
              <w:suppressAutoHyphens/>
              <w:autoSpaceDN w:val="0"/>
              <w:spacing w:after="0" w:line="240" w:lineRule="auto"/>
              <w:ind w:left="720"/>
              <w:textAlignment w:val="baseline"/>
              <w:rPr>
                <w:rFonts w:eastAsia="Calibri"/>
              </w:rPr>
            </w:pPr>
          </w:p>
          <w:p w14:paraId="6F86DF1E" w14:textId="416DA885" w:rsidR="001A355C" w:rsidRDefault="001A355C" w:rsidP="000067A7">
            <w:pPr>
              <w:pStyle w:val="ListParagraph"/>
              <w:rPr>
                <w:rFonts w:eastAsia="Calibri"/>
              </w:rPr>
            </w:pPr>
          </w:p>
          <w:p w14:paraId="26E6C42B" w14:textId="75009C42" w:rsidR="001C146A" w:rsidRDefault="001C146A" w:rsidP="000067A7">
            <w:pPr>
              <w:pStyle w:val="ListParagraph"/>
              <w:rPr>
                <w:rFonts w:eastAsia="Calibri"/>
              </w:rPr>
            </w:pPr>
          </w:p>
          <w:p w14:paraId="337782C5" w14:textId="0AE07D89" w:rsidR="001C146A" w:rsidRDefault="001C146A" w:rsidP="000067A7">
            <w:pPr>
              <w:pStyle w:val="ListParagraph"/>
              <w:rPr>
                <w:rFonts w:eastAsia="Calibri"/>
              </w:rPr>
            </w:pPr>
          </w:p>
          <w:p w14:paraId="4497F2B9" w14:textId="1F1F7D9F" w:rsidR="00532488" w:rsidRDefault="00532488" w:rsidP="00532488">
            <w:pPr>
              <w:numPr>
                <w:ilvl w:val="0"/>
                <w:numId w:val="12"/>
              </w:numPr>
              <w:suppressAutoHyphens/>
              <w:autoSpaceDN w:val="0"/>
              <w:spacing w:after="0" w:line="240" w:lineRule="auto"/>
              <w:textAlignment w:val="baseline"/>
              <w:rPr>
                <w:rFonts w:eastAsia="Calibri"/>
              </w:rPr>
            </w:pPr>
            <w:r w:rsidRPr="00F06A43">
              <w:rPr>
                <w:rFonts w:eastAsia="Calibri"/>
              </w:rPr>
              <w:t xml:space="preserve">What do you do on a day-to-day basis to </w:t>
            </w:r>
            <w:r w:rsidR="001A355C">
              <w:rPr>
                <w:rFonts w:eastAsia="Calibri"/>
              </w:rPr>
              <w:t xml:space="preserve">support and </w:t>
            </w:r>
            <w:r w:rsidRPr="00F06A43">
              <w:rPr>
                <w:rFonts w:eastAsia="Calibri"/>
              </w:rPr>
              <w:t>promote a child’s well-being</w:t>
            </w:r>
            <w:r w:rsidR="001A355C">
              <w:rPr>
                <w:rFonts w:eastAsia="Calibri"/>
              </w:rPr>
              <w:t xml:space="preserve"> and inclusion</w:t>
            </w:r>
            <w:r w:rsidRPr="00F06A43">
              <w:rPr>
                <w:rFonts w:eastAsia="Calibri"/>
              </w:rPr>
              <w:t xml:space="preserve">? </w:t>
            </w:r>
          </w:p>
          <w:p w14:paraId="16230598" w14:textId="00B2BFAB" w:rsidR="001C146A" w:rsidRDefault="001C146A" w:rsidP="001C146A">
            <w:pPr>
              <w:suppressAutoHyphens/>
              <w:autoSpaceDN w:val="0"/>
              <w:spacing w:after="0" w:line="240" w:lineRule="auto"/>
              <w:ind w:left="720"/>
              <w:textAlignment w:val="baseline"/>
              <w:rPr>
                <w:rFonts w:eastAsia="Calibri"/>
              </w:rPr>
            </w:pPr>
          </w:p>
          <w:p w14:paraId="557292A7" w14:textId="77777777" w:rsidR="001C146A" w:rsidRPr="001C146A" w:rsidRDefault="001C146A" w:rsidP="00DB31F9">
            <w:pPr>
              <w:suppressAutoHyphens/>
              <w:autoSpaceDN w:val="0"/>
              <w:spacing w:after="0" w:line="240" w:lineRule="auto"/>
              <w:textAlignment w:val="baseline"/>
              <w:rPr>
                <w:rFonts w:ascii="Calibri" w:eastAsia="Calibri" w:hAnsi="Calibri" w:cs="Times New Roman"/>
                <w:sz w:val="22"/>
                <w:szCs w:val="22"/>
              </w:rPr>
            </w:pPr>
          </w:p>
          <w:p w14:paraId="32CA246D" w14:textId="77777777" w:rsidR="001C146A" w:rsidRPr="001C146A" w:rsidRDefault="001C146A" w:rsidP="001C146A">
            <w:pPr>
              <w:suppressAutoHyphens/>
              <w:autoSpaceDN w:val="0"/>
              <w:spacing w:after="0" w:line="240" w:lineRule="auto"/>
              <w:ind w:left="720"/>
              <w:textAlignment w:val="baseline"/>
              <w:rPr>
                <w:rFonts w:ascii="Calibri" w:eastAsia="Calibri" w:hAnsi="Calibri" w:cs="Times New Roman"/>
                <w:sz w:val="22"/>
                <w:szCs w:val="22"/>
              </w:rPr>
            </w:pPr>
          </w:p>
          <w:p w14:paraId="3EE2C090" w14:textId="77777777" w:rsidR="001C146A" w:rsidRPr="001C146A" w:rsidRDefault="001C146A" w:rsidP="001C146A">
            <w:pPr>
              <w:suppressAutoHyphens/>
              <w:autoSpaceDN w:val="0"/>
              <w:spacing w:after="0" w:line="240" w:lineRule="auto"/>
              <w:ind w:left="720"/>
              <w:textAlignment w:val="baseline"/>
              <w:rPr>
                <w:rFonts w:ascii="Calibri" w:eastAsia="Calibri" w:hAnsi="Calibri" w:cs="Times New Roman"/>
                <w:sz w:val="22"/>
                <w:szCs w:val="22"/>
              </w:rPr>
            </w:pPr>
          </w:p>
          <w:p w14:paraId="1BD3B2C8" w14:textId="77777777" w:rsidR="001C146A" w:rsidRPr="001C146A" w:rsidRDefault="001C146A" w:rsidP="001C146A">
            <w:pPr>
              <w:suppressAutoHyphens/>
              <w:autoSpaceDN w:val="0"/>
              <w:spacing w:after="0" w:line="240" w:lineRule="auto"/>
              <w:ind w:left="720"/>
              <w:textAlignment w:val="baseline"/>
              <w:rPr>
                <w:rFonts w:ascii="Calibri" w:eastAsia="Calibri" w:hAnsi="Calibri" w:cs="Times New Roman"/>
                <w:sz w:val="22"/>
                <w:szCs w:val="22"/>
              </w:rPr>
            </w:pPr>
          </w:p>
          <w:p w14:paraId="16D418AE" w14:textId="0834FB05" w:rsidR="00532488" w:rsidRPr="001C146A" w:rsidRDefault="00532488" w:rsidP="00532488">
            <w:pPr>
              <w:numPr>
                <w:ilvl w:val="0"/>
                <w:numId w:val="12"/>
              </w:numPr>
              <w:suppressAutoHyphens/>
              <w:autoSpaceDN w:val="0"/>
              <w:spacing w:after="0" w:line="240" w:lineRule="auto"/>
              <w:textAlignment w:val="baseline"/>
              <w:rPr>
                <w:rFonts w:ascii="Calibri" w:eastAsia="Calibri" w:hAnsi="Calibri" w:cs="Times New Roman"/>
                <w:sz w:val="22"/>
                <w:szCs w:val="22"/>
              </w:rPr>
            </w:pPr>
            <w:r w:rsidRPr="00F06A43">
              <w:rPr>
                <w:rFonts w:eastAsia="Calibri"/>
              </w:rPr>
              <w:t>Give an example of how you work with children’s families/carers to support the child’s well-being</w:t>
            </w:r>
            <w:r w:rsidR="001C146A">
              <w:rPr>
                <w:rFonts w:eastAsia="Calibri"/>
              </w:rPr>
              <w:t>?</w:t>
            </w:r>
          </w:p>
          <w:p w14:paraId="4FFAB682" w14:textId="6CB6CBA7" w:rsidR="001C146A" w:rsidRDefault="001C146A" w:rsidP="001C146A">
            <w:pPr>
              <w:suppressAutoHyphens/>
              <w:autoSpaceDN w:val="0"/>
              <w:spacing w:after="0" w:line="240" w:lineRule="auto"/>
              <w:ind w:left="720"/>
              <w:textAlignment w:val="baseline"/>
              <w:rPr>
                <w:rFonts w:eastAsia="Calibri"/>
              </w:rPr>
            </w:pPr>
          </w:p>
          <w:p w14:paraId="61C38128" w14:textId="3694BE0B" w:rsidR="00532488" w:rsidRPr="00F06A43" w:rsidRDefault="00532488" w:rsidP="00667491">
            <w:pPr>
              <w:suppressAutoHyphens/>
              <w:autoSpaceDN w:val="0"/>
              <w:spacing w:after="0" w:line="240" w:lineRule="auto"/>
              <w:textAlignment w:val="baseline"/>
              <w:rPr>
                <w:rFonts w:eastAsia="Calibri"/>
                <w:b/>
                <w:color w:val="00B050"/>
                <w:sz w:val="28"/>
              </w:rPr>
            </w:pPr>
          </w:p>
        </w:tc>
      </w:tr>
    </w:tbl>
    <w:p w14:paraId="11DE8BBB" w14:textId="0BFE077B" w:rsidR="00532488" w:rsidRPr="00F4249B" w:rsidRDefault="00532488" w:rsidP="007129B9">
      <w:pPr>
        <w:pStyle w:val="Heading1"/>
        <w:rPr>
          <w:color w:val="16AD85"/>
        </w:rPr>
      </w:pPr>
      <w:bookmarkStart w:id="12" w:name="Positive"/>
      <w:bookmarkStart w:id="13" w:name="_1.7_Positive_relationships"/>
      <w:bookmarkEnd w:id="12"/>
      <w:bookmarkEnd w:id="13"/>
      <w:r w:rsidRPr="00D877EA">
        <w:lastRenderedPageBreak/>
        <w:t>1.7 Positive relationships and professional boundaries</w:t>
      </w:r>
    </w:p>
    <w:p w14:paraId="5C0B9084" w14:textId="01D908E7" w:rsidR="00532488" w:rsidRPr="001C146A" w:rsidRDefault="000B6367" w:rsidP="000B6367">
      <w:pPr>
        <w:suppressAutoHyphens/>
        <w:autoSpaceDN w:val="0"/>
        <w:textAlignment w:val="baseline"/>
        <w:rPr>
          <w:rFonts w:eastAsia="Calibri"/>
          <w:bCs/>
          <w:szCs w:val="22"/>
        </w:rPr>
      </w:pPr>
      <w:r w:rsidRPr="001C146A">
        <w:rPr>
          <w:rFonts w:eastAsia="Calibri"/>
          <w:bCs/>
          <w:szCs w:val="22"/>
        </w:rPr>
        <w:t xml:space="preserve">You will need to work in partnership with the children you support and their families/carers in your role. Part of a successful working relationship is maintaining professional boundaries </w:t>
      </w:r>
      <w:r w:rsidR="007070FA" w:rsidRPr="001C146A">
        <w:rPr>
          <w:rFonts w:eastAsia="Calibri"/>
          <w:bCs/>
          <w:szCs w:val="22"/>
        </w:rPr>
        <w:t>whil</w:t>
      </w:r>
      <w:r w:rsidR="007070FA">
        <w:rPr>
          <w:rFonts w:eastAsia="Calibri"/>
          <w:bCs/>
          <w:szCs w:val="22"/>
        </w:rPr>
        <w:t>e</w:t>
      </w:r>
      <w:r w:rsidR="007070FA" w:rsidRPr="001C146A">
        <w:rPr>
          <w:rFonts w:eastAsia="Calibri"/>
          <w:bCs/>
          <w:szCs w:val="22"/>
        </w:rPr>
        <w:t xml:space="preserve"> </w:t>
      </w:r>
      <w:r w:rsidRPr="001C146A">
        <w:rPr>
          <w:rFonts w:eastAsia="Calibri"/>
          <w:bCs/>
          <w:szCs w:val="22"/>
        </w:rPr>
        <w:t>developing a caring</w:t>
      </w:r>
      <w:r w:rsidR="001C146A">
        <w:rPr>
          <w:rFonts w:eastAsia="Calibri"/>
          <w:bCs/>
          <w:szCs w:val="22"/>
        </w:rPr>
        <w:t xml:space="preserve"> </w:t>
      </w:r>
      <w:r w:rsidRPr="001C146A">
        <w:rPr>
          <w:rFonts w:eastAsia="Calibri"/>
          <w:bCs/>
          <w:szCs w:val="22"/>
        </w:rPr>
        <w:t>relationship.</w:t>
      </w:r>
    </w:p>
    <w:p w14:paraId="42B3EC2C" w14:textId="0AE88AA5" w:rsidR="00532488" w:rsidRDefault="00532488" w:rsidP="00532488">
      <w:pPr>
        <w:suppressAutoHyphens/>
        <w:autoSpaceDN w:val="0"/>
        <w:textAlignment w:val="baseline"/>
        <w:rPr>
          <w:rFonts w:eastAsia="Calibri"/>
          <w:b/>
          <w:bCs/>
          <w:color w:val="16AD85"/>
          <w:sz w:val="28"/>
          <w:szCs w:val="28"/>
        </w:rPr>
      </w:pPr>
      <w:r w:rsidRPr="00D877EA">
        <w:rPr>
          <w:rFonts w:eastAsia="Calibri"/>
          <w:b/>
          <w:bCs/>
          <w:color w:val="008868"/>
          <w:sz w:val="28"/>
          <w:szCs w:val="28"/>
        </w:rPr>
        <w:t xml:space="preserve">Learning activity </w:t>
      </w:r>
    </w:p>
    <w:p w14:paraId="161B99FC" w14:textId="770E3BC6" w:rsidR="002A7314" w:rsidRPr="00DB31F9" w:rsidRDefault="002A7314" w:rsidP="00532488">
      <w:pPr>
        <w:suppressAutoHyphens/>
        <w:autoSpaceDN w:val="0"/>
        <w:textAlignment w:val="baseline"/>
        <w:rPr>
          <w:rFonts w:eastAsia="Calibri"/>
        </w:rPr>
      </w:pPr>
      <w:r w:rsidRPr="00DB31F9">
        <w:rPr>
          <w:rFonts w:eastAsia="Calibri"/>
        </w:rPr>
        <w:t>Read the case study and answer the questions below</w:t>
      </w:r>
      <w:r w:rsidR="00DB31F9">
        <w:rPr>
          <w:rFonts w:eastAsia="Calibri"/>
        </w:rPr>
        <w:t>.</w:t>
      </w:r>
    </w:p>
    <w:p w14:paraId="55BB20BE" w14:textId="666F0D9D" w:rsidR="002A7314" w:rsidRPr="001C146A" w:rsidRDefault="002A7314" w:rsidP="00532488">
      <w:pPr>
        <w:suppressAutoHyphens/>
        <w:autoSpaceDN w:val="0"/>
        <w:textAlignment w:val="baseline"/>
        <w:rPr>
          <w:rFonts w:eastAsia="Calibri"/>
        </w:rPr>
      </w:pPr>
      <w:r w:rsidRPr="001C146A">
        <w:rPr>
          <w:rFonts w:eastAsia="Calibri"/>
        </w:rPr>
        <w:t xml:space="preserve">Jo has worked at Little Stars nursery for two years. She has developed good relationships with her colleagues, the </w:t>
      </w:r>
      <w:proofErr w:type="gramStart"/>
      <w:r w:rsidRPr="001C146A">
        <w:rPr>
          <w:rFonts w:eastAsia="Calibri"/>
        </w:rPr>
        <w:t>children</w:t>
      </w:r>
      <w:proofErr w:type="gramEnd"/>
      <w:r w:rsidRPr="001C146A">
        <w:rPr>
          <w:rFonts w:eastAsia="Calibri"/>
        </w:rPr>
        <w:t xml:space="preserve"> and their families/carers. Recently she has added one of the parents on Facebook through her personal account and not in a professional capacity. She has regular social media communication on her personal account </w:t>
      </w:r>
      <w:r w:rsidR="00F6386A">
        <w:rPr>
          <w:rFonts w:eastAsia="Calibri"/>
        </w:rPr>
        <w:t>including</w:t>
      </w:r>
      <w:r w:rsidR="00F6386A" w:rsidRPr="001C146A">
        <w:rPr>
          <w:rFonts w:eastAsia="Calibri"/>
        </w:rPr>
        <w:t xml:space="preserve"> </w:t>
      </w:r>
      <w:r w:rsidRPr="001C146A">
        <w:rPr>
          <w:rFonts w:eastAsia="Calibri"/>
        </w:rPr>
        <w:t xml:space="preserve">personal aspects of her life.  </w:t>
      </w:r>
    </w:p>
    <w:tbl>
      <w:tblPr>
        <w:tblW w:w="13603" w:type="dxa"/>
        <w:tblCellMar>
          <w:left w:w="10" w:type="dxa"/>
          <w:right w:w="10" w:type="dxa"/>
        </w:tblCellMar>
        <w:tblLook w:val="0000" w:firstRow="0" w:lastRow="0" w:firstColumn="0" w:lastColumn="0" w:noHBand="0" w:noVBand="0"/>
      </w:tblPr>
      <w:tblGrid>
        <w:gridCol w:w="13603"/>
      </w:tblGrid>
      <w:tr w:rsidR="00532488" w:rsidRPr="00F06A43" w14:paraId="61ACD8EC" w14:textId="77777777" w:rsidTr="002248CC">
        <w:trPr>
          <w:trHeight w:val="10456"/>
        </w:trPr>
        <w:tc>
          <w:tcPr>
            <w:tcW w:w="13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8341F" w14:textId="77777777" w:rsidR="00532488" w:rsidRPr="00DB31F9" w:rsidRDefault="00532488" w:rsidP="00667491">
            <w:pPr>
              <w:suppressAutoHyphens/>
              <w:autoSpaceDN w:val="0"/>
              <w:spacing w:after="0" w:line="240" w:lineRule="auto"/>
              <w:textAlignment w:val="baseline"/>
              <w:rPr>
                <w:rFonts w:eastAsia="Calibri"/>
                <w:bCs/>
                <w:szCs w:val="22"/>
              </w:rPr>
            </w:pPr>
            <w:r w:rsidRPr="00DB31F9">
              <w:rPr>
                <w:rFonts w:eastAsia="Calibri"/>
                <w:bCs/>
                <w:szCs w:val="22"/>
              </w:rPr>
              <w:lastRenderedPageBreak/>
              <w:t>Workbook notes</w:t>
            </w:r>
          </w:p>
          <w:p w14:paraId="1D743E77" w14:textId="77777777" w:rsidR="00532488" w:rsidRPr="00F06A43" w:rsidRDefault="00532488" w:rsidP="00667491">
            <w:pPr>
              <w:suppressAutoHyphens/>
              <w:autoSpaceDN w:val="0"/>
              <w:spacing w:after="0" w:line="240" w:lineRule="auto"/>
              <w:textAlignment w:val="baseline"/>
              <w:rPr>
                <w:rFonts w:eastAsia="Calibri"/>
                <w:b/>
                <w:color w:val="00B050"/>
                <w:sz w:val="28"/>
              </w:rPr>
            </w:pPr>
          </w:p>
          <w:p w14:paraId="7F26B862" w14:textId="77777777" w:rsidR="00F129BA" w:rsidRDefault="00F129BA" w:rsidP="000067A7">
            <w:pPr>
              <w:suppressAutoHyphens/>
              <w:autoSpaceDN w:val="0"/>
              <w:spacing w:after="0" w:line="240" w:lineRule="auto"/>
              <w:ind w:left="720"/>
              <w:textAlignment w:val="baseline"/>
              <w:rPr>
                <w:rFonts w:eastAsia="Calibri"/>
              </w:rPr>
            </w:pPr>
          </w:p>
          <w:p w14:paraId="514A1C5C" w14:textId="7E3748FA" w:rsidR="000B6367" w:rsidRDefault="00F129BA" w:rsidP="00532488">
            <w:pPr>
              <w:numPr>
                <w:ilvl w:val="0"/>
                <w:numId w:val="13"/>
              </w:numPr>
              <w:suppressAutoHyphens/>
              <w:autoSpaceDN w:val="0"/>
              <w:spacing w:after="0" w:line="240" w:lineRule="auto"/>
              <w:textAlignment w:val="baseline"/>
              <w:rPr>
                <w:rFonts w:eastAsia="Calibri"/>
              </w:rPr>
            </w:pPr>
            <w:r>
              <w:rPr>
                <w:rFonts w:eastAsia="Calibri"/>
              </w:rPr>
              <w:t xml:space="preserve">Jo has developed good relationships with her colleagues, </w:t>
            </w:r>
            <w:proofErr w:type="gramStart"/>
            <w:r>
              <w:rPr>
                <w:rFonts w:eastAsia="Calibri"/>
              </w:rPr>
              <w:t>children</w:t>
            </w:r>
            <w:proofErr w:type="gramEnd"/>
            <w:r>
              <w:rPr>
                <w:rFonts w:eastAsia="Calibri"/>
              </w:rPr>
              <w:t xml:space="preserve"> and their families/carers. </w:t>
            </w:r>
            <w:r w:rsidR="000B6367">
              <w:rPr>
                <w:rFonts w:eastAsia="Calibri"/>
              </w:rPr>
              <w:t>What is meant by relationship</w:t>
            </w:r>
            <w:r w:rsidR="007070FA">
              <w:rPr>
                <w:rFonts w:eastAsia="Calibri"/>
              </w:rPr>
              <w:t>-</w:t>
            </w:r>
            <w:r w:rsidR="000B6367">
              <w:rPr>
                <w:rFonts w:eastAsia="Calibri"/>
              </w:rPr>
              <w:t>centred working</w:t>
            </w:r>
            <w:r w:rsidR="002A7314">
              <w:rPr>
                <w:rFonts w:eastAsia="Calibri"/>
              </w:rPr>
              <w:t xml:space="preserve"> and how </w:t>
            </w:r>
            <w:r>
              <w:rPr>
                <w:rFonts w:eastAsia="Calibri"/>
              </w:rPr>
              <w:t>can workers</w:t>
            </w:r>
            <w:r w:rsidR="002A7314">
              <w:rPr>
                <w:rFonts w:eastAsia="Calibri"/>
              </w:rPr>
              <w:t xml:space="preserve"> develop positive relationships with children and their families/carers</w:t>
            </w:r>
            <w:r w:rsidR="00DB31F9">
              <w:rPr>
                <w:rFonts w:eastAsia="Calibri"/>
              </w:rPr>
              <w:t>?</w:t>
            </w:r>
          </w:p>
          <w:p w14:paraId="06A4B2DE" w14:textId="11EE38DB" w:rsidR="00995A42" w:rsidRDefault="00995A42" w:rsidP="00995A42">
            <w:pPr>
              <w:suppressAutoHyphens/>
              <w:autoSpaceDN w:val="0"/>
              <w:spacing w:after="0" w:line="240" w:lineRule="auto"/>
              <w:ind w:left="720"/>
              <w:textAlignment w:val="baseline"/>
              <w:rPr>
                <w:rFonts w:eastAsia="Calibri"/>
              </w:rPr>
            </w:pPr>
          </w:p>
          <w:p w14:paraId="6C709EB9" w14:textId="6211994C" w:rsidR="00995A42" w:rsidRDefault="00995A42" w:rsidP="00995A42">
            <w:pPr>
              <w:suppressAutoHyphens/>
              <w:autoSpaceDN w:val="0"/>
              <w:spacing w:after="0" w:line="240" w:lineRule="auto"/>
              <w:ind w:left="720"/>
              <w:textAlignment w:val="baseline"/>
              <w:rPr>
                <w:rFonts w:eastAsia="Calibri"/>
              </w:rPr>
            </w:pPr>
          </w:p>
          <w:p w14:paraId="1D385023" w14:textId="77777777" w:rsidR="00995A42" w:rsidRDefault="00995A42" w:rsidP="00DB31F9">
            <w:pPr>
              <w:suppressAutoHyphens/>
              <w:autoSpaceDN w:val="0"/>
              <w:spacing w:after="0" w:line="240" w:lineRule="auto"/>
              <w:textAlignment w:val="baseline"/>
              <w:rPr>
                <w:rFonts w:eastAsia="Calibri"/>
              </w:rPr>
            </w:pPr>
          </w:p>
          <w:p w14:paraId="4E6FE79C" w14:textId="77777777" w:rsidR="00995A42" w:rsidRDefault="00995A42" w:rsidP="00995A42">
            <w:pPr>
              <w:suppressAutoHyphens/>
              <w:autoSpaceDN w:val="0"/>
              <w:spacing w:after="0" w:line="240" w:lineRule="auto"/>
              <w:ind w:left="720"/>
              <w:textAlignment w:val="baseline"/>
              <w:rPr>
                <w:rFonts w:eastAsia="Calibri"/>
              </w:rPr>
            </w:pPr>
          </w:p>
          <w:p w14:paraId="66BF8811" w14:textId="77777777" w:rsidR="00995A42" w:rsidRDefault="00995A42" w:rsidP="00995A42">
            <w:pPr>
              <w:suppressAutoHyphens/>
              <w:autoSpaceDN w:val="0"/>
              <w:spacing w:after="0" w:line="240" w:lineRule="auto"/>
              <w:ind w:left="720"/>
              <w:textAlignment w:val="baseline"/>
              <w:rPr>
                <w:rFonts w:eastAsia="Calibri"/>
              </w:rPr>
            </w:pPr>
          </w:p>
          <w:p w14:paraId="0F8D0D5C" w14:textId="04257DFE" w:rsidR="00532488" w:rsidRDefault="00532488" w:rsidP="00532488">
            <w:pPr>
              <w:numPr>
                <w:ilvl w:val="0"/>
                <w:numId w:val="13"/>
              </w:numPr>
              <w:suppressAutoHyphens/>
              <w:autoSpaceDN w:val="0"/>
              <w:spacing w:after="0" w:line="240" w:lineRule="auto"/>
              <w:textAlignment w:val="baseline"/>
              <w:rPr>
                <w:rFonts w:eastAsia="Calibri"/>
              </w:rPr>
            </w:pPr>
            <w:r w:rsidRPr="00F06A43">
              <w:rPr>
                <w:rFonts w:eastAsia="Calibri"/>
              </w:rPr>
              <w:t>Explain what is meant by professional boundaries and why these are important</w:t>
            </w:r>
            <w:r w:rsidR="007B1032">
              <w:rPr>
                <w:rFonts w:eastAsia="Calibri"/>
              </w:rPr>
              <w:t>?</w:t>
            </w:r>
            <w:r w:rsidR="002A7314">
              <w:rPr>
                <w:rFonts w:eastAsia="Calibri"/>
              </w:rPr>
              <w:t xml:space="preserve"> </w:t>
            </w:r>
          </w:p>
          <w:p w14:paraId="47DA9B5D" w14:textId="7B07EBA4" w:rsidR="00995A42" w:rsidRPr="00F06A43" w:rsidRDefault="00995A42" w:rsidP="00995A42">
            <w:pPr>
              <w:suppressAutoHyphens/>
              <w:autoSpaceDN w:val="0"/>
              <w:spacing w:after="0" w:line="240" w:lineRule="auto"/>
              <w:ind w:left="720"/>
              <w:textAlignment w:val="baseline"/>
              <w:rPr>
                <w:rFonts w:eastAsia="Calibri"/>
              </w:rPr>
            </w:pPr>
          </w:p>
          <w:p w14:paraId="1895FBDB" w14:textId="77777777" w:rsidR="00995A42" w:rsidRDefault="00995A42" w:rsidP="00995A42">
            <w:pPr>
              <w:suppressAutoHyphens/>
              <w:autoSpaceDN w:val="0"/>
              <w:spacing w:after="0" w:line="240" w:lineRule="auto"/>
              <w:ind w:left="720"/>
              <w:textAlignment w:val="baseline"/>
              <w:rPr>
                <w:rFonts w:eastAsia="Calibri"/>
              </w:rPr>
            </w:pPr>
          </w:p>
          <w:p w14:paraId="2CEC13F0" w14:textId="77777777" w:rsidR="00995A42" w:rsidRDefault="00995A42" w:rsidP="00DB31F9">
            <w:pPr>
              <w:suppressAutoHyphens/>
              <w:autoSpaceDN w:val="0"/>
              <w:spacing w:after="0" w:line="240" w:lineRule="auto"/>
              <w:textAlignment w:val="baseline"/>
              <w:rPr>
                <w:rFonts w:eastAsia="Calibri"/>
              </w:rPr>
            </w:pPr>
          </w:p>
          <w:p w14:paraId="779C116D" w14:textId="77777777" w:rsidR="00995A42" w:rsidRDefault="00995A42" w:rsidP="00995A42">
            <w:pPr>
              <w:suppressAutoHyphens/>
              <w:autoSpaceDN w:val="0"/>
              <w:spacing w:after="0" w:line="240" w:lineRule="auto"/>
              <w:ind w:left="720"/>
              <w:textAlignment w:val="baseline"/>
              <w:rPr>
                <w:rFonts w:eastAsia="Calibri"/>
              </w:rPr>
            </w:pPr>
          </w:p>
          <w:p w14:paraId="209EC330" w14:textId="77777777" w:rsidR="00995A42" w:rsidRDefault="00995A42" w:rsidP="00995A42">
            <w:pPr>
              <w:suppressAutoHyphens/>
              <w:autoSpaceDN w:val="0"/>
              <w:spacing w:after="0" w:line="240" w:lineRule="auto"/>
              <w:ind w:left="720"/>
              <w:textAlignment w:val="baseline"/>
              <w:rPr>
                <w:rFonts w:eastAsia="Calibri"/>
              </w:rPr>
            </w:pPr>
          </w:p>
          <w:p w14:paraId="1F2BFC69" w14:textId="05B2C7D5" w:rsidR="00F129BA" w:rsidRDefault="00F129BA" w:rsidP="00F129BA">
            <w:pPr>
              <w:numPr>
                <w:ilvl w:val="0"/>
                <w:numId w:val="13"/>
              </w:numPr>
              <w:suppressAutoHyphens/>
              <w:autoSpaceDN w:val="0"/>
              <w:spacing w:after="0" w:line="240" w:lineRule="auto"/>
              <w:textAlignment w:val="baseline"/>
              <w:rPr>
                <w:rFonts w:eastAsia="Calibri"/>
              </w:rPr>
            </w:pPr>
            <w:r>
              <w:rPr>
                <w:rFonts w:eastAsia="Calibri"/>
              </w:rPr>
              <w:t xml:space="preserve">Explain why Jo adding the parent on her personal account does not respect professional </w:t>
            </w:r>
            <w:proofErr w:type="gramStart"/>
            <w:r>
              <w:rPr>
                <w:rFonts w:eastAsia="Calibri"/>
              </w:rPr>
              <w:t>boundaries</w:t>
            </w:r>
            <w:proofErr w:type="gramEnd"/>
          </w:p>
          <w:p w14:paraId="36A8DD1E" w14:textId="538A66B2" w:rsidR="00995A42" w:rsidRDefault="00995A42" w:rsidP="00995A42">
            <w:pPr>
              <w:suppressAutoHyphens/>
              <w:autoSpaceDN w:val="0"/>
              <w:spacing w:after="0" w:line="240" w:lineRule="auto"/>
              <w:ind w:left="720"/>
              <w:textAlignment w:val="baseline"/>
              <w:rPr>
                <w:rFonts w:eastAsia="Calibri"/>
              </w:rPr>
            </w:pPr>
          </w:p>
          <w:p w14:paraId="7BBD8768" w14:textId="705FD07B" w:rsidR="00995A42" w:rsidRDefault="00995A42" w:rsidP="00995A42">
            <w:pPr>
              <w:suppressAutoHyphens/>
              <w:autoSpaceDN w:val="0"/>
              <w:spacing w:after="0" w:line="240" w:lineRule="auto"/>
              <w:ind w:left="720"/>
              <w:textAlignment w:val="baseline"/>
              <w:rPr>
                <w:rFonts w:eastAsia="Calibri"/>
              </w:rPr>
            </w:pPr>
          </w:p>
          <w:p w14:paraId="314649C1" w14:textId="5CAF9143" w:rsidR="00532488" w:rsidRPr="00F06A43" w:rsidRDefault="00532488" w:rsidP="00667491">
            <w:pPr>
              <w:suppressAutoHyphens/>
              <w:autoSpaceDN w:val="0"/>
              <w:spacing w:after="0" w:line="240" w:lineRule="auto"/>
              <w:textAlignment w:val="baseline"/>
              <w:rPr>
                <w:rFonts w:eastAsia="Calibri"/>
              </w:rPr>
            </w:pPr>
          </w:p>
          <w:p w14:paraId="3A2018F7" w14:textId="77777777" w:rsidR="00995A42" w:rsidRDefault="00995A42" w:rsidP="00DB31F9">
            <w:pPr>
              <w:suppressAutoHyphens/>
              <w:autoSpaceDN w:val="0"/>
              <w:spacing w:after="0" w:line="240" w:lineRule="auto"/>
              <w:textAlignment w:val="baseline"/>
              <w:rPr>
                <w:rFonts w:eastAsia="Calibri"/>
              </w:rPr>
            </w:pPr>
          </w:p>
          <w:p w14:paraId="1D835009" w14:textId="77777777" w:rsidR="00995A42" w:rsidRDefault="00995A42" w:rsidP="00995A42">
            <w:pPr>
              <w:suppressAutoHyphens/>
              <w:autoSpaceDN w:val="0"/>
              <w:spacing w:after="0" w:line="240" w:lineRule="auto"/>
              <w:ind w:left="720"/>
              <w:textAlignment w:val="baseline"/>
              <w:rPr>
                <w:rFonts w:eastAsia="Calibri"/>
              </w:rPr>
            </w:pPr>
          </w:p>
          <w:p w14:paraId="562C7AEA" w14:textId="77777777" w:rsidR="00995A42" w:rsidRDefault="00995A42" w:rsidP="00995A42">
            <w:pPr>
              <w:suppressAutoHyphens/>
              <w:autoSpaceDN w:val="0"/>
              <w:spacing w:after="0" w:line="240" w:lineRule="auto"/>
              <w:ind w:left="720"/>
              <w:textAlignment w:val="baseline"/>
              <w:rPr>
                <w:rFonts w:eastAsia="Calibri"/>
              </w:rPr>
            </w:pPr>
          </w:p>
          <w:p w14:paraId="708847F4" w14:textId="2D5F2927" w:rsidR="00532488" w:rsidRPr="00F06A43" w:rsidRDefault="00532488" w:rsidP="00532488">
            <w:pPr>
              <w:numPr>
                <w:ilvl w:val="0"/>
                <w:numId w:val="13"/>
              </w:numPr>
              <w:suppressAutoHyphens/>
              <w:autoSpaceDN w:val="0"/>
              <w:spacing w:after="0" w:line="240" w:lineRule="auto"/>
              <w:textAlignment w:val="baseline"/>
              <w:rPr>
                <w:rFonts w:eastAsia="Calibri"/>
              </w:rPr>
            </w:pPr>
            <w:r w:rsidRPr="00F06A43">
              <w:rPr>
                <w:rFonts w:eastAsia="Calibri"/>
              </w:rPr>
              <w:t>Identify policies and procedures in your setting that support positive professional boundaries</w:t>
            </w:r>
            <w:r w:rsidR="006B247A">
              <w:rPr>
                <w:rFonts w:eastAsia="Calibri"/>
              </w:rPr>
              <w:t>.</w:t>
            </w:r>
            <w:r w:rsidRPr="00F06A43">
              <w:rPr>
                <w:rFonts w:eastAsia="Calibri"/>
              </w:rPr>
              <w:t xml:space="preserve"> </w:t>
            </w:r>
          </w:p>
          <w:p w14:paraId="369A89FF" w14:textId="77777777" w:rsidR="00532488" w:rsidRPr="00F06A43" w:rsidRDefault="00532488" w:rsidP="00DB31F9">
            <w:pPr>
              <w:suppressAutoHyphens/>
              <w:autoSpaceDN w:val="0"/>
              <w:spacing w:after="0" w:line="240" w:lineRule="auto"/>
              <w:textAlignment w:val="baseline"/>
              <w:rPr>
                <w:rFonts w:ascii="Calibri" w:eastAsia="Calibri" w:hAnsi="Calibri" w:cs="Times New Roman"/>
                <w:sz w:val="22"/>
                <w:szCs w:val="22"/>
              </w:rPr>
            </w:pPr>
          </w:p>
        </w:tc>
      </w:tr>
    </w:tbl>
    <w:p w14:paraId="18D042A3" w14:textId="674F29D8" w:rsidR="00532488" w:rsidRPr="00F06A43" w:rsidRDefault="003774CF" w:rsidP="00D877EA">
      <w:pPr>
        <w:pStyle w:val="Heading1"/>
        <w:rPr>
          <w:color w:val="16AD85"/>
        </w:rPr>
      </w:pPr>
      <w:bookmarkStart w:id="14" w:name="Communication"/>
      <w:bookmarkStart w:id="15" w:name="_1.8_Communication"/>
      <w:bookmarkEnd w:id="14"/>
      <w:bookmarkEnd w:id="15"/>
      <w:r w:rsidRPr="00D877EA">
        <w:lastRenderedPageBreak/>
        <w:t>1.8 Communication</w:t>
      </w:r>
    </w:p>
    <w:p w14:paraId="32E09CBB" w14:textId="647FC286" w:rsidR="00F129BA" w:rsidRPr="00F129BA" w:rsidRDefault="00F129BA" w:rsidP="00F129BA">
      <w:pPr>
        <w:suppressAutoHyphens/>
        <w:autoSpaceDN w:val="0"/>
        <w:textAlignment w:val="baseline"/>
        <w:rPr>
          <w:rFonts w:eastAsia="Calibri"/>
        </w:rPr>
      </w:pPr>
      <w:r w:rsidRPr="00F129BA">
        <w:rPr>
          <w:rFonts w:eastAsia="Calibri"/>
        </w:rPr>
        <w:t>You will need good communication skills as a</w:t>
      </w:r>
      <w:r>
        <w:rPr>
          <w:rFonts w:eastAsia="Calibri"/>
        </w:rPr>
        <w:t xml:space="preserve">n early years and childcare </w:t>
      </w:r>
      <w:r w:rsidRPr="00F129BA">
        <w:rPr>
          <w:rFonts w:eastAsia="Calibri"/>
        </w:rPr>
        <w:t>worker to</w:t>
      </w:r>
      <w:r>
        <w:rPr>
          <w:rFonts w:eastAsia="Calibri"/>
        </w:rPr>
        <w:t xml:space="preserve"> </w:t>
      </w:r>
      <w:r w:rsidRPr="00F129BA">
        <w:rPr>
          <w:rFonts w:eastAsia="Calibri"/>
        </w:rPr>
        <w:t xml:space="preserve">develop positive relationships and share information with children </w:t>
      </w:r>
      <w:r>
        <w:rPr>
          <w:rFonts w:eastAsia="Calibri"/>
        </w:rPr>
        <w:t xml:space="preserve">and their families/carers </w:t>
      </w:r>
      <w:r w:rsidRPr="00F129BA">
        <w:rPr>
          <w:rFonts w:eastAsia="Calibri"/>
        </w:rPr>
        <w:t>using services.</w:t>
      </w:r>
    </w:p>
    <w:p w14:paraId="6DE98793" w14:textId="77777777" w:rsidR="00F129BA" w:rsidRPr="00995A42" w:rsidRDefault="00F129BA" w:rsidP="00F129BA">
      <w:pPr>
        <w:suppressAutoHyphens/>
        <w:autoSpaceDN w:val="0"/>
        <w:textAlignment w:val="baseline"/>
        <w:rPr>
          <w:rFonts w:eastAsia="Calibri"/>
          <w:b/>
          <w:bCs/>
          <w:color w:val="16AD85"/>
          <w:sz w:val="28"/>
          <w:szCs w:val="28"/>
        </w:rPr>
      </w:pPr>
      <w:r w:rsidRPr="00D877EA">
        <w:rPr>
          <w:rFonts w:eastAsia="Calibri"/>
          <w:b/>
          <w:bCs/>
          <w:color w:val="008868"/>
          <w:sz w:val="28"/>
          <w:szCs w:val="28"/>
        </w:rPr>
        <w:t>Learning activity</w:t>
      </w:r>
    </w:p>
    <w:p w14:paraId="15B74F9C" w14:textId="5D142587" w:rsidR="00F129BA" w:rsidRPr="00F129BA" w:rsidRDefault="00F129BA" w:rsidP="00F129BA">
      <w:pPr>
        <w:suppressAutoHyphens/>
        <w:autoSpaceDN w:val="0"/>
        <w:textAlignment w:val="baseline"/>
        <w:rPr>
          <w:rFonts w:eastAsia="Calibri"/>
        </w:rPr>
      </w:pPr>
      <w:r w:rsidRPr="00F129BA">
        <w:rPr>
          <w:rFonts w:eastAsia="Calibri"/>
        </w:rPr>
        <w:t>Complete the questions below to show your understanding of the importance</w:t>
      </w:r>
      <w:r w:rsidR="00995A42">
        <w:rPr>
          <w:rFonts w:eastAsia="Calibri"/>
        </w:rPr>
        <w:t xml:space="preserve"> </w:t>
      </w:r>
      <w:r w:rsidRPr="00F129BA">
        <w:rPr>
          <w:rFonts w:eastAsia="Calibri"/>
        </w:rPr>
        <w:t>of good communication.</w:t>
      </w:r>
    </w:p>
    <w:p w14:paraId="2EE925D7" w14:textId="77777777" w:rsidR="00995A42" w:rsidRDefault="00995A42" w:rsidP="00F129BA">
      <w:pPr>
        <w:suppressAutoHyphens/>
        <w:autoSpaceDN w:val="0"/>
        <w:textAlignment w:val="baseline"/>
        <w:rPr>
          <w:rFonts w:eastAsia="Calibri"/>
        </w:rPr>
      </w:pPr>
    </w:p>
    <w:tbl>
      <w:tblPr>
        <w:tblStyle w:val="TableGrid"/>
        <w:tblW w:w="0" w:type="auto"/>
        <w:tblLook w:val="04A0" w:firstRow="1" w:lastRow="0" w:firstColumn="1" w:lastColumn="0" w:noHBand="0" w:noVBand="1"/>
      </w:tblPr>
      <w:tblGrid>
        <w:gridCol w:w="13948"/>
      </w:tblGrid>
      <w:tr w:rsidR="00DB31F9" w14:paraId="35E87A0E" w14:textId="77777777" w:rsidTr="00DB31F9">
        <w:tc>
          <w:tcPr>
            <w:tcW w:w="13948" w:type="dxa"/>
          </w:tcPr>
          <w:p w14:paraId="0220B243" w14:textId="77777777" w:rsidR="00DB31F9" w:rsidRPr="00DB31F9" w:rsidRDefault="00DB31F9" w:rsidP="00DB31F9">
            <w:pPr>
              <w:suppressAutoHyphens/>
              <w:autoSpaceDN w:val="0"/>
              <w:textAlignment w:val="baseline"/>
              <w:rPr>
                <w:rFonts w:eastAsia="Calibri"/>
              </w:rPr>
            </w:pPr>
            <w:r w:rsidRPr="00DB31F9">
              <w:rPr>
                <w:rFonts w:eastAsia="Calibri"/>
              </w:rPr>
              <w:t>Workbook notes</w:t>
            </w:r>
          </w:p>
          <w:p w14:paraId="24DC58BA" w14:textId="15C33037" w:rsidR="00F6386A" w:rsidRPr="00694445" w:rsidRDefault="00F6386A" w:rsidP="00F6386A">
            <w:pPr>
              <w:pStyle w:val="ListParagraph"/>
              <w:numPr>
                <w:ilvl w:val="0"/>
                <w:numId w:val="35"/>
              </w:numPr>
              <w:suppressAutoHyphens/>
              <w:autoSpaceDE w:val="0"/>
              <w:autoSpaceDN w:val="0"/>
              <w:textAlignment w:val="baseline"/>
              <w:rPr>
                <w:rFonts w:ascii="Calibri" w:eastAsia="Calibri" w:hAnsi="Calibri" w:cs="Times New Roman"/>
                <w:sz w:val="22"/>
                <w:szCs w:val="22"/>
              </w:rPr>
            </w:pPr>
            <w:r w:rsidRPr="00DB31F9">
              <w:rPr>
                <w:rFonts w:eastAsia="Calibri"/>
                <w:lang w:eastAsia="en-GB"/>
              </w:rPr>
              <w:t>How would you find out about a child’s and/or their family’s/carer’s communication and language needs?</w:t>
            </w:r>
          </w:p>
          <w:p w14:paraId="7C1D74DC" w14:textId="1448DC0C" w:rsidR="00694445" w:rsidRDefault="00694445" w:rsidP="00694445">
            <w:pPr>
              <w:suppressAutoHyphens/>
              <w:autoSpaceDE w:val="0"/>
              <w:autoSpaceDN w:val="0"/>
              <w:textAlignment w:val="baseline"/>
              <w:rPr>
                <w:rFonts w:ascii="Calibri" w:eastAsia="Calibri" w:hAnsi="Calibri" w:cs="Times New Roman"/>
                <w:sz w:val="22"/>
                <w:szCs w:val="22"/>
              </w:rPr>
            </w:pPr>
          </w:p>
          <w:p w14:paraId="4A2E7CFE" w14:textId="77777777" w:rsidR="00694445" w:rsidRPr="00694445" w:rsidRDefault="00694445" w:rsidP="00694445">
            <w:pPr>
              <w:suppressAutoHyphens/>
              <w:autoSpaceDE w:val="0"/>
              <w:autoSpaceDN w:val="0"/>
              <w:textAlignment w:val="baseline"/>
              <w:rPr>
                <w:rFonts w:ascii="Calibri" w:eastAsia="Calibri" w:hAnsi="Calibri" w:cs="Times New Roman"/>
                <w:sz w:val="22"/>
                <w:szCs w:val="22"/>
              </w:rPr>
            </w:pPr>
          </w:p>
          <w:p w14:paraId="709B02B3" w14:textId="0369FBB6" w:rsidR="00DB31F9" w:rsidRPr="00F6386A" w:rsidRDefault="00DB31F9" w:rsidP="00694445">
            <w:pPr>
              <w:pStyle w:val="ListParagraph"/>
              <w:numPr>
                <w:ilvl w:val="0"/>
                <w:numId w:val="35"/>
              </w:numPr>
              <w:suppressAutoHyphens/>
              <w:autoSpaceDN w:val="0"/>
              <w:textAlignment w:val="baseline"/>
              <w:rPr>
                <w:rFonts w:eastAsia="Calibri"/>
              </w:rPr>
            </w:pPr>
            <w:r w:rsidRPr="00F6386A">
              <w:rPr>
                <w:rFonts w:eastAsia="Calibri"/>
              </w:rPr>
              <w:t xml:space="preserve">What is </w:t>
            </w:r>
            <w:r w:rsidR="005E724B">
              <w:rPr>
                <w:rFonts w:eastAsia="Calibri"/>
              </w:rPr>
              <w:t>“</w:t>
            </w:r>
            <w:r w:rsidRPr="00F6386A">
              <w:rPr>
                <w:rFonts w:eastAsia="Calibri"/>
              </w:rPr>
              <w:t>effective communication</w:t>
            </w:r>
            <w:r w:rsidR="005E724B">
              <w:rPr>
                <w:rFonts w:eastAsia="Calibri"/>
              </w:rPr>
              <w:t>”</w:t>
            </w:r>
            <w:r w:rsidRPr="00F6386A">
              <w:rPr>
                <w:rFonts w:eastAsia="Calibri"/>
              </w:rPr>
              <w:t>, and why is it important for the well</w:t>
            </w:r>
            <w:r w:rsidR="007070FA">
              <w:rPr>
                <w:rFonts w:eastAsia="Calibri"/>
              </w:rPr>
              <w:t>-</w:t>
            </w:r>
            <w:r w:rsidRPr="00F6386A">
              <w:rPr>
                <w:rFonts w:eastAsia="Calibri"/>
              </w:rPr>
              <w:t>being of children</w:t>
            </w:r>
            <w:r w:rsidR="00F6386A">
              <w:rPr>
                <w:rFonts w:eastAsia="Calibri"/>
              </w:rPr>
              <w:t>?</w:t>
            </w:r>
          </w:p>
          <w:p w14:paraId="05C381EB" w14:textId="747E04CC" w:rsidR="00DB31F9" w:rsidRDefault="00DB31F9" w:rsidP="00DB31F9">
            <w:pPr>
              <w:pStyle w:val="ListParagraph"/>
              <w:suppressAutoHyphens/>
              <w:autoSpaceDN w:val="0"/>
              <w:ind w:left="1080"/>
              <w:textAlignment w:val="baseline"/>
              <w:rPr>
                <w:rFonts w:eastAsia="Calibri"/>
              </w:rPr>
            </w:pPr>
          </w:p>
          <w:p w14:paraId="218AEEDC" w14:textId="77777777" w:rsidR="00694445" w:rsidRDefault="00694445" w:rsidP="00DB31F9">
            <w:pPr>
              <w:pStyle w:val="ListParagraph"/>
              <w:suppressAutoHyphens/>
              <w:autoSpaceDN w:val="0"/>
              <w:ind w:left="1080"/>
              <w:textAlignment w:val="baseline"/>
              <w:rPr>
                <w:rFonts w:eastAsia="Calibri"/>
              </w:rPr>
            </w:pPr>
          </w:p>
          <w:p w14:paraId="385BD5A2" w14:textId="77777777" w:rsidR="00DB31F9" w:rsidRPr="00DB31F9" w:rsidRDefault="00DB31F9" w:rsidP="00DB31F9">
            <w:pPr>
              <w:pStyle w:val="ListParagraph"/>
              <w:suppressAutoHyphens/>
              <w:autoSpaceDN w:val="0"/>
              <w:ind w:left="1080"/>
              <w:textAlignment w:val="baseline"/>
              <w:rPr>
                <w:rFonts w:eastAsia="Calibri"/>
              </w:rPr>
            </w:pPr>
          </w:p>
          <w:p w14:paraId="3787B216" w14:textId="29F78E78" w:rsidR="00DB31F9" w:rsidRDefault="00DB31F9" w:rsidP="00694445">
            <w:pPr>
              <w:pStyle w:val="ListParagraph"/>
              <w:numPr>
                <w:ilvl w:val="0"/>
                <w:numId w:val="35"/>
              </w:numPr>
              <w:suppressAutoHyphens/>
              <w:autoSpaceDN w:val="0"/>
              <w:textAlignment w:val="baseline"/>
              <w:rPr>
                <w:rFonts w:eastAsia="Calibri"/>
              </w:rPr>
            </w:pPr>
            <w:r w:rsidRPr="00DB31F9">
              <w:rPr>
                <w:rFonts w:eastAsia="Calibri"/>
              </w:rPr>
              <w:t>What skills will you need as an early years and childcare worker to support effective</w:t>
            </w:r>
            <w:r>
              <w:rPr>
                <w:rFonts w:eastAsia="Calibri"/>
              </w:rPr>
              <w:t xml:space="preserve"> </w:t>
            </w:r>
            <w:r w:rsidRPr="00DB31F9">
              <w:rPr>
                <w:rFonts w:eastAsia="Calibri"/>
              </w:rPr>
              <w:t xml:space="preserve">communication? </w:t>
            </w:r>
            <w:r w:rsidR="007070FA">
              <w:rPr>
                <w:rFonts w:eastAsia="Calibri"/>
              </w:rPr>
              <w:t>For example,</w:t>
            </w:r>
            <w:r w:rsidRPr="00DB31F9">
              <w:rPr>
                <w:rFonts w:eastAsia="Calibri"/>
              </w:rPr>
              <w:t xml:space="preserve"> speaking clearly and not too quickly</w:t>
            </w:r>
            <w:r w:rsidR="006B247A">
              <w:rPr>
                <w:rFonts w:eastAsia="Calibri"/>
              </w:rPr>
              <w:t>.</w:t>
            </w:r>
          </w:p>
          <w:p w14:paraId="2F7D42E9" w14:textId="77777777" w:rsidR="00694445" w:rsidRPr="00694445" w:rsidRDefault="00694445" w:rsidP="00694445">
            <w:pPr>
              <w:pStyle w:val="ListParagraph"/>
              <w:suppressAutoHyphens/>
              <w:autoSpaceDN w:val="0"/>
              <w:ind w:left="1080"/>
              <w:textAlignment w:val="baseline"/>
              <w:rPr>
                <w:rFonts w:eastAsia="Calibri"/>
              </w:rPr>
            </w:pPr>
          </w:p>
          <w:p w14:paraId="67721E9B" w14:textId="200D13A0" w:rsidR="00DB31F9" w:rsidRDefault="00DB31F9" w:rsidP="00DB31F9">
            <w:pPr>
              <w:pStyle w:val="ListParagraph"/>
              <w:suppressAutoHyphens/>
              <w:autoSpaceDE w:val="0"/>
              <w:autoSpaceDN w:val="0"/>
              <w:ind w:left="1080"/>
              <w:textAlignment w:val="baseline"/>
              <w:rPr>
                <w:rFonts w:eastAsia="Calibri"/>
                <w:lang w:eastAsia="en-GB"/>
              </w:rPr>
            </w:pPr>
          </w:p>
          <w:p w14:paraId="30B6A982" w14:textId="77777777" w:rsidR="00DB31F9" w:rsidRPr="00DB31F9" w:rsidRDefault="00DB31F9" w:rsidP="00DB31F9">
            <w:pPr>
              <w:pStyle w:val="ListParagraph"/>
              <w:suppressAutoHyphens/>
              <w:autoSpaceDE w:val="0"/>
              <w:autoSpaceDN w:val="0"/>
              <w:ind w:left="1080"/>
              <w:textAlignment w:val="baseline"/>
              <w:rPr>
                <w:rFonts w:ascii="Calibri" w:eastAsia="Calibri" w:hAnsi="Calibri" w:cs="Times New Roman"/>
                <w:sz w:val="22"/>
                <w:szCs w:val="22"/>
              </w:rPr>
            </w:pPr>
          </w:p>
          <w:p w14:paraId="13E591C2" w14:textId="737CC287" w:rsidR="00DB31F9" w:rsidRDefault="00DB31F9" w:rsidP="00DB31F9">
            <w:pPr>
              <w:pStyle w:val="ListParagraph"/>
              <w:numPr>
                <w:ilvl w:val="0"/>
                <w:numId w:val="35"/>
              </w:numPr>
              <w:suppressAutoHyphens/>
              <w:autoSpaceDN w:val="0"/>
              <w:textAlignment w:val="baseline"/>
              <w:rPr>
                <w:rFonts w:eastAsia="Calibri"/>
              </w:rPr>
            </w:pPr>
            <w:r w:rsidRPr="00DB31F9">
              <w:rPr>
                <w:rFonts w:eastAsia="Calibri"/>
              </w:rPr>
              <w:t xml:space="preserve">Describe how stages of development and specific conditions </w:t>
            </w:r>
            <w:r w:rsidR="007B1032">
              <w:rPr>
                <w:rFonts w:eastAsia="Calibri"/>
              </w:rPr>
              <w:t xml:space="preserve">may </w:t>
            </w:r>
            <w:r w:rsidRPr="00DB31F9">
              <w:rPr>
                <w:rFonts w:eastAsia="Calibri"/>
              </w:rPr>
              <w:t>impact on a child’s communication and language skills?</w:t>
            </w:r>
          </w:p>
          <w:p w14:paraId="70885348" w14:textId="38EFDB2E" w:rsidR="00DB31F9" w:rsidRDefault="00DB31F9" w:rsidP="00DB31F9">
            <w:pPr>
              <w:pStyle w:val="ListParagraph"/>
              <w:suppressAutoHyphens/>
              <w:autoSpaceDN w:val="0"/>
              <w:ind w:left="1080"/>
              <w:textAlignment w:val="baseline"/>
              <w:rPr>
                <w:rFonts w:eastAsia="Calibri"/>
              </w:rPr>
            </w:pPr>
          </w:p>
          <w:p w14:paraId="64B84E72" w14:textId="0DA66A59" w:rsidR="00DB31F9" w:rsidRDefault="00DB31F9" w:rsidP="00DB31F9">
            <w:pPr>
              <w:pStyle w:val="ListParagraph"/>
              <w:suppressAutoHyphens/>
              <w:autoSpaceDN w:val="0"/>
              <w:ind w:left="1080"/>
              <w:textAlignment w:val="baseline"/>
              <w:rPr>
                <w:rFonts w:eastAsia="Calibri"/>
              </w:rPr>
            </w:pPr>
          </w:p>
          <w:p w14:paraId="444A8045" w14:textId="77777777" w:rsidR="00DB31F9" w:rsidRPr="00DB31F9" w:rsidRDefault="00DB31F9" w:rsidP="00DB31F9">
            <w:pPr>
              <w:pStyle w:val="ListParagraph"/>
              <w:suppressAutoHyphens/>
              <w:autoSpaceDN w:val="0"/>
              <w:ind w:left="1080"/>
              <w:textAlignment w:val="baseline"/>
              <w:rPr>
                <w:rFonts w:eastAsia="Calibri"/>
              </w:rPr>
            </w:pPr>
          </w:p>
          <w:p w14:paraId="69156BAF" w14:textId="143FA5BD" w:rsidR="00DB31F9" w:rsidRPr="00DB31F9" w:rsidRDefault="00DB31F9" w:rsidP="00DB31F9">
            <w:pPr>
              <w:pStyle w:val="ListParagraph"/>
              <w:numPr>
                <w:ilvl w:val="0"/>
                <w:numId w:val="35"/>
              </w:numPr>
              <w:suppressAutoHyphens/>
              <w:autoSpaceDN w:val="0"/>
              <w:textAlignment w:val="baseline"/>
              <w:rPr>
                <w:rFonts w:eastAsia="Calibri"/>
              </w:rPr>
            </w:pPr>
            <w:r w:rsidRPr="00DB31F9">
              <w:rPr>
                <w:rFonts w:eastAsia="Calibri"/>
              </w:rPr>
              <w:t xml:space="preserve">Reflecting on your own practice describe how play and behaviour </w:t>
            </w:r>
            <w:r w:rsidR="007B1032">
              <w:rPr>
                <w:rFonts w:eastAsia="Calibri"/>
              </w:rPr>
              <w:t xml:space="preserve">may </w:t>
            </w:r>
            <w:r w:rsidRPr="00DB31F9">
              <w:rPr>
                <w:rFonts w:eastAsia="Calibri"/>
              </w:rPr>
              <w:t>be used to communicate?</w:t>
            </w:r>
          </w:p>
          <w:p w14:paraId="01A9723E" w14:textId="77777777" w:rsidR="00DB31F9" w:rsidRDefault="00DB31F9" w:rsidP="00532488">
            <w:pPr>
              <w:suppressAutoHyphens/>
              <w:autoSpaceDN w:val="0"/>
              <w:textAlignment w:val="baseline"/>
              <w:rPr>
                <w:rFonts w:eastAsia="Calibri"/>
                <w:b/>
                <w:color w:val="00B050"/>
                <w:sz w:val="28"/>
              </w:rPr>
            </w:pPr>
          </w:p>
          <w:p w14:paraId="3A6E5610" w14:textId="7927A9C9" w:rsidR="00DB31F9" w:rsidRDefault="00DB31F9" w:rsidP="00532488">
            <w:pPr>
              <w:suppressAutoHyphens/>
              <w:autoSpaceDN w:val="0"/>
              <w:textAlignment w:val="baseline"/>
              <w:rPr>
                <w:rFonts w:eastAsia="Calibri"/>
                <w:b/>
                <w:color w:val="00B050"/>
                <w:sz w:val="28"/>
              </w:rPr>
            </w:pPr>
          </w:p>
        </w:tc>
      </w:tr>
    </w:tbl>
    <w:p w14:paraId="67D534F9" w14:textId="77777777" w:rsidR="00532488" w:rsidRPr="00F06A43" w:rsidRDefault="00532488" w:rsidP="00532488">
      <w:pPr>
        <w:suppressAutoHyphens/>
        <w:autoSpaceDN w:val="0"/>
        <w:textAlignment w:val="baseline"/>
        <w:rPr>
          <w:rFonts w:eastAsia="Calibri"/>
          <w:b/>
          <w:color w:val="00B050"/>
          <w:sz w:val="28"/>
        </w:rPr>
      </w:pPr>
    </w:p>
    <w:p w14:paraId="4B7F9D67" w14:textId="77777777" w:rsidR="00DB31F9" w:rsidRDefault="00DB31F9" w:rsidP="00532488">
      <w:pPr>
        <w:autoSpaceDN w:val="0"/>
        <w:textAlignment w:val="baseline"/>
        <w:rPr>
          <w:rFonts w:eastAsia="Calibri"/>
          <w:b/>
          <w:color w:val="00B050"/>
          <w:sz w:val="28"/>
        </w:rPr>
      </w:pPr>
      <w:bookmarkStart w:id="16" w:name="Welsh"/>
      <w:bookmarkEnd w:id="16"/>
    </w:p>
    <w:p w14:paraId="6EE52988" w14:textId="77777777" w:rsidR="005E724B" w:rsidRDefault="005E724B">
      <w:pPr>
        <w:spacing w:after="160" w:line="259" w:lineRule="auto"/>
        <w:rPr>
          <w:rFonts w:eastAsia="Calibri"/>
          <w:b/>
          <w:color w:val="16AD85"/>
          <w:sz w:val="28"/>
        </w:rPr>
      </w:pPr>
      <w:r>
        <w:rPr>
          <w:rFonts w:eastAsia="Calibri"/>
          <w:b/>
          <w:color w:val="16AD85"/>
          <w:sz w:val="28"/>
        </w:rPr>
        <w:br w:type="page"/>
      </w:r>
    </w:p>
    <w:p w14:paraId="795E133D" w14:textId="22DC0CD6" w:rsidR="00532488" w:rsidRPr="00F06A43" w:rsidRDefault="00532488" w:rsidP="00D877EA">
      <w:pPr>
        <w:pStyle w:val="Heading1"/>
        <w:rPr>
          <w:color w:val="16AD85"/>
        </w:rPr>
      </w:pPr>
      <w:bookmarkStart w:id="17" w:name="_1.9_Welsh_language"/>
      <w:bookmarkEnd w:id="17"/>
      <w:r w:rsidRPr="00D877EA">
        <w:lastRenderedPageBreak/>
        <w:t>1.9 Welsh language and culture</w:t>
      </w:r>
    </w:p>
    <w:p w14:paraId="2A75B7DD" w14:textId="0CE8907C" w:rsidR="00532488" w:rsidRPr="00F06A43" w:rsidRDefault="00532488" w:rsidP="00532488">
      <w:pPr>
        <w:suppressAutoHyphens/>
        <w:autoSpaceDN w:val="0"/>
        <w:textAlignment w:val="baseline"/>
        <w:rPr>
          <w:rFonts w:eastAsia="Calibri"/>
          <w:b/>
          <w:color w:val="00B050"/>
        </w:rPr>
      </w:pPr>
      <w:r w:rsidRPr="00D877EA">
        <w:rPr>
          <w:rFonts w:eastAsia="Calibri"/>
          <w:b/>
          <w:color w:val="008868"/>
          <w:sz w:val="28"/>
        </w:rPr>
        <w:t>Outcomes</w:t>
      </w:r>
    </w:p>
    <w:p w14:paraId="011B62A5" w14:textId="2D3D23DC" w:rsidR="00532488" w:rsidRPr="00F06A43" w:rsidRDefault="00532488" w:rsidP="00532488">
      <w:pPr>
        <w:suppressAutoHyphens/>
        <w:autoSpaceDN w:val="0"/>
        <w:textAlignment w:val="baseline"/>
        <w:rPr>
          <w:rFonts w:eastAsia="Calibri"/>
        </w:rPr>
      </w:pPr>
      <w:r w:rsidRPr="00F06A43">
        <w:rPr>
          <w:rFonts w:eastAsia="Calibri"/>
        </w:rPr>
        <w:t xml:space="preserve">The children you work with will come from many different backgrounds. Recognising and meeting their language needs is connected to good quality care and support outcomes. There are a range of resources available to help you develop your knowledge and understanding of this in relation to Welsh language and culture. </w:t>
      </w:r>
      <w:r w:rsidR="000E063C">
        <w:rPr>
          <w:rFonts w:eastAsia="Calibri"/>
        </w:rPr>
        <w:t>There are numerous benefits to children being bilingual or multilingual.</w:t>
      </w:r>
      <w:r w:rsidR="00653AC6">
        <w:rPr>
          <w:rFonts w:eastAsia="Calibri"/>
        </w:rPr>
        <w:t xml:space="preserve"> For </w:t>
      </w:r>
      <w:r w:rsidR="00694445">
        <w:rPr>
          <w:rFonts w:eastAsia="Calibri"/>
        </w:rPr>
        <w:t>example,</w:t>
      </w:r>
      <w:r w:rsidR="00653AC6">
        <w:rPr>
          <w:rFonts w:eastAsia="Calibri"/>
        </w:rPr>
        <w:t xml:space="preserve"> b</w:t>
      </w:r>
      <w:r w:rsidR="00653AC6" w:rsidRPr="00653AC6">
        <w:rPr>
          <w:rFonts w:eastAsia="Calibri"/>
        </w:rPr>
        <w:t>ilingualism</w:t>
      </w:r>
      <w:r w:rsidR="00653AC6">
        <w:rPr>
          <w:rFonts w:eastAsia="Calibri"/>
        </w:rPr>
        <w:t xml:space="preserve"> and multilingualism</w:t>
      </w:r>
      <w:r w:rsidR="00653AC6" w:rsidRPr="00653AC6">
        <w:rPr>
          <w:rFonts w:eastAsia="Calibri"/>
        </w:rPr>
        <w:t xml:space="preserve"> strengthen cognitive abilities</w:t>
      </w:r>
      <w:r w:rsidR="00653AC6">
        <w:rPr>
          <w:rFonts w:eastAsia="Calibri"/>
        </w:rPr>
        <w:t>.</w:t>
      </w:r>
    </w:p>
    <w:p w14:paraId="12A400C0" w14:textId="6B41C7DD" w:rsidR="00532488" w:rsidRPr="00F06A43" w:rsidRDefault="00532488" w:rsidP="00532488">
      <w:pPr>
        <w:suppressAutoHyphens/>
        <w:autoSpaceDN w:val="0"/>
        <w:textAlignment w:val="baseline"/>
        <w:rPr>
          <w:rFonts w:eastAsia="Calibri"/>
          <w:b/>
          <w:bCs/>
          <w:color w:val="16AD85"/>
          <w:sz w:val="28"/>
          <w:szCs w:val="28"/>
        </w:rPr>
      </w:pPr>
      <w:r w:rsidRPr="00D877EA">
        <w:rPr>
          <w:rFonts w:eastAsia="Calibri"/>
          <w:b/>
          <w:bCs/>
          <w:color w:val="008868"/>
          <w:sz w:val="28"/>
          <w:szCs w:val="28"/>
        </w:rPr>
        <w:t xml:space="preserve">Learning activity </w:t>
      </w:r>
    </w:p>
    <w:p w14:paraId="38BD910E" w14:textId="77777777" w:rsidR="00532488" w:rsidRPr="00F06A43" w:rsidRDefault="00532488" w:rsidP="00532488">
      <w:pPr>
        <w:suppressAutoHyphens/>
        <w:autoSpaceDN w:val="0"/>
        <w:textAlignment w:val="baseline"/>
        <w:rPr>
          <w:rFonts w:eastAsia="Calibri"/>
        </w:rPr>
      </w:pPr>
      <w:r w:rsidRPr="00F06A43">
        <w:rPr>
          <w:rFonts w:eastAsia="Calibri"/>
        </w:rPr>
        <w:t xml:space="preserve">Look at the resources available on the </w:t>
      </w:r>
      <w:hyperlink r:id="rId11" w:history="1">
        <w:r w:rsidRPr="00F06A43">
          <w:rPr>
            <w:rFonts w:eastAsia="Calibri"/>
            <w:color w:val="0563C1"/>
            <w:u w:val="single"/>
          </w:rPr>
          <w:t>using Welsh at work</w:t>
        </w:r>
      </w:hyperlink>
      <w:r w:rsidRPr="00F06A43">
        <w:rPr>
          <w:rFonts w:eastAsia="Calibri"/>
        </w:rPr>
        <w:t xml:space="preserve"> page on Social Care Wales’s website before answering the questions in the space below.</w:t>
      </w:r>
    </w:p>
    <w:tbl>
      <w:tblPr>
        <w:tblW w:w="15299" w:type="dxa"/>
        <w:tblCellMar>
          <w:left w:w="10" w:type="dxa"/>
          <w:right w:w="10" w:type="dxa"/>
        </w:tblCellMar>
        <w:tblLook w:val="0000" w:firstRow="0" w:lastRow="0" w:firstColumn="0" w:lastColumn="0" w:noHBand="0" w:noVBand="0"/>
      </w:tblPr>
      <w:tblGrid>
        <w:gridCol w:w="15299"/>
      </w:tblGrid>
      <w:tr w:rsidR="00532488" w:rsidRPr="00F06A43" w14:paraId="6E68353A" w14:textId="77777777" w:rsidTr="00667491">
        <w:tc>
          <w:tcPr>
            <w:tcW w:w="1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9A1E" w14:textId="77777777" w:rsidR="00532488" w:rsidRPr="00DB31F9" w:rsidRDefault="00532488" w:rsidP="00667491">
            <w:pPr>
              <w:suppressAutoHyphens/>
              <w:autoSpaceDN w:val="0"/>
              <w:spacing w:after="0" w:line="240" w:lineRule="auto"/>
              <w:textAlignment w:val="baseline"/>
              <w:rPr>
                <w:rFonts w:eastAsia="Calibri"/>
                <w:bCs/>
                <w:szCs w:val="22"/>
              </w:rPr>
            </w:pPr>
            <w:r w:rsidRPr="00DB31F9">
              <w:rPr>
                <w:rFonts w:eastAsia="Calibri"/>
                <w:bCs/>
                <w:szCs w:val="22"/>
              </w:rPr>
              <w:t>Workbook notes</w:t>
            </w:r>
          </w:p>
          <w:p w14:paraId="568F52C1" w14:textId="77777777" w:rsidR="00532488" w:rsidRPr="00F06A43" w:rsidRDefault="00532488" w:rsidP="00667491">
            <w:pPr>
              <w:suppressAutoHyphens/>
              <w:autoSpaceDN w:val="0"/>
              <w:spacing w:after="0" w:line="240" w:lineRule="auto"/>
              <w:textAlignment w:val="baseline"/>
              <w:rPr>
                <w:rFonts w:eastAsia="Calibri"/>
                <w:sz w:val="28"/>
              </w:rPr>
            </w:pPr>
          </w:p>
          <w:p w14:paraId="5366987E" w14:textId="2DCDC4EB" w:rsidR="00532488" w:rsidRPr="00F06A43" w:rsidRDefault="007070FA" w:rsidP="00667491">
            <w:pPr>
              <w:suppressAutoHyphens/>
              <w:autoSpaceDN w:val="0"/>
              <w:textAlignment w:val="baseline"/>
              <w:rPr>
                <w:rFonts w:eastAsia="Calibri"/>
              </w:rPr>
            </w:pPr>
            <w:proofErr w:type="gramStart"/>
            <w:r w:rsidRPr="00F06A43">
              <w:rPr>
                <w:rFonts w:eastAsia="Calibri"/>
              </w:rPr>
              <w:t>T</w:t>
            </w:r>
            <w:r>
              <w:rPr>
                <w:rFonts w:eastAsia="Calibri"/>
              </w:rPr>
              <w:t>ake a look</w:t>
            </w:r>
            <w:proofErr w:type="gramEnd"/>
            <w:r>
              <w:rPr>
                <w:rFonts w:eastAsia="Calibri"/>
              </w:rPr>
              <w:t xml:space="preserve"> at this</w:t>
            </w:r>
            <w:r w:rsidRPr="00F06A43">
              <w:rPr>
                <w:rFonts w:eastAsia="Calibri"/>
              </w:rPr>
              <w:t xml:space="preserve"> </w:t>
            </w:r>
            <w:hyperlink r:id="rId12" w:history="1">
              <w:r w:rsidR="00532488" w:rsidRPr="007070FA">
                <w:rPr>
                  <w:rStyle w:val="Hyperlink"/>
                  <w:rFonts w:eastAsia="Calibri"/>
                </w:rPr>
                <w:t>video</w:t>
              </w:r>
            </w:hyperlink>
            <w:r>
              <w:rPr>
                <w:rFonts w:eastAsia="Calibri"/>
              </w:rPr>
              <w:t>, which</w:t>
            </w:r>
            <w:r w:rsidR="00532488" w:rsidRPr="00F06A43">
              <w:rPr>
                <w:rFonts w:eastAsia="Calibri"/>
              </w:rPr>
              <w:t xml:space="preserve"> highlights the importance of the Welsh language as a </w:t>
            </w:r>
            <w:r w:rsidR="008F4004">
              <w:rPr>
                <w:rFonts w:eastAsia="Calibri"/>
              </w:rPr>
              <w:t>right and a</w:t>
            </w:r>
            <w:r w:rsidR="003774CF">
              <w:rPr>
                <w:rFonts w:eastAsia="Calibri"/>
              </w:rPr>
              <w:t xml:space="preserve"> </w:t>
            </w:r>
            <w:r w:rsidR="00532488" w:rsidRPr="00F06A43">
              <w:rPr>
                <w:rFonts w:eastAsia="Calibri"/>
              </w:rPr>
              <w:t xml:space="preserve">need. The video stars two-year-old </w:t>
            </w:r>
            <w:proofErr w:type="spellStart"/>
            <w:r w:rsidR="00532488" w:rsidRPr="00F06A43">
              <w:rPr>
                <w:rFonts w:eastAsia="Calibri"/>
              </w:rPr>
              <w:t>Ioan</w:t>
            </w:r>
            <w:proofErr w:type="spellEnd"/>
            <w:r w:rsidR="00532488" w:rsidRPr="00F06A43">
              <w:rPr>
                <w:rFonts w:eastAsia="Calibri"/>
              </w:rPr>
              <w:t xml:space="preserve"> Downes, who was born six weeks prematurely at </w:t>
            </w:r>
            <w:proofErr w:type="spellStart"/>
            <w:r w:rsidR="00532488" w:rsidRPr="00F06A43">
              <w:rPr>
                <w:rFonts w:eastAsia="Calibri"/>
              </w:rPr>
              <w:t>Glangwili</w:t>
            </w:r>
            <w:proofErr w:type="spellEnd"/>
            <w:r w:rsidR="00532488" w:rsidRPr="00F06A43">
              <w:rPr>
                <w:rFonts w:eastAsia="Calibri"/>
              </w:rPr>
              <w:t xml:space="preserve"> Hospital. Like many of the children in Ceredigion, Carmarthenshire and Pembrokeshire, his mother-tongue is Welsh</w:t>
            </w:r>
            <w:r>
              <w:rPr>
                <w:rFonts w:eastAsia="Calibri"/>
              </w:rPr>
              <w:t>.</w:t>
            </w:r>
          </w:p>
          <w:p w14:paraId="5B03C1DF" w14:textId="3B2724D7" w:rsidR="00995A42" w:rsidRPr="00162631" w:rsidRDefault="00532488" w:rsidP="00162631">
            <w:pPr>
              <w:numPr>
                <w:ilvl w:val="0"/>
                <w:numId w:val="15"/>
              </w:numPr>
              <w:suppressAutoHyphens/>
              <w:autoSpaceDN w:val="0"/>
              <w:textAlignment w:val="baseline"/>
              <w:rPr>
                <w:rFonts w:eastAsia="Calibri"/>
              </w:rPr>
            </w:pPr>
            <w:r w:rsidRPr="00F06A43">
              <w:rPr>
                <w:rFonts w:eastAsia="Calibri"/>
              </w:rPr>
              <w:t>Why is it important to recognise and support Welsh language and culture?</w:t>
            </w:r>
          </w:p>
          <w:p w14:paraId="1815A53C" w14:textId="67BD104A" w:rsidR="00995A42" w:rsidRDefault="00995A42" w:rsidP="00995A42">
            <w:pPr>
              <w:suppressAutoHyphens/>
              <w:autoSpaceDN w:val="0"/>
              <w:ind w:left="720"/>
              <w:textAlignment w:val="baseline"/>
              <w:rPr>
                <w:rFonts w:eastAsia="Calibri"/>
              </w:rPr>
            </w:pPr>
          </w:p>
          <w:p w14:paraId="5B26CBF6" w14:textId="4D56E299" w:rsidR="00162631" w:rsidRDefault="00162631" w:rsidP="00995A42">
            <w:pPr>
              <w:suppressAutoHyphens/>
              <w:autoSpaceDN w:val="0"/>
              <w:ind w:left="720"/>
              <w:textAlignment w:val="baseline"/>
              <w:rPr>
                <w:rFonts w:eastAsia="Calibri"/>
              </w:rPr>
            </w:pPr>
          </w:p>
          <w:p w14:paraId="193FE95E" w14:textId="77777777" w:rsidR="00694445" w:rsidRPr="00F06A43" w:rsidRDefault="00694445" w:rsidP="00995A42">
            <w:pPr>
              <w:suppressAutoHyphens/>
              <w:autoSpaceDN w:val="0"/>
              <w:ind w:left="720"/>
              <w:textAlignment w:val="baseline"/>
              <w:rPr>
                <w:rFonts w:eastAsia="Calibri"/>
              </w:rPr>
            </w:pPr>
          </w:p>
          <w:p w14:paraId="25BC627C" w14:textId="372F1E80" w:rsidR="00532488" w:rsidRDefault="00532488" w:rsidP="00532488">
            <w:pPr>
              <w:numPr>
                <w:ilvl w:val="0"/>
                <w:numId w:val="15"/>
              </w:numPr>
              <w:suppressAutoHyphens/>
              <w:autoSpaceDN w:val="0"/>
              <w:textAlignment w:val="baseline"/>
              <w:rPr>
                <w:rFonts w:eastAsia="Calibri"/>
              </w:rPr>
            </w:pPr>
            <w:r w:rsidRPr="00F06A43">
              <w:rPr>
                <w:rFonts w:eastAsia="Calibri"/>
              </w:rPr>
              <w:t>What legislation and national strategies support this</w:t>
            </w:r>
            <w:r w:rsidR="000E063C">
              <w:rPr>
                <w:rFonts w:eastAsia="Calibri"/>
              </w:rPr>
              <w:t xml:space="preserve"> and how </w:t>
            </w:r>
            <w:r w:rsidR="007070FA">
              <w:rPr>
                <w:rFonts w:eastAsia="Calibri"/>
              </w:rPr>
              <w:t xml:space="preserve">is </w:t>
            </w:r>
            <w:r w:rsidR="000E063C">
              <w:rPr>
                <w:rFonts w:eastAsia="Calibri"/>
              </w:rPr>
              <w:t>this applie</w:t>
            </w:r>
            <w:r w:rsidR="007070FA">
              <w:rPr>
                <w:rFonts w:eastAsia="Calibri"/>
              </w:rPr>
              <w:t>d</w:t>
            </w:r>
            <w:r w:rsidR="000E063C">
              <w:rPr>
                <w:rFonts w:eastAsia="Calibri"/>
              </w:rPr>
              <w:t xml:space="preserve"> in your own practice</w:t>
            </w:r>
            <w:r w:rsidRPr="00F06A43">
              <w:rPr>
                <w:rFonts w:eastAsia="Calibri"/>
              </w:rPr>
              <w:t>?</w:t>
            </w:r>
          </w:p>
          <w:p w14:paraId="5AD46625" w14:textId="43E87033" w:rsidR="00995A42" w:rsidRDefault="00995A42" w:rsidP="00995A42">
            <w:pPr>
              <w:suppressAutoHyphens/>
              <w:autoSpaceDN w:val="0"/>
              <w:textAlignment w:val="baseline"/>
              <w:rPr>
                <w:rFonts w:eastAsia="Calibri"/>
              </w:rPr>
            </w:pPr>
          </w:p>
          <w:p w14:paraId="47251F15" w14:textId="77777777" w:rsidR="00694445" w:rsidRDefault="00694445" w:rsidP="00995A42">
            <w:pPr>
              <w:suppressAutoHyphens/>
              <w:autoSpaceDN w:val="0"/>
              <w:textAlignment w:val="baseline"/>
              <w:rPr>
                <w:rFonts w:eastAsia="Calibri"/>
              </w:rPr>
            </w:pPr>
          </w:p>
          <w:p w14:paraId="0940965B" w14:textId="77777777" w:rsidR="00995A42" w:rsidRDefault="00995A42" w:rsidP="00162631">
            <w:pPr>
              <w:suppressAutoHyphens/>
              <w:autoSpaceDN w:val="0"/>
              <w:spacing w:after="0" w:line="240" w:lineRule="auto"/>
              <w:textAlignment w:val="baseline"/>
              <w:rPr>
                <w:rFonts w:eastAsia="Calibri"/>
              </w:rPr>
            </w:pPr>
          </w:p>
          <w:p w14:paraId="3923E65B" w14:textId="77777777" w:rsidR="00995A42" w:rsidRDefault="00995A42" w:rsidP="00995A42">
            <w:pPr>
              <w:suppressAutoHyphens/>
              <w:autoSpaceDN w:val="0"/>
              <w:spacing w:after="0" w:line="240" w:lineRule="auto"/>
              <w:ind w:left="720"/>
              <w:textAlignment w:val="baseline"/>
              <w:rPr>
                <w:rFonts w:eastAsia="Calibri"/>
              </w:rPr>
            </w:pPr>
          </w:p>
          <w:p w14:paraId="1AC612F0" w14:textId="36730CE2" w:rsidR="00532488" w:rsidRDefault="000E063C" w:rsidP="000E063C">
            <w:pPr>
              <w:numPr>
                <w:ilvl w:val="0"/>
                <w:numId w:val="15"/>
              </w:numPr>
              <w:suppressAutoHyphens/>
              <w:autoSpaceDN w:val="0"/>
              <w:spacing w:after="0" w:line="240" w:lineRule="auto"/>
              <w:textAlignment w:val="baseline"/>
              <w:rPr>
                <w:rFonts w:eastAsia="Calibri"/>
              </w:rPr>
            </w:pPr>
            <w:r>
              <w:rPr>
                <w:rFonts w:eastAsia="Calibri"/>
              </w:rPr>
              <w:t xml:space="preserve">The clip of </w:t>
            </w:r>
            <w:proofErr w:type="spellStart"/>
            <w:r>
              <w:rPr>
                <w:rFonts w:eastAsia="Calibri"/>
              </w:rPr>
              <w:t>Ioan</w:t>
            </w:r>
            <w:proofErr w:type="spellEnd"/>
            <w:r>
              <w:rPr>
                <w:rFonts w:eastAsia="Calibri"/>
              </w:rPr>
              <w:t xml:space="preserve"> </w:t>
            </w:r>
            <w:r w:rsidR="007070FA">
              <w:rPr>
                <w:rFonts w:eastAsia="Calibri"/>
              </w:rPr>
              <w:t xml:space="preserve">shows </w:t>
            </w:r>
            <w:r>
              <w:rPr>
                <w:rFonts w:eastAsia="Calibri"/>
              </w:rPr>
              <w:t xml:space="preserve">the importance of </w:t>
            </w:r>
            <w:r w:rsidR="003774CF">
              <w:rPr>
                <w:rFonts w:eastAsia="Calibri"/>
              </w:rPr>
              <w:t>considering</w:t>
            </w:r>
            <w:r>
              <w:rPr>
                <w:rFonts w:eastAsia="Calibri"/>
              </w:rPr>
              <w:t xml:space="preserve"> the language preference of children and their families/carers on child</w:t>
            </w:r>
            <w:r w:rsidR="007070FA">
              <w:rPr>
                <w:rFonts w:eastAsia="Calibri"/>
              </w:rPr>
              <w:t>-</w:t>
            </w:r>
            <w:r>
              <w:rPr>
                <w:rFonts w:eastAsia="Calibri"/>
              </w:rPr>
              <w:t xml:space="preserve">centred practice. </w:t>
            </w:r>
            <w:r w:rsidR="00532488" w:rsidRPr="000E063C">
              <w:rPr>
                <w:rFonts w:eastAsia="Calibri"/>
              </w:rPr>
              <w:t xml:space="preserve">Give an example of </w:t>
            </w:r>
            <w:r w:rsidR="00F6386A">
              <w:rPr>
                <w:rFonts w:eastAsia="Calibri"/>
              </w:rPr>
              <w:t>the methods you use to</w:t>
            </w:r>
            <w:r w:rsidR="00532488" w:rsidRPr="000E063C">
              <w:rPr>
                <w:rFonts w:eastAsia="Calibri"/>
              </w:rPr>
              <w:t xml:space="preserve"> support the development</w:t>
            </w:r>
            <w:r w:rsidR="00F6386A">
              <w:rPr>
                <w:rFonts w:eastAsia="Calibri"/>
              </w:rPr>
              <w:t xml:space="preserve"> and acquisition</w:t>
            </w:r>
            <w:r w:rsidR="00532488" w:rsidRPr="000E063C">
              <w:rPr>
                <w:rFonts w:eastAsia="Calibri"/>
              </w:rPr>
              <w:t xml:space="preserve"> of Welsh language and culture in your setting </w:t>
            </w:r>
            <w:r>
              <w:rPr>
                <w:rFonts w:eastAsia="Calibri"/>
              </w:rPr>
              <w:t>through opportunities and activities.</w:t>
            </w:r>
          </w:p>
          <w:p w14:paraId="64A1A6A2" w14:textId="77777777" w:rsidR="00995A42" w:rsidRDefault="00995A42" w:rsidP="00995A42">
            <w:pPr>
              <w:suppressAutoHyphens/>
              <w:autoSpaceDN w:val="0"/>
              <w:spacing w:after="0" w:line="240" w:lineRule="auto"/>
              <w:textAlignment w:val="baseline"/>
              <w:rPr>
                <w:rFonts w:eastAsia="Calibri"/>
              </w:rPr>
            </w:pPr>
          </w:p>
          <w:p w14:paraId="32CB60B6" w14:textId="7A6B777A" w:rsidR="00995A42" w:rsidRDefault="00995A42" w:rsidP="00995A42">
            <w:pPr>
              <w:suppressAutoHyphens/>
              <w:autoSpaceDN w:val="0"/>
              <w:spacing w:after="0" w:line="240" w:lineRule="auto"/>
              <w:textAlignment w:val="baseline"/>
              <w:rPr>
                <w:rFonts w:eastAsia="Calibri"/>
              </w:rPr>
            </w:pPr>
          </w:p>
          <w:p w14:paraId="07D37EBB" w14:textId="57B185B4" w:rsidR="00162631" w:rsidRDefault="00162631" w:rsidP="00995A42">
            <w:pPr>
              <w:suppressAutoHyphens/>
              <w:autoSpaceDN w:val="0"/>
              <w:spacing w:after="0" w:line="240" w:lineRule="auto"/>
              <w:textAlignment w:val="baseline"/>
              <w:rPr>
                <w:rFonts w:eastAsia="Calibri"/>
              </w:rPr>
            </w:pPr>
          </w:p>
          <w:p w14:paraId="506325F4" w14:textId="76263833" w:rsidR="00162631" w:rsidRDefault="00162631" w:rsidP="00995A42">
            <w:pPr>
              <w:suppressAutoHyphens/>
              <w:autoSpaceDN w:val="0"/>
              <w:spacing w:after="0" w:line="240" w:lineRule="auto"/>
              <w:textAlignment w:val="baseline"/>
              <w:rPr>
                <w:rFonts w:eastAsia="Calibri"/>
              </w:rPr>
            </w:pPr>
          </w:p>
          <w:p w14:paraId="3346F8FC" w14:textId="77777777" w:rsidR="00694445" w:rsidRDefault="00694445" w:rsidP="00995A42">
            <w:pPr>
              <w:suppressAutoHyphens/>
              <w:autoSpaceDN w:val="0"/>
              <w:spacing w:after="0" w:line="240" w:lineRule="auto"/>
              <w:textAlignment w:val="baseline"/>
              <w:rPr>
                <w:rFonts w:eastAsia="Calibri"/>
              </w:rPr>
            </w:pPr>
          </w:p>
          <w:p w14:paraId="471AE8F7" w14:textId="03D5E746" w:rsidR="00995A42" w:rsidRPr="000E063C" w:rsidRDefault="00995A42" w:rsidP="00995A42">
            <w:pPr>
              <w:suppressAutoHyphens/>
              <w:autoSpaceDN w:val="0"/>
              <w:spacing w:after="0" w:line="240" w:lineRule="auto"/>
              <w:textAlignment w:val="baseline"/>
              <w:rPr>
                <w:rFonts w:eastAsia="Calibri"/>
              </w:rPr>
            </w:pPr>
          </w:p>
        </w:tc>
      </w:tr>
    </w:tbl>
    <w:p w14:paraId="3CC411AF" w14:textId="77777777" w:rsidR="00162631" w:rsidRDefault="00162631" w:rsidP="00532488">
      <w:pPr>
        <w:suppressAutoHyphens/>
        <w:autoSpaceDN w:val="0"/>
        <w:textAlignment w:val="baseline"/>
        <w:rPr>
          <w:rFonts w:eastAsia="Calibri"/>
          <w:b/>
          <w:color w:val="16AD85"/>
          <w:sz w:val="28"/>
        </w:rPr>
      </w:pPr>
      <w:bookmarkStart w:id="18" w:name="Approaches"/>
      <w:bookmarkEnd w:id="18"/>
    </w:p>
    <w:p w14:paraId="4291E3C8" w14:textId="77777777" w:rsidR="005E724B" w:rsidRDefault="005E724B">
      <w:pPr>
        <w:spacing w:after="160" w:line="259" w:lineRule="auto"/>
        <w:rPr>
          <w:rFonts w:eastAsia="Calibri"/>
          <w:b/>
          <w:color w:val="16AD85"/>
          <w:sz w:val="28"/>
        </w:rPr>
      </w:pPr>
      <w:r>
        <w:rPr>
          <w:rFonts w:eastAsia="Calibri"/>
          <w:b/>
          <w:color w:val="16AD85"/>
          <w:sz w:val="28"/>
        </w:rPr>
        <w:br w:type="page"/>
      </w:r>
    </w:p>
    <w:p w14:paraId="52C149BB" w14:textId="687744A9" w:rsidR="00532488" w:rsidRPr="00F06A43" w:rsidRDefault="00532488" w:rsidP="00D877EA">
      <w:pPr>
        <w:pStyle w:val="Heading1"/>
        <w:rPr>
          <w:rFonts w:ascii="Calibri" w:hAnsi="Calibri" w:cs="Times New Roman"/>
          <w:color w:val="16AD85"/>
          <w:sz w:val="22"/>
        </w:rPr>
      </w:pPr>
      <w:bookmarkStart w:id="19" w:name="_1.10_Positive_approaches"/>
      <w:bookmarkEnd w:id="19"/>
      <w:r w:rsidRPr="00D877EA">
        <w:lastRenderedPageBreak/>
        <w:t>1.10 Positive approaches for positive behaviour support</w:t>
      </w:r>
    </w:p>
    <w:p w14:paraId="59EBF14B" w14:textId="1C51E60E" w:rsidR="00532488" w:rsidRPr="00F06A43" w:rsidRDefault="00532488" w:rsidP="00BD0A8A">
      <w:pPr>
        <w:suppressAutoHyphens/>
        <w:autoSpaceDN w:val="0"/>
        <w:textAlignment w:val="baseline"/>
        <w:rPr>
          <w:rFonts w:eastAsia="Calibri"/>
        </w:rPr>
      </w:pPr>
      <w:bookmarkStart w:id="20" w:name="_Hlk519091440"/>
      <w:bookmarkStart w:id="21" w:name="_Hlk519776351"/>
      <w:r w:rsidRPr="00D877EA">
        <w:rPr>
          <w:rFonts w:eastAsia="Calibri"/>
          <w:b/>
          <w:color w:val="008868"/>
          <w:sz w:val="28"/>
        </w:rPr>
        <w:t>Outcomes</w:t>
      </w:r>
      <w:bookmarkEnd w:id="20"/>
      <w:bookmarkEnd w:id="21"/>
    </w:p>
    <w:p w14:paraId="2389AD96" w14:textId="2DEE3C09" w:rsidR="00532488" w:rsidRPr="00F06A43" w:rsidRDefault="00532488" w:rsidP="00532488">
      <w:pPr>
        <w:suppressAutoHyphens/>
        <w:autoSpaceDN w:val="0"/>
        <w:spacing w:line="240" w:lineRule="auto"/>
        <w:textAlignment w:val="baseline"/>
        <w:rPr>
          <w:rFonts w:eastAsia="Calibri"/>
        </w:rPr>
      </w:pPr>
      <w:r w:rsidRPr="00F06A43">
        <w:rPr>
          <w:rFonts w:eastAsia="Calibri"/>
        </w:rPr>
        <w:t xml:space="preserve">Positive approaches are based upon the principles of child-centred care. Developing good relationships </w:t>
      </w:r>
      <w:r>
        <w:rPr>
          <w:rFonts w:eastAsia="Calibri"/>
        </w:rPr>
        <w:t>are</w:t>
      </w:r>
      <w:r w:rsidR="00F6386A">
        <w:rPr>
          <w:rFonts w:eastAsia="Calibri"/>
        </w:rPr>
        <w:t xml:space="preserve"> very important</w:t>
      </w:r>
      <w:r w:rsidRPr="00F06A43">
        <w:rPr>
          <w:rFonts w:eastAsia="Calibri"/>
        </w:rPr>
        <w:t xml:space="preserve"> and positive approaches </w:t>
      </w:r>
      <w:r w:rsidR="003774CF" w:rsidRPr="00F06A43">
        <w:rPr>
          <w:rFonts w:eastAsia="Calibri"/>
        </w:rPr>
        <w:t>should always be used.</w:t>
      </w:r>
      <w:r w:rsidRPr="00F06A43">
        <w:rPr>
          <w:rFonts w:eastAsia="Calibri"/>
        </w:rPr>
        <w:t xml:space="preserve"> They are essential when children are stressed, distressed, frightened, </w:t>
      </w:r>
      <w:proofErr w:type="gramStart"/>
      <w:r w:rsidRPr="00F06A43">
        <w:rPr>
          <w:rFonts w:eastAsia="Calibri"/>
        </w:rPr>
        <w:t>anxious</w:t>
      </w:r>
      <w:proofErr w:type="gramEnd"/>
      <w:r w:rsidRPr="00F06A43">
        <w:rPr>
          <w:rFonts w:eastAsia="Calibri"/>
        </w:rPr>
        <w:t xml:space="preserve"> or angry, and at risk of behaving in such a way that is challenging to their safety and/or the safety of others. </w:t>
      </w:r>
    </w:p>
    <w:p w14:paraId="73D507A4" w14:textId="77777777" w:rsidR="00532488" w:rsidRPr="00F06A43" w:rsidRDefault="00532488" w:rsidP="00532488">
      <w:pPr>
        <w:suppressAutoHyphens/>
        <w:autoSpaceDN w:val="0"/>
        <w:textAlignment w:val="baseline"/>
        <w:rPr>
          <w:rFonts w:eastAsia="Calibri"/>
          <w:b/>
          <w:bCs/>
          <w:color w:val="16AD85"/>
          <w:sz w:val="28"/>
          <w:szCs w:val="28"/>
        </w:rPr>
      </w:pPr>
      <w:r w:rsidRPr="00D877EA">
        <w:rPr>
          <w:rFonts w:eastAsia="Calibri"/>
          <w:b/>
          <w:bCs/>
          <w:color w:val="008868"/>
          <w:sz w:val="28"/>
          <w:szCs w:val="28"/>
        </w:rPr>
        <w:t xml:space="preserve">Learning activity </w:t>
      </w:r>
    </w:p>
    <w:tbl>
      <w:tblPr>
        <w:tblW w:w="15299" w:type="dxa"/>
        <w:tblCellMar>
          <w:left w:w="10" w:type="dxa"/>
          <w:right w:w="10" w:type="dxa"/>
        </w:tblCellMar>
        <w:tblLook w:val="0000" w:firstRow="0" w:lastRow="0" w:firstColumn="0" w:lastColumn="0" w:noHBand="0" w:noVBand="0"/>
      </w:tblPr>
      <w:tblGrid>
        <w:gridCol w:w="15299"/>
      </w:tblGrid>
      <w:tr w:rsidR="00532488" w:rsidRPr="00F06A43" w14:paraId="1B28E5E7" w14:textId="77777777" w:rsidTr="00667491">
        <w:tc>
          <w:tcPr>
            <w:tcW w:w="1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089A" w14:textId="77777777" w:rsidR="00532488" w:rsidRPr="00162631" w:rsidRDefault="00532488" w:rsidP="00667491">
            <w:pPr>
              <w:suppressAutoHyphens/>
              <w:autoSpaceDN w:val="0"/>
              <w:spacing w:after="0" w:line="240" w:lineRule="auto"/>
              <w:textAlignment w:val="baseline"/>
              <w:rPr>
                <w:rFonts w:eastAsia="Calibri"/>
                <w:bCs/>
                <w:color w:val="16AD85"/>
                <w:sz w:val="28"/>
                <w:szCs w:val="22"/>
              </w:rPr>
            </w:pPr>
            <w:r w:rsidRPr="00162631">
              <w:rPr>
                <w:rFonts w:eastAsia="Calibri"/>
                <w:bCs/>
                <w:szCs w:val="20"/>
              </w:rPr>
              <w:t>Workbook notes</w:t>
            </w:r>
          </w:p>
          <w:p w14:paraId="79BDD6AE" w14:textId="77777777" w:rsidR="00532488" w:rsidRPr="00F06A43" w:rsidRDefault="00532488" w:rsidP="00667491">
            <w:pPr>
              <w:suppressAutoHyphens/>
              <w:autoSpaceDN w:val="0"/>
              <w:spacing w:after="0" w:line="240" w:lineRule="auto"/>
              <w:textAlignment w:val="baseline"/>
              <w:rPr>
                <w:rFonts w:eastAsia="Calibri"/>
                <w:b/>
                <w:color w:val="00B050"/>
                <w:sz w:val="28"/>
                <w:szCs w:val="22"/>
              </w:rPr>
            </w:pPr>
          </w:p>
          <w:p w14:paraId="78F59A52" w14:textId="7C48260B" w:rsidR="00D70DD9" w:rsidRDefault="00D70DD9" w:rsidP="00532488">
            <w:pPr>
              <w:numPr>
                <w:ilvl w:val="0"/>
                <w:numId w:val="17"/>
              </w:numPr>
              <w:suppressAutoHyphens/>
              <w:autoSpaceDN w:val="0"/>
              <w:spacing w:after="0" w:line="240" w:lineRule="auto"/>
              <w:textAlignment w:val="baseline"/>
              <w:rPr>
                <w:rFonts w:eastAsia="Calibri"/>
              </w:rPr>
            </w:pPr>
            <w:r w:rsidRPr="00D70DD9">
              <w:rPr>
                <w:rFonts w:eastAsia="Calibri"/>
              </w:rPr>
              <w:t xml:space="preserve">What is meant by the terms </w:t>
            </w:r>
            <w:r w:rsidR="005E724B">
              <w:rPr>
                <w:rFonts w:eastAsia="Calibri"/>
              </w:rPr>
              <w:t>“</w:t>
            </w:r>
            <w:r w:rsidRPr="00D70DD9">
              <w:rPr>
                <w:rFonts w:eastAsia="Calibri"/>
              </w:rPr>
              <w:t>positive approaches</w:t>
            </w:r>
            <w:r w:rsidR="005E724B">
              <w:rPr>
                <w:rFonts w:eastAsia="Calibri"/>
              </w:rPr>
              <w:t>”</w:t>
            </w:r>
            <w:r w:rsidRPr="00D70DD9">
              <w:rPr>
                <w:rFonts w:eastAsia="Calibri"/>
              </w:rPr>
              <w:t xml:space="preserve"> and </w:t>
            </w:r>
            <w:r w:rsidR="005E724B">
              <w:rPr>
                <w:rFonts w:eastAsia="Calibri"/>
              </w:rPr>
              <w:t>“</w:t>
            </w:r>
            <w:r w:rsidRPr="00D70DD9">
              <w:rPr>
                <w:rFonts w:eastAsia="Calibri"/>
              </w:rPr>
              <w:t>positive behaviour support</w:t>
            </w:r>
            <w:r w:rsidR="005E724B">
              <w:rPr>
                <w:rFonts w:eastAsia="Calibri"/>
              </w:rPr>
              <w:t>”</w:t>
            </w:r>
            <w:r w:rsidR="00162631">
              <w:rPr>
                <w:rFonts w:eastAsia="Calibri"/>
              </w:rPr>
              <w:t>?</w:t>
            </w:r>
          </w:p>
          <w:p w14:paraId="1D2B3666" w14:textId="56E4BD3F" w:rsidR="00995A42" w:rsidRDefault="00995A42" w:rsidP="00995A42">
            <w:pPr>
              <w:suppressAutoHyphens/>
              <w:autoSpaceDN w:val="0"/>
              <w:spacing w:after="0" w:line="240" w:lineRule="auto"/>
              <w:ind w:left="720"/>
              <w:textAlignment w:val="baseline"/>
              <w:rPr>
                <w:rFonts w:eastAsia="Calibri"/>
              </w:rPr>
            </w:pPr>
          </w:p>
          <w:p w14:paraId="0F93E822" w14:textId="77777777" w:rsidR="00995A42" w:rsidRDefault="00995A42" w:rsidP="006B247A">
            <w:pPr>
              <w:suppressAutoHyphens/>
              <w:autoSpaceDN w:val="0"/>
              <w:spacing w:after="0" w:line="240" w:lineRule="auto"/>
              <w:textAlignment w:val="baseline"/>
              <w:rPr>
                <w:rFonts w:eastAsia="Calibri"/>
              </w:rPr>
            </w:pPr>
          </w:p>
          <w:p w14:paraId="1BEEE984" w14:textId="77777777" w:rsidR="00995A42" w:rsidRDefault="00995A42" w:rsidP="00995A42">
            <w:pPr>
              <w:suppressAutoHyphens/>
              <w:autoSpaceDN w:val="0"/>
              <w:spacing w:after="0" w:line="240" w:lineRule="auto"/>
              <w:ind w:left="720"/>
              <w:textAlignment w:val="baseline"/>
              <w:rPr>
                <w:rFonts w:eastAsia="Calibri"/>
              </w:rPr>
            </w:pPr>
          </w:p>
          <w:p w14:paraId="71191E5F" w14:textId="77777777" w:rsidR="00995A42" w:rsidRDefault="00995A42" w:rsidP="00995A42">
            <w:pPr>
              <w:suppressAutoHyphens/>
              <w:autoSpaceDN w:val="0"/>
              <w:spacing w:after="0" w:line="240" w:lineRule="auto"/>
              <w:ind w:left="720"/>
              <w:textAlignment w:val="baseline"/>
              <w:rPr>
                <w:rFonts w:eastAsia="Calibri"/>
              </w:rPr>
            </w:pPr>
          </w:p>
          <w:p w14:paraId="6C40127D" w14:textId="50502DD6" w:rsidR="00D70DD9" w:rsidRDefault="00532488" w:rsidP="00532488">
            <w:pPr>
              <w:numPr>
                <w:ilvl w:val="0"/>
                <w:numId w:val="17"/>
              </w:numPr>
              <w:suppressAutoHyphens/>
              <w:autoSpaceDN w:val="0"/>
              <w:spacing w:after="0" w:line="240" w:lineRule="auto"/>
              <w:textAlignment w:val="baseline"/>
              <w:rPr>
                <w:rFonts w:eastAsia="Calibri"/>
              </w:rPr>
            </w:pPr>
            <w:r w:rsidRPr="00F06A43">
              <w:rPr>
                <w:rFonts w:eastAsia="Calibri"/>
              </w:rPr>
              <w:t>Give three examples of underlying causes that may impact upon the behaviour of children</w:t>
            </w:r>
            <w:r w:rsidR="00162631">
              <w:rPr>
                <w:rFonts w:eastAsia="Calibri"/>
              </w:rPr>
              <w:t>.</w:t>
            </w:r>
          </w:p>
          <w:p w14:paraId="7319279D" w14:textId="2711AB0C" w:rsidR="00BD0A8A" w:rsidRDefault="00BD0A8A" w:rsidP="00BD0A8A">
            <w:pPr>
              <w:suppressAutoHyphens/>
              <w:autoSpaceDN w:val="0"/>
              <w:spacing w:after="0" w:line="240" w:lineRule="auto"/>
              <w:textAlignment w:val="baseline"/>
              <w:rPr>
                <w:rFonts w:eastAsia="Calibri"/>
              </w:rPr>
            </w:pPr>
          </w:p>
          <w:p w14:paraId="6BDBAC52" w14:textId="77777777" w:rsidR="00BD0A8A" w:rsidRDefault="00BD0A8A" w:rsidP="00BD0A8A">
            <w:pPr>
              <w:suppressAutoHyphens/>
              <w:autoSpaceDN w:val="0"/>
              <w:spacing w:after="0" w:line="240" w:lineRule="auto"/>
              <w:textAlignment w:val="baseline"/>
              <w:rPr>
                <w:rFonts w:eastAsia="Calibri"/>
              </w:rPr>
            </w:pPr>
          </w:p>
          <w:p w14:paraId="34DFC5C0" w14:textId="203D0DF4" w:rsidR="00995A42" w:rsidRDefault="00995A42" w:rsidP="00995A42">
            <w:pPr>
              <w:suppressAutoHyphens/>
              <w:autoSpaceDN w:val="0"/>
              <w:spacing w:after="0" w:line="240" w:lineRule="auto"/>
              <w:textAlignment w:val="baseline"/>
              <w:rPr>
                <w:rFonts w:eastAsia="Calibri"/>
              </w:rPr>
            </w:pPr>
          </w:p>
          <w:p w14:paraId="59E7E390" w14:textId="3011DF4F" w:rsidR="00995A42" w:rsidRDefault="00995A42" w:rsidP="00995A42">
            <w:pPr>
              <w:suppressAutoHyphens/>
              <w:autoSpaceDN w:val="0"/>
              <w:spacing w:after="0" w:line="240" w:lineRule="auto"/>
              <w:textAlignment w:val="baseline"/>
              <w:rPr>
                <w:rFonts w:eastAsia="Calibri"/>
              </w:rPr>
            </w:pPr>
          </w:p>
          <w:p w14:paraId="02E1D025" w14:textId="5C4836CE" w:rsidR="00532488" w:rsidRDefault="001F61A4" w:rsidP="00532488">
            <w:pPr>
              <w:numPr>
                <w:ilvl w:val="0"/>
                <w:numId w:val="17"/>
              </w:numPr>
              <w:suppressAutoHyphens/>
              <w:autoSpaceDN w:val="0"/>
              <w:spacing w:after="0" w:line="240" w:lineRule="auto"/>
              <w:textAlignment w:val="baseline"/>
              <w:rPr>
                <w:rFonts w:eastAsia="Calibri"/>
              </w:rPr>
            </w:pPr>
            <w:r>
              <w:rPr>
                <w:rFonts w:eastAsia="Calibri"/>
              </w:rPr>
              <w:t>G</w:t>
            </w:r>
            <w:r w:rsidR="00D70DD9">
              <w:rPr>
                <w:rFonts w:eastAsia="Calibri"/>
              </w:rPr>
              <w:t>oals and boundaries</w:t>
            </w:r>
            <w:r>
              <w:rPr>
                <w:rFonts w:eastAsia="Calibri"/>
              </w:rPr>
              <w:t xml:space="preserve"> can support positive behaviour</w:t>
            </w:r>
            <w:r w:rsidR="00D70DD9">
              <w:rPr>
                <w:rFonts w:eastAsia="Calibri"/>
              </w:rPr>
              <w:t xml:space="preserve">. Reflect on how you have worked </w:t>
            </w:r>
            <w:r w:rsidR="00D70DD9" w:rsidRPr="00D70DD9">
              <w:rPr>
                <w:rFonts w:eastAsia="Calibri"/>
              </w:rPr>
              <w:t>with children, their familie</w:t>
            </w:r>
            <w:r w:rsidR="005E724B">
              <w:rPr>
                <w:rFonts w:eastAsia="Calibri"/>
              </w:rPr>
              <w:t>s</w:t>
            </w:r>
            <w:r w:rsidR="00D70DD9" w:rsidRPr="00D70DD9">
              <w:rPr>
                <w:rFonts w:eastAsia="Calibri"/>
              </w:rPr>
              <w:t>/</w:t>
            </w:r>
            <w:proofErr w:type="gramStart"/>
            <w:r w:rsidR="00D70DD9" w:rsidRPr="00D70DD9">
              <w:rPr>
                <w:rFonts w:eastAsia="Calibri"/>
              </w:rPr>
              <w:t>carers</w:t>
            </w:r>
            <w:proofErr w:type="gramEnd"/>
            <w:r w:rsidR="00D70DD9" w:rsidRPr="00D70DD9">
              <w:rPr>
                <w:rFonts w:eastAsia="Calibri"/>
              </w:rPr>
              <w:t xml:space="preserve"> and others to </w:t>
            </w:r>
            <w:r>
              <w:rPr>
                <w:rFonts w:eastAsia="Calibri"/>
              </w:rPr>
              <w:t>use</w:t>
            </w:r>
            <w:r w:rsidR="006B247A">
              <w:rPr>
                <w:rFonts w:eastAsia="Calibri"/>
              </w:rPr>
              <w:t xml:space="preserve"> </w:t>
            </w:r>
            <w:r w:rsidR="00D70DD9" w:rsidRPr="00D70DD9">
              <w:rPr>
                <w:rFonts w:eastAsia="Calibri"/>
              </w:rPr>
              <w:t>achievable goals and boundaries</w:t>
            </w:r>
            <w:r>
              <w:rPr>
                <w:rFonts w:eastAsia="Calibri"/>
              </w:rPr>
              <w:t>.</w:t>
            </w:r>
            <w:r w:rsidR="006B247A">
              <w:rPr>
                <w:rFonts w:eastAsia="Calibri"/>
              </w:rPr>
              <w:t xml:space="preserve"> </w:t>
            </w:r>
            <w:r>
              <w:rPr>
                <w:rFonts w:eastAsia="Calibri"/>
              </w:rPr>
              <w:t>W</w:t>
            </w:r>
            <w:r w:rsidR="00D70DD9">
              <w:rPr>
                <w:rFonts w:eastAsia="Calibri"/>
              </w:rPr>
              <w:t xml:space="preserve">hy </w:t>
            </w:r>
            <w:r>
              <w:rPr>
                <w:rFonts w:eastAsia="Calibri"/>
              </w:rPr>
              <w:t>is this important?</w:t>
            </w:r>
            <w:r w:rsidR="00D70DD9">
              <w:rPr>
                <w:rFonts w:eastAsia="Calibri"/>
              </w:rPr>
              <w:t xml:space="preserve"> </w:t>
            </w:r>
          </w:p>
          <w:p w14:paraId="3B6C847C" w14:textId="614D0AFA" w:rsidR="00995A42" w:rsidRDefault="00995A42" w:rsidP="00995A42">
            <w:pPr>
              <w:suppressAutoHyphens/>
              <w:autoSpaceDN w:val="0"/>
              <w:spacing w:after="0" w:line="240" w:lineRule="auto"/>
              <w:textAlignment w:val="baseline"/>
              <w:rPr>
                <w:rFonts w:eastAsia="Calibri"/>
              </w:rPr>
            </w:pPr>
          </w:p>
          <w:p w14:paraId="42E859CD" w14:textId="47F3F6FE" w:rsidR="00995A42" w:rsidRDefault="00995A42" w:rsidP="00995A42">
            <w:pPr>
              <w:suppressAutoHyphens/>
              <w:autoSpaceDN w:val="0"/>
              <w:spacing w:after="0" w:line="240" w:lineRule="auto"/>
              <w:textAlignment w:val="baseline"/>
              <w:rPr>
                <w:rFonts w:eastAsia="Calibri"/>
              </w:rPr>
            </w:pPr>
          </w:p>
          <w:p w14:paraId="6890F2B1" w14:textId="1C396343" w:rsidR="00995A42" w:rsidRDefault="00995A42" w:rsidP="00995A42">
            <w:pPr>
              <w:suppressAutoHyphens/>
              <w:autoSpaceDN w:val="0"/>
              <w:spacing w:after="0" w:line="240" w:lineRule="auto"/>
              <w:textAlignment w:val="baseline"/>
              <w:rPr>
                <w:rFonts w:eastAsia="Calibri"/>
              </w:rPr>
            </w:pPr>
          </w:p>
          <w:p w14:paraId="7F3CC906" w14:textId="59F8F8CB" w:rsidR="00995A42" w:rsidRDefault="00995A42" w:rsidP="00995A42">
            <w:pPr>
              <w:suppressAutoHyphens/>
              <w:autoSpaceDN w:val="0"/>
              <w:spacing w:after="0" w:line="240" w:lineRule="auto"/>
              <w:textAlignment w:val="baseline"/>
              <w:rPr>
                <w:rFonts w:eastAsia="Calibri"/>
              </w:rPr>
            </w:pPr>
          </w:p>
          <w:p w14:paraId="53ADBE18" w14:textId="77777777" w:rsidR="00995A42" w:rsidRDefault="00995A42" w:rsidP="006B247A">
            <w:pPr>
              <w:suppressAutoHyphens/>
              <w:autoSpaceDN w:val="0"/>
              <w:spacing w:after="0" w:line="240" w:lineRule="auto"/>
              <w:textAlignment w:val="baseline"/>
              <w:rPr>
                <w:rFonts w:eastAsia="Calibri"/>
              </w:rPr>
            </w:pPr>
          </w:p>
          <w:p w14:paraId="11E6B746" w14:textId="4B627616" w:rsidR="00D70DD9" w:rsidRDefault="00D70DD9" w:rsidP="00532488">
            <w:pPr>
              <w:numPr>
                <w:ilvl w:val="0"/>
                <w:numId w:val="17"/>
              </w:numPr>
              <w:suppressAutoHyphens/>
              <w:autoSpaceDN w:val="0"/>
              <w:spacing w:after="0" w:line="240" w:lineRule="auto"/>
              <w:textAlignment w:val="baseline"/>
              <w:rPr>
                <w:rFonts w:eastAsia="Calibri"/>
              </w:rPr>
            </w:pPr>
            <w:r>
              <w:rPr>
                <w:rFonts w:eastAsia="Calibri"/>
              </w:rPr>
              <w:t>Why is it important that early years and childcare workers respond in a consistent way to children’s behaviour?</w:t>
            </w:r>
          </w:p>
          <w:p w14:paraId="1B58FBE4" w14:textId="3FC421C2" w:rsidR="00995A42" w:rsidRDefault="00995A42" w:rsidP="00995A42">
            <w:pPr>
              <w:suppressAutoHyphens/>
              <w:autoSpaceDN w:val="0"/>
              <w:spacing w:after="0" w:line="240" w:lineRule="auto"/>
              <w:textAlignment w:val="baseline"/>
              <w:rPr>
                <w:rFonts w:eastAsia="Calibri"/>
              </w:rPr>
            </w:pPr>
          </w:p>
          <w:p w14:paraId="418EB7AB" w14:textId="77777777" w:rsidR="00532488" w:rsidRPr="00F06A43" w:rsidRDefault="00532488" w:rsidP="00667491">
            <w:pPr>
              <w:suppressAutoHyphens/>
              <w:autoSpaceDN w:val="0"/>
              <w:spacing w:after="0" w:line="240" w:lineRule="auto"/>
              <w:textAlignment w:val="baseline"/>
              <w:rPr>
                <w:rFonts w:ascii="Calibri" w:eastAsia="Calibri" w:hAnsi="Calibri" w:cs="Times New Roman"/>
                <w:sz w:val="22"/>
                <w:szCs w:val="22"/>
              </w:rPr>
            </w:pPr>
          </w:p>
        </w:tc>
      </w:tr>
    </w:tbl>
    <w:p w14:paraId="62175BFF" w14:textId="50CA2C01" w:rsidR="00532488" w:rsidRPr="00F06A43" w:rsidRDefault="007129B9" w:rsidP="007129B9">
      <w:pPr>
        <w:pStyle w:val="Heading1"/>
        <w:rPr>
          <w:color w:val="16AD85"/>
          <w:lang w:eastAsia="en-GB"/>
        </w:rPr>
      </w:pPr>
      <w:bookmarkStart w:id="22" w:name="Change"/>
      <w:bookmarkStart w:id="23" w:name="_1.11_Change_and"/>
      <w:bookmarkEnd w:id="22"/>
      <w:bookmarkEnd w:id="23"/>
      <w:r>
        <w:rPr>
          <w:lang w:eastAsia="en-GB"/>
        </w:rPr>
        <w:lastRenderedPageBreak/>
        <w:t xml:space="preserve">1.11 </w:t>
      </w:r>
      <w:r w:rsidR="00532488" w:rsidRPr="00D877EA">
        <w:rPr>
          <w:lang w:eastAsia="en-GB"/>
        </w:rPr>
        <w:t xml:space="preserve">Change and transitions in children’s care, learning, development and </w:t>
      </w:r>
      <w:proofErr w:type="gramStart"/>
      <w:r w:rsidR="00532488" w:rsidRPr="00D877EA">
        <w:rPr>
          <w:lang w:eastAsia="en-GB"/>
        </w:rPr>
        <w:t>play</w:t>
      </w:r>
      <w:proofErr w:type="gramEnd"/>
      <w:r w:rsidR="00532488" w:rsidRPr="00D877EA">
        <w:rPr>
          <w:lang w:eastAsia="en-GB"/>
        </w:rPr>
        <w:t xml:space="preserve"> </w:t>
      </w:r>
    </w:p>
    <w:p w14:paraId="13CBDAB2" w14:textId="7B018C17" w:rsidR="00BD0A8A" w:rsidRPr="00162631" w:rsidRDefault="00D70DD9" w:rsidP="00162631">
      <w:pPr>
        <w:suppressAutoHyphens/>
        <w:autoSpaceDN w:val="0"/>
        <w:spacing w:before="100" w:after="100" w:line="240" w:lineRule="auto"/>
        <w:textAlignment w:val="baseline"/>
        <w:rPr>
          <w:rFonts w:eastAsia="Times New Roman"/>
          <w:lang w:eastAsia="en-GB"/>
        </w:rPr>
      </w:pPr>
      <w:r w:rsidRPr="00D70DD9">
        <w:rPr>
          <w:rFonts w:eastAsia="Times New Roman"/>
          <w:lang w:eastAsia="en-GB"/>
        </w:rPr>
        <w:t xml:space="preserve">This section will help you think about how change and transitions </w:t>
      </w:r>
      <w:r w:rsidR="004766C1">
        <w:rPr>
          <w:rFonts w:eastAsia="Times New Roman"/>
          <w:lang w:eastAsia="en-GB"/>
        </w:rPr>
        <w:t xml:space="preserve">may </w:t>
      </w:r>
      <w:r w:rsidRPr="00D70DD9">
        <w:rPr>
          <w:rFonts w:eastAsia="Times New Roman"/>
          <w:lang w:eastAsia="en-GB"/>
        </w:rPr>
        <w:t>impact on</w:t>
      </w:r>
      <w:r>
        <w:rPr>
          <w:rFonts w:eastAsia="Times New Roman"/>
          <w:lang w:eastAsia="en-GB"/>
        </w:rPr>
        <w:t xml:space="preserve"> </w:t>
      </w:r>
      <w:r w:rsidRPr="00D70DD9">
        <w:rPr>
          <w:rFonts w:eastAsia="Times New Roman"/>
          <w:lang w:eastAsia="en-GB"/>
        </w:rPr>
        <w:t>children</w:t>
      </w:r>
      <w:r w:rsidR="00162631">
        <w:rPr>
          <w:rFonts w:eastAsia="Times New Roman"/>
          <w:lang w:eastAsia="en-GB"/>
        </w:rPr>
        <w:t>.</w:t>
      </w:r>
    </w:p>
    <w:p w14:paraId="692012A8" w14:textId="77777777" w:rsidR="00162631" w:rsidRDefault="00162631" w:rsidP="00532488">
      <w:pPr>
        <w:suppressAutoHyphens/>
        <w:autoSpaceDN w:val="0"/>
        <w:textAlignment w:val="baseline"/>
        <w:rPr>
          <w:rFonts w:eastAsia="Calibri"/>
          <w:b/>
          <w:bCs/>
          <w:color w:val="16AD85"/>
          <w:sz w:val="28"/>
          <w:szCs w:val="28"/>
        </w:rPr>
      </w:pPr>
    </w:p>
    <w:p w14:paraId="545A0422" w14:textId="6AB97DE8" w:rsidR="00532488" w:rsidRPr="00F06A43" w:rsidRDefault="00532488" w:rsidP="00532488">
      <w:pPr>
        <w:suppressAutoHyphens/>
        <w:autoSpaceDN w:val="0"/>
        <w:textAlignment w:val="baseline"/>
        <w:rPr>
          <w:rFonts w:eastAsia="Calibri"/>
          <w:b/>
          <w:bCs/>
          <w:color w:val="16AD85"/>
          <w:sz w:val="28"/>
          <w:szCs w:val="28"/>
        </w:rPr>
      </w:pPr>
      <w:r w:rsidRPr="00D877EA">
        <w:rPr>
          <w:rFonts w:eastAsia="Calibri"/>
          <w:b/>
          <w:bCs/>
          <w:color w:val="008868"/>
          <w:sz w:val="28"/>
          <w:szCs w:val="28"/>
        </w:rPr>
        <w:t xml:space="preserve">Learning activity </w:t>
      </w:r>
    </w:p>
    <w:p w14:paraId="1C5D7601" w14:textId="77777777" w:rsidR="00532488" w:rsidRPr="00162631" w:rsidRDefault="00532488" w:rsidP="00532488">
      <w:pPr>
        <w:suppressAutoHyphens/>
        <w:autoSpaceDN w:val="0"/>
        <w:jc w:val="both"/>
        <w:textAlignment w:val="baseline"/>
        <w:rPr>
          <w:rFonts w:eastAsia="Calibri"/>
          <w:b/>
        </w:rPr>
      </w:pPr>
      <w:r w:rsidRPr="00162631">
        <w:rPr>
          <w:rFonts w:eastAsia="Calibri"/>
          <w:b/>
        </w:rPr>
        <w:t>Case study</w:t>
      </w:r>
    </w:p>
    <w:p w14:paraId="5AB0ECE3" w14:textId="3C5EDC23" w:rsidR="004766C1" w:rsidRPr="00F06A43" w:rsidRDefault="00532488" w:rsidP="004766C1">
      <w:pPr>
        <w:suppressAutoHyphens/>
        <w:autoSpaceDN w:val="0"/>
        <w:textAlignment w:val="baseline"/>
        <w:rPr>
          <w:rFonts w:eastAsia="Calibri"/>
        </w:rPr>
      </w:pPr>
      <w:r w:rsidRPr="00F06A43">
        <w:rPr>
          <w:rFonts w:eastAsia="Calibri"/>
        </w:rPr>
        <w:t>George is two-and-a-half years old and he has recently started attending your setting. Mum has explained that George has recently been placed with her for adoption</w:t>
      </w:r>
      <w:r w:rsidR="002F3B37">
        <w:rPr>
          <w:rFonts w:eastAsia="Calibri"/>
        </w:rPr>
        <w:t xml:space="preserve"> and she has two other children</w:t>
      </w:r>
      <w:r w:rsidRPr="00F06A43">
        <w:rPr>
          <w:rFonts w:eastAsia="Calibri"/>
        </w:rPr>
        <w:t xml:space="preserve">. George has previously </w:t>
      </w:r>
      <w:r w:rsidR="002F3B37">
        <w:rPr>
          <w:rFonts w:eastAsia="Calibri"/>
        </w:rPr>
        <w:t xml:space="preserve">been an only child and </w:t>
      </w:r>
      <w:r w:rsidRPr="00F06A43">
        <w:rPr>
          <w:rFonts w:eastAsia="Calibri"/>
        </w:rPr>
        <w:t>experienced domestic abuse and neglect, and now has attachment issues.</w:t>
      </w:r>
      <w:r w:rsidR="004766C1" w:rsidRPr="004766C1">
        <w:rPr>
          <w:rFonts w:eastAsia="Calibri"/>
        </w:rPr>
        <w:t xml:space="preserve"> </w:t>
      </w:r>
      <w:r w:rsidR="004766C1" w:rsidRPr="00F06A43">
        <w:rPr>
          <w:rFonts w:eastAsia="Calibri"/>
        </w:rPr>
        <w:t>Mum has explained that George will need extra support to settle. He w</w:t>
      </w:r>
      <w:r w:rsidR="004766C1">
        <w:rPr>
          <w:rFonts w:eastAsia="Calibri"/>
        </w:rPr>
        <w:t>ou</w:t>
      </w:r>
      <w:r w:rsidR="002A465C">
        <w:rPr>
          <w:rFonts w:eastAsia="Calibri"/>
        </w:rPr>
        <w:t>l</w:t>
      </w:r>
      <w:r w:rsidR="004766C1">
        <w:rPr>
          <w:rFonts w:eastAsia="Calibri"/>
        </w:rPr>
        <w:t xml:space="preserve">d benefit </w:t>
      </w:r>
      <w:r w:rsidR="002A465C">
        <w:rPr>
          <w:rFonts w:eastAsia="Calibri"/>
        </w:rPr>
        <w:t xml:space="preserve">from </w:t>
      </w:r>
      <w:r w:rsidR="004766C1" w:rsidRPr="00F06A43">
        <w:rPr>
          <w:rFonts w:eastAsia="Calibri"/>
        </w:rPr>
        <w:t xml:space="preserve">an attachment figure and will need </w:t>
      </w:r>
      <w:r w:rsidR="002A465C">
        <w:rPr>
          <w:rFonts w:eastAsia="Calibri"/>
        </w:rPr>
        <w:t xml:space="preserve">additional </w:t>
      </w:r>
      <w:r w:rsidR="004766C1" w:rsidRPr="00F06A43">
        <w:rPr>
          <w:rFonts w:eastAsia="Calibri"/>
        </w:rPr>
        <w:t xml:space="preserve">support to enable him to cope. </w:t>
      </w:r>
    </w:p>
    <w:p w14:paraId="4884BC2F" w14:textId="76C1FA76" w:rsidR="00532488" w:rsidRPr="00F06A43" w:rsidRDefault="004766C1" w:rsidP="00532488">
      <w:pPr>
        <w:suppressAutoHyphens/>
        <w:autoSpaceDN w:val="0"/>
        <w:textAlignment w:val="baseline"/>
        <w:rPr>
          <w:rFonts w:eastAsia="Calibri"/>
        </w:rPr>
      </w:pPr>
      <w:r>
        <w:rPr>
          <w:rFonts w:eastAsia="Calibri"/>
        </w:rPr>
        <w:t xml:space="preserve">George has had difficulty socialising with </w:t>
      </w:r>
      <w:r w:rsidR="002A465C">
        <w:rPr>
          <w:rFonts w:eastAsia="Calibri"/>
        </w:rPr>
        <w:t xml:space="preserve">the other children </w:t>
      </w:r>
      <w:r>
        <w:rPr>
          <w:rFonts w:eastAsia="Calibri"/>
        </w:rPr>
        <w:t xml:space="preserve">and is finding it difficult </w:t>
      </w:r>
      <w:r w:rsidR="00532488" w:rsidRPr="00F06A43">
        <w:rPr>
          <w:rFonts w:eastAsia="Calibri"/>
        </w:rPr>
        <w:t>t</w:t>
      </w:r>
      <w:r w:rsidR="006B247A">
        <w:rPr>
          <w:rFonts w:eastAsia="Calibri"/>
        </w:rPr>
        <w:t>o</w:t>
      </w:r>
      <w:r w:rsidR="00532488" w:rsidRPr="00F06A43">
        <w:rPr>
          <w:rFonts w:eastAsia="Calibri"/>
        </w:rPr>
        <w:t xml:space="preserve"> cope with transitions </w:t>
      </w:r>
      <w:r w:rsidR="002A465C">
        <w:rPr>
          <w:rFonts w:eastAsia="Calibri"/>
        </w:rPr>
        <w:t>and</w:t>
      </w:r>
      <w:r w:rsidR="00532488" w:rsidRPr="00F06A43">
        <w:rPr>
          <w:rFonts w:eastAsia="Calibri"/>
        </w:rPr>
        <w:t xml:space="preserve"> changes to his routine</w:t>
      </w:r>
      <w:r>
        <w:rPr>
          <w:rFonts w:eastAsia="Calibri"/>
        </w:rPr>
        <w:t xml:space="preserve"> </w:t>
      </w:r>
      <w:r w:rsidR="007070FA">
        <w:rPr>
          <w:rFonts w:eastAsia="Calibri"/>
        </w:rPr>
        <w:t xml:space="preserve">– </w:t>
      </w:r>
      <w:r>
        <w:rPr>
          <w:rFonts w:eastAsia="Calibri"/>
        </w:rPr>
        <w:t>he is hypervigilant and hypersensitive</w:t>
      </w:r>
      <w:r w:rsidR="00532488" w:rsidRPr="00F06A43">
        <w:rPr>
          <w:rFonts w:eastAsia="Calibri"/>
        </w:rPr>
        <w:t xml:space="preserve">. </w:t>
      </w:r>
      <w:r w:rsidR="001F61A4">
        <w:rPr>
          <w:rFonts w:eastAsia="Calibri"/>
        </w:rPr>
        <w:t>W</w:t>
      </w:r>
      <w:r w:rsidR="00532488" w:rsidRPr="00F06A43">
        <w:rPr>
          <w:rFonts w:eastAsia="Calibri"/>
        </w:rPr>
        <w:t xml:space="preserve">hen he </w:t>
      </w:r>
      <w:r w:rsidR="002A465C">
        <w:rPr>
          <w:rFonts w:eastAsia="Calibri"/>
        </w:rPr>
        <w:t xml:space="preserve">has been </w:t>
      </w:r>
      <w:r w:rsidR="00532488" w:rsidRPr="00F06A43">
        <w:rPr>
          <w:rFonts w:eastAsia="Calibri"/>
        </w:rPr>
        <w:t xml:space="preserve">anxious, </w:t>
      </w:r>
      <w:r>
        <w:rPr>
          <w:rFonts w:eastAsia="Calibri"/>
        </w:rPr>
        <w:t xml:space="preserve">George has been </w:t>
      </w:r>
      <w:r w:rsidR="001F61A4">
        <w:rPr>
          <w:rFonts w:eastAsia="Calibri"/>
        </w:rPr>
        <w:t>aggressive</w:t>
      </w:r>
      <w:r>
        <w:rPr>
          <w:rFonts w:eastAsia="Calibri"/>
        </w:rPr>
        <w:t xml:space="preserve"> to the other</w:t>
      </w:r>
      <w:r w:rsidR="002A465C">
        <w:rPr>
          <w:rFonts w:eastAsia="Calibri"/>
        </w:rPr>
        <w:t xml:space="preserve"> </w:t>
      </w:r>
      <w:r>
        <w:rPr>
          <w:rFonts w:eastAsia="Calibri"/>
        </w:rPr>
        <w:t xml:space="preserve">children </w:t>
      </w:r>
      <w:r w:rsidR="007070FA">
        <w:rPr>
          <w:rFonts w:eastAsia="Calibri"/>
        </w:rPr>
        <w:t>–</w:t>
      </w:r>
      <w:r w:rsidR="00532488" w:rsidRPr="00F06A43">
        <w:rPr>
          <w:rFonts w:eastAsia="Calibri"/>
        </w:rPr>
        <w:t xml:space="preserve">biting, spitting, </w:t>
      </w:r>
      <w:proofErr w:type="gramStart"/>
      <w:r w:rsidR="00532488" w:rsidRPr="00F06A43">
        <w:rPr>
          <w:rFonts w:eastAsia="Calibri"/>
        </w:rPr>
        <w:t>scratching</w:t>
      </w:r>
      <w:proofErr w:type="gramEnd"/>
      <w:r w:rsidR="00532488" w:rsidRPr="00F06A43">
        <w:rPr>
          <w:rFonts w:eastAsia="Calibri"/>
        </w:rPr>
        <w:t xml:space="preserve"> and hitting. </w:t>
      </w:r>
    </w:p>
    <w:p w14:paraId="1A1F9D58" w14:textId="1CA5533F" w:rsidR="00532488" w:rsidRPr="00F06A43" w:rsidRDefault="00532488" w:rsidP="00532488">
      <w:pPr>
        <w:suppressAutoHyphens/>
        <w:autoSpaceDN w:val="0"/>
        <w:textAlignment w:val="baseline"/>
        <w:rPr>
          <w:rFonts w:eastAsia="Calibri"/>
        </w:rPr>
      </w:pPr>
      <w:r w:rsidRPr="00F06A43">
        <w:rPr>
          <w:rFonts w:eastAsia="Calibri"/>
        </w:rPr>
        <w:t>Mum can organise training for the setting to help you gain a better understanding of early trauma and attachment issues. She is happy to support his transition</w:t>
      </w:r>
      <w:r w:rsidR="002A465C">
        <w:rPr>
          <w:rFonts w:eastAsia="Calibri"/>
        </w:rPr>
        <w:t>.</w:t>
      </w:r>
      <w:r w:rsidRPr="00F06A43">
        <w:rPr>
          <w:rFonts w:eastAsia="Calibri"/>
        </w:rPr>
        <w:t xml:space="preserve"> </w:t>
      </w:r>
    </w:p>
    <w:p w14:paraId="4976B1A0" w14:textId="46B8BA60" w:rsidR="00532488" w:rsidRDefault="00532488" w:rsidP="00532488">
      <w:pPr>
        <w:suppressAutoHyphens/>
        <w:autoSpaceDN w:val="0"/>
        <w:spacing w:before="100" w:after="100" w:line="240" w:lineRule="auto"/>
        <w:textAlignment w:val="baseline"/>
        <w:rPr>
          <w:rFonts w:eastAsia="Times New Roman"/>
          <w:lang w:eastAsia="en-GB"/>
        </w:rPr>
      </w:pPr>
    </w:p>
    <w:p w14:paraId="37D2D66F" w14:textId="2E7926D5" w:rsidR="00162631" w:rsidRDefault="00162631" w:rsidP="00532488">
      <w:pPr>
        <w:suppressAutoHyphens/>
        <w:autoSpaceDN w:val="0"/>
        <w:spacing w:before="100" w:after="100" w:line="240" w:lineRule="auto"/>
        <w:textAlignment w:val="baseline"/>
        <w:rPr>
          <w:rFonts w:eastAsia="Times New Roman"/>
          <w:lang w:eastAsia="en-GB"/>
        </w:rPr>
      </w:pPr>
    </w:p>
    <w:p w14:paraId="78D3904B" w14:textId="6753820F" w:rsidR="00162631" w:rsidRDefault="00162631" w:rsidP="00532488">
      <w:pPr>
        <w:suppressAutoHyphens/>
        <w:autoSpaceDN w:val="0"/>
        <w:spacing w:before="100" w:after="100" w:line="240" w:lineRule="auto"/>
        <w:textAlignment w:val="baseline"/>
        <w:rPr>
          <w:rFonts w:eastAsia="Times New Roman"/>
          <w:lang w:eastAsia="en-GB"/>
        </w:rPr>
      </w:pPr>
    </w:p>
    <w:p w14:paraId="09B15A2F" w14:textId="73DD83A7" w:rsidR="00162631" w:rsidRDefault="00162631" w:rsidP="00532488">
      <w:pPr>
        <w:suppressAutoHyphens/>
        <w:autoSpaceDN w:val="0"/>
        <w:spacing w:before="100" w:after="100" w:line="240" w:lineRule="auto"/>
        <w:textAlignment w:val="baseline"/>
        <w:rPr>
          <w:rFonts w:eastAsia="Times New Roman"/>
          <w:lang w:eastAsia="en-GB"/>
        </w:rPr>
      </w:pPr>
    </w:p>
    <w:p w14:paraId="1410A1EB" w14:textId="5D207EC6" w:rsidR="00162631" w:rsidRDefault="00162631" w:rsidP="00532488">
      <w:pPr>
        <w:suppressAutoHyphens/>
        <w:autoSpaceDN w:val="0"/>
        <w:spacing w:before="100" w:after="100" w:line="240" w:lineRule="auto"/>
        <w:textAlignment w:val="baseline"/>
        <w:rPr>
          <w:rFonts w:eastAsia="Times New Roman"/>
          <w:lang w:eastAsia="en-GB"/>
        </w:rPr>
      </w:pPr>
    </w:p>
    <w:p w14:paraId="42AC59EE" w14:textId="6902DDCB" w:rsidR="00162631" w:rsidRDefault="00162631" w:rsidP="00532488">
      <w:pPr>
        <w:suppressAutoHyphens/>
        <w:autoSpaceDN w:val="0"/>
        <w:spacing w:before="100" w:after="100" w:line="240" w:lineRule="auto"/>
        <w:textAlignment w:val="baseline"/>
        <w:rPr>
          <w:rFonts w:eastAsia="Times New Roman"/>
          <w:lang w:eastAsia="en-GB"/>
        </w:rPr>
      </w:pPr>
    </w:p>
    <w:p w14:paraId="2E03A8E3" w14:textId="5D72D4C5" w:rsidR="00162631" w:rsidRDefault="00162631" w:rsidP="00532488">
      <w:pPr>
        <w:suppressAutoHyphens/>
        <w:autoSpaceDN w:val="0"/>
        <w:spacing w:before="100" w:after="100" w:line="240" w:lineRule="auto"/>
        <w:textAlignment w:val="baseline"/>
        <w:rPr>
          <w:rFonts w:eastAsia="Times New Roman"/>
          <w:lang w:eastAsia="en-GB"/>
        </w:rPr>
      </w:pPr>
    </w:p>
    <w:p w14:paraId="19596E46" w14:textId="16E82BB4" w:rsidR="00162631" w:rsidRDefault="00162631" w:rsidP="00532488">
      <w:pPr>
        <w:suppressAutoHyphens/>
        <w:autoSpaceDN w:val="0"/>
        <w:spacing w:before="100" w:after="100" w:line="240" w:lineRule="auto"/>
        <w:textAlignment w:val="baseline"/>
        <w:rPr>
          <w:rFonts w:eastAsia="Times New Roman"/>
          <w:lang w:eastAsia="en-GB"/>
        </w:rPr>
      </w:pPr>
    </w:p>
    <w:p w14:paraId="63E15BAD" w14:textId="77777777" w:rsidR="00162631" w:rsidRPr="00F06A43" w:rsidRDefault="00162631" w:rsidP="00532488">
      <w:pPr>
        <w:suppressAutoHyphens/>
        <w:autoSpaceDN w:val="0"/>
        <w:spacing w:before="100" w:after="100" w:line="240" w:lineRule="auto"/>
        <w:textAlignment w:val="baseline"/>
        <w:rPr>
          <w:rFonts w:eastAsia="Times New Roman"/>
          <w:lang w:eastAsia="en-GB"/>
        </w:rPr>
      </w:pPr>
    </w:p>
    <w:p w14:paraId="354CBE3B" w14:textId="31326481" w:rsidR="00667491" w:rsidRDefault="002F3B37">
      <w:r w:rsidRPr="00D70DD9">
        <w:rPr>
          <w:rFonts w:eastAsia="Calibri"/>
        </w:rPr>
        <w:t xml:space="preserve">Thinking about the case study, </w:t>
      </w:r>
      <w:r>
        <w:rPr>
          <w:rFonts w:eastAsia="Calibri"/>
        </w:rPr>
        <w:t xml:space="preserve">in the table below </w:t>
      </w:r>
      <w:r w:rsidRPr="00D70DD9">
        <w:rPr>
          <w:rFonts w:eastAsia="Calibri"/>
        </w:rPr>
        <w:t xml:space="preserve">list three </w:t>
      </w:r>
      <w:r>
        <w:rPr>
          <w:rFonts w:eastAsia="Calibri"/>
        </w:rPr>
        <w:t xml:space="preserve">changes or </w:t>
      </w:r>
      <w:r w:rsidRPr="00D70DD9">
        <w:rPr>
          <w:rFonts w:eastAsia="Calibri"/>
        </w:rPr>
        <w:t xml:space="preserve">transitions George </w:t>
      </w:r>
      <w:r>
        <w:rPr>
          <w:rFonts w:eastAsia="Calibri"/>
        </w:rPr>
        <w:t>is experiencing and what could make this a positive or negative experience for George</w:t>
      </w:r>
      <w:r w:rsidR="00162631">
        <w:rPr>
          <w:rFonts w:eastAsia="Calibri"/>
        </w:rPr>
        <w:t>.</w:t>
      </w:r>
    </w:p>
    <w:tbl>
      <w:tblPr>
        <w:tblStyle w:val="TableGrid"/>
        <w:tblW w:w="0" w:type="auto"/>
        <w:tblLook w:val="04A0" w:firstRow="1" w:lastRow="0" w:firstColumn="1" w:lastColumn="0" w:noHBand="0" w:noVBand="1"/>
      </w:tblPr>
      <w:tblGrid>
        <w:gridCol w:w="4649"/>
        <w:gridCol w:w="4649"/>
        <w:gridCol w:w="4650"/>
      </w:tblGrid>
      <w:tr w:rsidR="002F3B37" w14:paraId="1F6E253B" w14:textId="77777777" w:rsidTr="002F3B37">
        <w:tc>
          <w:tcPr>
            <w:tcW w:w="4649" w:type="dxa"/>
          </w:tcPr>
          <w:p w14:paraId="3586B086" w14:textId="372F0DA8" w:rsidR="002F3B37" w:rsidRPr="00162631" w:rsidRDefault="002F3B37">
            <w:pPr>
              <w:rPr>
                <w:b/>
                <w:bCs/>
              </w:rPr>
            </w:pPr>
            <w:r w:rsidRPr="00162631">
              <w:rPr>
                <w:b/>
                <w:bCs/>
              </w:rPr>
              <w:t xml:space="preserve">Type of change/transition </w:t>
            </w:r>
          </w:p>
        </w:tc>
        <w:tc>
          <w:tcPr>
            <w:tcW w:w="4649" w:type="dxa"/>
          </w:tcPr>
          <w:p w14:paraId="0B2ECD70" w14:textId="0CC33E45" w:rsidR="002F3B37" w:rsidRPr="00162631" w:rsidRDefault="002F3B37">
            <w:pPr>
              <w:rPr>
                <w:b/>
                <w:bCs/>
              </w:rPr>
            </w:pPr>
            <w:r w:rsidRPr="00162631">
              <w:rPr>
                <w:b/>
                <w:bCs/>
              </w:rPr>
              <w:t xml:space="preserve">Positive </w:t>
            </w:r>
          </w:p>
        </w:tc>
        <w:tc>
          <w:tcPr>
            <w:tcW w:w="4650" w:type="dxa"/>
          </w:tcPr>
          <w:p w14:paraId="1D8C037A" w14:textId="18CDAA8F" w:rsidR="002F3B37" w:rsidRPr="00162631" w:rsidRDefault="002F3B37">
            <w:pPr>
              <w:rPr>
                <w:b/>
                <w:bCs/>
              </w:rPr>
            </w:pPr>
            <w:r w:rsidRPr="00162631">
              <w:rPr>
                <w:b/>
                <w:bCs/>
              </w:rPr>
              <w:t>Negative</w:t>
            </w:r>
          </w:p>
        </w:tc>
      </w:tr>
      <w:tr w:rsidR="002F3B37" w14:paraId="50D0B004" w14:textId="77777777" w:rsidTr="002F3B37">
        <w:tc>
          <w:tcPr>
            <w:tcW w:w="4649" w:type="dxa"/>
          </w:tcPr>
          <w:p w14:paraId="5F970DF7" w14:textId="77777777" w:rsidR="002F3B37" w:rsidRDefault="002F3B37"/>
        </w:tc>
        <w:tc>
          <w:tcPr>
            <w:tcW w:w="4649" w:type="dxa"/>
          </w:tcPr>
          <w:p w14:paraId="40FFAC26" w14:textId="77777777" w:rsidR="002F3B37" w:rsidRDefault="002F3B37"/>
        </w:tc>
        <w:tc>
          <w:tcPr>
            <w:tcW w:w="4650" w:type="dxa"/>
          </w:tcPr>
          <w:p w14:paraId="2B7C0B77" w14:textId="77777777" w:rsidR="002F3B37" w:rsidRDefault="002F3B37"/>
        </w:tc>
      </w:tr>
      <w:tr w:rsidR="00162631" w14:paraId="4C3816D7" w14:textId="77777777" w:rsidTr="002F3B37">
        <w:tc>
          <w:tcPr>
            <w:tcW w:w="4649" w:type="dxa"/>
          </w:tcPr>
          <w:p w14:paraId="2BE323C2" w14:textId="77777777" w:rsidR="00162631" w:rsidRDefault="00162631"/>
        </w:tc>
        <w:tc>
          <w:tcPr>
            <w:tcW w:w="4649" w:type="dxa"/>
          </w:tcPr>
          <w:p w14:paraId="43DF96BA" w14:textId="77777777" w:rsidR="00162631" w:rsidRDefault="00162631"/>
        </w:tc>
        <w:tc>
          <w:tcPr>
            <w:tcW w:w="4650" w:type="dxa"/>
          </w:tcPr>
          <w:p w14:paraId="73A641D2" w14:textId="77777777" w:rsidR="00162631" w:rsidRDefault="00162631"/>
        </w:tc>
      </w:tr>
      <w:tr w:rsidR="00162631" w14:paraId="74E78F4A" w14:textId="77777777" w:rsidTr="002F3B37">
        <w:tc>
          <w:tcPr>
            <w:tcW w:w="4649" w:type="dxa"/>
          </w:tcPr>
          <w:p w14:paraId="241F0169" w14:textId="77777777" w:rsidR="00162631" w:rsidRDefault="00162631"/>
        </w:tc>
        <w:tc>
          <w:tcPr>
            <w:tcW w:w="4649" w:type="dxa"/>
          </w:tcPr>
          <w:p w14:paraId="5485EE7D" w14:textId="77777777" w:rsidR="00162631" w:rsidRDefault="00162631"/>
        </w:tc>
        <w:tc>
          <w:tcPr>
            <w:tcW w:w="4650" w:type="dxa"/>
          </w:tcPr>
          <w:p w14:paraId="311B06FB" w14:textId="77777777" w:rsidR="00162631" w:rsidRDefault="00162631"/>
        </w:tc>
      </w:tr>
    </w:tbl>
    <w:p w14:paraId="705047D5" w14:textId="7362E702" w:rsidR="002F3B37" w:rsidRDefault="002F3B37" w:rsidP="002F3B37">
      <w:pPr>
        <w:suppressAutoHyphens/>
        <w:autoSpaceDN w:val="0"/>
        <w:spacing w:after="0" w:line="240" w:lineRule="auto"/>
        <w:jc w:val="both"/>
        <w:textAlignment w:val="baseline"/>
        <w:rPr>
          <w:rFonts w:eastAsia="Calibri"/>
        </w:rPr>
      </w:pPr>
    </w:p>
    <w:p w14:paraId="34452B58" w14:textId="5C9C8CEF" w:rsidR="002F3B37" w:rsidRDefault="002F3B37" w:rsidP="002F3B37">
      <w:pPr>
        <w:suppressAutoHyphens/>
        <w:autoSpaceDN w:val="0"/>
        <w:spacing w:after="0" w:line="240" w:lineRule="auto"/>
        <w:jc w:val="both"/>
        <w:textAlignment w:val="baseline"/>
        <w:rPr>
          <w:rFonts w:eastAsia="Calibri"/>
        </w:rPr>
      </w:pPr>
    </w:p>
    <w:p w14:paraId="7CD78EFA" w14:textId="2A762311" w:rsidR="002F3B37" w:rsidRDefault="002F3B37" w:rsidP="002F3B37">
      <w:pPr>
        <w:suppressAutoHyphens/>
        <w:autoSpaceDN w:val="0"/>
        <w:spacing w:after="0" w:line="240" w:lineRule="auto"/>
        <w:jc w:val="both"/>
        <w:textAlignment w:val="baseline"/>
        <w:rPr>
          <w:rFonts w:eastAsia="Calibri"/>
        </w:rPr>
      </w:pPr>
      <w:r>
        <w:rPr>
          <w:rFonts w:eastAsia="Calibri"/>
        </w:rPr>
        <w:t>Thinking about children in general, o</w:t>
      </w:r>
      <w:r w:rsidRPr="002F3B37">
        <w:rPr>
          <w:rFonts w:eastAsia="Calibri"/>
        </w:rPr>
        <w:t>utline the types of change that may happen in a child</w:t>
      </w:r>
      <w:r>
        <w:rPr>
          <w:rFonts w:eastAsia="Calibri"/>
        </w:rPr>
        <w:t xml:space="preserve">’s </w:t>
      </w:r>
      <w:r w:rsidRPr="002F3B37">
        <w:rPr>
          <w:rFonts w:eastAsia="Calibri"/>
        </w:rPr>
        <w:t>life</w:t>
      </w:r>
      <w:r w:rsidR="00162631">
        <w:rPr>
          <w:rFonts w:eastAsia="Calibri"/>
        </w:rPr>
        <w:t xml:space="preserve"> </w:t>
      </w:r>
      <w:proofErr w:type="gramStart"/>
      <w:r w:rsidRPr="002F3B37">
        <w:rPr>
          <w:rFonts w:eastAsia="Calibri"/>
        </w:rPr>
        <w:t>as a result of</w:t>
      </w:r>
      <w:proofErr w:type="gramEnd"/>
      <w:r w:rsidRPr="002F3B37">
        <w:rPr>
          <w:rFonts w:eastAsia="Calibri"/>
        </w:rPr>
        <w:t xml:space="preserve"> significant life events or transitions in the </w:t>
      </w:r>
      <w:r>
        <w:rPr>
          <w:rFonts w:eastAsia="Calibri"/>
        </w:rPr>
        <w:t>table below</w:t>
      </w:r>
      <w:r w:rsidRPr="002F3B37">
        <w:rPr>
          <w:rFonts w:eastAsia="Calibri"/>
        </w:rPr>
        <w:t>. Give</w:t>
      </w:r>
      <w:r>
        <w:rPr>
          <w:rFonts w:eastAsia="Calibri"/>
        </w:rPr>
        <w:t xml:space="preserve"> </w:t>
      </w:r>
      <w:r w:rsidRPr="002F3B37">
        <w:rPr>
          <w:rFonts w:eastAsia="Calibri"/>
        </w:rPr>
        <w:t>examples of factors that would make these changes either positive or</w:t>
      </w:r>
      <w:r>
        <w:rPr>
          <w:rFonts w:eastAsia="Calibri"/>
        </w:rPr>
        <w:t xml:space="preserve"> </w:t>
      </w:r>
      <w:r w:rsidRPr="002F3B37">
        <w:rPr>
          <w:rFonts w:eastAsia="Calibri"/>
        </w:rPr>
        <w:t>negative.</w:t>
      </w:r>
    </w:p>
    <w:p w14:paraId="79C5C23A" w14:textId="32B92B80" w:rsidR="002F3B37" w:rsidRDefault="002F3B37" w:rsidP="002F3B37">
      <w:pPr>
        <w:suppressAutoHyphens/>
        <w:autoSpaceDN w:val="0"/>
        <w:spacing w:after="0" w:line="240" w:lineRule="auto"/>
        <w:jc w:val="both"/>
        <w:textAlignment w:val="baseline"/>
        <w:rPr>
          <w:rFonts w:eastAsia="Calibri"/>
        </w:rPr>
      </w:pPr>
    </w:p>
    <w:tbl>
      <w:tblPr>
        <w:tblStyle w:val="TableGrid"/>
        <w:tblW w:w="0" w:type="auto"/>
        <w:tblLook w:val="04A0" w:firstRow="1" w:lastRow="0" w:firstColumn="1" w:lastColumn="0" w:noHBand="0" w:noVBand="1"/>
      </w:tblPr>
      <w:tblGrid>
        <w:gridCol w:w="4649"/>
        <w:gridCol w:w="4649"/>
        <w:gridCol w:w="4650"/>
      </w:tblGrid>
      <w:tr w:rsidR="002F3B37" w14:paraId="6498E444" w14:textId="77777777" w:rsidTr="00995A42">
        <w:tc>
          <w:tcPr>
            <w:tcW w:w="4649" w:type="dxa"/>
          </w:tcPr>
          <w:p w14:paraId="503D323F" w14:textId="77777777" w:rsidR="002F3B37" w:rsidRPr="00162631" w:rsidRDefault="002F3B37" w:rsidP="00995A42">
            <w:pPr>
              <w:rPr>
                <w:b/>
                <w:bCs/>
              </w:rPr>
            </w:pPr>
            <w:r w:rsidRPr="00162631">
              <w:rPr>
                <w:b/>
                <w:bCs/>
              </w:rPr>
              <w:t xml:space="preserve">Type of change/transition </w:t>
            </w:r>
          </w:p>
        </w:tc>
        <w:tc>
          <w:tcPr>
            <w:tcW w:w="4649" w:type="dxa"/>
          </w:tcPr>
          <w:p w14:paraId="56BD885B" w14:textId="77777777" w:rsidR="002F3B37" w:rsidRPr="00162631" w:rsidRDefault="002F3B37" w:rsidP="00995A42">
            <w:pPr>
              <w:rPr>
                <w:b/>
                <w:bCs/>
              </w:rPr>
            </w:pPr>
            <w:r w:rsidRPr="00162631">
              <w:rPr>
                <w:b/>
                <w:bCs/>
              </w:rPr>
              <w:t xml:space="preserve">Positive </w:t>
            </w:r>
          </w:p>
        </w:tc>
        <w:tc>
          <w:tcPr>
            <w:tcW w:w="4650" w:type="dxa"/>
          </w:tcPr>
          <w:p w14:paraId="4024F35C" w14:textId="77777777" w:rsidR="002F3B37" w:rsidRPr="00162631" w:rsidRDefault="002F3B37" w:rsidP="00995A42">
            <w:pPr>
              <w:rPr>
                <w:b/>
                <w:bCs/>
              </w:rPr>
            </w:pPr>
            <w:r w:rsidRPr="00162631">
              <w:rPr>
                <w:b/>
                <w:bCs/>
              </w:rPr>
              <w:t>Negative</w:t>
            </w:r>
          </w:p>
        </w:tc>
      </w:tr>
      <w:tr w:rsidR="002F3B37" w14:paraId="670936E0" w14:textId="77777777" w:rsidTr="00995A42">
        <w:tc>
          <w:tcPr>
            <w:tcW w:w="4649" w:type="dxa"/>
          </w:tcPr>
          <w:p w14:paraId="5879E85B" w14:textId="77777777" w:rsidR="002F3B37" w:rsidRDefault="002F3B37" w:rsidP="00995A42"/>
        </w:tc>
        <w:tc>
          <w:tcPr>
            <w:tcW w:w="4649" w:type="dxa"/>
          </w:tcPr>
          <w:p w14:paraId="57D3DB3A" w14:textId="77777777" w:rsidR="002F3B37" w:rsidRDefault="002F3B37" w:rsidP="00995A42"/>
        </w:tc>
        <w:tc>
          <w:tcPr>
            <w:tcW w:w="4650" w:type="dxa"/>
          </w:tcPr>
          <w:p w14:paraId="758E16AF" w14:textId="77777777" w:rsidR="002F3B37" w:rsidRDefault="002F3B37" w:rsidP="00995A42"/>
        </w:tc>
      </w:tr>
      <w:tr w:rsidR="00162631" w14:paraId="680E9482" w14:textId="77777777" w:rsidTr="00995A42">
        <w:tc>
          <w:tcPr>
            <w:tcW w:w="4649" w:type="dxa"/>
          </w:tcPr>
          <w:p w14:paraId="76665988" w14:textId="77777777" w:rsidR="00162631" w:rsidRDefault="00162631" w:rsidP="00995A42"/>
        </w:tc>
        <w:tc>
          <w:tcPr>
            <w:tcW w:w="4649" w:type="dxa"/>
          </w:tcPr>
          <w:p w14:paraId="4F85A274" w14:textId="77777777" w:rsidR="00162631" w:rsidRDefault="00162631" w:rsidP="00995A42"/>
        </w:tc>
        <w:tc>
          <w:tcPr>
            <w:tcW w:w="4650" w:type="dxa"/>
          </w:tcPr>
          <w:p w14:paraId="54B61348" w14:textId="77777777" w:rsidR="00162631" w:rsidRDefault="00162631" w:rsidP="00995A42"/>
        </w:tc>
      </w:tr>
      <w:tr w:rsidR="00162631" w14:paraId="734FEE6D" w14:textId="77777777" w:rsidTr="00995A42">
        <w:tc>
          <w:tcPr>
            <w:tcW w:w="4649" w:type="dxa"/>
          </w:tcPr>
          <w:p w14:paraId="7F4B39BE" w14:textId="77777777" w:rsidR="00162631" w:rsidRDefault="00162631" w:rsidP="00995A42"/>
        </w:tc>
        <w:tc>
          <w:tcPr>
            <w:tcW w:w="4649" w:type="dxa"/>
          </w:tcPr>
          <w:p w14:paraId="03F31833" w14:textId="77777777" w:rsidR="00162631" w:rsidRDefault="00162631" w:rsidP="00995A42"/>
        </w:tc>
        <w:tc>
          <w:tcPr>
            <w:tcW w:w="4650" w:type="dxa"/>
          </w:tcPr>
          <w:p w14:paraId="1FF41ED7" w14:textId="77777777" w:rsidR="00162631" w:rsidRDefault="00162631" w:rsidP="00995A42"/>
        </w:tc>
      </w:tr>
    </w:tbl>
    <w:p w14:paraId="04C68DDE" w14:textId="6EC2ED3B" w:rsidR="002F3B37" w:rsidRDefault="002F3B37" w:rsidP="002F3B37">
      <w:pPr>
        <w:suppressAutoHyphens/>
        <w:autoSpaceDN w:val="0"/>
        <w:spacing w:after="0" w:line="240" w:lineRule="auto"/>
        <w:jc w:val="both"/>
        <w:textAlignment w:val="baseline"/>
        <w:rPr>
          <w:rFonts w:eastAsia="Calibri"/>
        </w:rPr>
      </w:pPr>
    </w:p>
    <w:tbl>
      <w:tblPr>
        <w:tblStyle w:val="TableGrid"/>
        <w:tblW w:w="0" w:type="auto"/>
        <w:tblLook w:val="04A0" w:firstRow="1" w:lastRow="0" w:firstColumn="1" w:lastColumn="0" w:noHBand="0" w:noVBand="1"/>
      </w:tblPr>
      <w:tblGrid>
        <w:gridCol w:w="13948"/>
      </w:tblGrid>
      <w:tr w:rsidR="00162631" w14:paraId="4B7315E5" w14:textId="77777777" w:rsidTr="00162631">
        <w:tc>
          <w:tcPr>
            <w:tcW w:w="13948" w:type="dxa"/>
          </w:tcPr>
          <w:p w14:paraId="0213CA27" w14:textId="77777777" w:rsidR="00162631" w:rsidRDefault="00162631" w:rsidP="002F3B37">
            <w:pPr>
              <w:suppressAutoHyphens/>
              <w:autoSpaceDN w:val="0"/>
              <w:spacing w:after="0" w:line="240" w:lineRule="auto"/>
              <w:jc w:val="both"/>
              <w:textAlignment w:val="baseline"/>
              <w:rPr>
                <w:rFonts w:eastAsia="Calibri"/>
              </w:rPr>
            </w:pPr>
            <w:r>
              <w:rPr>
                <w:rFonts w:eastAsia="Calibri"/>
              </w:rPr>
              <w:t>Workbook notes</w:t>
            </w:r>
          </w:p>
          <w:p w14:paraId="27744A7E" w14:textId="77777777" w:rsidR="00162631" w:rsidRDefault="00162631" w:rsidP="002F3B37">
            <w:pPr>
              <w:suppressAutoHyphens/>
              <w:autoSpaceDN w:val="0"/>
              <w:spacing w:after="0" w:line="240" w:lineRule="auto"/>
              <w:jc w:val="both"/>
              <w:textAlignment w:val="baseline"/>
              <w:rPr>
                <w:rFonts w:eastAsia="Calibri"/>
              </w:rPr>
            </w:pPr>
          </w:p>
          <w:p w14:paraId="0D77A69B" w14:textId="1C893840" w:rsidR="00162631" w:rsidRDefault="00162631" w:rsidP="00162631">
            <w:pPr>
              <w:pStyle w:val="ListParagraph"/>
              <w:numPr>
                <w:ilvl w:val="3"/>
                <w:numId w:val="10"/>
              </w:numPr>
              <w:suppressAutoHyphens/>
              <w:autoSpaceDN w:val="0"/>
              <w:spacing w:after="0" w:line="240" w:lineRule="auto"/>
              <w:ind w:left="738" w:hanging="709"/>
              <w:textAlignment w:val="baseline"/>
              <w:rPr>
                <w:rFonts w:eastAsia="Calibri"/>
              </w:rPr>
            </w:pPr>
            <w:r w:rsidRPr="00162631">
              <w:rPr>
                <w:rFonts w:eastAsia="Calibri"/>
              </w:rPr>
              <w:t xml:space="preserve">How can you support children to develop the skills, confidence and knowledge that will support </w:t>
            </w:r>
            <w:r w:rsidR="002A465C">
              <w:rPr>
                <w:rFonts w:eastAsia="Calibri"/>
              </w:rPr>
              <w:t xml:space="preserve">them </w:t>
            </w:r>
            <w:r w:rsidRPr="00162631">
              <w:rPr>
                <w:rFonts w:eastAsia="Calibri"/>
              </w:rPr>
              <w:t>through change and transitions?</w:t>
            </w:r>
          </w:p>
          <w:p w14:paraId="375B3B3B" w14:textId="77777777" w:rsidR="002248CC" w:rsidRDefault="002248CC" w:rsidP="002248CC">
            <w:pPr>
              <w:suppressAutoHyphens/>
              <w:autoSpaceDN w:val="0"/>
              <w:spacing w:after="0" w:line="240" w:lineRule="auto"/>
              <w:ind w:left="29"/>
              <w:textAlignment w:val="baseline"/>
              <w:rPr>
                <w:rFonts w:eastAsia="Calibri"/>
              </w:rPr>
            </w:pPr>
          </w:p>
          <w:p w14:paraId="14458E5C" w14:textId="41FC0FA4" w:rsidR="002248CC" w:rsidRPr="002248CC" w:rsidRDefault="002248CC" w:rsidP="002248CC">
            <w:pPr>
              <w:suppressAutoHyphens/>
              <w:autoSpaceDN w:val="0"/>
              <w:spacing w:after="0" w:line="240" w:lineRule="auto"/>
              <w:textAlignment w:val="baseline"/>
              <w:rPr>
                <w:rFonts w:eastAsia="Calibri"/>
              </w:rPr>
            </w:pPr>
          </w:p>
        </w:tc>
      </w:tr>
    </w:tbl>
    <w:p w14:paraId="1EBAAF1D" w14:textId="13914DCC" w:rsidR="001B766D" w:rsidRPr="00010188" w:rsidRDefault="001B766D" w:rsidP="00D877EA">
      <w:pPr>
        <w:pStyle w:val="Heading1"/>
        <w:rPr>
          <w:color w:val="16AD85"/>
        </w:rPr>
      </w:pPr>
      <w:bookmarkStart w:id="24" w:name="_1.12_Beliefs,_values"/>
      <w:bookmarkEnd w:id="24"/>
      <w:r w:rsidRPr="00D877EA">
        <w:lastRenderedPageBreak/>
        <w:t>1.12</w:t>
      </w:r>
      <w:r w:rsidRPr="00010188">
        <w:rPr>
          <w:color w:val="16AD85"/>
        </w:rPr>
        <w:tab/>
      </w:r>
      <w:r w:rsidRPr="00D877EA">
        <w:t xml:space="preserve">Beliefs, </w:t>
      </w:r>
      <w:proofErr w:type="gramStart"/>
      <w:r w:rsidRPr="00D877EA">
        <w:t>values</w:t>
      </w:r>
      <w:proofErr w:type="gramEnd"/>
      <w:r w:rsidRPr="00D877EA">
        <w:t xml:space="preserve"> and life experiences</w:t>
      </w:r>
    </w:p>
    <w:p w14:paraId="6442AA45" w14:textId="77777777" w:rsidR="00BD212D" w:rsidRDefault="00BD212D" w:rsidP="00BD212D">
      <w:pPr>
        <w:suppressAutoHyphens/>
        <w:autoSpaceDN w:val="0"/>
        <w:spacing w:after="0" w:line="240" w:lineRule="auto"/>
        <w:jc w:val="both"/>
        <w:textAlignment w:val="baseline"/>
      </w:pPr>
    </w:p>
    <w:p w14:paraId="4B330868" w14:textId="2557877C" w:rsidR="00BD212D" w:rsidRDefault="00BD212D" w:rsidP="00BD212D">
      <w:pPr>
        <w:suppressAutoHyphens/>
        <w:autoSpaceDN w:val="0"/>
        <w:spacing w:after="0" w:line="240" w:lineRule="auto"/>
        <w:jc w:val="both"/>
        <w:textAlignment w:val="baseline"/>
      </w:pPr>
      <w:r>
        <w:t>This section will help you think about how your own beliefs, values and life experiences can affect your attitude and behaviour towards children and their families/carers.</w:t>
      </w:r>
    </w:p>
    <w:p w14:paraId="065A3B3B" w14:textId="77777777" w:rsidR="00BD212D" w:rsidRPr="00995A42" w:rsidRDefault="00BD212D" w:rsidP="00BD212D">
      <w:pPr>
        <w:suppressAutoHyphens/>
        <w:autoSpaceDN w:val="0"/>
        <w:spacing w:after="0" w:line="240" w:lineRule="auto"/>
        <w:jc w:val="both"/>
        <w:textAlignment w:val="baseline"/>
        <w:rPr>
          <w:b/>
          <w:bCs/>
          <w:color w:val="16AD85"/>
          <w:sz w:val="28"/>
          <w:szCs w:val="28"/>
        </w:rPr>
      </w:pPr>
    </w:p>
    <w:p w14:paraId="7FD6555E" w14:textId="0B6F6F39" w:rsidR="00BD212D" w:rsidRDefault="00BD212D" w:rsidP="00BD212D">
      <w:pPr>
        <w:suppressAutoHyphens/>
        <w:autoSpaceDN w:val="0"/>
        <w:spacing w:after="0" w:line="240" w:lineRule="auto"/>
        <w:jc w:val="both"/>
        <w:textAlignment w:val="baseline"/>
        <w:rPr>
          <w:b/>
          <w:bCs/>
          <w:color w:val="16AD85"/>
          <w:sz w:val="28"/>
          <w:szCs w:val="28"/>
        </w:rPr>
      </w:pPr>
      <w:r w:rsidRPr="00D877EA">
        <w:rPr>
          <w:b/>
          <w:bCs/>
          <w:color w:val="008868"/>
          <w:sz w:val="28"/>
          <w:szCs w:val="28"/>
        </w:rPr>
        <w:t>Learning activity</w:t>
      </w:r>
    </w:p>
    <w:p w14:paraId="4D0A887E" w14:textId="77777777" w:rsidR="00995A42" w:rsidRPr="00995A42" w:rsidRDefault="00995A42" w:rsidP="00BD212D">
      <w:pPr>
        <w:suppressAutoHyphens/>
        <w:autoSpaceDN w:val="0"/>
        <w:spacing w:after="0" w:line="240" w:lineRule="auto"/>
        <w:jc w:val="both"/>
        <w:textAlignment w:val="baseline"/>
        <w:rPr>
          <w:b/>
          <w:bCs/>
          <w:color w:val="16AD85"/>
          <w:sz w:val="28"/>
          <w:szCs w:val="28"/>
        </w:rPr>
      </w:pPr>
    </w:p>
    <w:p w14:paraId="7EBB407D" w14:textId="5CB948B7" w:rsidR="002F3B37" w:rsidRDefault="00BD212D" w:rsidP="00BD212D">
      <w:pPr>
        <w:suppressAutoHyphens/>
        <w:autoSpaceDN w:val="0"/>
        <w:spacing w:after="0" w:line="240" w:lineRule="auto"/>
        <w:jc w:val="both"/>
        <w:textAlignment w:val="baseline"/>
      </w:pPr>
      <w:r>
        <w:t>It is human nature to react to the way that people behave towards us, for</w:t>
      </w:r>
      <w:r w:rsidR="001A238C">
        <w:t xml:space="preserve"> </w:t>
      </w:r>
      <w:r>
        <w:t>example, if someone smiles at us, we usually smile back but if someone is rude to us, we can become cross or angry. What do you think the impact of your own attitude and behaviour might be on children and young people? Reflect on this and record your thoughts in the space below.</w:t>
      </w:r>
    </w:p>
    <w:p w14:paraId="098DC2C9" w14:textId="03528636" w:rsidR="00BD212D" w:rsidRDefault="00995A42" w:rsidP="00BD212D">
      <w:pPr>
        <w:suppressAutoHyphens/>
        <w:autoSpaceDN w:val="0"/>
        <w:spacing w:after="0" w:line="240" w:lineRule="auto"/>
        <w:jc w:val="both"/>
        <w:textAlignment w:val="baseline"/>
      </w:pPr>
      <w:r w:rsidRPr="001C146A">
        <w:rPr>
          <w:rFonts w:eastAsia="Calibri"/>
          <w:noProof/>
        </w:rPr>
        <mc:AlternateContent>
          <mc:Choice Requires="wps">
            <w:drawing>
              <wp:inline distT="0" distB="0" distL="0" distR="0" wp14:anchorId="37153E52" wp14:editId="0449B14D">
                <wp:extent cx="8587105" cy="2981325"/>
                <wp:effectExtent l="0" t="0" r="10795" b="15875"/>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7105" cy="2981325"/>
                        </a:xfrm>
                        <a:prstGeom prst="rect">
                          <a:avLst/>
                        </a:prstGeom>
                        <a:solidFill>
                          <a:srgbClr val="FFFFFF"/>
                        </a:solidFill>
                        <a:ln w="9525">
                          <a:solidFill>
                            <a:srgbClr val="000000"/>
                          </a:solidFill>
                          <a:miter lim="800000"/>
                          <a:headEnd/>
                          <a:tailEnd/>
                        </a:ln>
                      </wps:spPr>
                      <wps:txbx>
                        <w:txbxContent>
                          <w:p w14:paraId="7414A11F" w14:textId="19D18C57" w:rsidR="004766C1" w:rsidRDefault="004766C1" w:rsidP="00995A42">
                            <w:r>
                              <w:t>Workbook notes</w:t>
                            </w:r>
                          </w:p>
                        </w:txbxContent>
                      </wps:txbx>
                      <wps:bodyPr rot="0" vert="horz" wrap="square" lIns="91440" tIns="45720" rIns="91440" bIns="45720" anchor="t" anchorCtr="0">
                        <a:noAutofit/>
                      </wps:bodyPr>
                    </wps:wsp>
                  </a:graphicData>
                </a:graphic>
              </wp:inline>
            </w:drawing>
          </mc:Choice>
          <mc:Fallback>
            <w:pict>
              <v:shape w14:anchorId="37153E52" id="_x0000_s1029" type="#_x0000_t202" style="width:676.15pt;height:2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">
                <v:textbox>
                  <w:txbxContent>
                    <w:p w14:paraId="7414A11F" w14:textId="19D18C57" w:rsidR="004766C1" w:rsidRDefault="004766C1" w:rsidP="00995A42">
                      <w:r>
                        <w:t>Workbook notes</w:t>
                      </w:r>
                    </w:p>
                  </w:txbxContent>
                </v:textbox>
                <w10:anchorlock/>
              </v:shape>
            </w:pict>
          </mc:Fallback>
        </mc:AlternateContent>
      </w:r>
    </w:p>
    <w:p w14:paraId="0FF3707B" w14:textId="4207210B" w:rsidR="00E83D3F" w:rsidRDefault="00E83D3F" w:rsidP="00E83D3F"/>
    <w:p w14:paraId="2BE918B9" w14:textId="77777777" w:rsidR="00306F25" w:rsidRDefault="00306F25" w:rsidP="00D877EA">
      <w:pPr>
        <w:pStyle w:val="Heading1"/>
      </w:pPr>
      <w:bookmarkStart w:id="25" w:name="_1.13_Policies_and"/>
      <w:bookmarkEnd w:id="25"/>
    </w:p>
    <w:p w14:paraId="1486451C" w14:textId="584A0D32" w:rsidR="00E83D3F" w:rsidRPr="00E83D3F" w:rsidRDefault="00E83D3F" w:rsidP="00D877EA">
      <w:pPr>
        <w:pStyle w:val="Heading1"/>
        <w:rPr>
          <w:color w:val="16AD85"/>
        </w:rPr>
      </w:pPr>
      <w:r w:rsidRPr="00D877EA">
        <w:lastRenderedPageBreak/>
        <w:t>1.13 Policies and procedures</w:t>
      </w:r>
    </w:p>
    <w:p w14:paraId="7E160661" w14:textId="77777777" w:rsidR="00E83D3F" w:rsidRPr="00DA2CD0" w:rsidRDefault="00E83D3F" w:rsidP="00E83D3F">
      <w:r w:rsidRPr="00DA2CD0">
        <w:t xml:space="preserve">If you are already working for an organisation, your employer will have some </w:t>
      </w:r>
      <w:r w:rsidRPr="00E83D3F">
        <w:rPr>
          <w:bCs/>
        </w:rPr>
        <w:t>policies and procedures</w:t>
      </w:r>
      <w:r w:rsidRPr="00DA2CD0">
        <w:t xml:space="preserve"> that are relevant to this section. </w:t>
      </w:r>
      <w:r>
        <w:t>M</w:t>
      </w:r>
      <w:r w:rsidRPr="00DA2CD0">
        <w:t>ake a list of these</w:t>
      </w:r>
      <w:r>
        <w:t xml:space="preserve"> in the space below.</w:t>
      </w:r>
    </w:p>
    <w:tbl>
      <w:tblPr>
        <w:tblStyle w:val="TableGrid"/>
        <w:tblW w:w="0" w:type="auto"/>
        <w:tblLook w:val="04A0" w:firstRow="1" w:lastRow="0" w:firstColumn="1" w:lastColumn="0" w:noHBand="0" w:noVBand="1"/>
      </w:tblPr>
      <w:tblGrid>
        <w:gridCol w:w="13948"/>
      </w:tblGrid>
      <w:tr w:rsidR="00E83D3F" w:rsidRPr="00DA2CD0" w14:paraId="0E3021B7" w14:textId="77777777" w:rsidTr="004766C1">
        <w:tc>
          <w:tcPr>
            <w:tcW w:w="13948" w:type="dxa"/>
          </w:tcPr>
          <w:p w14:paraId="2DFFB4D2" w14:textId="77777777" w:rsidR="00E83D3F" w:rsidRPr="00DA2CD0" w:rsidRDefault="00E83D3F" w:rsidP="004766C1">
            <w:r w:rsidRPr="00DA2CD0">
              <w:t>Workbook notes</w:t>
            </w:r>
          </w:p>
          <w:p w14:paraId="45C8A040" w14:textId="4C9890D5" w:rsidR="00E83D3F" w:rsidRDefault="00E83D3F" w:rsidP="004766C1"/>
          <w:p w14:paraId="13F91E96" w14:textId="77777777" w:rsidR="00E83D3F" w:rsidRPr="00DA2CD0" w:rsidRDefault="00E83D3F" w:rsidP="004766C1"/>
          <w:p w14:paraId="3CB8876C" w14:textId="77777777" w:rsidR="00E83D3F" w:rsidRPr="00DA2CD0" w:rsidRDefault="00E83D3F" w:rsidP="004766C1"/>
        </w:tc>
      </w:tr>
    </w:tbl>
    <w:p w14:paraId="2E3A422D" w14:textId="77777777" w:rsidR="00E83D3F" w:rsidRDefault="00E83D3F" w:rsidP="00E83D3F">
      <w:pPr>
        <w:rPr>
          <w:b/>
        </w:rPr>
      </w:pPr>
    </w:p>
    <w:p w14:paraId="678A1709" w14:textId="7348EB12" w:rsidR="00E83D3F" w:rsidRPr="00D877EA" w:rsidRDefault="00E83D3F" w:rsidP="00D877EA">
      <w:pPr>
        <w:pStyle w:val="Heading1"/>
      </w:pPr>
      <w:bookmarkStart w:id="26" w:name="_1.14_Practice_placement"/>
      <w:bookmarkStart w:id="27" w:name="_Hlk52369298"/>
      <w:bookmarkEnd w:id="26"/>
      <w:r w:rsidRPr="00D877EA">
        <w:t>1.14 Practice placement reflection</w:t>
      </w:r>
    </w:p>
    <w:bookmarkEnd w:id="27"/>
    <w:p w14:paraId="37A29EE5" w14:textId="41F57CD5" w:rsidR="00E83D3F" w:rsidRDefault="00E83D3F" w:rsidP="00E83D3F">
      <w:pPr>
        <w:pStyle w:val="ListParagraph"/>
        <w:ind w:left="0"/>
      </w:pPr>
      <w:r>
        <w:t>Talk to a manager in your work placement about how you have put the values and principles of early years and childcare into practice. Write a short reflective account and ask the manager to record a summary in the space below.</w:t>
      </w:r>
    </w:p>
    <w:p w14:paraId="74B67CDF" w14:textId="77777777" w:rsidR="00E83D3F" w:rsidRDefault="00E83D3F" w:rsidP="00E83D3F">
      <w:pPr>
        <w:pStyle w:val="ListParagraph"/>
        <w:ind w:left="0"/>
      </w:pPr>
    </w:p>
    <w:tbl>
      <w:tblPr>
        <w:tblStyle w:val="TableGrid"/>
        <w:tblW w:w="0" w:type="auto"/>
        <w:tblLook w:val="04A0" w:firstRow="1" w:lastRow="0" w:firstColumn="1" w:lastColumn="0" w:noHBand="0" w:noVBand="1"/>
      </w:tblPr>
      <w:tblGrid>
        <w:gridCol w:w="13948"/>
      </w:tblGrid>
      <w:tr w:rsidR="00E83D3F" w14:paraId="247A02FF" w14:textId="77777777" w:rsidTr="004766C1">
        <w:tc>
          <w:tcPr>
            <w:tcW w:w="14174" w:type="dxa"/>
          </w:tcPr>
          <w:p w14:paraId="17E1745F" w14:textId="77777777" w:rsidR="00E83D3F" w:rsidRDefault="00E83D3F" w:rsidP="004766C1">
            <w:pPr>
              <w:pStyle w:val="ListParagraph"/>
              <w:ind w:left="0"/>
            </w:pPr>
            <w:r>
              <w:t>Workbook notes</w:t>
            </w:r>
          </w:p>
          <w:p w14:paraId="3F3A0FA4" w14:textId="77777777" w:rsidR="00E83D3F" w:rsidRDefault="00E83D3F" w:rsidP="004766C1">
            <w:pPr>
              <w:pStyle w:val="ListParagraph"/>
              <w:ind w:left="0"/>
            </w:pPr>
          </w:p>
          <w:p w14:paraId="3176EA16" w14:textId="77777777" w:rsidR="00E83D3F" w:rsidRDefault="00E83D3F" w:rsidP="004766C1">
            <w:pPr>
              <w:pStyle w:val="ListParagraph"/>
              <w:ind w:left="0"/>
            </w:pPr>
          </w:p>
          <w:p w14:paraId="39FF09DC" w14:textId="77777777" w:rsidR="00E83D3F" w:rsidRDefault="00E83D3F" w:rsidP="004766C1">
            <w:pPr>
              <w:pStyle w:val="ListParagraph"/>
              <w:ind w:left="0"/>
            </w:pPr>
            <w:r>
              <w:t>Manager feedback</w:t>
            </w:r>
          </w:p>
          <w:p w14:paraId="082A1BC9" w14:textId="77777777" w:rsidR="00E83D3F" w:rsidRDefault="00E83D3F" w:rsidP="004766C1">
            <w:pPr>
              <w:pStyle w:val="ListParagraph"/>
              <w:ind w:left="0"/>
            </w:pPr>
          </w:p>
          <w:p w14:paraId="52789FD9" w14:textId="77777777" w:rsidR="00E83D3F" w:rsidRDefault="00E83D3F" w:rsidP="004766C1">
            <w:pPr>
              <w:pStyle w:val="ListParagraph"/>
              <w:ind w:left="0"/>
            </w:pPr>
          </w:p>
          <w:p w14:paraId="789919A7" w14:textId="77777777" w:rsidR="00E83D3F" w:rsidRDefault="00E83D3F" w:rsidP="004766C1">
            <w:pPr>
              <w:pStyle w:val="ListParagraph"/>
              <w:ind w:left="0"/>
            </w:pPr>
          </w:p>
        </w:tc>
      </w:tr>
    </w:tbl>
    <w:p w14:paraId="77D1B6B1" w14:textId="38BE3ABB" w:rsidR="00E83D3F" w:rsidRDefault="00E83D3F" w:rsidP="00E83D3F">
      <w:pPr>
        <w:pStyle w:val="ListParagraph"/>
        <w:ind w:left="0"/>
      </w:pPr>
      <w:r>
        <w:t xml:space="preserve"> </w:t>
      </w:r>
    </w:p>
    <w:p w14:paraId="74DFD91E" w14:textId="77777777" w:rsidR="00E83D3F" w:rsidRDefault="00E83D3F" w:rsidP="00E83D3F">
      <w:pPr>
        <w:pStyle w:val="ListParagraph"/>
        <w:ind w:left="0"/>
      </w:pPr>
    </w:p>
    <w:p w14:paraId="435A9E22" w14:textId="77777777" w:rsidR="00E83D3F" w:rsidRDefault="00E83D3F" w:rsidP="00E83D3F">
      <w:pPr>
        <w:pStyle w:val="ListParagraph"/>
        <w:ind w:left="0"/>
        <w:rPr>
          <w:b/>
        </w:rPr>
      </w:pPr>
    </w:p>
    <w:p w14:paraId="5F50E455" w14:textId="287AEC72" w:rsidR="00E83D3F" w:rsidRPr="00B93F47" w:rsidRDefault="00B93F47" w:rsidP="00E83D3F">
      <w:pPr>
        <w:pStyle w:val="ListParagraph"/>
        <w:ind w:left="0"/>
        <w:rPr>
          <w:bCs/>
        </w:rPr>
      </w:pPr>
      <w:r w:rsidRPr="00B93F47">
        <w:rPr>
          <w:bCs/>
        </w:rPr>
        <w:lastRenderedPageBreak/>
        <w:t>If evidence from the workbook is being used towards the qualification</w:t>
      </w:r>
      <w:r w:rsidR="007070FA">
        <w:rPr>
          <w:bCs/>
        </w:rPr>
        <w:t>,</w:t>
      </w:r>
      <w:r w:rsidRPr="00B93F47">
        <w:rPr>
          <w:bCs/>
        </w:rPr>
        <w:t xml:space="preserve"> u</w:t>
      </w:r>
      <w:r w:rsidR="00E83D3F" w:rsidRPr="00B93F47">
        <w:rPr>
          <w:bCs/>
        </w:rPr>
        <w:t>se the space below to record any discussions between you and your qualifications assessor.</w:t>
      </w:r>
    </w:p>
    <w:p w14:paraId="77647961" w14:textId="77777777" w:rsidR="00E83D3F" w:rsidRPr="00B93F47" w:rsidRDefault="00E83D3F" w:rsidP="00E83D3F">
      <w:pPr>
        <w:pStyle w:val="ListParagraph"/>
        <w:ind w:left="0"/>
        <w:rPr>
          <w:b/>
        </w:rPr>
      </w:pPr>
    </w:p>
    <w:tbl>
      <w:tblPr>
        <w:tblStyle w:val="TableGrid"/>
        <w:tblW w:w="0" w:type="auto"/>
        <w:tblLook w:val="04A0" w:firstRow="1" w:lastRow="0" w:firstColumn="1" w:lastColumn="0" w:noHBand="0" w:noVBand="1"/>
      </w:tblPr>
      <w:tblGrid>
        <w:gridCol w:w="13948"/>
      </w:tblGrid>
      <w:tr w:rsidR="00E83D3F" w14:paraId="6B35EBDA" w14:textId="77777777" w:rsidTr="00E83D3F">
        <w:tc>
          <w:tcPr>
            <w:tcW w:w="13948" w:type="dxa"/>
          </w:tcPr>
          <w:p w14:paraId="6CD0AC85" w14:textId="77777777" w:rsidR="00E83D3F" w:rsidRPr="00BF1167" w:rsidRDefault="00E83D3F" w:rsidP="004766C1">
            <w:pPr>
              <w:pStyle w:val="ListParagraph"/>
              <w:ind w:left="0"/>
            </w:pPr>
            <w:r w:rsidRPr="00BF1167">
              <w:t>Qualification assessor discussion notes</w:t>
            </w:r>
          </w:p>
          <w:p w14:paraId="1C77535E" w14:textId="77777777" w:rsidR="00E83D3F" w:rsidRDefault="00E83D3F" w:rsidP="004766C1">
            <w:pPr>
              <w:pStyle w:val="ListParagraph"/>
              <w:ind w:left="0"/>
              <w:rPr>
                <w:b/>
              </w:rPr>
            </w:pPr>
          </w:p>
          <w:p w14:paraId="28C60A1A" w14:textId="77777777" w:rsidR="00E83D3F" w:rsidRDefault="00E83D3F" w:rsidP="004766C1">
            <w:pPr>
              <w:pStyle w:val="ListParagraph"/>
              <w:ind w:left="0"/>
              <w:rPr>
                <w:b/>
              </w:rPr>
            </w:pPr>
          </w:p>
          <w:p w14:paraId="507E4FD3" w14:textId="77777777" w:rsidR="00E83D3F" w:rsidRDefault="00E83D3F" w:rsidP="004766C1">
            <w:pPr>
              <w:pStyle w:val="ListParagraph"/>
              <w:ind w:left="0"/>
              <w:rPr>
                <w:b/>
              </w:rPr>
            </w:pPr>
          </w:p>
          <w:p w14:paraId="18C93D54" w14:textId="77777777" w:rsidR="00E83D3F" w:rsidRDefault="00E83D3F" w:rsidP="004766C1">
            <w:pPr>
              <w:pStyle w:val="ListParagraph"/>
              <w:ind w:left="0"/>
              <w:rPr>
                <w:b/>
              </w:rPr>
            </w:pPr>
          </w:p>
          <w:p w14:paraId="7B4273AA" w14:textId="77777777" w:rsidR="00E83D3F" w:rsidRDefault="00E83D3F" w:rsidP="004766C1">
            <w:pPr>
              <w:pStyle w:val="ListParagraph"/>
              <w:ind w:left="0"/>
              <w:rPr>
                <w:b/>
              </w:rPr>
            </w:pPr>
          </w:p>
          <w:p w14:paraId="3F5C2AC8" w14:textId="77777777" w:rsidR="00E83D3F" w:rsidRDefault="00E83D3F" w:rsidP="004766C1">
            <w:pPr>
              <w:pStyle w:val="ListParagraph"/>
              <w:ind w:left="0"/>
              <w:rPr>
                <w:b/>
              </w:rPr>
            </w:pPr>
          </w:p>
          <w:p w14:paraId="4DE21565" w14:textId="77777777" w:rsidR="00E83D3F" w:rsidRDefault="00E83D3F" w:rsidP="004766C1">
            <w:pPr>
              <w:pStyle w:val="ListParagraph"/>
              <w:ind w:left="0"/>
              <w:rPr>
                <w:b/>
              </w:rPr>
            </w:pPr>
          </w:p>
          <w:p w14:paraId="755B9C41" w14:textId="77777777" w:rsidR="00E83D3F" w:rsidRDefault="00E83D3F" w:rsidP="004766C1">
            <w:pPr>
              <w:pStyle w:val="ListParagraph"/>
              <w:ind w:left="0"/>
              <w:rPr>
                <w:b/>
              </w:rPr>
            </w:pPr>
          </w:p>
          <w:p w14:paraId="56865E47" w14:textId="77777777" w:rsidR="00E83D3F" w:rsidRDefault="00E83D3F" w:rsidP="004766C1">
            <w:pPr>
              <w:pStyle w:val="ListParagraph"/>
              <w:ind w:left="0"/>
              <w:rPr>
                <w:b/>
              </w:rPr>
            </w:pPr>
          </w:p>
          <w:p w14:paraId="7BDB9C96" w14:textId="77777777" w:rsidR="00E83D3F" w:rsidRDefault="00E83D3F" w:rsidP="004766C1">
            <w:pPr>
              <w:pStyle w:val="ListParagraph"/>
              <w:ind w:left="0"/>
              <w:rPr>
                <w:b/>
              </w:rPr>
            </w:pPr>
          </w:p>
          <w:p w14:paraId="33131BAE" w14:textId="77777777" w:rsidR="00E83D3F" w:rsidRDefault="00E83D3F" w:rsidP="004766C1">
            <w:pPr>
              <w:pStyle w:val="ListParagraph"/>
              <w:ind w:left="0"/>
              <w:rPr>
                <w:b/>
              </w:rPr>
            </w:pPr>
          </w:p>
          <w:p w14:paraId="7F19BF58" w14:textId="77777777" w:rsidR="00E83D3F" w:rsidRDefault="00E83D3F" w:rsidP="004766C1">
            <w:pPr>
              <w:pStyle w:val="ListParagraph"/>
              <w:ind w:left="0"/>
              <w:rPr>
                <w:b/>
              </w:rPr>
            </w:pPr>
          </w:p>
          <w:p w14:paraId="19CE8AB5" w14:textId="77777777" w:rsidR="00E83D3F" w:rsidRDefault="00E83D3F" w:rsidP="004766C1">
            <w:pPr>
              <w:pStyle w:val="ListParagraph"/>
              <w:ind w:left="0"/>
              <w:rPr>
                <w:b/>
              </w:rPr>
            </w:pPr>
          </w:p>
          <w:p w14:paraId="23ABFF6C" w14:textId="77777777" w:rsidR="00E83D3F" w:rsidRDefault="00E83D3F" w:rsidP="004766C1">
            <w:pPr>
              <w:pStyle w:val="ListParagraph"/>
              <w:ind w:left="0"/>
              <w:rPr>
                <w:b/>
              </w:rPr>
            </w:pPr>
          </w:p>
          <w:p w14:paraId="18729885" w14:textId="77777777" w:rsidR="00E83D3F" w:rsidRDefault="00E83D3F" w:rsidP="004766C1">
            <w:pPr>
              <w:pStyle w:val="ListParagraph"/>
              <w:ind w:left="0"/>
              <w:rPr>
                <w:b/>
              </w:rPr>
            </w:pPr>
          </w:p>
          <w:p w14:paraId="7F51E853" w14:textId="77777777" w:rsidR="00E83D3F" w:rsidRDefault="00E83D3F" w:rsidP="004766C1">
            <w:pPr>
              <w:pStyle w:val="ListParagraph"/>
              <w:ind w:left="0"/>
              <w:rPr>
                <w:b/>
              </w:rPr>
            </w:pPr>
          </w:p>
          <w:p w14:paraId="044AB955" w14:textId="77777777" w:rsidR="00E83D3F" w:rsidRDefault="00E83D3F" w:rsidP="004766C1">
            <w:pPr>
              <w:pStyle w:val="ListParagraph"/>
              <w:ind w:left="0"/>
              <w:rPr>
                <w:b/>
              </w:rPr>
            </w:pPr>
          </w:p>
          <w:p w14:paraId="41B4AB0D" w14:textId="77777777" w:rsidR="00E83D3F" w:rsidRDefault="00E83D3F" w:rsidP="004766C1">
            <w:pPr>
              <w:pStyle w:val="ListParagraph"/>
              <w:ind w:left="0"/>
              <w:rPr>
                <w:b/>
              </w:rPr>
            </w:pPr>
          </w:p>
          <w:p w14:paraId="4B12DBE7" w14:textId="77777777" w:rsidR="00E83D3F" w:rsidRDefault="00E83D3F" w:rsidP="004766C1">
            <w:pPr>
              <w:pStyle w:val="ListParagraph"/>
              <w:ind w:left="0"/>
              <w:rPr>
                <w:b/>
              </w:rPr>
            </w:pPr>
          </w:p>
          <w:p w14:paraId="2D8B0004" w14:textId="77777777" w:rsidR="00E83D3F" w:rsidRDefault="00E83D3F" w:rsidP="004766C1">
            <w:pPr>
              <w:pStyle w:val="ListParagraph"/>
              <w:ind w:left="0"/>
              <w:rPr>
                <w:b/>
              </w:rPr>
            </w:pPr>
          </w:p>
          <w:p w14:paraId="488C5DCA" w14:textId="77777777" w:rsidR="00E83D3F" w:rsidRDefault="00E83D3F" w:rsidP="004766C1">
            <w:pPr>
              <w:pStyle w:val="ListParagraph"/>
              <w:ind w:left="0"/>
              <w:rPr>
                <w:b/>
              </w:rPr>
            </w:pPr>
          </w:p>
          <w:p w14:paraId="4BF6DB09" w14:textId="77777777" w:rsidR="00E83D3F" w:rsidRDefault="00E83D3F" w:rsidP="004766C1">
            <w:pPr>
              <w:pStyle w:val="ListParagraph"/>
              <w:ind w:left="0"/>
              <w:rPr>
                <w:b/>
              </w:rPr>
            </w:pPr>
          </w:p>
          <w:p w14:paraId="6993EE9D" w14:textId="77777777" w:rsidR="00E83D3F" w:rsidRDefault="00E83D3F" w:rsidP="004766C1">
            <w:pPr>
              <w:pStyle w:val="ListParagraph"/>
              <w:ind w:left="0"/>
              <w:rPr>
                <w:b/>
              </w:rPr>
            </w:pPr>
          </w:p>
        </w:tc>
      </w:tr>
    </w:tbl>
    <w:p w14:paraId="10E1744A" w14:textId="37D6D608" w:rsidR="00E83D3F" w:rsidRPr="00884FB3" w:rsidRDefault="00E83D3F" w:rsidP="00E83D3F">
      <w:pPr>
        <w:pStyle w:val="ListParagraph"/>
        <w:ind w:left="0"/>
        <w:rPr>
          <w:b/>
        </w:rPr>
      </w:pPr>
      <w:r w:rsidRPr="00884FB3">
        <w:rPr>
          <w:b/>
        </w:rPr>
        <w:lastRenderedPageBreak/>
        <w:t>If evidence from the workbook is being used towards the qualification</w:t>
      </w:r>
      <w:r w:rsidR="007070FA">
        <w:rPr>
          <w:b/>
        </w:rPr>
        <w:t>,</w:t>
      </w:r>
      <w:r w:rsidRPr="00884FB3">
        <w:rPr>
          <w:b/>
        </w:rPr>
        <w:t xml:space="preserve"> the assessor must complete the declaration below.</w:t>
      </w:r>
    </w:p>
    <w:p w14:paraId="3436E67E" w14:textId="77777777" w:rsidR="00E83D3F" w:rsidRDefault="00E83D3F" w:rsidP="00E83D3F">
      <w:pPr>
        <w:pStyle w:val="ListParagraph"/>
        <w:ind w:left="0"/>
        <w:rPr>
          <w:b/>
        </w:rPr>
      </w:pPr>
    </w:p>
    <w:tbl>
      <w:tblPr>
        <w:tblStyle w:val="TableGrid"/>
        <w:tblW w:w="0" w:type="auto"/>
        <w:tblLook w:val="04A0" w:firstRow="1" w:lastRow="0" w:firstColumn="1" w:lastColumn="0" w:noHBand="0" w:noVBand="1"/>
      </w:tblPr>
      <w:tblGrid>
        <w:gridCol w:w="13948"/>
      </w:tblGrid>
      <w:tr w:rsidR="00E83D3F" w14:paraId="4A3F6D32" w14:textId="77777777" w:rsidTr="004766C1">
        <w:tc>
          <w:tcPr>
            <w:tcW w:w="14174" w:type="dxa"/>
          </w:tcPr>
          <w:p w14:paraId="39353EAC" w14:textId="16684E9F" w:rsidR="00E83D3F" w:rsidRPr="003A045C" w:rsidRDefault="00E83D3F" w:rsidP="004766C1">
            <w:pPr>
              <w:pStyle w:val="ListParagraph"/>
              <w:ind w:left="0"/>
              <w:rPr>
                <w:b/>
              </w:rPr>
            </w:pPr>
            <w:r>
              <w:rPr>
                <w:b/>
              </w:rPr>
              <w:t>Worker</w:t>
            </w:r>
            <w:r w:rsidRPr="003A045C">
              <w:rPr>
                <w:b/>
              </w:rPr>
              <w:t xml:space="preserve"> declaration</w:t>
            </w:r>
          </w:p>
          <w:p w14:paraId="4AB23097" w14:textId="77777777" w:rsidR="00E83D3F" w:rsidRPr="003A045C" w:rsidRDefault="00E83D3F" w:rsidP="004766C1">
            <w:pPr>
              <w:pStyle w:val="ListParagraph"/>
              <w:ind w:left="0"/>
            </w:pPr>
          </w:p>
          <w:p w14:paraId="30FEDE1C" w14:textId="77777777" w:rsidR="00E83D3F" w:rsidRPr="003A045C" w:rsidRDefault="00E83D3F" w:rsidP="004766C1">
            <w:pPr>
              <w:pStyle w:val="ListParagraph"/>
              <w:ind w:left="0"/>
            </w:pPr>
            <w:r w:rsidRPr="003A045C">
              <w:t>I confirm that the evidence listed for the workbook is authentic and a true representation of my own work</w:t>
            </w:r>
            <w:r>
              <w:t>.</w:t>
            </w:r>
          </w:p>
          <w:p w14:paraId="3C9B9610" w14:textId="77777777" w:rsidR="00E83D3F" w:rsidRPr="003A045C" w:rsidRDefault="00E83D3F" w:rsidP="004766C1">
            <w:pPr>
              <w:pStyle w:val="ListParagraph"/>
              <w:ind w:left="0"/>
            </w:pPr>
          </w:p>
          <w:p w14:paraId="37D8BF00" w14:textId="4EA750DF" w:rsidR="00E83D3F" w:rsidRPr="003A045C" w:rsidRDefault="00E83D3F" w:rsidP="004766C1">
            <w:pPr>
              <w:pStyle w:val="ListParagraph"/>
              <w:ind w:left="0"/>
            </w:pPr>
            <w:r>
              <w:t>Worker</w:t>
            </w:r>
            <w:r w:rsidRPr="003A045C">
              <w:t xml:space="preserve"> signature</w:t>
            </w:r>
          </w:p>
          <w:p w14:paraId="11243F04" w14:textId="77777777" w:rsidR="00E83D3F" w:rsidRPr="003A045C" w:rsidRDefault="00E83D3F" w:rsidP="004766C1">
            <w:pPr>
              <w:pStyle w:val="ListParagraph"/>
              <w:ind w:left="0"/>
            </w:pPr>
          </w:p>
          <w:p w14:paraId="36923207" w14:textId="77777777" w:rsidR="00E83D3F" w:rsidRPr="003A045C" w:rsidRDefault="00E83D3F" w:rsidP="004766C1">
            <w:pPr>
              <w:pStyle w:val="ListParagraph"/>
              <w:ind w:left="0"/>
            </w:pPr>
            <w:r w:rsidRPr="003A045C">
              <w:t>Date</w:t>
            </w:r>
          </w:p>
          <w:p w14:paraId="21960B84" w14:textId="77777777" w:rsidR="00E83D3F" w:rsidRPr="003A045C" w:rsidRDefault="00E83D3F" w:rsidP="004766C1">
            <w:pPr>
              <w:pStyle w:val="ListParagraph"/>
              <w:ind w:left="0"/>
            </w:pPr>
          </w:p>
          <w:p w14:paraId="144479AF" w14:textId="77777777" w:rsidR="00E83D3F" w:rsidRPr="003A045C" w:rsidRDefault="00E83D3F" w:rsidP="004766C1">
            <w:pPr>
              <w:pStyle w:val="ListParagraph"/>
              <w:ind w:left="0"/>
              <w:rPr>
                <w:b/>
              </w:rPr>
            </w:pPr>
            <w:r>
              <w:rPr>
                <w:b/>
              </w:rPr>
              <w:t>Manager</w:t>
            </w:r>
            <w:r w:rsidRPr="003A045C">
              <w:rPr>
                <w:b/>
              </w:rPr>
              <w:t xml:space="preserve"> declaration</w:t>
            </w:r>
          </w:p>
          <w:p w14:paraId="21FCE0EE" w14:textId="77777777" w:rsidR="00E83D3F" w:rsidRPr="003A045C" w:rsidRDefault="00E83D3F" w:rsidP="004766C1">
            <w:pPr>
              <w:pStyle w:val="ListParagraph"/>
              <w:ind w:left="0"/>
            </w:pPr>
          </w:p>
          <w:p w14:paraId="7D4DC055" w14:textId="434BC84F" w:rsidR="00E83D3F" w:rsidRDefault="00E83D3F" w:rsidP="004766C1">
            <w:pPr>
              <w:pStyle w:val="ListParagraph"/>
              <w:ind w:left="0"/>
            </w:pPr>
            <w:r>
              <w:t>I confirm that the worker</w:t>
            </w:r>
            <w:r w:rsidRPr="003A045C">
              <w:t xml:space="preserve"> has achieved all the requirements of the workbook with the evidence submitted</w:t>
            </w:r>
            <w:r>
              <w:t>.</w:t>
            </w:r>
          </w:p>
          <w:p w14:paraId="2AD86DB9" w14:textId="77777777" w:rsidR="00E83D3F" w:rsidRDefault="00E83D3F" w:rsidP="004766C1">
            <w:pPr>
              <w:pStyle w:val="ListParagraph"/>
              <w:ind w:left="0"/>
            </w:pPr>
          </w:p>
          <w:p w14:paraId="4BF61AF6" w14:textId="77777777" w:rsidR="00E83D3F" w:rsidRDefault="00E83D3F" w:rsidP="004766C1">
            <w:pPr>
              <w:pStyle w:val="ListParagraph"/>
              <w:ind w:left="0"/>
            </w:pPr>
            <w:r>
              <w:t>Manager signature</w:t>
            </w:r>
          </w:p>
          <w:p w14:paraId="3B753785" w14:textId="77777777" w:rsidR="00E83D3F" w:rsidRDefault="00E83D3F" w:rsidP="004766C1">
            <w:pPr>
              <w:pStyle w:val="ListParagraph"/>
              <w:ind w:left="0"/>
            </w:pPr>
          </w:p>
          <w:p w14:paraId="1ADFAF3A" w14:textId="77777777" w:rsidR="00E83D3F" w:rsidRDefault="00E83D3F" w:rsidP="004766C1">
            <w:pPr>
              <w:pStyle w:val="ListParagraph"/>
              <w:ind w:left="0"/>
            </w:pPr>
            <w:r>
              <w:t>Date</w:t>
            </w:r>
          </w:p>
          <w:p w14:paraId="1252099B" w14:textId="77777777" w:rsidR="00E83D3F" w:rsidRDefault="00E83D3F" w:rsidP="004766C1">
            <w:pPr>
              <w:pStyle w:val="ListParagraph"/>
              <w:ind w:left="0"/>
            </w:pPr>
          </w:p>
          <w:p w14:paraId="7047485C" w14:textId="77777777" w:rsidR="00E83D3F" w:rsidRPr="00237AB1" w:rsidRDefault="00E83D3F" w:rsidP="004766C1">
            <w:pPr>
              <w:pStyle w:val="ListParagraph"/>
              <w:ind w:left="0"/>
              <w:rPr>
                <w:b/>
              </w:rPr>
            </w:pPr>
            <w:r w:rsidRPr="00237AB1">
              <w:rPr>
                <w:b/>
              </w:rPr>
              <w:t>Qualification assessor declaration</w:t>
            </w:r>
          </w:p>
          <w:p w14:paraId="79AFF571" w14:textId="77777777" w:rsidR="00E83D3F" w:rsidRDefault="00E83D3F" w:rsidP="004766C1">
            <w:pPr>
              <w:pStyle w:val="ListParagraph"/>
              <w:ind w:left="0"/>
            </w:pPr>
          </w:p>
          <w:p w14:paraId="6E67F259" w14:textId="77777777" w:rsidR="00E83D3F" w:rsidRPr="003A045C" w:rsidRDefault="00E83D3F" w:rsidP="004766C1">
            <w:pPr>
              <w:pStyle w:val="ListParagraph"/>
              <w:ind w:left="0"/>
            </w:pPr>
            <w:r w:rsidRPr="003A045C">
              <w:t xml:space="preserve">I confirm that the learner has achieved all the requirements of the workbook with the evidence submitted. Assessment was conducted under the specified conditions and is valid, authentic, reliable, </w:t>
            </w:r>
            <w:proofErr w:type="gramStart"/>
            <w:r w:rsidRPr="003A045C">
              <w:t>current</w:t>
            </w:r>
            <w:proofErr w:type="gramEnd"/>
            <w:r w:rsidRPr="003A045C">
              <w:t xml:space="preserve"> and sufficient.</w:t>
            </w:r>
          </w:p>
          <w:p w14:paraId="24C93BBE" w14:textId="77777777" w:rsidR="00E83D3F" w:rsidRPr="003A045C" w:rsidRDefault="00E83D3F" w:rsidP="004766C1">
            <w:pPr>
              <w:pStyle w:val="ListParagraph"/>
              <w:ind w:left="0"/>
            </w:pPr>
          </w:p>
          <w:p w14:paraId="5705A1CB" w14:textId="77777777" w:rsidR="00E83D3F" w:rsidRPr="003A045C" w:rsidRDefault="00E83D3F" w:rsidP="004766C1">
            <w:pPr>
              <w:pStyle w:val="ListParagraph"/>
              <w:ind w:left="0"/>
            </w:pPr>
            <w:r w:rsidRPr="003A045C">
              <w:t>Qualification assessor signature</w:t>
            </w:r>
          </w:p>
          <w:p w14:paraId="0E1CC450" w14:textId="77777777" w:rsidR="00E83D3F" w:rsidRPr="003A045C" w:rsidRDefault="00E83D3F" w:rsidP="004766C1">
            <w:pPr>
              <w:pStyle w:val="ListParagraph"/>
              <w:ind w:left="0"/>
            </w:pPr>
          </w:p>
          <w:p w14:paraId="2A4F9622" w14:textId="08573546" w:rsidR="00E83D3F" w:rsidRPr="002248CC" w:rsidRDefault="00E83D3F" w:rsidP="004766C1">
            <w:pPr>
              <w:pStyle w:val="ListParagraph"/>
              <w:ind w:left="0"/>
            </w:pPr>
            <w:r w:rsidRPr="003A045C">
              <w:t>Date</w:t>
            </w:r>
          </w:p>
        </w:tc>
      </w:tr>
    </w:tbl>
    <w:p w14:paraId="74ECF886" w14:textId="77777777" w:rsidR="00E83D3F" w:rsidRPr="00E83D3F" w:rsidRDefault="00E83D3F" w:rsidP="00E83D3F"/>
    <w:sectPr w:rsidR="00E83D3F" w:rsidRPr="00E83D3F" w:rsidSect="00DB3F4E">
      <w:footerReference w:type="default" r:id="rId13"/>
      <w:headerReference w:type="first" r:id="rId14"/>
      <w:pgSz w:w="16838" w:h="11906" w:orient="landscape"/>
      <w:pgMar w:top="1440" w:right="1440" w:bottom="156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F2083" w14:textId="77777777" w:rsidR="00644145" w:rsidRDefault="00644145" w:rsidP="00532488">
      <w:pPr>
        <w:spacing w:after="0" w:line="240" w:lineRule="auto"/>
      </w:pPr>
      <w:r>
        <w:separator/>
      </w:r>
    </w:p>
  </w:endnote>
  <w:endnote w:type="continuationSeparator" w:id="0">
    <w:p w14:paraId="6A3B9406" w14:textId="77777777" w:rsidR="00644145" w:rsidRDefault="00644145" w:rsidP="0053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12534"/>
      <w:docPartObj>
        <w:docPartGallery w:val="Page Numbers (Bottom of Page)"/>
        <w:docPartUnique/>
      </w:docPartObj>
    </w:sdtPr>
    <w:sdtEndPr>
      <w:rPr>
        <w:noProof/>
      </w:rPr>
    </w:sdtEndPr>
    <w:sdtContent>
      <w:p w14:paraId="4D7494C6" w14:textId="194BE38A" w:rsidR="004766C1" w:rsidRDefault="004766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1F934C" w14:textId="77777777" w:rsidR="004766C1" w:rsidRDefault="00476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F4FC5" w14:textId="77777777" w:rsidR="00644145" w:rsidRDefault="00644145" w:rsidP="00532488">
      <w:pPr>
        <w:spacing w:after="0" w:line="240" w:lineRule="auto"/>
      </w:pPr>
      <w:r>
        <w:separator/>
      </w:r>
    </w:p>
  </w:footnote>
  <w:footnote w:type="continuationSeparator" w:id="0">
    <w:p w14:paraId="396B4032" w14:textId="77777777" w:rsidR="00644145" w:rsidRDefault="00644145" w:rsidP="00532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4A56E" w14:textId="201C53CE" w:rsidR="00DB3F4E" w:rsidRDefault="00DB3F4E">
    <w:pPr>
      <w:pStyle w:val="Header"/>
    </w:pPr>
    <w:r>
      <w:rPr>
        <w:noProof/>
      </w:rPr>
      <w:drawing>
        <wp:inline distT="0" distB="0" distL="0" distR="0" wp14:anchorId="79C7D09C" wp14:editId="0985569E">
          <wp:extent cx="8863330" cy="1250950"/>
          <wp:effectExtent l="0" t="0" r="1270" b="6350"/>
          <wp:docPr id="1" name="Picture 1" descr="Social Care Wales and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and 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863330" cy="1250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A0EC0"/>
    <w:multiLevelType w:val="multilevel"/>
    <w:tmpl w:val="129C5500"/>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9C73EB"/>
    <w:multiLevelType w:val="multilevel"/>
    <w:tmpl w:val="C27A3734"/>
    <w:lvl w:ilvl="0">
      <w:start w:val="1"/>
      <w:numFmt w:val="decimal"/>
      <w:lvlText w:val="%1."/>
      <w:lvlJc w:val="left"/>
      <w:pPr>
        <w:ind w:left="720" w:hanging="360"/>
      </w:pPr>
      <w:rPr>
        <w:rFonts w:hint="default"/>
        <w:b w:val="0"/>
        <w:bCs/>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972A8C"/>
    <w:multiLevelType w:val="hybridMultilevel"/>
    <w:tmpl w:val="F41ED5CA"/>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9706A"/>
    <w:multiLevelType w:val="multilevel"/>
    <w:tmpl w:val="E0AA9A1C"/>
    <w:lvl w:ilvl="0">
      <w:start w:val="1"/>
      <w:numFmt w:val="decimal"/>
      <w:lvlText w:val="%1."/>
      <w:lvlJc w:val="left"/>
      <w:pPr>
        <w:ind w:left="720" w:hanging="360"/>
      </w:pPr>
      <w:rPr>
        <w:rFonts w:ascii="Arial" w:hAnsi="Arial" w:cs="Arial" w:hint="default"/>
        <w:b/>
        <w:i w:val="0"/>
        <w:color w:val="16AD8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i w:val="0"/>
        <w:color w:val="16AD85"/>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B76B99"/>
    <w:multiLevelType w:val="hybridMultilevel"/>
    <w:tmpl w:val="534CF138"/>
    <w:lvl w:ilvl="0" w:tplc="7848F23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2035E"/>
    <w:multiLevelType w:val="hybridMultilevel"/>
    <w:tmpl w:val="CB809FE4"/>
    <w:lvl w:ilvl="0" w:tplc="7056224C">
      <w:start w:val="1"/>
      <w:numFmt w:val="decimal"/>
      <w:lvlText w:val="%1."/>
      <w:lvlJc w:val="left"/>
      <w:pPr>
        <w:ind w:left="720" w:hanging="360"/>
      </w:pPr>
      <w:rPr>
        <w:rFonts w:ascii="Arial" w:hAnsi="Arial" w:cs="Arial" w:hint="default"/>
        <w:b w:val="0"/>
        <w:bCs/>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28066E"/>
    <w:multiLevelType w:val="hybridMultilevel"/>
    <w:tmpl w:val="12C46F7E"/>
    <w:lvl w:ilvl="0" w:tplc="A802F40C">
      <w:start w:val="1"/>
      <w:numFmt w:val="decimal"/>
      <w:lvlText w:val="%1."/>
      <w:lvlJc w:val="left"/>
      <w:pPr>
        <w:ind w:left="720" w:hanging="360"/>
      </w:pPr>
      <w:rPr>
        <w:rFonts w:ascii="Arial" w:hAnsi="Arial" w:cs="Arial" w:hint="default"/>
        <w:b w:val="0"/>
        <w:bCs/>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747D0"/>
    <w:multiLevelType w:val="multilevel"/>
    <w:tmpl w:val="6E820A04"/>
    <w:lvl w:ilvl="0">
      <w:start w:val="1"/>
      <w:numFmt w:val="bullet"/>
      <w:lvlText w:val=""/>
      <w:lvlJc w:val="left"/>
      <w:pPr>
        <w:ind w:left="720" w:hanging="360"/>
      </w:pPr>
      <w:rPr>
        <w:rFonts w:ascii="Symbol" w:hAnsi="Symbol" w:hint="default"/>
        <w:b w:val="0"/>
        <w:i w:val="0"/>
        <w:color w:val="16AD85"/>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A5E76"/>
    <w:multiLevelType w:val="hybridMultilevel"/>
    <w:tmpl w:val="E21282FA"/>
    <w:lvl w:ilvl="0" w:tplc="348C36DC">
      <w:start w:val="1"/>
      <w:numFmt w:val="decimal"/>
      <w:lvlText w:val="%1."/>
      <w:lvlJc w:val="left"/>
      <w:pPr>
        <w:ind w:left="720" w:hanging="360"/>
      </w:pPr>
      <w:rPr>
        <w:rFonts w:hint="default"/>
        <w:b w:val="0"/>
        <w:bCs/>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54627"/>
    <w:multiLevelType w:val="hybridMultilevel"/>
    <w:tmpl w:val="A444516A"/>
    <w:lvl w:ilvl="0" w:tplc="CB3EABF8">
      <w:start w:val="1"/>
      <w:numFmt w:val="decimal"/>
      <w:lvlText w:val="%1."/>
      <w:lvlJc w:val="left"/>
      <w:pPr>
        <w:ind w:left="720" w:hanging="360"/>
      </w:pPr>
      <w:rPr>
        <w:rFonts w:ascii="Arial" w:hAnsi="Arial" w:cs="Arial" w:hint="default"/>
        <w:b w:val="0"/>
        <w:bCs/>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B6139C"/>
    <w:multiLevelType w:val="hybridMultilevel"/>
    <w:tmpl w:val="A16C52DE"/>
    <w:lvl w:ilvl="0" w:tplc="612E99EA">
      <w:start w:val="1"/>
      <w:numFmt w:val="decimal"/>
      <w:lvlText w:val="%1."/>
      <w:lvlJc w:val="left"/>
      <w:pPr>
        <w:ind w:left="720" w:hanging="360"/>
      </w:pPr>
      <w:rPr>
        <w:rFonts w:hint="default"/>
        <w:b w:val="0"/>
        <w:bCs/>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9754D3"/>
    <w:multiLevelType w:val="multilevel"/>
    <w:tmpl w:val="685AE308"/>
    <w:lvl w:ilvl="0">
      <w:start w:val="1"/>
      <w:numFmt w:val="decimal"/>
      <w:lvlText w:val="%1."/>
      <w:lvlJc w:val="left"/>
      <w:pPr>
        <w:ind w:left="720" w:hanging="360"/>
      </w:pPr>
      <w:rPr>
        <w:rFonts w:hint="default"/>
        <w:b/>
        <w:i w:val="0"/>
        <w:color w:val="16AD8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AA305A"/>
    <w:multiLevelType w:val="multilevel"/>
    <w:tmpl w:val="4F3AC946"/>
    <w:lvl w:ilvl="0">
      <w:start w:val="1"/>
      <w:numFmt w:val="bullet"/>
      <w:lvlText w:val=""/>
      <w:lvlJc w:val="left"/>
      <w:pPr>
        <w:ind w:left="1080" w:hanging="360"/>
      </w:pPr>
      <w:rPr>
        <w:rFonts w:ascii="Symbol" w:hAnsi="Symbol" w:hint="default"/>
        <w:color w:val="16AD85"/>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849216B"/>
    <w:multiLevelType w:val="multilevel"/>
    <w:tmpl w:val="5660FD24"/>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CE61EA0"/>
    <w:multiLevelType w:val="multilevel"/>
    <w:tmpl w:val="535450C8"/>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08B042A"/>
    <w:multiLevelType w:val="hybridMultilevel"/>
    <w:tmpl w:val="5C1E7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B66BD"/>
    <w:multiLevelType w:val="hybridMultilevel"/>
    <w:tmpl w:val="5A58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34DB8"/>
    <w:multiLevelType w:val="multilevel"/>
    <w:tmpl w:val="92F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DA3167"/>
    <w:multiLevelType w:val="hybridMultilevel"/>
    <w:tmpl w:val="34A4F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437B24"/>
    <w:multiLevelType w:val="multilevel"/>
    <w:tmpl w:val="C750C1A8"/>
    <w:lvl w:ilvl="0">
      <w:start w:val="1"/>
      <w:numFmt w:val="bullet"/>
      <w:lvlText w:val=""/>
      <w:lvlJc w:val="left"/>
      <w:pPr>
        <w:ind w:left="775" w:hanging="360"/>
      </w:pPr>
      <w:rPr>
        <w:rFonts w:ascii="Symbol" w:hAnsi="Symbol" w:hint="default"/>
        <w:color w:val="16AD85"/>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20" w15:restartNumberingAfterBreak="0">
    <w:nsid w:val="39FF19F1"/>
    <w:multiLevelType w:val="hybridMultilevel"/>
    <w:tmpl w:val="AA8EA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D24BF7"/>
    <w:multiLevelType w:val="hybridMultilevel"/>
    <w:tmpl w:val="CD82A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1274D3"/>
    <w:multiLevelType w:val="multilevel"/>
    <w:tmpl w:val="513E2B5A"/>
    <w:lvl w:ilvl="0">
      <w:start w:val="1"/>
      <w:numFmt w:val="bullet"/>
      <w:lvlText w:val=""/>
      <w:lvlJc w:val="left"/>
      <w:pPr>
        <w:ind w:left="775" w:hanging="360"/>
      </w:pPr>
      <w:rPr>
        <w:rFonts w:ascii="Symbol" w:hAnsi="Symbol" w:hint="default"/>
        <w:color w:val="16AD85"/>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23" w15:restartNumberingAfterBreak="0">
    <w:nsid w:val="3F8F19C9"/>
    <w:multiLevelType w:val="multilevel"/>
    <w:tmpl w:val="21B0D7F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4E186D"/>
    <w:multiLevelType w:val="multilevel"/>
    <w:tmpl w:val="69FE9E2A"/>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B4349A"/>
    <w:multiLevelType w:val="multilevel"/>
    <w:tmpl w:val="47482488"/>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5196229"/>
    <w:multiLevelType w:val="hybridMultilevel"/>
    <w:tmpl w:val="835CCB86"/>
    <w:lvl w:ilvl="0" w:tplc="04847FB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F213AD"/>
    <w:multiLevelType w:val="hybridMultilevel"/>
    <w:tmpl w:val="0BCE633C"/>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92302"/>
    <w:multiLevelType w:val="multilevel"/>
    <w:tmpl w:val="529E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3B7FF4"/>
    <w:multiLevelType w:val="hybridMultilevel"/>
    <w:tmpl w:val="2EE0A4C2"/>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CC48CD"/>
    <w:multiLevelType w:val="multilevel"/>
    <w:tmpl w:val="40B02942"/>
    <w:lvl w:ilvl="0">
      <w:start w:val="1"/>
      <w:numFmt w:val="decimal"/>
      <w:lvlText w:val="%1"/>
      <w:lvlJc w:val="left"/>
      <w:pPr>
        <w:ind w:left="548" w:hanging="548"/>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A44780D"/>
    <w:multiLevelType w:val="hybridMultilevel"/>
    <w:tmpl w:val="D5A84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5515DA"/>
    <w:multiLevelType w:val="multilevel"/>
    <w:tmpl w:val="E8A00896"/>
    <w:lvl w:ilvl="0">
      <w:start w:val="1"/>
      <w:numFmt w:val="decimal"/>
      <w:lvlText w:val="%1."/>
      <w:lvlJc w:val="left"/>
      <w:pPr>
        <w:ind w:left="720" w:hanging="360"/>
      </w:pPr>
      <w:rPr>
        <w:rFonts w:hint="default"/>
        <w:b/>
        <w:i w:val="0"/>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D452FEB"/>
    <w:multiLevelType w:val="multilevel"/>
    <w:tmpl w:val="0A302356"/>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F474973"/>
    <w:multiLevelType w:val="multilevel"/>
    <w:tmpl w:val="CA2819E2"/>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1C72BB2"/>
    <w:multiLevelType w:val="multilevel"/>
    <w:tmpl w:val="59E647BE"/>
    <w:lvl w:ilvl="0">
      <w:start w:val="1"/>
      <w:numFmt w:val="decimal"/>
      <w:lvlText w:val="%1."/>
      <w:lvlJc w:val="left"/>
      <w:pPr>
        <w:ind w:left="720" w:hanging="360"/>
      </w:pPr>
      <w:rPr>
        <w:rFonts w:ascii="Arial" w:hAnsi="Arial" w:cs="Arial" w:hint="default"/>
        <w:b w:val="0"/>
        <w:bCs/>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C73ADE"/>
    <w:multiLevelType w:val="hybridMultilevel"/>
    <w:tmpl w:val="F38A95F4"/>
    <w:lvl w:ilvl="0" w:tplc="17F43950">
      <w:start w:val="1"/>
      <w:numFmt w:val="decimal"/>
      <w:lvlText w:val="%1."/>
      <w:lvlJc w:val="left"/>
      <w:pPr>
        <w:ind w:left="1080" w:hanging="72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DB423F"/>
    <w:multiLevelType w:val="multilevel"/>
    <w:tmpl w:val="E8A00896"/>
    <w:lvl w:ilvl="0">
      <w:start w:val="1"/>
      <w:numFmt w:val="decimal"/>
      <w:lvlText w:val="%1."/>
      <w:lvlJc w:val="left"/>
      <w:pPr>
        <w:ind w:left="720" w:hanging="360"/>
      </w:pPr>
      <w:rPr>
        <w:rFonts w:hint="default"/>
        <w:b/>
        <w:i w:val="0"/>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90502F9"/>
    <w:multiLevelType w:val="multilevel"/>
    <w:tmpl w:val="78CEFA8A"/>
    <w:lvl w:ilvl="0">
      <w:start w:val="1"/>
      <w:numFmt w:val="bullet"/>
      <w:lvlText w:val=""/>
      <w:lvlJc w:val="left"/>
      <w:pPr>
        <w:ind w:left="775" w:hanging="360"/>
      </w:pPr>
      <w:rPr>
        <w:rFonts w:ascii="Symbol" w:hAnsi="Symbol" w:hint="default"/>
        <w:color w:val="16AD85"/>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39" w15:restartNumberingAfterBreak="0">
    <w:nsid w:val="7ABA10EA"/>
    <w:multiLevelType w:val="hybridMultilevel"/>
    <w:tmpl w:val="7E3C49F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4"/>
  </w:num>
  <w:num w:numId="3">
    <w:abstractNumId w:val="35"/>
  </w:num>
  <w:num w:numId="4">
    <w:abstractNumId w:val="22"/>
  </w:num>
  <w:num w:numId="5">
    <w:abstractNumId w:val="7"/>
  </w:num>
  <w:num w:numId="6">
    <w:abstractNumId w:val="24"/>
  </w:num>
  <w:num w:numId="7">
    <w:abstractNumId w:val="13"/>
  </w:num>
  <w:num w:numId="8">
    <w:abstractNumId w:val="12"/>
  </w:num>
  <w:num w:numId="9">
    <w:abstractNumId w:val="10"/>
  </w:num>
  <w:num w:numId="10">
    <w:abstractNumId w:val="1"/>
  </w:num>
  <w:num w:numId="11">
    <w:abstractNumId w:val="19"/>
  </w:num>
  <w:num w:numId="12">
    <w:abstractNumId w:val="9"/>
  </w:num>
  <w:num w:numId="13">
    <w:abstractNumId w:val="5"/>
  </w:num>
  <w:num w:numId="14">
    <w:abstractNumId w:val="3"/>
  </w:num>
  <w:num w:numId="15">
    <w:abstractNumId w:val="8"/>
  </w:num>
  <w:num w:numId="16">
    <w:abstractNumId w:val="25"/>
  </w:num>
  <w:num w:numId="17">
    <w:abstractNumId w:val="6"/>
  </w:num>
  <w:num w:numId="18">
    <w:abstractNumId w:val="14"/>
  </w:num>
  <w:num w:numId="19">
    <w:abstractNumId w:val="0"/>
  </w:num>
  <w:num w:numId="20">
    <w:abstractNumId w:val="38"/>
  </w:num>
  <w:num w:numId="21">
    <w:abstractNumId w:val="33"/>
  </w:num>
  <w:num w:numId="22">
    <w:abstractNumId w:val="32"/>
  </w:num>
  <w:num w:numId="23">
    <w:abstractNumId w:val="30"/>
  </w:num>
  <w:num w:numId="24">
    <w:abstractNumId w:val="17"/>
  </w:num>
  <w:num w:numId="25">
    <w:abstractNumId w:val="23"/>
  </w:num>
  <w:num w:numId="26">
    <w:abstractNumId w:val="28"/>
  </w:num>
  <w:num w:numId="27">
    <w:abstractNumId w:val="16"/>
  </w:num>
  <w:num w:numId="28">
    <w:abstractNumId w:val="37"/>
  </w:num>
  <w:num w:numId="29">
    <w:abstractNumId w:val="26"/>
  </w:num>
  <w:num w:numId="30">
    <w:abstractNumId w:val="18"/>
  </w:num>
  <w:num w:numId="31">
    <w:abstractNumId w:val="20"/>
  </w:num>
  <w:num w:numId="32">
    <w:abstractNumId w:val="31"/>
  </w:num>
  <w:num w:numId="33">
    <w:abstractNumId w:val="21"/>
  </w:num>
  <w:num w:numId="34">
    <w:abstractNumId w:val="15"/>
  </w:num>
  <w:num w:numId="35">
    <w:abstractNumId w:val="36"/>
  </w:num>
  <w:num w:numId="36">
    <w:abstractNumId w:val="27"/>
  </w:num>
  <w:num w:numId="37">
    <w:abstractNumId w:val="39"/>
  </w:num>
  <w:num w:numId="38">
    <w:abstractNumId w:val="2"/>
  </w:num>
  <w:num w:numId="39">
    <w:abstractNumId w:val="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88"/>
    <w:rsid w:val="000067A7"/>
    <w:rsid w:val="00010172"/>
    <w:rsid w:val="00014650"/>
    <w:rsid w:val="0006287E"/>
    <w:rsid w:val="000A4651"/>
    <w:rsid w:val="000A7514"/>
    <w:rsid w:val="000B1567"/>
    <w:rsid w:val="000B2C23"/>
    <w:rsid w:val="000B6367"/>
    <w:rsid w:val="000E063C"/>
    <w:rsid w:val="00117E13"/>
    <w:rsid w:val="00162631"/>
    <w:rsid w:val="00164FAF"/>
    <w:rsid w:val="001817E9"/>
    <w:rsid w:val="0019333C"/>
    <w:rsid w:val="001A238C"/>
    <w:rsid w:val="001A355C"/>
    <w:rsid w:val="001B766D"/>
    <w:rsid w:val="001C146A"/>
    <w:rsid w:val="001F61A4"/>
    <w:rsid w:val="002055FE"/>
    <w:rsid w:val="00211313"/>
    <w:rsid w:val="002248CC"/>
    <w:rsid w:val="002874AB"/>
    <w:rsid w:val="00293BC0"/>
    <w:rsid w:val="002A465C"/>
    <w:rsid w:val="002A7314"/>
    <w:rsid w:val="002F3B37"/>
    <w:rsid w:val="00306F25"/>
    <w:rsid w:val="00311F06"/>
    <w:rsid w:val="00323238"/>
    <w:rsid w:val="00370AAD"/>
    <w:rsid w:val="003774CF"/>
    <w:rsid w:val="003E4AA8"/>
    <w:rsid w:val="00406187"/>
    <w:rsid w:val="0043495A"/>
    <w:rsid w:val="004478BD"/>
    <w:rsid w:val="00476302"/>
    <w:rsid w:val="004766C1"/>
    <w:rsid w:val="00481C92"/>
    <w:rsid w:val="004E6294"/>
    <w:rsid w:val="005248A8"/>
    <w:rsid w:val="00532488"/>
    <w:rsid w:val="005551D7"/>
    <w:rsid w:val="005610F6"/>
    <w:rsid w:val="0056599F"/>
    <w:rsid w:val="0059165A"/>
    <w:rsid w:val="005E724B"/>
    <w:rsid w:val="00632A18"/>
    <w:rsid w:val="00644145"/>
    <w:rsid w:val="00653AC6"/>
    <w:rsid w:val="00667491"/>
    <w:rsid w:val="00694445"/>
    <w:rsid w:val="006A3610"/>
    <w:rsid w:val="006B247A"/>
    <w:rsid w:val="006B7213"/>
    <w:rsid w:val="00706176"/>
    <w:rsid w:val="007070FA"/>
    <w:rsid w:val="007129B9"/>
    <w:rsid w:val="0073444E"/>
    <w:rsid w:val="00742C30"/>
    <w:rsid w:val="007B1032"/>
    <w:rsid w:val="007C57D6"/>
    <w:rsid w:val="007F6559"/>
    <w:rsid w:val="008071D5"/>
    <w:rsid w:val="00847777"/>
    <w:rsid w:val="008758EC"/>
    <w:rsid w:val="00885F05"/>
    <w:rsid w:val="008C4AA3"/>
    <w:rsid w:val="008D7739"/>
    <w:rsid w:val="008E30D4"/>
    <w:rsid w:val="008E4973"/>
    <w:rsid w:val="008F4004"/>
    <w:rsid w:val="00944645"/>
    <w:rsid w:val="009714BB"/>
    <w:rsid w:val="00992C12"/>
    <w:rsid w:val="00995A42"/>
    <w:rsid w:val="00A2024B"/>
    <w:rsid w:val="00A41996"/>
    <w:rsid w:val="00A52A44"/>
    <w:rsid w:val="00A65D62"/>
    <w:rsid w:val="00A93608"/>
    <w:rsid w:val="00B93F47"/>
    <w:rsid w:val="00BA3219"/>
    <w:rsid w:val="00BC4DC8"/>
    <w:rsid w:val="00BD0A8A"/>
    <w:rsid w:val="00BD212D"/>
    <w:rsid w:val="00BF6ACE"/>
    <w:rsid w:val="00C01805"/>
    <w:rsid w:val="00C335D5"/>
    <w:rsid w:val="00C674A6"/>
    <w:rsid w:val="00CB4576"/>
    <w:rsid w:val="00D65FDE"/>
    <w:rsid w:val="00D70DD9"/>
    <w:rsid w:val="00D829CD"/>
    <w:rsid w:val="00D877EA"/>
    <w:rsid w:val="00DB31F9"/>
    <w:rsid w:val="00DB3F4E"/>
    <w:rsid w:val="00DB698B"/>
    <w:rsid w:val="00E50723"/>
    <w:rsid w:val="00E83D3F"/>
    <w:rsid w:val="00EE4257"/>
    <w:rsid w:val="00F050A8"/>
    <w:rsid w:val="00F129BA"/>
    <w:rsid w:val="00F4249B"/>
    <w:rsid w:val="00F50DEC"/>
    <w:rsid w:val="00F54384"/>
    <w:rsid w:val="00F6386A"/>
    <w:rsid w:val="00F66BB4"/>
    <w:rsid w:val="00FB1131"/>
    <w:rsid w:val="00FB1F75"/>
    <w:rsid w:val="00FC25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A8EF"/>
  <w15:chartTrackingRefBased/>
  <w15:docId w15:val="{EE974E3F-93E4-445B-80DD-05B3FDA6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C8"/>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D877EA"/>
    <w:pPr>
      <w:spacing w:after="160" w:line="259" w:lineRule="auto"/>
      <w:outlineLvl w:val="0"/>
    </w:pPr>
    <w:rPr>
      <w:b/>
      <w:color w:val="00886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88"/>
    <w:pPr>
      <w:ind w:left="720"/>
      <w:contextualSpacing/>
    </w:pPr>
  </w:style>
  <w:style w:type="paragraph" w:styleId="Header">
    <w:name w:val="header"/>
    <w:basedOn w:val="Normal"/>
    <w:link w:val="HeaderChar"/>
    <w:uiPriority w:val="99"/>
    <w:unhideWhenUsed/>
    <w:rsid w:val="00532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488"/>
    <w:rPr>
      <w:rFonts w:ascii="Arial" w:hAnsi="Arial" w:cs="Arial"/>
      <w:sz w:val="24"/>
      <w:szCs w:val="24"/>
    </w:rPr>
  </w:style>
  <w:style w:type="paragraph" w:styleId="Footer">
    <w:name w:val="footer"/>
    <w:basedOn w:val="Normal"/>
    <w:link w:val="FooterChar"/>
    <w:uiPriority w:val="99"/>
    <w:unhideWhenUsed/>
    <w:rsid w:val="00532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488"/>
    <w:rPr>
      <w:rFonts w:ascii="Arial" w:hAnsi="Arial" w:cs="Arial"/>
      <w:sz w:val="24"/>
      <w:szCs w:val="24"/>
    </w:rPr>
  </w:style>
  <w:style w:type="table" w:styleId="TableGrid">
    <w:name w:val="Table Grid"/>
    <w:basedOn w:val="TableNormal"/>
    <w:uiPriority w:val="59"/>
    <w:rsid w:val="007C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4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57"/>
    <w:rPr>
      <w:rFonts w:ascii="Segoe UI" w:hAnsi="Segoe UI" w:cs="Segoe UI"/>
      <w:sz w:val="18"/>
      <w:szCs w:val="18"/>
    </w:rPr>
  </w:style>
  <w:style w:type="character" w:styleId="CommentReference">
    <w:name w:val="annotation reference"/>
    <w:basedOn w:val="DefaultParagraphFont"/>
    <w:uiPriority w:val="99"/>
    <w:semiHidden/>
    <w:unhideWhenUsed/>
    <w:rsid w:val="00FC25C3"/>
    <w:rPr>
      <w:sz w:val="16"/>
      <w:szCs w:val="16"/>
    </w:rPr>
  </w:style>
  <w:style w:type="paragraph" w:styleId="CommentText">
    <w:name w:val="annotation text"/>
    <w:basedOn w:val="Normal"/>
    <w:link w:val="CommentTextChar"/>
    <w:uiPriority w:val="99"/>
    <w:semiHidden/>
    <w:unhideWhenUsed/>
    <w:rsid w:val="00FC25C3"/>
    <w:pPr>
      <w:spacing w:line="240" w:lineRule="auto"/>
    </w:pPr>
    <w:rPr>
      <w:sz w:val="20"/>
      <w:szCs w:val="20"/>
    </w:rPr>
  </w:style>
  <w:style w:type="character" w:customStyle="1" w:styleId="CommentTextChar">
    <w:name w:val="Comment Text Char"/>
    <w:basedOn w:val="DefaultParagraphFont"/>
    <w:link w:val="CommentText"/>
    <w:uiPriority w:val="99"/>
    <w:semiHidden/>
    <w:rsid w:val="00FC25C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C25C3"/>
    <w:rPr>
      <w:b/>
      <w:bCs/>
    </w:rPr>
  </w:style>
  <w:style w:type="character" w:customStyle="1" w:styleId="CommentSubjectChar">
    <w:name w:val="Comment Subject Char"/>
    <w:basedOn w:val="CommentTextChar"/>
    <w:link w:val="CommentSubject"/>
    <w:uiPriority w:val="99"/>
    <w:semiHidden/>
    <w:rsid w:val="00FC25C3"/>
    <w:rPr>
      <w:rFonts w:ascii="Arial" w:hAnsi="Arial" w:cs="Arial"/>
      <w:b/>
      <w:bCs/>
      <w:sz w:val="20"/>
      <w:szCs w:val="20"/>
    </w:rPr>
  </w:style>
  <w:style w:type="character" w:styleId="Hyperlink">
    <w:name w:val="Hyperlink"/>
    <w:basedOn w:val="DefaultParagraphFont"/>
    <w:uiPriority w:val="99"/>
    <w:unhideWhenUsed/>
    <w:rsid w:val="007070FA"/>
    <w:rPr>
      <w:color w:val="0563C1" w:themeColor="hyperlink"/>
      <w:u w:val="single"/>
    </w:rPr>
  </w:style>
  <w:style w:type="character" w:styleId="UnresolvedMention">
    <w:name w:val="Unresolved Mention"/>
    <w:basedOn w:val="DefaultParagraphFont"/>
    <w:uiPriority w:val="99"/>
    <w:semiHidden/>
    <w:unhideWhenUsed/>
    <w:rsid w:val="007070FA"/>
    <w:rPr>
      <w:color w:val="605E5C"/>
      <w:shd w:val="clear" w:color="auto" w:fill="E1DFDD"/>
    </w:rPr>
  </w:style>
  <w:style w:type="character" w:customStyle="1" w:styleId="Heading1Char">
    <w:name w:val="Heading 1 Char"/>
    <w:basedOn w:val="DefaultParagraphFont"/>
    <w:link w:val="Heading1"/>
    <w:uiPriority w:val="9"/>
    <w:rsid w:val="00D877EA"/>
    <w:rPr>
      <w:rFonts w:ascii="Arial" w:hAnsi="Arial" w:cs="Arial"/>
      <w:b/>
      <w:color w:val="008868"/>
      <w:sz w:val="28"/>
      <w:szCs w:val="28"/>
    </w:rPr>
  </w:style>
  <w:style w:type="paragraph" w:styleId="Title">
    <w:name w:val="Title"/>
    <w:basedOn w:val="Normal"/>
    <w:next w:val="Normal"/>
    <w:link w:val="TitleChar"/>
    <w:uiPriority w:val="10"/>
    <w:qFormat/>
    <w:rsid w:val="00D65FDE"/>
    <w:pPr>
      <w:suppressAutoHyphens/>
      <w:autoSpaceDN w:val="0"/>
      <w:textAlignment w:val="baseline"/>
    </w:pPr>
    <w:rPr>
      <w:b/>
      <w:bCs/>
      <w:color w:val="008868"/>
      <w:sz w:val="28"/>
      <w:szCs w:val="28"/>
    </w:rPr>
  </w:style>
  <w:style w:type="character" w:customStyle="1" w:styleId="TitleChar">
    <w:name w:val="Title Char"/>
    <w:basedOn w:val="DefaultParagraphFont"/>
    <w:link w:val="Title"/>
    <w:uiPriority w:val="10"/>
    <w:rsid w:val="00D65FDE"/>
    <w:rPr>
      <w:rFonts w:ascii="Arial" w:hAnsi="Arial" w:cs="Arial"/>
      <w:b/>
      <w:bCs/>
      <w:color w:val="008868"/>
      <w:sz w:val="28"/>
      <w:szCs w:val="28"/>
    </w:rPr>
  </w:style>
  <w:style w:type="character" w:styleId="FollowedHyperlink">
    <w:name w:val="FollowedHyperlink"/>
    <w:basedOn w:val="DefaultParagraphFont"/>
    <w:uiPriority w:val="99"/>
    <w:semiHidden/>
    <w:unhideWhenUsed/>
    <w:rsid w:val="00306F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1OAu1qB0DkQ&amp;t=8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ialcare.wales/learning-and-development/using-welsh-at-wor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hildcomwale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TABLE</RKYV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76FA338EB5714E98590B7FDE11D682" ma:contentTypeVersion="11" ma:contentTypeDescription="Create a new document." ma:contentTypeScope="" ma:versionID="ac456cd430082b3d194feabfd851e3e9">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98839-B29D-4312-877B-98415EC24C97}">
  <ds:schemaRefs>
    <ds:schemaRef ds:uri="http://schemas.microsoft.com/office/2006/metadata/properties"/>
    <ds:schemaRef ds:uri="http://schemas.microsoft.com/office/infopath/2007/PartnerControls"/>
    <ds:schemaRef ds:uri="6573c7cb-c389-4e3e-ad3a-d71029d3e8b6"/>
  </ds:schemaRefs>
</ds:datastoreItem>
</file>

<file path=customXml/itemProps2.xml><?xml version="1.0" encoding="utf-8"?>
<ds:datastoreItem xmlns:ds="http://schemas.openxmlformats.org/officeDocument/2006/customXml" ds:itemID="{C8558942-47C4-4FE3-899C-3DEC19F59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3DA72-A3C1-40BB-ACB5-7B198D008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Gethin White</dc:creator>
  <cp:keywords/>
  <dc:description/>
  <cp:lastModifiedBy>Gethin White</cp:lastModifiedBy>
  <cp:revision>2</cp:revision>
  <dcterms:created xsi:type="dcterms:W3CDTF">2021-01-28T17:07:00Z</dcterms:created>
  <dcterms:modified xsi:type="dcterms:W3CDTF">2021-01-28T17:07:00Z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0x0101003776FA338EB5714E98590B7FDE11D682</vt:lpwstr>
  </property>
</Properties>
</file>