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32D7A" w14:textId="77777777" w:rsidR="009D7010" w:rsidRPr="009D7010" w:rsidRDefault="009D7010" w:rsidP="009D7010">
      <w:pPr>
        <w:pStyle w:val="Heading1"/>
      </w:pPr>
      <w:r w:rsidRPr="009D7010">
        <w:t xml:space="preserve">Section 9: Lead and manage support for reducing restrictive practices through positive approaches for behaviour support </w:t>
      </w:r>
    </w:p>
    <w:p w14:paraId="353461AF" w14:textId="77777777" w:rsidR="009D7010" w:rsidRPr="009D7010" w:rsidRDefault="009D7010" w:rsidP="009D7010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9D7010">
        <w:rPr>
          <w:rFonts w:ascii="Arial" w:eastAsia="Calibri" w:hAnsi="Arial" w:cs="Arial"/>
          <w:b/>
          <w:sz w:val="24"/>
          <w:szCs w:val="24"/>
        </w:rPr>
        <w:t xml:space="preserve">Links to unit 529 </w:t>
      </w:r>
      <w:r w:rsidRPr="009D7010">
        <w:rPr>
          <w:rFonts w:ascii="Arial" w:eastAsia="Calibri" w:hAnsi="Arial" w:cs="Arial"/>
          <w:b/>
          <w:bCs/>
          <w:sz w:val="24"/>
          <w:szCs w:val="24"/>
        </w:rPr>
        <w:t xml:space="preserve">City &amp; Guilds Level 5 Leadership and Management of Health and Social Care: Practice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9D7010" w:rsidRPr="009D7010" w14:paraId="31BC50B7" w14:textId="77777777" w:rsidTr="009D7010">
        <w:trPr>
          <w:tblHeader/>
        </w:trPr>
        <w:tc>
          <w:tcPr>
            <w:tcW w:w="5240" w:type="dxa"/>
            <w:shd w:val="clear" w:color="auto" w:fill="auto"/>
          </w:tcPr>
          <w:p w14:paraId="3594518A" w14:textId="77777777" w:rsidR="009D7010" w:rsidRPr="009D7010" w:rsidRDefault="009D7010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9D7010">
              <w:rPr>
                <w:rFonts w:eastAsia="Calibri"/>
                <w:b/>
                <w:sz w:val="24"/>
                <w:szCs w:val="24"/>
              </w:rPr>
              <w:t>Summary notes</w:t>
            </w:r>
          </w:p>
        </w:tc>
        <w:tc>
          <w:tcPr>
            <w:tcW w:w="4115" w:type="dxa"/>
            <w:shd w:val="clear" w:color="auto" w:fill="auto"/>
          </w:tcPr>
          <w:p w14:paraId="1608E23E" w14:textId="77777777" w:rsidR="009D7010" w:rsidRPr="009D7010" w:rsidRDefault="009D7010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9D7010">
              <w:rPr>
                <w:rFonts w:eastAsia="Calibri"/>
                <w:b/>
                <w:sz w:val="24"/>
                <w:szCs w:val="24"/>
              </w:rPr>
              <w:t xml:space="preserve">Examples of evidence </w:t>
            </w:r>
          </w:p>
        </w:tc>
        <w:tc>
          <w:tcPr>
            <w:tcW w:w="4593" w:type="dxa"/>
            <w:shd w:val="clear" w:color="auto" w:fill="auto"/>
          </w:tcPr>
          <w:p w14:paraId="6DDC2675" w14:textId="77777777" w:rsidR="009D7010" w:rsidRPr="009D7010" w:rsidRDefault="009D7010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9D7010">
              <w:rPr>
                <w:rFonts w:eastAsia="Calibri"/>
                <w:b/>
                <w:sz w:val="24"/>
                <w:szCs w:val="24"/>
              </w:rPr>
              <w:t>Signature, role and date</w:t>
            </w:r>
          </w:p>
        </w:tc>
      </w:tr>
      <w:tr w:rsidR="009D7010" w:rsidRPr="009D7010" w14:paraId="6AD3DB8F" w14:textId="77777777" w:rsidTr="00B8396E">
        <w:tc>
          <w:tcPr>
            <w:tcW w:w="5240" w:type="dxa"/>
          </w:tcPr>
          <w:p w14:paraId="207139D9" w14:textId="77777777" w:rsidR="009D7010" w:rsidRPr="009D7010" w:rsidRDefault="009D7010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2C50A9B" w14:textId="77777777" w:rsidR="009D7010" w:rsidRPr="009D7010" w:rsidRDefault="009D7010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C34AECE" w14:textId="77777777" w:rsidR="009D7010" w:rsidRPr="009D7010" w:rsidRDefault="009D7010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C22EE27" w14:textId="77777777" w:rsidR="009D7010" w:rsidRPr="009D7010" w:rsidRDefault="009D7010" w:rsidP="00B8396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115" w:type="dxa"/>
          </w:tcPr>
          <w:p w14:paraId="0317156E" w14:textId="77777777" w:rsidR="009D7010" w:rsidRPr="009D7010" w:rsidRDefault="009D7010" w:rsidP="00B8396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3" w:type="dxa"/>
          </w:tcPr>
          <w:p w14:paraId="279DC679" w14:textId="77777777" w:rsidR="009D7010" w:rsidRPr="009D7010" w:rsidRDefault="009D7010" w:rsidP="00B8396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C9AF85B" w14:textId="77777777" w:rsidR="009D7010" w:rsidRPr="009D7010" w:rsidRDefault="009D7010" w:rsidP="009D7010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4438"/>
        <w:gridCol w:w="2002"/>
      </w:tblGrid>
      <w:tr w:rsidR="009D7010" w:rsidRPr="009D7010" w14:paraId="4F531377" w14:textId="77777777" w:rsidTr="009D7010">
        <w:tc>
          <w:tcPr>
            <w:tcW w:w="2547" w:type="dxa"/>
            <w:shd w:val="clear" w:color="auto" w:fill="auto"/>
          </w:tcPr>
          <w:p w14:paraId="40369B31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9D7010">
              <w:rPr>
                <w:rFonts w:eastAsia="Calibri"/>
                <w:b/>
                <w:sz w:val="24"/>
                <w:szCs w:val="24"/>
              </w:rPr>
              <w:t>Induction standards</w:t>
            </w:r>
          </w:p>
        </w:tc>
        <w:tc>
          <w:tcPr>
            <w:tcW w:w="4961" w:type="dxa"/>
            <w:shd w:val="clear" w:color="auto" w:fill="auto"/>
          </w:tcPr>
          <w:p w14:paraId="09EC825E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9D7010">
              <w:rPr>
                <w:rFonts w:eastAsia="Calibri"/>
                <w:b/>
                <w:sz w:val="24"/>
                <w:szCs w:val="24"/>
              </w:rPr>
              <w:t>How I have met this standard</w:t>
            </w:r>
          </w:p>
        </w:tc>
        <w:tc>
          <w:tcPr>
            <w:tcW w:w="4438" w:type="dxa"/>
            <w:shd w:val="clear" w:color="auto" w:fill="auto"/>
          </w:tcPr>
          <w:p w14:paraId="51520246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9D7010">
              <w:rPr>
                <w:rFonts w:eastAsia="Calibri"/>
                <w:b/>
                <w:sz w:val="24"/>
                <w:szCs w:val="24"/>
              </w:rPr>
              <w:t>Comments from the person signing to confirm the standard has been met</w:t>
            </w:r>
          </w:p>
        </w:tc>
        <w:tc>
          <w:tcPr>
            <w:tcW w:w="2002" w:type="dxa"/>
            <w:shd w:val="clear" w:color="auto" w:fill="auto"/>
          </w:tcPr>
          <w:p w14:paraId="522E2520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  <w:r w:rsidRPr="009D7010">
              <w:rPr>
                <w:rFonts w:eastAsia="Calibri"/>
                <w:b/>
                <w:sz w:val="24"/>
                <w:szCs w:val="24"/>
              </w:rPr>
              <w:t xml:space="preserve">Date and signatures </w:t>
            </w:r>
          </w:p>
        </w:tc>
      </w:tr>
      <w:tr w:rsidR="009D7010" w:rsidRPr="009D7010" w14:paraId="31C5E3D7" w14:textId="77777777" w:rsidTr="00C95835">
        <w:tc>
          <w:tcPr>
            <w:tcW w:w="13948" w:type="dxa"/>
            <w:gridSpan w:val="4"/>
          </w:tcPr>
          <w:p w14:paraId="27D2B5D3" w14:textId="77777777" w:rsidR="009D7010" w:rsidRPr="009D7010" w:rsidRDefault="009D7010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  <w:r w:rsidRPr="009D7010">
              <w:rPr>
                <w:rFonts w:eastAsia="Calibri"/>
                <w:b/>
                <w:color w:val="11846A"/>
                <w:sz w:val="24"/>
                <w:szCs w:val="24"/>
              </w:rPr>
              <w:t>You have knowledge and understanding of and are able to lead and manage:</w:t>
            </w:r>
          </w:p>
          <w:p w14:paraId="7DAEB0E9" w14:textId="77777777" w:rsidR="009D7010" w:rsidRPr="009D7010" w:rsidRDefault="009D7010" w:rsidP="00B8396E">
            <w:pPr>
              <w:rPr>
                <w:rFonts w:eastAsia="Calibri"/>
                <w:b/>
                <w:color w:val="11846A"/>
                <w:sz w:val="24"/>
                <w:szCs w:val="24"/>
              </w:rPr>
            </w:pPr>
          </w:p>
        </w:tc>
      </w:tr>
      <w:tr w:rsidR="009D7010" w:rsidRPr="009D7010" w14:paraId="62D30CE0" w14:textId="77777777" w:rsidTr="00B8396E">
        <w:tc>
          <w:tcPr>
            <w:tcW w:w="2547" w:type="dxa"/>
          </w:tcPr>
          <w:p w14:paraId="0FC27910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D7010">
              <w:rPr>
                <w:rFonts w:eastAsia="Calibri"/>
                <w:sz w:val="24"/>
                <w:szCs w:val="24"/>
              </w:rPr>
              <w:t xml:space="preserve">Practice which embeds legislation, national/local policies and guidance which underpin positive approaches to reduce restrictive practices </w:t>
            </w:r>
            <w:r w:rsidRPr="009D7010">
              <w:rPr>
                <w:rFonts w:eastAsia="Calibri"/>
                <w:sz w:val="24"/>
                <w:szCs w:val="24"/>
              </w:rPr>
              <w:lastRenderedPageBreak/>
              <w:t>and support positive behaviour</w:t>
            </w:r>
          </w:p>
          <w:p w14:paraId="32AB1901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EB0C0F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1C3A8D58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0D4D200B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7010" w:rsidRPr="009D7010" w14:paraId="4AFB1D11" w14:textId="77777777" w:rsidTr="00B8396E">
        <w:tc>
          <w:tcPr>
            <w:tcW w:w="2547" w:type="dxa"/>
          </w:tcPr>
          <w:p w14:paraId="55A1E722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D7010">
              <w:rPr>
                <w:rFonts w:eastAsia="Calibri"/>
                <w:sz w:val="24"/>
                <w:szCs w:val="24"/>
              </w:rPr>
              <w:t>Use of models and frameworks which support ethical, values-based approaches for the use and reduction of restrictive practices and restrictive interventions</w:t>
            </w:r>
          </w:p>
          <w:p w14:paraId="3F2CE38F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22C77B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294B8E0E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529576CB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7010" w:rsidRPr="009D7010" w14:paraId="3C241488" w14:textId="77777777" w:rsidTr="00B8396E">
        <w:tc>
          <w:tcPr>
            <w:tcW w:w="2547" w:type="dxa"/>
          </w:tcPr>
          <w:p w14:paraId="1E96EE6B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D7010">
              <w:rPr>
                <w:rFonts w:eastAsia="Calibri"/>
                <w:sz w:val="24"/>
                <w:szCs w:val="24"/>
              </w:rPr>
              <w:t>Practice for the development, implementation, monitoring, review and evaluation of plans which support the positive behaviour of individuals</w:t>
            </w:r>
          </w:p>
          <w:p w14:paraId="1F453F29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94DBE4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6FC4850E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61315203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7010" w:rsidRPr="009D7010" w14:paraId="0D08A08C" w14:textId="77777777" w:rsidTr="00B8396E">
        <w:tc>
          <w:tcPr>
            <w:tcW w:w="2547" w:type="dxa"/>
          </w:tcPr>
          <w:p w14:paraId="4F347E45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D7010">
              <w:rPr>
                <w:rFonts w:eastAsia="Calibri"/>
                <w:sz w:val="24"/>
                <w:szCs w:val="24"/>
              </w:rPr>
              <w:t xml:space="preserve">Practice for the safe use and reduction of </w:t>
            </w:r>
            <w:r w:rsidRPr="009D7010">
              <w:rPr>
                <w:rFonts w:eastAsia="Calibri"/>
                <w:sz w:val="24"/>
                <w:szCs w:val="24"/>
              </w:rPr>
              <w:lastRenderedPageBreak/>
              <w:t>restrictive interventions</w:t>
            </w:r>
          </w:p>
          <w:p w14:paraId="2BDD073E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6B97C2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0FA9DD33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02979A57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7010" w:rsidRPr="009D7010" w14:paraId="05B77DAB" w14:textId="77777777" w:rsidTr="00B8396E">
        <w:tc>
          <w:tcPr>
            <w:tcW w:w="2547" w:type="dxa"/>
          </w:tcPr>
          <w:p w14:paraId="1F03E365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D7010">
              <w:rPr>
                <w:rFonts w:eastAsia="Calibri"/>
                <w:sz w:val="24"/>
                <w:szCs w:val="24"/>
              </w:rPr>
              <w:t>Support for individuals and others following incidents of behaviours which challenge</w:t>
            </w:r>
          </w:p>
          <w:p w14:paraId="73375D90" w14:textId="77777777" w:rsidR="009D7010" w:rsidRPr="009D7010" w:rsidRDefault="009D7010" w:rsidP="00B8396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0D63FF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52C2077A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78A5A4FD" w14:textId="77777777" w:rsidR="009D7010" w:rsidRPr="009D7010" w:rsidRDefault="009D7010" w:rsidP="00B8396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18187A" w14:textId="77777777" w:rsidR="00D241FD" w:rsidRPr="009D7010" w:rsidRDefault="00D241FD" w:rsidP="009D7010">
      <w:pPr>
        <w:rPr>
          <w:rFonts w:ascii="Arial" w:hAnsi="Arial" w:cs="Arial"/>
          <w:sz w:val="24"/>
          <w:szCs w:val="24"/>
        </w:rPr>
      </w:pPr>
    </w:p>
    <w:sectPr w:rsidR="00D241FD" w:rsidRPr="009D7010" w:rsidSect="0063690C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B61A" w14:textId="77777777" w:rsidR="0063690C" w:rsidRDefault="0063690C" w:rsidP="0063690C">
      <w:pPr>
        <w:spacing w:after="0" w:line="240" w:lineRule="auto"/>
      </w:pPr>
      <w:r>
        <w:separator/>
      </w:r>
    </w:p>
  </w:endnote>
  <w:endnote w:type="continuationSeparator" w:id="0">
    <w:p w14:paraId="51291DD0" w14:textId="77777777" w:rsidR="0063690C" w:rsidRDefault="0063690C" w:rsidP="0063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4077A" w14:textId="77777777" w:rsidR="0063690C" w:rsidRDefault="0063690C" w:rsidP="0063690C">
      <w:pPr>
        <w:spacing w:after="0" w:line="240" w:lineRule="auto"/>
      </w:pPr>
      <w:r>
        <w:separator/>
      </w:r>
    </w:p>
  </w:footnote>
  <w:footnote w:type="continuationSeparator" w:id="0">
    <w:p w14:paraId="1E27ED93" w14:textId="77777777" w:rsidR="0063690C" w:rsidRDefault="0063690C" w:rsidP="0063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78D4" w14:textId="77777777" w:rsidR="0063690C" w:rsidRDefault="0063690C">
    <w:pPr>
      <w:pStyle w:val="Header"/>
    </w:pPr>
    <w:r w:rsidRPr="0063690C">
      <w:rPr>
        <w:noProof/>
      </w:rPr>
      <w:drawing>
        <wp:anchor distT="0" distB="0" distL="114300" distR="114300" simplePos="0" relativeHeight="251659264" behindDoc="0" locked="0" layoutInCell="1" allowOverlap="1" wp14:anchorId="2731DE22" wp14:editId="3F23968B">
          <wp:simplePos x="0" y="0"/>
          <wp:positionH relativeFrom="margin">
            <wp:posOffset>-304800</wp:posOffset>
          </wp:positionH>
          <wp:positionV relativeFrom="margin">
            <wp:posOffset>-698500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690C">
      <w:rPr>
        <w:noProof/>
      </w:rPr>
      <w:drawing>
        <wp:anchor distT="0" distB="0" distL="114300" distR="114300" simplePos="0" relativeHeight="251660288" behindDoc="0" locked="0" layoutInCell="1" allowOverlap="1" wp14:anchorId="53532451" wp14:editId="37A51EC1">
          <wp:simplePos x="0" y="0"/>
          <wp:positionH relativeFrom="column">
            <wp:posOffset>7480300</wp:posOffset>
          </wp:positionH>
          <wp:positionV relativeFrom="paragraph">
            <wp:posOffset>-246380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2E45F8"/>
    <w:rsid w:val="004D6C7B"/>
    <w:rsid w:val="00547160"/>
    <w:rsid w:val="0063690C"/>
    <w:rsid w:val="00690958"/>
    <w:rsid w:val="009D7010"/>
    <w:rsid w:val="00B00C5F"/>
    <w:rsid w:val="00B73F5B"/>
    <w:rsid w:val="00D241FD"/>
    <w:rsid w:val="00D9320E"/>
    <w:rsid w:val="00EA17CC"/>
    <w:rsid w:val="00EA1CE3"/>
    <w:rsid w:val="00F2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D1213E20-8044-2F4A-B061-2AB21A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0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958"/>
    <w:pPr>
      <w:spacing w:after="200" w:line="276" w:lineRule="auto"/>
      <w:outlineLvl w:val="0"/>
    </w:pPr>
    <w:rPr>
      <w:rFonts w:ascii="Arial" w:eastAsia="Calibri" w:hAnsi="Arial" w:cs="Arial"/>
      <w:b/>
      <w:bCs/>
      <w:color w:val="11846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90958"/>
    <w:rPr>
      <w:rFonts w:ascii="Arial" w:eastAsia="Calibri" w:hAnsi="Arial" w:cs="Arial"/>
      <w:b/>
      <w:bCs/>
      <w:color w:val="11846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2020-11-23T13:09:00Z</dcterms:created>
  <dcterms:modified xsi:type="dcterms:W3CDTF">2020-11-23T13:10:00Z</dcterms:modified>
</cp:coreProperties>
</file>