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4F7DA" w14:textId="77777777" w:rsidR="005310FE" w:rsidRPr="005310FE" w:rsidRDefault="005310FE" w:rsidP="005310FE">
      <w:pPr>
        <w:pStyle w:val="Heading1"/>
      </w:pPr>
      <w:r w:rsidRPr="005310FE">
        <w:t>Section 18: Lead and manage adult placement / shared lives services</w:t>
      </w:r>
    </w:p>
    <w:p w14:paraId="3E5535C5" w14:textId="77777777" w:rsidR="005310FE" w:rsidRPr="005310FE" w:rsidRDefault="005310FE" w:rsidP="005310FE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5310FE">
        <w:rPr>
          <w:rFonts w:ascii="Arial" w:eastAsia="Calibri" w:hAnsi="Arial" w:cs="Arial"/>
          <w:b/>
          <w:sz w:val="24"/>
          <w:szCs w:val="24"/>
        </w:rPr>
        <w:t xml:space="preserve">Links to unit 539 </w:t>
      </w:r>
      <w:r w:rsidRPr="005310FE">
        <w:rPr>
          <w:rFonts w:ascii="Arial" w:eastAsia="Calibri" w:hAnsi="Arial" w:cs="Arial"/>
          <w:b/>
          <w:bCs/>
          <w:sz w:val="24"/>
          <w:szCs w:val="24"/>
        </w:rPr>
        <w:t>City &amp; Guilds Level 5 Leadership and Management of Health and Social Care: Practice</w:t>
      </w:r>
      <w:r w:rsidRPr="005310FE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5310FE" w:rsidRPr="005310FE" w14:paraId="223DF37F" w14:textId="77777777" w:rsidTr="005310FE">
        <w:trPr>
          <w:tblHeader/>
        </w:trPr>
        <w:tc>
          <w:tcPr>
            <w:tcW w:w="5240" w:type="dxa"/>
            <w:shd w:val="clear" w:color="auto" w:fill="auto"/>
          </w:tcPr>
          <w:p w14:paraId="65FC9CA8" w14:textId="77777777" w:rsidR="005310FE" w:rsidRPr="005310FE" w:rsidRDefault="005310FE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5310FE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2712CDEC" w14:textId="77777777" w:rsidR="005310FE" w:rsidRPr="005310FE" w:rsidRDefault="005310FE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5310FE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17729800" w14:textId="77777777" w:rsidR="005310FE" w:rsidRPr="005310FE" w:rsidRDefault="005310FE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5310FE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5310FE" w:rsidRPr="005310FE" w14:paraId="6B3C6B2F" w14:textId="77777777" w:rsidTr="00B8396E">
        <w:tc>
          <w:tcPr>
            <w:tcW w:w="5240" w:type="dxa"/>
          </w:tcPr>
          <w:p w14:paraId="3DB30B28" w14:textId="77777777" w:rsidR="005310FE" w:rsidRPr="005310FE" w:rsidRDefault="005310FE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8BFC3F7" w14:textId="77777777" w:rsidR="005310FE" w:rsidRPr="005310FE" w:rsidRDefault="005310FE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FCDAAAF" w14:textId="77777777" w:rsidR="005310FE" w:rsidRPr="005310FE" w:rsidRDefault="005310FE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6019A7C8" w14:textId="77777777" w:rsidR="005310FE" w:rsidRPr="005310FE" w:rsidRDefault="005310FE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534683F0" w14:textId="77777777" w:rsidR="005310FE" w:rsidRPr="005310FE" w:rsidRDefault="005310FE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534077B0" w14:textId="77777777" w:rsidR="005310FE" w:rsidRPr="005310FE" w:rsidRDefault="005310FE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07E8D886" w14:textId="77777777" w:rsidR="005310FE" w:rsidRPr="005310FE" w:rsidRDefault="005310FE" w:rsidP="005310FE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1"/>
        <w:gridCol w:w="4801"/>
        <w:gridCol w:w="4155"/>
        <w:gridCol w:w="2001"/>
      </w:tblGrid>
      <w:tr w:rsidR="005310FE" w:rsidRPr="005310FE" w14:paraId="05E0BAA7" w14:textId="77777777" w:rsidTr="005310FE">
        <w:tc>
          <w:tcPr>
            <w:tcW w:w="2991" w:type="dxa"/>
            <w:shd w:val="clear" w:color="auto" w:fill="auto"/>
          </w:tcPr>
          <w:p w14:paraId="0AC73645" w14:textId="77777777" w:rsidR="005310FE" w:rsidRPr="005310FE" w:rsidRDefault="005310FE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310FE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4801" w:type="dxa"/>
            <w:shd w:val="clear" w:color="auto" w:fill="auto"/>
          </w:tcPr>
          <w:p w14:paraId="1779A147" w14:textId="77777777" w:rsidR="005310FE" w:rsidRPr="005310FE" w:rsidRDefault="005310FE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310FE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155" w:type="dxa"/>
            <w:shd w:val="clear" w:color="auto" w:fill="auto"/>
          </w:tcPr>
          <w:p w14:paraId="302CDAB7" w14:textId="77777777" w:rsidR="005310FE" w:rsidRPr="005310FE" w:rsidRDefault="005310FE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310FE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1" w:type="dxa"/>
            <w:shd w:val="clear" w:color="auto" w:fill="auto"/>
          </w:tcPr>
          <w:p w14:paraId="43CF619E" w14:textId="77777777" w:rsidR="005310FE" w:rsidRPr="005310FE" w:rsidRDefault="005310FE" w:rsidP="00B8396E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310FE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5310FE" w:rsidRPr="005310FE" w14:paraId="6388B9E5" w14:textId="77777777" w:rsidTr="00E8313F">
        <w:tc>
          <w:tcPr>
            <w:tcW w:w="13948" w:type="dxa"/>
            <w:gridSpan w:val="4"/>
          </w:tcPr>
          <w:p w14:paraId="4DFF1922" w14:textId="77777777" w:rsidR="005310FE" w:rsidRPr="005310FE" w:rsidRDefault="005310FE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5310FE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09E2F975" w14:textId="77777777" w:rsidR="005310FE" w:rsidRPr="005310FE" w:rsidRDefault="005310FE" w:rsidP="00B8396E">
            <w:pPr>
              <w:spacing w:after="200" w:line="276" w:lineRule="auto"/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5310FE" w:rsidRPr="005310FE" w14:paraId="21049324" w14:textId="77777777" w:rsidTr="00B8396E">
        <w:tc>
          <w:tcPr>
            <w:tcW w:w="2991" w:type="dxa"/>
          </w:tcPr>
          <w:p w14:paraId="0F506F78" w14:textId="77777777" w:rsidR="005310FE" w:rsidRPr="005310FE" w:rsidRDefault="005310FE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310FE">
              <w:rPr>
                <w:rFonts w:eastAsia="Calibri"/>
                <w:sz w:val="24"/>
                <w:szCs w:val="24"/>
              </w:rPr>
              <w:t>Practice which embeds the ethos of shared lives and complies with legislative and regulatory requirements for adult placement services</w:t>
            </w:r>
          </w:p>
          <w:p w14:paraId="1BD109F1" w14:textId="77777777" w:rsidR="005310FE" w:rsidRPr="005310FE" w:rsidRDefault="005310FE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1" w:type="dxa"/>
          </w:tcPr>
          <w:p w14:paraId="3D7710A2" w14:textId="77777777" w:rsidR="005310FE" w:rsidRPr="005310FE" w:rsidRDefault="005310FE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14:paraId="1BC5E587" w14:textId="77777777" w:rsidR="005310FE" w:rsidRPr="005310FE" w:rsidRDefault="005310FE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12033B3F" w14:textId="77777777" w:rsidR="005310FE" w:rsidRPr="005310FE" w:rsidRDefault="005310FE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310FE" w:rsidRPr="005310FE" w14:paraId="5713BBDD" w14:textId="77777777" w:rsidTr="00B8396E">
        <w:tc>
          <w:tcPr>
            <w:tcW w:w="2991" w:type="dxa"/>
          </w:tcPr>
          <w:p w14:paraId="478D88D8" w14:textId="77777777" w:rsidR="005310FE" w:rsidRPr="005310FE" w:rsidRDefault="005310FE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310FE">
              <w:rPr>
                <w:rFonts w:eastAsia="Calibri"/>
                <w:sz w:val="24"/>
                <w:szCs w:val="24"/>
              </w:rPr>
              <w:lastRenderedPageBreak/>
              <w:t>Recruitment, assessment and approval of adult placement/shared lives carers</w:t>
            </w:r>
          </w:p>
          <w:p w14:paraId="1BC7AC39" w14:textId="77777777" w:rsidR="005310FE" w:rsidRPr="005310FE" w:rsidRDefault="005310FE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1" w:type="dxa"/>
          </w:tcPr>
          <w:p w14:paraId="5626D3CF" w14:textId="77777777" w:rsidR="005310FE" w:rsidRPr="005310FE" w:rsidRDefault="005310FE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14:paraId="2A988285" w14:textId="77777777" w:rsidR="005310FE" w:rsidRPr="005310FE" w:rsidRDefault="005310FE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37D3E562" w14:textId="77777777" w:rsidR="005310FE" w:rsidRPr="005310FE" w:rsidRDefault="005310FE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310FE" w:rsidRPr="005310FE" w14:paraId="3F7B5037" w14:textId="77777777" w:rsidTr="00B8396E">
        <w:tc>
          <w:tcPr>
            <w:tcW w:w="2991" w:type="dxa"/>
          </w:tcPr>
          <w:p w14:paraId="2B1AF044" w14:textId="77777777" w:rsidR="005310FE" w:rsidRPr="005310FE" w:rsidRDefault="005310FE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310FE">
              <w:rPr>
                <w:rFonts w:eastAsia="Calibri"/>
                <w:sz w:val="24"/>
                <w:szCs w:val="24"/>
              </w:rPr>
              <w:t>Support for the placement/arrangement between individuals and carers</w:t>
            </w:r>
          </w:p>
          <w:p w14:paraId="43803885" w14:textId="77777777" w:rsidR="005310FE" w:rsidRPr="005310FE" w:rsidRDefault="005310FE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1" w:type="dxa"/>
          </w:tcPr>
          <w:p w14:paraId="29051BA9" w14:textId="77777777" w:rsidR="005310FE" w:rsidRPr="005310FE" w:rsidRDefault="005310FE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14:paraId="4402F7F6" w14:textId="77777777" w:rsidR="005310FE" w:rsidRPr="005310FE" w:rsidRDefault="005310FE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40EF82D7" w14:textId="77777777" w:rsidR="005310FE" w:rsidRPr="005310FE" w:rsidRDefault="005310FE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310FE" w:rsidRPr="005310FE" w14:paraId="47837C16" w14:textId="77777777" w:rsidTr="00B8396E">
        <w:tc>
          <w:tcPr>
            <w:tcW w:w="2991" w:type="dxa"/>
          </w:tcPr>
          <w:p w14:paraId="78C12D36" w14:textId="77777777" w:rsidR="005310FE" w:rsidRPr="005310FE" w:rsidRDefault="005310FE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310FE">
              <w:rPr>
                <w:rFonts w:eastAsia="Calibri"/>
                <w:sz w:val="24"/>
                <w:szCs w:val="24"/>
              </w:rPr>
              <w:t>Support for carers to provide shared lives placements/arrangements</w:t>
            </w:r>
          </w:p>
          <w:p w14:paraId="25F06BA7" w14:textId="77777777" w:rsidR="005310FE" w:rsidRPr="005310FE" w:rsidRDefault="005310FE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01" w:type="dxa"/>
          </w:tcPr>
          <w:p w14:paraId="135EA30A" w14:textId="77777777" w:rsidR="005310FE" w:rsidRPr="005310FE" w:rsidRDefault="005310FE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55" w:type="dxa"/>
          </w:tcPr>
          <w:p w14:paraId="30A1610B" w14:textId="77777777" w:rsidR="005310FE" w:rsidRPr="005310FE" w:rsidRDefault="005310FE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3A14B57E" w14:textId="77777777" w:rsidR="005310FE" w:rsidRPr="005310FE" w:rsidRDefault="005310FE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1A3C459D" w14:textId="77777777" w:rsidR="005310FE" w:rsidRPr="005310FE" w:rsidRDefault="005310FE" w:rsidP="005310F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318187A" w14:textId="77777777" w:rsidR="00D241FD" w:rsidRPr="005310FE" w:rsidRDefault="00D241FD" w:rsidP="005310FE">
      <w:pPr>
        <w:rPr>
          <w:rFonts w:ascii="Arial" w:hAnsi="Arial" w:cs="Arial"/>
          <w:sz w:val="24"/>
          <w:szCs w:val="24"/>
        </w:rPr>
      </w:pPr>
    </w:p>
    <w:sectPr w:rsidR="00D241FD" w:rsidRPr="005310FE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B88C" w14:textId="77777777" w:rsidR="00AB5A21" w:rsidRDefault="00AB5A21" w:rsidP="0063690C">
      <w:pPr>
        <w:spacing w:after="0" w:line="240" w:lineRule="auto"/>
      </w:pPr>
      <w:r>
        <w:separator/>
      </w:r>
    </w:p>
  </w:endnote>
  <w:endnote w:type="continuationSeparator" w:id="0">
    <w:p w14:paraId="3C618414" w14:textId="77777777" w:rsidR="00AB5A21" w:rsidRDefault="00AB5A21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37C7B" w14:textId="77777777" w:rsidR="00AB5A21" w:rsidRDefault="00AB5A21" w:rsidP="0063690C">
      <w:pPr>
        <w:spacing w:after="0" w:line="240" w:lineRule="auto"/>
      </w:pPr>
      <w:r>
        <w:separator/>
      </w:r>
    </w:p>
  </w:footnote>
  <w:footnote w:type="continuationSeparator" w:id="0">
    <w:p w14:paraId="708C1363" w14:textId="77777777" w:rsidR="00AB5A21" w:rsidRDefault="00AB5A21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272208"/>
    <w:rsid w:val="002B6EB1"/>
    <w:rsid w:val="002E45F8"/>
    <w:rsid w:val="004C3F58"/>
    <w:rsid w:val="004D6C7B"/>
    <w:rsid w:val="005310FE"/>
    <w:rsid w:val="00545CA1"/>
    <w:rsid w:val="00547160"/>
    <w:rsid w:val="00552372"/>
    <w:rsid w:val="0063690C"/>
    <w:rsid w:val="00651B65"/>
    <w:rsid w:val="00690958"/>
    <w:rsid w:val="006B064D"/>
    <w:rsid w:val="00777728"/>
    <w:rsid w:val="00783296"/>
    <w:rsid w:val="007A1E74"/>
    <w:rsid w:val="008076E1"/>
    <w:rsid w:val="00980D8F"/>
    <w:rsid w:val="009D7010"/>
    <w:rsid w:val="00AB5A21"/>
    <w:rsid w:val="00AD5BE8"/>
    <w:rsid w:val="00AD6975"/>
    <w:rsid w:val="00B00C5F"/>
    <w:rsid w:val="00B73F5B"/>
    <w:rsid w:val="00CB6334"/>
    <w:rsid w:val="00D241FD"/>
    <w:rsid w:val="00D701C5"/>
    <w:rsid w:val="00D9320E"/>
    <w:rsid w:val="00EA17CC"/>
    <w:rsid w:val="00EA1CE3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3</cp:revision>
  <dcterms:created xsi:type="dcterms:W3CDTF">2020-11-23T13:25:00Z</dcterms:created>
  <dcterms:modified xsi:type="dcterms:W3CDTF">2020-11-23T13:26:00Z</dcterms:modified>
</cp:coreProperties>
</file>