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990C4" w14:textId="560EDF37" w:rsidR="00396640" w:rsidRDefault="00396640">
      <w:pPr>
        <w:rPr>
          <w:b/>
        </w:rPr>
      </w:pPr>
      <w:r>
        <w:rPr>
          <w:b/>
          <w:noProof/>
          <w:lang w:val="en-US"/>
        </w:rPr>
        <w:drawing>
          <wp:anchor distT="0" distB="0" distL="114300" distR="114300" simplePos="0" relativeHeight="251658240" behindDoc="1" locked="0" layoutInCell="1" allowOverlap="1" wp14:anchorId="3257B45A" wp14:editId="361FAA85">
            <wp:simplePos x="0" y="0"/>
            <wp:positionH relativeFrom="column">
              <wp:posOffset>-901700</wp:posOffset>
            </wp:positionH>
            <wp:positionV relativeFrom="paragraph">
              <wp:posOffset>-911860</wp:posOffset>
            </wp:positionV>
            <wp:extent cx="10671048" cy="7543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IFHSC Section 2 Workbook - P and V (CYP) COVER LS.pdf"/>
                    <pic:cNvPicPr/>
                  </pic:nvPicPr>
                  <pic:blipFill>
                    <a:blip r:embed="rId11">
                      <a:extLst>
                        <a:ext uri="{28A0092B-C50C-407E-A947-70E740481C1C}">
                          <a14:useLocalDpi xmlns:a14="http://schemas.microsoft.com/office/drawing/2010/main" val="0"/>
                        </a:ext>
                      </a:extLst>
                    </a:blip>
                    <a:stretch>
                      <a:fillRect/>
                    </a:stretch>
                  </pic:blipFill>
                  <pic:spPr>
                    <a:xfrm>
                      <a:off x="0" y="0"/>
                      <a:ext cx="10671048" cy="7543800"/>
                    </a:xfrm>
                    <a:prstGeom prst="rect">
                      <a:avLst/>
                    </a:prstGeom>
                  </pic:spPr>
                </pic:pic>
              </a:graphicData>
            </a:graphic>
            <wp14:sizeRelH relativeFrom="margin">
              <wp14:pctWidth>0</wp14:pctWidth>
            </wp14:sizeRelH>
            <wp14:sizeRelV relativeFrom="margin">
              <wp14:pctHeight>0</wp14:pctHeight>
            </wp14:sizeRelV>
          </wp:anchor>
        </w:drawing>
      </w:r>
      <w:r>
        <w:rPr>
          <w:b/>
        </w:rPr>
        <w:br w:type="page"/>
      </w:r>
    </w:p>
    <w:p w14:paraId="19993F52" w14:textId="4047183C" w:rsidR="00237DF6" w:rsidRPr="00F436C2" w:rsidRDefault="00FF4239" w:rsidP="00237DF6">
      <w:pPr>
        <w:ind w:left="-142"/>
        <w:rPr>
          <w:b/>
        </w:rPr>
      </w:pPr>
      <w:r>
        <w:rPr>
          <w:b/>
        </w:rPr>
        <w:lastRenderedPageBreak/>
        <w:t>All Wales Induction Framework for Health and Social Care</w:t>
      </w:r>
      <w:r w:rsidR="00237DF6" w:rsidRPr="00F436C2">
        <w:rPr>
          <w:b/>
        </w:rPr>
        <w:t xml:space="preserve"> workbook </w:t>
      </w:r>
      <w:r w:rsidR="00237DF6" w:rsidRPr="006C25DB">
        <w:rPr>
          <w:b/>
        </w:rPr>
        <w:t>2</w:t>
      </w:r>
      <w:r w:rsidR="00237DF6" w:rsidRPr="00F436C2">
        <w:rPr>
          <w:b/>
        </w:rPr>
        <w:t>: Principles and values of health and social care (</w:t>
      </w:r>
      <w:r w:rsidR="00237DF6">
        <w:rPr>
          <w:b/>
        </w:rPr>
        <w:t>children and</w:t>
      </w:r>
      <w:r w:rsidR="00237DF6" w:rsidRPr="00237DF6">
        <w:rPr>
          <w:b/>
          <w:bCs/>
        </w:rPr>
        <w:t xml:space="preserve"> </w:t>
      </w:r>
      <w:r w:rsidR="00237DF6" w:rsidRPr="00545E20">
        <w:rPr>
          <w:b/>
          <w:bCs/>
        </w:rPr>
        <w:t>young people</w:t>
      </w:r>
      <w:r w:rsidR="00237DF6" w:rsidRPr="00F436C2">
        <w:rPr>
          <w:b/>
        </w:rPr>
        <w:t>)</w:t>
      </w:r>
    </w:p>
    <w:p w14:paraId="271EEA75" w14:textId="46375D41" w:rsidR="00237DF6" w:rsidRDefault="00237DF6" w:rsidP="00237DF6">
      <w:pPr>
        <w:ind w:left="-142"/>
      </w:pPr>
      <w:r w:rsidRPr="00F436C2">
        <w:t xml:space="preserve">This workbook will help you explore the principles and values that underpin the practice of health and social care </w:t>
      </w:r>
      <w:r w:rsidRPr="004E0EE8">
        <w:rPr>
          <w:b/>
        </w:rPr>
        <w:t>workers</w:t>
      </w:r>
      <w:r w:rsidR="00DD48EA" w:rsidRPr="004E0EE8">
        <w:rPr>
          <w:b/>
        </w:rPr>
        <w:t>.</w:t>
      </w:r>
      <w:r w:rsidRPr="00F436C2">
        <w:t xml:space="preserve"> </w:t>
      </w:r>
      <w:r w:rsidR="001A4CBF">
        <w:t>You can use the completed</w:t>
      </w:r>
      <w:r w:rsidRPr="00F436C2">
        <w:t xml:space="preserve"> workbook activities evidence towards achievement of the </w:t>
      </w:r>
      <w:r w:rsidR="00FF4239">
        <w:t>All Wales Induction Framework for Health and Social Care (Induction F</w:t>
      </w:r>
      <w:r w:rsidRPr="00F436C2">
        <w:t>ramework</w:t>
      </w:r>
      <w:r w:rsidR="00FF4239">
        <w:t>)</w:t>
      </w:r>
      <w:r w:rsidRPr="00F436C2">
        <w:t xml:space="preserve">. It can also be counted towards the qualification that you will need to complete later for your practice. </w:t>
      </w:r>
    </w:p>
    <w:p w14:paraId="6A2F0F3C" w14:textId="64844EFF" w:rsidR="00237DF6" w:rsidRPr="00F436C2" w:rsidRDefault="00237DF6" w:rsidP="00237DF6">
      <w:pPr>
        <w:ind w:left="-142"/>
        <w:rPr>
          <w:b/>
        </w:rPr>
      </w:pPr>
      <w:r w:rsidRPr="00F436C2">
        <w:rPr>
          <w:b/>
        </w:rPr>
        <w:t>Contents:</w:t>
      </w:r>
    </w:p>
    <w:p w14:paraId="2A684F65" w14:textId="44B5F2FA" w:rsidR="00237DF6" w:rsidRPr="00B726B2" w:rsidRDefault="00B726B2" w:rsidP="007D7D21">
      <w:pPr>
        <w:pStyle w:val="ListParagraph"/>
        <w:numPr>
          <w:ilvl w:val="1"/>
          <w:numId w:val="9"/>
        </w:numPr>
        <w:tabs>
          <w:tab w:val="left" w:pos="1560"/>
        </w:tabs>
        <w:ind w:left="1418" w:hanging="851"/>
        <w:rPr>
          <w:rFonts w:ascii="Arial" w:hAnsi="Arial" w:cs="Arial"/>
          <w:b/>
          <w:sz w:val="24"/>
          <w:szCs w:val="24"/>
        </w:rPr>
      </w:pPr>
      <w:r>
        <w:rPr>
          <w:rFonts w:ascii="Arial" w:hAnsi="Arial" w:cs="Arial"/>
          <w:b/>
          <w:sz w:val="24"/>
          <w:szCs w:val="24"/>
        </w:rPr>
        <w:t xml:space="preserve"> </w:t>
      </w:r>
      <w:r w:rsidR="00237DF6" w:rsidRPr="00B726B2">
        <w:rPr>
          <w:rFonts w:ascii="Arial" w:hAnsi="Arial" w:cs="Arial"/>
          <w:b/>
          <w:sz w:val="24"/>
          <w:szCs w:val="24"/>
        </w:rPr>
        <w:t xml:space="preserve">Legislation, national policies and </w:t>
      </w:r>
      <w:r w:rsidR="001A4CBF">
        <w:rPr>
          <w:rFonts w:ascii="Arial" w:hAnsi="Arial" w:cs="Arial"/>
          <w:b/>
          <w:sz w:val="24"/>
          <w:szCs w:val="24"/>
        </w:rPr>
        <w:t>c</w:t>
      </w:r>
      <w:r w:rsidR="00237DF6" w:rsidRPr="00B726B2">
        <w:rPr>
          <w:rFonts w:ascii="Arial" w:hAnsi="Arial" w:cs="Arial"/>
          <w:b/>
          <w:sz w:val="24"/>
          <w:szCs w:val="24"/>
        </w:rPr>
        <w:t xml:space="preserve">odes of </w:t>
      </w:r>
      <w:r w:rsidR="001A4CBF">
        <w:rPr>
          <w:rFonts w:ascii="Arial" w:hAnsi="Arial" w:cs="Arial"/>
          <w:b/>
          <w:sz w:val="24"/>
          <w:szCs w:val="24"/>
        </w:rPr>
        <w:t>c</w:t>
      </w:r>
      <w:r w:rsidR="00237DF6" w:rsidRPr="00B726B2">
        <w:rPr>
          <w:rFonts w:ascii="Arial" w:hAnsi="Arial" w:cs="Arial"/>
          <w:b/>
          <w:sz w:val="24"/>
          <w:szCs w:val="24"/>
        </w:rPr>
        <w:t xml:space="preserve">onduct and </w:t>
      </w:r>
      <w:r w:rsidR="001A4CBF">
        <w:rPr>
          <w:rFonts w:ascii="Arial" w:hAnsi="Arial" w:cs="Arial"/>
          <w:b/>
          <w:sz w:val="24"/>
          <w:szCs w:val="24"/>
        </w:rPr>
        <w:t>p</w:t>
      </w:r>
      <w:r w:rsidR="009A1CF0">
        <w:rPr>
          <w:rFonts w:ascii="Arial" w:hAnsi="Arial" w:cs="Arial"/>
          <w:b/>
          <w:sz w:val="24"/>
          <w:szCs w:val="24"/>
        </w:rPr>
        <w:t xml:space="preserve">rofessional </w:t>
      </w:r>
      <w:r w:rsidR="001A4CBF">
        <w:rPr>
          <w:rFonts w:ascii="Arial" w:hAnsi="Arial" w:cs="Arial"/>
          <w:b/>
          <w:sz w:val="24"/>
          <w:szCs w:val="24"/>
        </w:rPr>
        <w:t>p</w:t>
      </w:r>
      <w:r w:rsidR="00237DF6" w:rsidRPr="00B726B2">
        <w:rPr>
          <w:rFonts w:ascii="Arial" w:hAnsi="Arial" w:cs="Arial"/>
          <w:b/>
          <w:sz w:val="24"/>
          <w:szCs w:val="24"/>
        </w:rPr>
        <w:t>ractice</w:t>
      </w:r>
    </w:p>
    <w:p w14:paraId="7EBAA8B5" w14:textId="5D881877" w:rsidR="007D7D21" w:rsidRDefault="00B726B2" w:rsidP="007D7D21">
      <w:pPr>
        <w:pStyle w:val="ListParagraph"/>
        <w:numPr>
          <w:ilvl w:val="1"/>
          <w:numId w:val="9"/>
        </w:numPr>
        <w:ind w:left="709" w:hanging="208"/>
        <w:rPr>
          <w:rFonts w:ascii="Arial" w:hAnsi="Arial" w:cs="Arial"/>
          <w:b/>
          <w:sz w:val="24"/>
          <w:szCs w:val="24"/>
        </w:rPr>
      </w:pPr>
      <w:r>
        <w:rPr>
          <w:rFonts w:ascii="Arial" w:hAnsi="Arial" w:cs="Arial"/>
          <w:b/>
          <w:sz w:val="24"/>
          <w:szCs w:val="24"/>
        </w:rPr>
        <w:t xml:space="preserve"> </w:t>
      </w:r>
      <w:r w:rsidR="00237DF6" w:rsidRPr="00B726B2">
        <w:rPr>
          <w:rFonts w:ascii="Arial" w:hAnsi="Arial" w:cs="Arial"/>
          <w:b/>
          <w:sz w:val="24"/>
          <w:szCs w:val="24"/>
        </w:rPr>
        <w:t>How rights</w:t>
      </w:r>
      <w:r w:rsidR="001A4CBF">
        <w:rPr>
          <w:rFonts w:ascii="Arial" w:hAnsi="Arial" w:cs="Arial"/>
          <w:b/>
          <w:sz w:val="24"/>
          <w:szCs w:val="24"/>
        </w:rPr>
        <w:t>-</w:t>
      </w:r>
      <w:r w:rsidR="00237DF6" w:rsidRPr="00B726B2">
        <w:rPr>
          <w:rFonts w:ascii="Arial" w:hAnsi="Arial" w:cs="Arial"/>
          <w:b/>
          <w:sz w:val="24"/>
          <w:szCs w:val="24"/>
        </w:rPr>
        <w:t>based approaches relate to health and social care</w:t>
      </w:r>
    </w:p>
    <w:p w14:paraId="59E731D8" w14:textId="77777777" w:rsidR="00237DF6" w:rsidRDefault="00237DF6" w:rsidP="007D7D21">
      <w:pPr>
        <w:pStyle w:val="ListParagraph"/>
        <w:numPr>
          <w:ilvl w:val="1"/>
          <w:numId w:val="9"/>
        </w:numPr>
        <w:ind w:left="709" w:hanging="208"/>
        <w:rPr>
          <w:rFonts w:ascii="Arial" w:hAnsi="Arial" w:cs="Arial"/>
          <w:b/>
          <w:sz w:val="24"/>
          <w:szCs w:val="24"/>
        </w:rPr>
      </w:pPr>
      <w:r w:rsidRPr="007D7D21">
        <w:rPr>
          <w:rFonts w:ascii="Arial" w:hAnsi="Arial" w:cs="Arial"/>
          <w:b/>
          <w:sz w:val="24"/>
          <w:szCs w:val="24"/>
        </w:rPr>
        <w:t xml:space="preserve"> How to use </w:t>
      </w:r>
      <w:r w:rsidR="00B726B2" w:rsidRPr="007D7D21">
        <w:rPr>
          <w:rFonts w:ascii="Arial" w:hAnsi="Arial" w:cs="Arial"/>
          <w:b/>
          <w:sz w:val="24"/>
          <w:szCs w:val="24"/>
        </w:rPr>
        <w:t>child</w:t>
      </w:r>
      <w:r w:rsidRPr="007D7D21">
        <w:rPr>
          <w:rFonts w:ascii="Arial" w:hAnsi="Arial" w:cs="Arial"/>
          <w:b/>
          <w:sz w:val="24"/>
          <w:szCs w:val="24"/>
        </w:rPr>
        <w:t xml:space="preserve"> centred approaches</w:t>
      </w:r>
    </w:p>
    <w:p w14:paraId="157022AF" w14:textId="77777777" w:rsidR="007D7D21" w:rsidRDefault="00B726B2" w:rsidP="007D7D21">
      <w:pPr>
        <w:pStyle w:val="ListParagraph"/>
        <w:numPr>
          <w:ilvl w:val="1"/>
          <w:numId w:val="9"/>
        </w:numPr>
        <w:ind w:left="709" w:hanging="208"/>
        <w:rPr>
          <w:rFonts w:ascii="Arial" w:hAnsi="Arial" w:cs="Arial"/>
          <w:b/>
          <w:sz w:val="24"/>
          <w:szCs w:val="24"/>
        </w:rPr>
      </w:pPr>
      <w:r w:rsidRPr="007D7D21">
        <w:rPr>
          <w:rFonts w:ascii="Arial" w:hAnsi="Arial" w:cs="Arial"/>
          <w:b/>
          <w:sz w:val="24"/>
          <w:szCs w:val="24"/>
        </w:rPr>
        <w:t xml:space="preserve"> </w:t>
      </w:r>
      <w:r w:rsidR="00237DF6" w:rsidRPr="007D7D21">
        <w:rPr>
          <w:rFonts w:ascii="Arial" w:hAnsi="Arial" w:cs="Arial"/>
          <w:b/>
          <w:sz w:val="24"/>
          <w:szCs w:val="24"/>
        </w:rPr>
        <w:t>Equality, diversity and inclusion</w:t>
      </w:r>
    </w:p>
    <w:p w14:paraId="09EF46AE" w14:textId="77777777" w:rsidR="007D7D21" w:rsidRDefault="00B726B2" w:rsidP="007D7D21">
      <w:pPr>
        <w:pStyle w:val="ListParagraph"/>
        <w:numPr>
          <w:ilvl w:val="1"/>
          <w:numId w:val="9"/>
        </w:numPr>
        <w:ind w:left="709" w:hanging="208"/>
        <w:rPr>
          <w:rFonts w:ascii="Arial" w:hAnsi="Arial" w:cs="Arial"/>
          <w:b/>
          <w:sz w:val="24"/>
          <w:szCs w:val="24"/>
        </w:rPr>
      </w:pPr>
      <w:r w:rsidRPr="007D7D21">
        <w:rPr>
          <w:rFonts w:ascii="Arial" w:hAnsi="Arial" w:cs="Arial"/>
          <w:b/>
          <w:sz w:val="24"/>
          <w:szCs w:val="24"/>
        </w:rPr>
        <w:t xml:space="preserve"> </w:t>
      </w:r>
      <w:r w:rsidR="00237DF6" w:rsidRPr="007D7D21">
        <w:rPr>
          <w:rFonts w:ascii="Arial" w:hAnsi="Arial" w:cs="Arial"/>
          <w:b/>
          <w:sz w:val="24"/>
          <w:szCs w:val="24"/>
        </w:rPr>
        <w:t>Positive risk taking</w:t>
      </w:r>
    </w:p>
    <w:p w14:paraId="3B77300B" w14:textId="4EC45686" w:rsidR="007D7D21" w:rsidRDefault="007D7D21" w:rsidP="007D7D21">
      <w:pPr>
        <w:pStyle w:val="ListParagraph"/>
        <w:numPr>
          <w:ilvl w:val="1"/>
          <w:numId w:val="9"/>
        </w:numPr>
        <w:ind w:left="709" w:hanging="208"/>
        <w:rPr>
          <w:rFonts w:ascii="Arial" w:hAnsi="Arial" w:cs="Arial"/>
          <w:b/>
          <w:sz w:val="24"/>
          <w:szCs w:val="24"/>
        </w:rPr>
      </w:pPr>
      <w:r>
        <w:rPr>
          <w:rFonts w:ascii="Arial" w:hAnsi="Arial" w:cs="Arial"/>
          <w:b/>
          <w:sz w:val="24"/>
          <w:szCs w:val="24"/>
        </w:rPr>
        <w:t xml:space="preserve"> </w:t>
      </w:r>
      <w:r w:rsidR="00237DF6" w:rsidRPr="007D7D21">
        <w:rPr>
          <w:rFonts w:ascii="Arial" w:hAnsi="Arial" w:cs="Arial"/>
          <w:b/>
          <w:sz w:val="24"/>
          <w:szCs w:val="24"/>
        </w:rPr>
        <w:t>Positive relationships and professional boundaries</w:t>
      </w:r>
    </w:p>
    <w:p w14:paraId="667ADDA0" w14:textId="77777777" w:rsidR="007D7D21" w:rsidRDefault="00B726B2" w:rsidP="007D7D21">
      <w:pPr>
        <w:pStyle w:val="ListParagraph"/>
        <w:numPr>
          <w:ilvl w:val="1"/>
          <w:numId w:val="9"/>
        </w:numPr>
        <w:ind w:left="709" w:hanging="208"/>
        <w:rPr>
          <w:rFonts w:ascii="Arial" w:hAnsi="Arial" w:cs="Arial"/>
          <w:b/>
          <w:sz w:val="24"/>
          <w:szCs w:val="24"/>
        </w:rPr>
      </w:pPr>
      <w:r w:rsidRPr="007D7D21">
        <w:rPr>
          <w:rFonts w:ascii="Arial" w:hAnsi="Arial" w:cs="Arial"/>
          <w:b/>
          <w:sz w:val="24"/>
          <w:szCs w:val="24"/>
        </w:rPr>
        <w:t xml:space="preserve"> </w:t>
      </w:r>
      <w:r w:rsidR="00237DF6" w:rsidRPr="007D7D21">
        <w:rPr>
          <w:rFonts w:ascii="Arial" w:hAnsi="Arial" w:cs="Arial"/>
          <w:b/>
          <w:sz w:val="24"/>
          <w:szCs w:val="24"/>
        </w:rPr>
        <w:t xml:space="preserve">Communication </w:t>
      </w:r>
    </w:p>
    <w:p w14:paraId="129535D8" w14:textId="77777777" w:rsidR="007D7D21" w:rsidRDefault="007D7D21" w:rsidP="007D7D21">
      <w:pPr>
        <w:pStyle w:val="ListParagraph"/>
        <w:numPr>
          <w:ilvl w:val="1"/>
          <w:numId w:val="9"/>
        </w:numPr>
        <w:ind w:left="709" w:hanging="208"/>
        <w:rPr>
          <w:rFonts w:ascii="Arial" w:hAnsi="Arial" w:cs="Arial"/>
          <w:b/>
          <w:sz w:val="24"/>
          <w:szCs w:val="24"/>
        </w:rPr>
      </w:pPr>
      <w:r>
        <w:rPr>
          <w:rFonts w:ascii="Arial" w:hAnsi="Arial" w:cs="Arial"/>
          <w:b/>
          <w:sz w:val="24"/>
          <w:szCs w:val="24"/>
        </w:rPr>
        <w:t xml:space="preserve"> </w:t>
      </w:r>
      <w:r w:rsidR="00237DF6" w:rsidRPr="007D7D21">
        <w:rPr>
          <w:rFonts w:ascii="Arial" w:hAnsi="Arial" w:cs="Arial"/>
          <w:b/>
          <w:sz w:val="24"/>
          <w:szCs w:val="24"/>
        </w:rPr>
        <w:t>Welsh language and culture</w:t>
      </w:r>
    </w:p>
    <w:p w14:paraId="013F5678" w14:textId="2FA9EBC2" w:rsidR="007D7D21" w:rsidRDefault="00B726B2" w:rsidP="007D7D21">
      <w:pPr>
        <w:pStyle w:val="ListParagraph"/>
        <w:numPr>
          <w:ilvl w:val="1"/>
          <w:numId w:val="9"/>
        </w:numPr>
        <w:ind w:left="709" w:hanging="208"/>
        <w:rPr>
          <w:rFonts w:ascii="Arial" w:hAnsi="Arial" w:cs="Arial"/>
          <w:b/>
          <w:sz w:val="24"/>
          <w:szCs w:val="24"/>
        </w:rPr>
      </w:pPr>
      <w:r w:rsidRPr="007D7D21">
        <w:rPr>
          <w:rFonts w:ascii="Arial" w:hAnsi="Arial" w:cs="Arial"/>
          <w:b/>
          <w:sz w:val="24"/>
          <w:szCs w:val="24"/>
        </w:rPr>
        <w:t xml:space="preserve"> </w:t>
      </w:r>
      <w:r w:rsidR="00237DF6" w:rsidRPr="007D7D21">
        <w:rPr>
          <w:rFonts w:ascii="Arial" w:hAnsi="Arial" w:cs="Arial"/>
          <w:b/>
          <w:sz w:val="24"/>
          <w:szCs w:val="24"/>
        </w:rPr>
        <w:t>Positive approaches to reduce restrictive prac</w:t>
      </w:r>
      <w:r w:rsidR="00A52A97">
        <w:rPr>
          <w:rFonts w:ascii="Arial" w:hAnsi="Arial" w:cs="Arial"/>
          <w:b/>
          <w:sz w:val="24"/>
          <w:szCs w:val="24"/>
        </w:rPr>
        <w:t>tices in health and social care</w:t>
      </w:r>
    </w:p>
    <w:p w14:paraId="75E4F981" w14:textId="07E52626" w:rsidR="00237DF6" w:rsidRDefault="00DD48EA" w:rsidP="003D05D8">
      <w:pPr>
        <w:pStyle w:val="ListParagraph"/>
        <w:numPr>
          <w:ilvl w:val="1"/>
          <w:numId w:val="9"/>
        </w:numPr>
        <w:ind w:left="709" w:hanging="208"/>
        <w:rPr>
          <w:rFonts w:ascii="Arial" w:hAnsi="Arial" w:cs="Arial"/>
          <w:b/>
          <w:sz w:val="24"/>
          <w:szCs w:val="24"/>
        </w:rPr>
      </w:pPr>
      <w:r>
        <w:rPr>
          <w:rFonts w:ascii="Arial" w:hAnsi="Arial" w:cs="Arial"/>
          <w:b/>
          <w:sz w:val="24"/>
          <w:szCs w:val="24"/>
        </w:rPr>
        <w:t xml:space="preserve"> </w:t>
      </w:r>
      <w:r w:rsidR="00237DF6" w:rsidRPr="003D05D8">
        <w:rPr>
          <w:rFonts w:ascii="Arial" w:hAnsi="Arial" w:cs="Arial"/>
          <w:b/>
          <w:sz w:val="24"/>
          <w:szCs w:val="24"/>
        </w:rPr>
        <w:t>Change and transitions in health and social care</w:t>
      </w:r>
    </w:p>
    <w:p w14:paraId="6C44C7BE" w14:textId="7CF545DC" w:rsidR="00237DF6" w:rsidRDefault="00DD48EA" w:rsidP="003D05D8">
      <w:pPr>
        <w:pStyle w:val="ListParagraph"/>
        <w:numPr>
          <w:ilvl w:val="1"/>
          <w:numId w:val="9"/>
        </w:numPr>
        <w:ind w:left="709" w:hanging="208"/>
        <w:rPr>
          <w:rFonts w:ascii="Arial" w:hAnsi="Arial" w:cs="Arial"/>
          <w:b/>
          <w:sz w:val="24"/>
          <w:szCs w:val="24"/>
        </w:rPr>
      </w:pPr>
      <w:r>
        <w:rPr>
          <w:rFonts w:ascii="Arial" w:hAnsi="Arial" w:cs="Arial"/>
          <w:b/>
          <w:sz w:val="24"/>
          <w:szCs w:val="24"/>
        </w:rPr>
        <w:t xml:space="preserve"> </w:t>
      </w:r>
      <w:r w:rsidR="003D05D8">
        <w:rPr>
          <w:rFonts w:ascii="Arial" w:hAnsi="Arial" w:cs="Arial"/>
          <w:b/>
          <w:sz w:val="24"/>
          <w:szCs w:val="24"/>
        </w:rPr>
        <w:t>Reflection</w:t>
      </w:r>
    </w:p>
    <w:p w14:paraId="25AFAF66" w14:textId="688602C1" w:rsidR="00237DF6" w:rsidRDefault="00DD48EA" w:rsidP="003D05D8">
      <w:pPr>
        <w:pStyle w:val="ListParagraph"/>
        <w:numPr>
          <w:ilvl w:val="1"/>
          <w:numId w:val="9"/>
        </w:numPr>
        <w:ind w:left="709" w:hanging="208"/>
        <w:rPr>
          <w:rFonts w:ascii="Arial" w:hAnsi="Arial" w:cs="Arial"/>
          <w:b/>
          <w:sz w:val="24"/>
          <w:szCs w:val="24"/>
        </w:rPr>
      </w:pPr>
      <w:r>
        <w:rPr>
          <w:rFonts w:ascii="Arial" w:hAnsi="Arial" w:cs="Arial"/>
          <w:b/>
          <w:sz w:val="24"/>
          <w:szCs w:val="24"/>
        </w:rPr>
        <w:t xml:space="preserve"> </w:t>
      </w:r>
      <w:r w:rsidR="00237DF6" w:rsidRPr="003D05D8">
        <w:rPr>
          <w:rFonts w:ascii="Arial" w:hAnsi="Arial" w:cs="Arial"/>
          <w:b/>
          <w:sz w:val="24"/>
          <w:szCs w:val="24"/>
        </w:rPr>
        <w:t>Workbook reflection</w:t>
      </w:r>
    </w:p>
    <w:p w14:paraId="5FE89AC5" w14:textId="78248D70" w:rsidR="00B726B2" w:rsidRPr="003D05D8" w:rsidRDefault="00DD48EA" w:rsidP="003D05D8">
      <w:pPr>
        <w:pStyle w:val="ListParagraph"/>
        <w:numPr>
          <w:ilvl w:val="1"/>
          <w:numId w:val="9"/>
        </w:numPr>
        <w:ind w:left="709" w:hanging="208"/>
        <w:rPr>
          <w:rFonts w:ascii="Arial" w:hAnsi="Arial" w:cs="Arial"/>
          <w:b/>
          <w:sz w:val="24"/>
          <w:szCs w:val="24"/>
        </w:rPr>
      </w:pPr>
      <w:r>
        <w:rPr>
          <w:rFonts w:ascii="Arial" w:hAnsi="Arial" w:cs="Arial"/>
          <w:b/>
          <w:sz w:val="24"/>
          <w:szCs w:val="24"/>
        </w:rPr>
        <w:t xml:space="preserve"> </w:t>
      </w:r>
      <w:r w:rsidR="00B726B2" w:rsidRPr="003D05D8">
        <w:rPr>
          <w:rFonts w:ascii="Arial" w:hAnsi="Arial" w:cs="Arial"/>
          <w:b/>
          <w:sz w:val="24"/>
          <w:szCs w:val="24"/>
        </w:rPr>
        <w:t>Policies and procedures</w:t>
      </w:r>
    </w:p>
    <w:p w14:paraId="798652AD" w14:textId="77777777" w:rsidR="00237DF6" w:rsidRDefault="00237DF6" w:rsidP="007D7D21">
      <w:pPr>
        <w:spacing w:after="0" w:line="300" w:lineRule="exact"/>
        <w:ind w:left="567"/>
        <w:rPr>
          <w:rFonts w:asciiTheme="minorHAnsi" w:hAnsiTheme="minorHAnsi" w:cstheme="minorBidi"/>
          <w:b/>
          <w:sz w:val="22"/>
          <w:szCs w:val="22"/>
        </w:rPr>
      </w:pPr>
    </w:p>
    <w:p w14:paraId="5220A5AD" w14:textId="2B341277" w:rsidR="00D14F67" w:rsidRDefault="00D14F67" w:rsidP="00237DF6">
      <w:pPr>
        <w:spacing w:after="0" w:line="300" w:lineRule="exact"/>
        <w:rPr>
          <w:rFonts w:eastAsia="Calibri"/>
        </w:rPr>
      </w:pPr>
    </w:p>
    <w:p w14:paraId="3F49B90D" w14:textId="77777777" w:rsidR="00EC0CE8" w:rsidRDefault="00EC0CE8" w:rsidP="00237DF6">
      <w:pPr>
        <w:spacing w:after="0" w:line="240" w:lineRule="auto"/>
        <w:rPr>
          <w:rFonts w:eastAsia="Calibri"/>
          <w:b/>
          <w:bCs/>
        </w:rPr>
      </w:pPr>
    </w:p>
    <w:p w14:paraId="145E2D4E" w14:textId="77777777" w:rsidR="004254D8" w:rsidRDefault="004254D8" w:rsidP="00AD2C04">
      <w:pPr>
        <w:spacing w:after="0" w:line="300" w:lineRule="exact"/>
        <w:rPr>
          <w:rFonts w:eastAsia="Calibri" w:cs="Times New Roman"/>
        </w:rPr>
      </w:pPr>
    </w:p>
    <w:p w14:paraId="5C91B410" w14:textId="5FB09EA3" w:rsidR="002449A7" w:rsidRDefault="002449A7" w:rsidP="00AD2C04">
      <w:pPr>
        <w:spacing w:after="0" w:line="300" w:lineRule="exact"/>
        <w:rPr>
          <w:rFonts w:eastAsia="Calibri" w:cs="Times New Roman"/>
        </w:rPr>
      </w:pPr>
    </w:p>
    <w:p w14:paraId="33E12762" w14:textId="77777777" w:rsidR="002449A7" w:rsidRDefault="002449A7" w:rsidP="00AD2C04">
      <w:pPr>
        <w:spacing w:after="0" w:line="300" w:lineRule="exact"/>
        <w:rPr>
          <w:rFonts w:eastAsia="Calibri" w:cs="Times New Roman"/>
        </w:rPr>
      </w:pPr>
    </w:p>
    <w:p w14:paraId="26FAE182" w14:textId="77777777" w:rsidR="004E0EE8" w:rsidRDefault="004E0EE8" w:rsidP="00AD2C04">
      <w:pPr>
        <w:spacing w:after="0" w:line="300" w:lineRule="exact"/>
        <w:rPr>
          <w:rFonts w:eastAsia="Calibri" w:cs="Times New Roman"/>
        </w:rPr>
      </w:pPr>
    </w:p>
    <w:p w14:paraId="7BFCBD7C" w14:textId="00ED3445" w:rsidR="00AD2C04" w:rsidRPr="00102756" w:rsidRDefault="001742B7" w:rsidP="00AD2C04">
      <w:pPr>
        <w:rPr>
          <w:b/>
        </w:rPr>
      </w:pPr>
      <w:r>
        <w:rPr>
          <w:b/>
        </w:rPr>
        <w:lastRenderedPageBreak/>
        <w:t>2.1</w:t>
      </w:r>
      <w:r w:rsidR="00AD2C04" w:rsidRPr="00BC6DD4">
        <w:rPr>
          <w:b/>
        </w:rPr>
        <w:t xml:space="preserve"> Legislation, national policies and </w:t>
      </w:r>
      <w:r w:rsidR="001A4CBF">
        <w:rPr>
          <w:b/>
        </w:rPr>
        <w:t>c</w:t>
      </w:r>
      <w:r w:rsidR="00AD2C04" w:rsidRPr="00BC6DD4">
        <w:rPr>
          <w:b/>
        </w:rPr>
        <w:t xml:space="preserve">odes of </w:t>
      </w:r>
      <w:r w:rsidR="001A4CBF">
        <w:rPr>
          <w:b/>
        </w:rPr>
        <w:t>c</w:t>
      </w:r>
      <w:r w:rsidR="00AD2C04" w:rsidRPr="00BC6DD4">
        <w:rPr>
          <w:b/>
        </w:rPr>
        <w:t xml:space="preserve">onduct and </w:t>
      </w:r>
      <w:r w:rsidR="001A4CBF">
        <w:rPr>
          <w:b/>
        </w:rPr>
        <w:t>p</w:t>
      </w:r>
      <w:r w:rsidR="001175FD">
        <w:rPr>
          <w:b/>
        </w:rPr>
        <w:t xml:space="preserve">rofessional </w:t>
      </w:r>
      <w:r w:rsidR="001A4CBF">
        <w:rPr>
          <w:b/>
        </w:rPr>
        <w:t>p</w:t>
      </w:r>
      <w:r w:rsidR="00AD2C04" w:rsidRPr="00BC6DD4">
        <w:rPr>
          <w:b/>
        </w:rPr>
        <w:t>ractice</w:t>
      </w:r>
    </w:p>
    <w:p w14:paraId="493B6F79" w14:textId="41408EB1" w:rsidR="008D1AC7" w:rsidRPr="00231C6A" w:rsidRDefault="00AD2C04" w:rsidP="00AD2C04">
      <w:r w:rsidRPr="002A198D">
        <w:t xml:space="preserve">This section will help you develop an awareness of the principles and values of health and social care that have been built into </w:t>
      </w:r>
      <w:r w:rsidRPr="004E0EE8">
        <w:rPr>
          <w:b/>
        </w:rPr>
        <w:t>legislation, national policies</w:t>
      </w:r>
      <w:r w:rsidRPr="002A198D">
        <w:t xml:space="preserve"> and </w:t>
      </w:r>
      <w:r w:rsidR="004E0EE8">
        <w:rPr>
          <w:b/>
        </w:rPr>
        <w:t>codes of c</w:t>
      </w:r>
      <w:r w:rsidRPr="004E0EE8">
        <w:rPr>
          <w:b/>
        </w:rPr>
        <w:t xml:space="preserve">onduct and </w:t>
      </w:r>
      <w:r w:rsidR="004E0EE8">
        <w:rPr>
          <w:b/>
        </w:rPr>
        <w:t>p</w:t>
      </w:r>
      <w:r w:rsidR="001175FD">
        <w:rPr>
          <w:b/>
        </w:rPr>
        <w:t xml:space="preserve">rofessional </w:t>
      </w:r>
      <w:r w:rsidR="004E0EE8">
        <w:rPr>
          <w:b/>
        </w:rPr>
        <w:t>p</w:t>
      </w:r>
      <w:r w:rsidRPr="004E0EE8">
        <w:rPr>
          <w:b/>
        </w:rPr>
        <w:t>ractice</w:t>
      </w:r>
      <w:r w:rsidRPr="002F78A2">
        <w:t>. It will also help you think about how you can apply these in your day</w:t>
      </w:r>
      <w:r w:rsidR="001A4CBF">
        <w:t>-</w:t>
      </w:r>
      <w:r w:rsidRPr="002F78A2">
        <w:t>to</w:t>
      </w:r>
      <w:r w:rsidR="001A4CBF">
        <w:t>-</w:t>
      </w:r>
      <w:r w:rsidRPr="002F78A2">
        <w:t>day work.</w:t>
      </w:r>
      <w:r w:rsidR="00677B73">
        <w:t xml:space="preserve"> We will look at different aspect</w:t>
      </w:r>
      <w:r w:rsidR="006C25DB">
        <w:t>s</w:t>
      </w:r>
      <w:r w:rsidR="00677B73">
        <w:t xml:space="preserve"> of </w:t>
      </w:r>
      <w:r w:rsidR="00677B73" w:rsidRPr="0091437A">
        <w:rPr>
          <w:b/>
        </w:rPr>
        <w:t xml:space="preserve">legislation and </w:t>
      </w:r>
      <w:r w:rsidR="002447BA" w:rsidRPr="0091437A">
        <w:rPr>
          <w:b/>
        </w:rPr>
        <w:t xml:space="preserve">national </w:t>
      </w:r>
      <w:r w:rsidR="00677B73" w:rsidRPr="0091437A">
        <w:rPr>
          <w:b/>
        </w:rPr>
        <w:t>policy</w:t>
      </w:r>
      <w:r w:rsidR="00677B73">
        <w:t xml:space="preserve"> throughout the workbooks as they underpin and guide </w:t>
      </w:r>
      <w:r w:rsidR="00DD48EA">
        <w:t>the way we should work to support children, young people and adults in a safe and respectful manner.</w:t>
      </w:r>
    </w:p>
    <w:p w14:paraId="16541548" w14:textId="7DA89177" w:rsidR="00AD2C04" w:rsidRPr="00102756" w:rsidRDefault="00AD2C04" w:rsidP="00AD2C04">
      <w:pPr>
        <w:rPr>
          <w:b/>
        </w:rPr>
      </w:pPr>
      <w:r w:rsidRPr="00BC6DD4">
        <w:rPr>
          <w:b/>
        </w:rPr>
        <w:t xml:space="preserve">Learning </w:t>
      </w:r>
      <w:r w:rsidR="002447BA">
        <w:rPr>
          <w:b/>
        </w:rPr>
        <w:t>a</w:t>
      </w:r>
      <w:r w:rsidRPr="00BC6DD4">
        <w:rPr>
          <w:b/>
        </w:rPr>
        <w:t>ctivity</w:t>
      </w:r>
    </w:p>
    <w:p w14:paraId="32C11D5C" w14:textId="5B0098E0" w:rsidR="00AD2C04" w:rsidRPr="00231C6A" w:rsidRDefault="00DD48EA" w:rsidP="00AD2C04">
      <w:r>
        <w:t xml:space="preserve">The Social Services and Well-Being (Wales) Act 2014 is an important piece of legislation about how we should </w:t>
      </w:r>
      <w:r w:rsidR="001A4CBF">
        <w:t xml:space="preserve">be </w:t>
      </w:r>
      <w:r>
        <w:t>provid</w:t>
      </w:r>
      <w:r w:rsidR="001A4CBF">
        <w:t>ing</w:t>
      </w:r>
      <w:r>
        <w:t xml:space="preserve"> care and support to those who need it throughout Wales. </w:t>
      </w:r>
      <w:r w:rsidR="00AD2C04" w:rsidRPr="00102756">
        <w:t xml:space="preserve">Look at the Social </w:t>
      </w:r>
      <w:r w:rsidR="009A1CF0">
        <w:t>S</w:t>
      </w:r>
      <w:r w:rsidR="00AD2C04" w:rsidRPr="00102756">
        <w:t xml:space="preserve">ervices and Well-Being (Wales) Act workbook </w:t>
      </w:r>
      <w:hyperlink r:id="rId12" w:history="1">
        <w:r w:rsidR="00AD2C04" w:rsidRPr="003F6D9E">
          <w:rPr>
            <w:rStyle w:val="Hyperlink"/>
          </w:rPr>
          <w:t>‘What the Act means to me’</w:t>
        </w:r>
      </w:hyperlink>
      <w:r w:rsidR="00F44FC2">
        <w:rPr>
          <w:rStyle w:val="FootnoteReference"/>
        </w:rPr>
        <w:footnoteReference w:id="1"/>
      </w:r>
      <w:r w:rsidR="002447BA" w:rsidRPr="002447BA">
        <w:t xml:space="preserve"> for health and social care workers</w:t>
      </w:r>
      <w:r w:rsidR="00AD2C04" w:rsidRPr="002A198D">
        <w:t>. This will help you understand the principles a</w:t>
      </w:r>
      <w:r w:rsidR="00AD2C04" w:rsidRPr="002F78A2">
        <w:t xml:space="preserve">nd values of health and social care. It provides practical examples of how the principles and values can be </w:t>
      </w:r>
      <w:r w:rsidR="00140C7B">
        <w:t xml:space="preserve">put into practice </w:t>
      </w:r>
      <w:r w:rsidR="00AD2C04" w:rsidRPr="00231C6A">
        <w:t xml:space="preserve">when working with </w:t>
      </w:r>
      <w:r w:rsidR="00A528DE">
        <w:t>children and young people</w:t>
      </w:r>
      <w:r w:rsidR="00AD2C04" w:rsidRPr="00231C6A">
        <w:t>.</w:t>
      </w:r>
    </w:p>
    <w:p w14:paraId="359020B9" w14:textId="30F0ABEC" w:rsidR="00AD2C04" w:rsidRPr="00BC6DD4" w:rsidRDefault="00AD2C04" w:rsidP="00AD2C04">
      <w:r w:rsidRPr="00231C6A">
        <w:t xml:space="preserve">The Act workbook is split into </w:t>
      </w:r>
      <w:r w:rsidR="001A4CBF">
        <w:t>five</w:t>
      </w:r>
      <w:r w:rsidRPr="00231C6A">
        <w:t xml:space="preserve"> sections, </w:t>
      </w:r>
      <w:r w:rsidR="001A4CBF">
        <w:t>one</w:t>
      </w:r>
      <w:r w:rsidRPr="00231C6A">
        <w:t xml:space="preserve"> for each principle</w:t>
      </w:r>
      <w:r w:rsidR="001D1F95">
        <w:t>.</w:t>
      </w:r>
      <w:r w:rsidR="001A4CBF">
        <w:t xml:space="preserve"> You should</w:t>
      </w:r>
      <w:r w:rsidRPr="00231C6A">
        <w:t xml:space="preserve"> complete at least </w:t>
      </w:r>
      <w:r w:rsidR="001A4CBF">
        <w:t>two</w:t>
      </w:r>
      <w:r w:rsidRPr="00231C6A">
        <w:t xml:space="preserve"> learning activit</w:t>
      </w:r>
      <w:r w:rsidRPr="00466B19">
        <w:t>ies for each principle</w:t>
      </w:r>
      <w:r w:rsidR="001A4CBF">
        <w:t>-</w:t>
      </w:r>
      <w:r w:rsidRPr="00466B19">
        <w:t xml:space="preserve"> these are varied and range from case studies</w:t>
      </w:r>
      <w:r w:rsidRPr="00BC6DD4">
        <w:t xml:space="preserve"> to listening to sound bites or watching short film clips.</w:t>
      </w:r>
    </w:p>
    <w:p w14:paraId="75442BED" w14:textId="2ED3C2E1" w:rsidR="00AD2C04" w:rsidRPr="00BC6DD4" w:rsidRDefault="00AD2C04" w:rsidP="00AD2C04">
      <w:r w:rsidRPr="00BC6DD4">
        <w:t xml:space="preserve">The evidence you record in </w:t>
      </w:r>
      <w:r w:rsidR="002447BA">
        <w:t>the Act</w:t>
      </w:r>
      <w:r w:rsidRPr="00BC6DD4">
        <w:t xml:space="preserve"> workbook can then be used as evidence towards the learning outcomes in this section</w:t>
      </w:r>
      <w:r w:rsidR="001A4CBF">
        <w:t>.</w:t>
      </w:r>
      <w:r w:rsidRPr="00BC6DD4">
        <w:t xml:space="preserve"> </w:t>
      </w:r>
      <w:r w:rsidR="001A4CBF">
        <w:t>M</w:t>
      </w:r>
      <w:r w:rsidRPr="00BC6DD4">
        <w:t>ake sure that you also complete the personal development action plan at the end as this will help you t</w:t>
      </w:r>
      <w:r w:rsidR="001D1F95">
        <w:t>hink about what you have learnt</w:t>
      </w:r>
      <w:r w:rsidRPr="00BC6DD4">
        <w:t xml:space="preserve"> and how you can put this into practice.</w:t>
      </w:r>
    </w:p>
    <w:p w14:paraId="53561151" w14:textId="03C22573" w:rsidR="00AD2C04" w:rsidRDefault="00AD2C04" w:rsidP="00AD2C04">
      <w:r w:rsidRPr="00BC6DD4">
        <w:t>Use the space below to make notes</w:t>
      </w:r>
      <w:r w:rsidR="001A4CBF">
        <w:t xml:space="preserve"> about</w:t>
      </w:r>
      <w:r w:rsidRPr="00BC6DD4">
        <w:t xml:space="preserve"> </w:t>
      </w:r>
      <w:r>
        <w:t xml:space="preserve">of </w:t>
      </w:r>
      <w:r w:rsidRPr="002A198D">
        <w:t xml:space="preserve">any other </w:t>
      </w:r>
      <w:r w:rsidR="001A4CBF">
        <w:t>important</w:t>
      </w:r>
      <w:r w:rsidRPr="002A198D">
        <w:t xml:space="preserve"> learning from </w:t>
      </w:r>
      <w:r>
        <w:t xml:space="preserve">the Act </w:t>
      </w:r>
      <w:r w:rsidR="001A4CBF">
        <w:t>w</w:t>
      </w:r>
      <w:r>
        <w:t>orkbook</w:t>
      </w:r>
      <w:r w:rsidR="00FF4239">
        <w:t>.</w:t>
      </w:r>
    </w:p>
    <w:tbl>
      <w:tblPr>
        <w:tblStyle w:val="TableGrid"/>
        <w:tblW w:w="0" w:type="auto"/>
        <w:tblInd w:w="-142" w:type="dxa"/>
        <w:tblLook w:val="04A0" w:firstRow="1" w:lastRow="0" w:firstColumn="1" w:lastColumn="0" w:noHBand="0" w:noVBand="1"/>
      </w:tblPr>
      <w:tblGrid>
        <w:gridCol w:w="13948"/>
      </w:tblGrid>
      <w:tr w:rsidR="00AD2C04" w:rsidRPr="00F436C2" w14:paraId="3982D7D4" w14:textId="77777777" w:rsidTr="00E76BA1">
        <w:tc>
          <w:tcPr>
            <w:tcW w:w="13948" w:type="dxa"/>
          </w:tcPr>
          <w:p w14:paraId="4DA24D55" w14:textId="77777777" w:rsidR="00AD2C04" w:rsidRPr="00F13427" w:rsidRDefault="00AD2C04" w:rsidP="00E76BA1">
            <w:pPr>
              <w:spacing w:after="200" w:line="276" w:lineRule="auto"/>
            </w:pPr>
            <w:r w:rsidRPr="00F13427">
              <w:t>Workbook notes</w:t>
            </w:r>
          </w:p>
          <w:p w14:paraId="781F4D1C" w14:textId="77777777" w:rsidR="00AD2C04" w:rsidRPr="00F13427" w:rsidRDefault="00AD2C04" w:rsidP="00E76BA1"/>
          <w:p w14:paraId="63DE289A" w14:textId="77777777" w:rsidR="00AD2C04" w:rsidRPr="00F13427" w:rsidRDefault="00AD2C04" w:rsidP="00E76BA1">
            <w:pPr>
              <w:spacing w:after="200" w:line="276" w:lineRule="auto"/>
            </w:pPr>
            <w:r w:rsidRPr="00F13427">
              <w:t>Manager feedback</w:t>
            </w:r>
          </w:p>
          <w:p w14:paraId="7E0C50C0" w14:textId="77777777" w:rsidR="00AD2C04" w:rsidRPr="00F436C2" w:rsidRDefault="00AD2C04" w:rsidP="00E76BA1"/>
        </w:tc>
      </w:tr>
    </w:tbl>
    <w:p w14:paraId="3F7004B8" w14:textId="17E92891" w:rsidR="00140C7B" w:rsidRPr="001742B7" w:rsidRDefault="001742B7" w:rsidP="001742B7">
      <w:pPr>
        <w:rPr>
          <w:b/>
        </w:rPr>
      </w:pPr>
      <w:r>
        <w:rPr>
          <w:b/>
        </w:rPr>
        <w:lastRenderedPageBreak/>
        <w:t xml:space="preserve">2.2 </w:t>
      </w:r>
      <w:r w:rsidR="00140C7B" w:rsidRPr="001742B7">
        <w:rPr>
          <w:b/>
        </w:rPr>
        <w:t>How rights</w:t>
      </w:r>
      <w:r w:rsidR="001A4CBF">
        <w:rPr>
          <w:b/>
        </w:rPr>
        <w:t>-</w:t>
      </w:r>
      <w:r w:rsidR="00140C7B" w:rsidRPr="001742B7">
        <w:rPr>
          <w:b/>
        </w:rPr>
        <w:t>based approaches relate to health and social care</w:t>
      </w:r>
    </w:p>
    <w:p w14:paraId="4771DE96" w14:textId="253D885A" w:rsidR="00140C7B" w:rsidRPr="00F436C2" w:rsidRDefault="00140C7B" w:rsidP="00140C7B">
      <w:r w:rsidRPr="00BC6DD4">
        <w:t xml:space="preserve">In </w:t>
      </w:r>
      <w:r w:rsidR="002447BA">
        <w:t xml:space="preserve">your </w:t>
      </w:r>
      <w:r w:rsidRPr="00BC6DD4">
        <w:t xml:space="preserve">role </w:t>
      </w:r>
      <w:r w:rsidR="002447BA">
        <w:t>as a</w:t>
      </w:r>
      <w:r w:rsidRPr="00BC6DD4">
        <w:t xml:space="preserve"> health and</w:t>
      </w:r>
      <w:r w:rsidRPr="00F436C2">
        <w:t xml:space="preserve"> social care worker, you will be supporting </w:t>
      </w:r>
      <w:r w:rsidR="00A528DE">
        <w:t>children and young people</w:t>
      </w:r>
      <w:r w:rsidRPr="00F436C2">
        <w:t xml:space="preserve"> who come from different backgrounds, religions and cultures. This work is underpinned by the principles and values you learn</w:t>
      </w:r>
      <w:r w:rsidR="001D1F95">
        <w:t>t</w:t>
      </w:r>
      <w:r w:rsidRPr="00F436C2">
        <w:t xml:space="preserve"> about in the last section along with the rights:</w:t>
      </w:r>
    </w:p>
    <w:p w14:paraId="7674EEDD" w14:textId="60FC0322" w:rsidR="00140C7B" w:rsidRPr="00F436C2" w:rsidRDefault="001A4CBF" w:rsidP="00140C7B">
      <w:pPr>
        <w:pStyle w:val="ListParagraph"/>
        <w:numPr>
          <w:ilvl w:val="0"/>
          <w:numId w:val="12"/>
        </w:numPr>
        <w:ind w:left="0" w:firstLine="0"/>
      </w:pPr>
      <w:r>
        <w:rPr>
          <w:rFonts w:ascii="Arial" w:hAnsi="Arial" w:cs="Arial"/>
          <w:sz w:val="24"/>
          <w:szCs w:val="24"/>
        </w:rPr>
        <w:t>t</w:t>
      </w:r>
      <w:r w:rsidR="00140C7B" w:rsidRPr="00F436C2">
        <w:rPr>
          <w:rFonts w:ascii="Arial" w:hAnsi="Arial" w:cs="Arial"/>
          <w:sz w:val="24"/>
          <w:szCs w:val="24"/>
        </w:rPr>
        <w:t>o be treated as an individual</w:t>
      </w:r>
    </w:p>
    <w:p w14:paraId="7EFC9456" w14:textId="41DE450C" w:rsidR="00140C7B" w:rsidRPr="00F436C2" w:rsidRDefault="001A4CBF" w:rsidP="00140C7B">
      <w:pPr>
        <w:pStyle w:val="ListParagraph"/>
        <w:numPr>
          <w:ilvl w:val="0"/>
          <w:numId w:val="12"/>
        </w:numPr>
        <w:ind w:left="0" w:firstLine="0"/>
      </w:pPr>
      <w:r>
        <w:rPr>
          <w:rFonts w:ascii="Arial" w:hAnsi="Arial" w:cs="Arial"/>
          <w:sz w:val="24"/>
          <w:szCs w:val="24"/>
        </w:rPr>
        <w:t>t</w:t>
      </w:r>
      <w:r w:rsidR="00140C7B" w:rsidRPr="00F436C2">
        <w:rPr>
          <w:rFonts w:ascii="Arial" w:hAnsi="Arial" w:cs="Arial"/>
          <w:sz w:val="24"/>
          <w:szCs w:val="24"/>
        </w:rPr>
        <w:t>o be treated equally and not discriminated against</w:t>
      </w:r>
    </w:p>
    <w:p w14:paraId="3AD3916B" w14:textId="57CE384E" w:rsidR="00140C7B" w:rsidRPr="00F436C2" w:rsidRDefault="001A4CBF" w:rsidP="00140C7B">
      <w:pPr>
        <w:pStyle w:val="ListParagraph"/>
        <w:numPr>
          <w:ilvl w:val="0"/>
          <w:numId w:val="12"/>
        </w:numPr>
        <w:ind w:left="0" w:firstLine="0"/>
      </w:pPr>
      <w:r>
        <w:rPr>
          <w:rFonts w:ascii="Arial" w:hAnsi="Arial" w:cs="Arial"/>
          <w:sz w:val="24"/>
          <w:szCs w:val="24"/>
        </w:rPr>
        <w:t>t</w:t>
      </w:r>
      <w:r w:rsidR="00140C7B" w:rsidRPr="00F436C2">
        <w:rPr>
          <w:rFonts w:ascii="Arial" w:hAnsi="Arial" w:cs="Arial"/>
          <w:sz w:val="24"/>
          <w:szCs w:val="24"/>
        </w:rPr>
        <w:t>o be respected</w:t>
      </w:r>
    </w:p>
    <w:p w14:paraId="617E782E" w14:textId="3105E91F" w:rsidR="00140C7B" w:rsidRPr="00F436C2" w:rsidRDefault="001A4CBF" w:rsidP="00140C7B">
      <w:pPr>
        <w:pStyle w:val="ListParagraph"/>
        <w:numPr>
          <w:ilvl w:val="0"/>
          <w:numId w:val="12"/>
        </w:numPr>
        <w:ind w:left="0" w:firstLine="0"/>
      </w:pPr>
      <w:r>
        <w:rPr>
          <w:rFonts w:ascii="Arial" w:hAnsi="Arial" w:cs="Arial"/>
          <w:sz w:val="24"/>
          <w:szCs w:val="24"/>
        </w:rPr>
        <w:t>t</w:t>
      </w:r>
      <w:r w:rsidR="00140C7B" w:rsidRPr="00F436C2">
        <w:rPr>
          <w:rFonts w:ascii="Arial" w:hAnsi="Arial" w:cs="Arial"/>
          <w:sz w:val="24"/>
          <w:szCs w:val="24"/>
        </w:rPr>
        <w:t>o have privacy</w:t>
      </w:r>
    </w:p>
    <w:p w14:paraId="4BD57366" w14:textId="29772FC4" w:rsidR="00140C7B" w:rsidRPr="00F436C2" w:rsidRDefault="001A4CBF" w:rsidP="00140C7B">
      <w:pPr>
        <w:pStyle w:val="ListParagraph"/>
        <w:numPr>
          <w:ilvl w:val="0"/>
          <w:numId w:val="12"/>
        </w:numPr>
        <w:ind w:left="0" w:firstLine="0"/>
      </w:pPr>
      <w:r>
        <w:rPr>
          <w:rFonts w:ascii="Arial" w:hAnsi="Arial" w:cs="Arial"/>
          <w:sz w:val="24"/>
          <w:szCs w:val="24"/>
        </w:rPr>
        <w:t>t</w:t>
      </w:r>
      <w:r w:rsidR="00140C7B" w:rsidRPr="00F436C2">
        <w:rPr>
          <w:rFonts w:ascii="Arial" w:hAnsi="Arial" w:cs="Arial"/>
          <w:sz w:val="24"/>
          <w:szCs w:val="24"/>
        </w:rPr>
        <w:t>o be treated in a dignified way</w:t>
      </w:r>
    </w:p>
    <w:p w14:paraId="56B8DF1A" w14:textId="1BF34DE4" w:rsidR="00140C7B" w:rsidRPr="00F436C2" w:rsidRDefault="001A4CBF" w:rsidP="00140C7B">
      <w:pPr>
        <w:pStyle w:val="ListParagraph"/>
        <w:numPr>
          <w:ilvl w:val="0"/>
          <w:numId w:val="12"/>
        </w:numPr>
        <w:ind w:left="0" w:firstLine="0"/>
      </w:pPr>
      <w:r>
        <w:rPr>
          <w:rFonts w:ascii="Arial" w:hAnsi="Arial" w:cs="Arial"/>
          <w:sz w:val="24"/>
          <w:szCs w:val="24"/>
        </w:rPr>
        <w:t>t</w:t>
      </w:r>
      <w:r w:rsidR="00140C7B" w:rsidRPr="00F436C2">
        <w:rPr>
          <w:rFonts w:ascii="Arial" w:hAnsi="Arial" w:cs="Arial"/>
          <w:sz w:val="24"/>
          <w:szCs w:val="24"/>
        </w:rPr>
        <w:t>o be protected from danger and harm</w:t>
      </w:r>
    </w:p>
    <w:p w14:paraId="0D53DA7D" w14:textId="2D3AB4F2" w:rsidR="00140C7B" w:rsidRPr="00F436C2" w:rsidRDefault="001A4CBF" w:rsidP="00140C7B">
      <w:pPr>
        <w:pStyle w:val="ListParagraph"/>
        <w:numPr>
          <w:ilvl w:val="0"/>
          <w:numId w:val="12"/>
        </w:numPr>
        <w:ind w:left="0" w:firstLine="0"/>
      </w:pPr>
      <w:r>
        <w:rPr>
          <w:rFonts w:ascii="Arial" w:hAnsi="Arial" w:cs="Arial"/>
          <w:sz w:val="24"/>
          <w:szCs w:val="24"/>
        </w:rPr>
        <w:t>t</w:t>
      </w:r>
      <w:r w:rsidR="00140C7B" w:rsidRPr="00F436C2">
        <w:rPr>
          <w:rFonts w:ascii="Arial" w:hAnsi="Arial" w:cs="Arial"/>
          <w:sz w:val="24"/>
          <w:szCs w:val="24"/>
        </w:rPr>
        <w:t>o be supported and cared for in a way that meets their needs, takes account of their choices and protects them</w:t>
      </w:r>
    </w:p>
    <w:p w14:paraId="64F1B26B" w14:textId="3AE93E46" w:rsidR="00140C7B" w:rsidRPr="00F436C2" w:rsidRDefault="001A4CBF" w:rsidP="00140C7B">
      <w:pPr>
        <w:pStyle w:val="ListParagraph"/>
        <w:numPr>
          <w:ilvl w:val="0"/>
          <w:numId w:val="12"/>
        </w:numPr>
        <w:ind w:left="0" w:firstLine="0"/>
      </w:pPr>
      <w:r>
        <w:rPr>
          <w:rFonts w:ascii="Arial" w:hAnsi="Arial" w:cs="Arial"/>
          <w:sz w:val="24"/>
          <w:szCs w:val="24"/>
        </w:rPr>
        <w:t>t</w:t>
      </w:r>
      <w:r w:rsidR="00140C7B" w:rsidRPr="00F436C2">
        <w:rPr>
          <w:rFonts w:ascii="Arial" w:hAnsi="Arial" w:cs="Arial"/>
          <w:sz w:val="24"/>
          <w:szCs w:val="24"/>
        </w:rPr>
        <w:t>o communicate using their preferred methods of communication and language</w:t>
      </w:r>
    </w:p>
    <w:p w14:paraId="275697E0" w14:textId="33D2175E" w:rsidR="00140C7B" w:rsidRPr="00F436C2" w:rsidRDefault="001A4CBF" w:rsidP="00140C7B">
      <w:pPr>
        <w:pStyle w:val="ListParagraph"/>
        <w:numPr>
          <w:ilvl w:val="0"/>
          <w:numId w:val="12"/>
        </w:numPr>
        <w:ind w:left="0" w:firstLine="0"/>
      </w:pPr>
      <w:r>
        <w:rPr>
          <w:rFonts w:ascii="Arial" w:hAnsi="Arial" w:cs="Arial"/>
          <w:sz w:val="24"/>
          <w:szCs w:val="24"/>
        </w:rPr>
        <w:t>t</w:t>
      </w:r>
      <w:r w:rsidR="00140C7B" w:rsidRPr="00F436C2">
        <w:rPr>
          <w:rFonts w:ascii="Arial" w:hAnsi="Arial" w:cs="Arial"/>
          <w:sz w:val="24"/>
          <w:szCs w:val="24"/>
        </w:rPr>
        <w:t>o access information about themselves</w:t>
      </w:r>
    </w:p>
    <w:p w14:paraId="400D4085" w14:textId="25A5C91E" w:rsidR="00140C7B" w:rsidRPr="00F436C2" w:rsidRDefault="00140C7B" w:rsidP="00140C7B">
      <w:r w:rsidRPr="00F436C2">
        <w:t>These rights will be explored through</w:t>
      </w:r>
      <w:r w:rsidR="001A4CBF">
        <w:t>out</w:t>
      </w:r>
      <w:r w:rsidRPr="00F436C2">
        <w:t xml:space="preserve"> this workbook and this section will help you learn about how rights</w:t>
      </w:r>
      <w:r w:rsidR="001A4CBF">
        <w:t>-</w:t>
      </w:r>
      <w:r w:rsidRPr="00F436C2">
        <w:t>based approaches relate to health and social care.</w:t>
      </w:r>
    </w:p>
    <w:p w14:paraId="5771077B" w14:textId="1243328C" w:rsidR="00140C7B" w:rsidRPr="00BC6DD4" w:rsidRDefault="00140C7B" w:rsidP="00140C7B">
      <w:pPr>
        <w:rPr>
          <w:b/>
        </w:rPr>
      </w:pPr>
      <w:r w:rsidRPr="00F436C2">
        <w:rPr>
          <w:b/>
        </w:rPr>
        <w:t xml:space="preserve">Learning </w:t>
      </w:r>
      <w:r w:rsidR="002447BA">
        <w:rPr>
          <w:b/>
        </w:rPr>
        <w:t>a</w:t>
      </w:r>
      <w:r w:rsidRPr="00F436C2">
        <w:rPr>
          <w:b/>
        </w:rPr>
        <w:t>ctivity</w:t>
      </w:r>
    </w:p>
    <w:p w14:paraId="2638D95E" w14:textId="200EA72F" w:rsidR="00CF2215" w:rsidRDefault="00B45316" w:rsidP="00CF2215">
      <w:r>
        <w:t>The United Nations Convention on the Rights of the Child</w:t>
      </w:r>
      <w:r w:rsidR="007671C4">
        <w:t xml:space="preserve"> (UNCRC)</w:t>
      </w:r>
      <w:r w:rsidR="000B6B27">
        <w:t xml:space="preserve"> </w:t>
      </w:r>
      <w:r>
        <w:t xml:space="preserve">1989 underpins </w:t>
      </w:r>
      <w:r w:rsidRPr="0091437A">
        <w:t>legislation and national policy</w:t>
      </w:r>
      <w:r>
        <w:t xml:space="preserve"> in relation to children and young people. </w:t>
      </w:r>
      <w:r w:rsidR="007671C4">
        <w:t xml:space="preserve">These include </w:t>
      </w:r>
      <w:r w:rsidR="002447BA">
        <w:t>making sure that</w:t>
      </w:r>
      <w:r w:rsidR="007671C4">
        <w:t xml:space="preserve"> children and young people are safe, have what they need to develop and have a say in decisions that affect their live</w:t>
      </w:r>
      <w:r w:rsidR="000B6B27">
        <w:t>s</w:t>
      </w:r>
      <w:r w:rsidR="007671C4">
        <w:t>.</w:t>
      </w:r>
      <w:r w:rsidR="00FF4239">
        <w:t xml:space="preserve"> </w:t>
      </w:r>
      <w:r w:rsidR="00CF2215">
        <w:t xml:space="preserve">Useful information can be found </w:t>
      </w:r>
      <w:r w:rsidR="001A4CBF">
        <w:t>o</w:t>
      </w:r>
      <w:r w:rsidR="00CF2215">
        <w:t xml:space="preserve">n the </w:t>
      </w:r>
      <w:hyperlink r:id="rId13" w:history="1">
        <w:r w:rsidR="00CF2215" w:rsidRPr="006905B2">
          <w:rPr>
            <w:rStyle w:val="Hyperlink"/>
          </w:rPr>
          <w:t>Children’s Commissioner for Wales’ website</w:t>
        </w:r>
      </w:hyperlink>
      <w:r w:rsidR="006905B2">
        <w:rPr>
          <w:rStyle w:val="FootnoteReference"/>
        </w:rPr>
        <w:footnoteReference w:id="2"/>
      </w:r>
    </w:p>
    <w:p w14:paraId="706B3216" w14:textId="77777777" w:rsidR="00AF3AA6" w:rsidRDefault="00AF3AA6" w:rsidP="00140C7B"/>
    <w:p w14:paraId="6DF7C343" w14:textId="3EC39656" w:rsidR="00140C7B" w:rsidRPr="00F436C2" w:rsidRDefault="009D074C" w:rsidP="00140C7B">
      <w:r>
        <w:lastRenderedPageBreak/>
        <w:t>Answer the questions about rights based approaches i</w:t>
      </w:r>
      <w:r w:rsidR="00140C7B" w:rsidRPr="00F436C2">
        <w:t>n the space below</w:t>
      </w:r>
      <w:r>
        <w:t>.</w:t>
      </w:r>
      <w:r w:rsidR="000B6B27">
        <w:t xml:space="preserve"> </w:t>
      </w:r>
    </w:p>
    <w:tbl>
      <w:tblPr>
        <w:tblStyle w:val="TableGrid"/>
        <w:tblW w:w="0" w:type="auto"/>
        <w:tblLook w:val="04A0" w:firstRow="1" w:lastRow="0" w:firstColumn="1" w:lastColumn="0" w:noHBand="0" w:noVBand="1"/>
      </w:tblPr>
      <w:tblGrid>
        <w:gridCol w:w="13948"/>
      </w:tblGrid>
      <w:tr w:rsidR="00140C7B" w:rsidRPr="00F436C2" w14:paraId="43796CA8" w14:textId="77777777" w:rsidTr="00CF2215">
        <w:tc>
          <w:tcPr>
            <w:tcW w:w="13948" w:type="dxa"/>
          </w:tcPr>
          <w:p w14:paraId="550AD28E" w14:textId="173E0E60" w:rsidR="00140C7B" w:rsidRDefault="00140C7B" w:rsidP="00E76BA1">
            <w:r w:rsidRPr="00F436C2">
              <w:t>Workbook notes</w:t>
            </w:r>
          </w:p>
          <w:p w14:paraId="42BA3305" w14:textId="7C441EDB" w:rsidR="009D074C" w:rsidRDefault="009D074C" w:rsidP="00E76BA1"/>
          <w:p w14:paraId="5C60A1CE" w14:textId="3DE0984D" w:rsidR="009D074C" w:rsidRPr="00FF4239" w:rsidRDefault="009D074C" w:rsidP="009D074C">
            <w:pPr>
              <w:pStyle w:val="ListParagraph"/>
              <w:numPr>
                <w:ilvl w:val="0"/>
                <w:numId w:val="43"/>
              </w:numPr>
              <w:rPr>
                <w:rFonts w:ascii="Arial" w:hAnsi="Arial" w:cs="Arial"/>
                <w:sz w:val="24"/>
                <w:szCs w:val="24"/>
              </w:rPr>
            </w:pPr>
            <w:r w:rsidRPr="00FF4239">
              <w:rPr>
                <w:rFonts w:ascii="Arial" w:hAnsi="Arial" w:cs="Arial"/>
                <w:sz w:val="24"/>
                <w:szCs w:val="24"/>
              </w:rPr>
              <w:t xml:space="preserve">List </w:t>
            </w:r>
            <w:r w:rsidR="001A4CBF">
              <w:rPr>
                <w:rFonts w:ascii="Arial" w:hAnsi="Arial" w:cs="Arial"/>
                <w:sz w:val="24"/>
                <w:szCs w:val="24"/>
              </w:rPr>
              <w:t>five</w:t>
            </w:r>
            <w:r w:rsidRPr="00FF4239">
              <w:rPr>
                <w:rFonts w:ascii="Arial" w:hAnsi="Arial" w:cs="Arial"/>
                <w:sz w:val="24"/>
                <w:szCs w:val="24"/>
              </w:rPr>
              <w:t xml:space="preserve"> rights from the UNCRC</w:t>
            </w:r>
            <w:r w:rsidR="001A4CBF">
              <w:rPr>
                <w:rFonts w:ascii="Arial" w:hAnsi="Arial" w:cs="Arial"/>
                <w:sz w:val="24"/>
                <w:szCs w:val="24"/>
              </w:rPr>
              <w:t>.</w:t>
            </w:r>
          </w:p>
          <w:p w14:paraId="7BFC0F74" w14:textId="2153C6F8" w:rsidR="009D074C" w:rsidRPr="00FF4239" w:rsidRDefault="009D074C" w:rsidP="009D074C"/>
          <w:p w14:paraId="2604EF16" w14:textId="6EB17CA5" w:rsidR="009D074C" w:rsidRPr="00FF4239" w:rsidRDefault="009D074C" w:rsidP="009D074C">
            <w:pPr>
              <w:pStyle w:val="ListParagraph"/>
              <w:numPr>
                <w:ilvl w:val="0"/>
                <w:numId w:val="43"/>
              </w:numPr>
              <w:rPr>
                <w:rFonts w:ascii="Arial" w:hAnsi="Arial" w:cs="Arial"/>
                <w:sz w:val="24"/>
                <w:szCs w:val="24"/>
              </w:rPr>
            </w:pPr>
            <w:r w:rsidRPr="00FF4239">
              <w:rPr>
                <w:rFonts w:ascii="Arial" w:hAnsi="Arial" w:cs="Arial"/>
                <w:sz w:val="24"/>
                <w:szCs w:val="24"/>
              </w:rPr>
              <w:t>Select one of the rights identified above and give an example of how this would look as a ‘rights</w:t>
            </w:r>
            <w:r w:rsidR="001A4CBF">
              <w:rPr>
                <w:rFonts w:ascii="Arial" w:hAnsi="Arial" w:cs="Arial"/>
                <w:sz w:val="24"/>
                <w:szCs w:val="24"/>
              </w:rPr>
              <w:t>-</w:t>
            </w:r>
            <w:r w:rsidRPr="00FF4239">
              <w:rPr>
                <w:rFonts w:ascii="Arial" w:hAnsi="Arial" w:cs="Arial"/>
                <w:sz w:val="24"/>
                <w:szCs w:val="24"/>
              </w:rPr>
              <w:t>based approach’ when working with children and young people</w:t>
            </w:r>
            <w:r w:rsidR="001A4CBF">
              <w:rPr>
                <w:rFonts w:ascii="Arial" w:hAnsi="Arial" w:cs="Arial"/>
                <w:sz w:val="24"/>
                <w:szCs w:val="24"/>
              </w:rPr>
              <w:t>.</w:t>
            </w:r>
          </w:p>
          <w:p w14:paraId="3D025982" w14:textId="77777777" w:rsidR="009D074C" w:rsidRPr="00FF4239" w:rsidRDefault="009D074C" w:rsidP="009D074C">
            <w:pPr>
              <w:pStyle w:val="ListParagraph"/>
              <w:rPr>
                <w:rFonts w:ascii="Arial" w:hAnsi="Arial" w:cs="Arial"/>
                <w:sz w:val="24"/>
                <w:szCs w:val="24"/>
              </w:rPr>
            </w:pPr>
          </w:p>
          <w:p w14:paraId="3C985A05" w14:textId="23DF31D7" w:rsidR="009D074C" w:rsidRPr="00FF4239" w:rsidRDefault="009D074C" w:rsidP="009D074C">
            <w:pPr>
              <w:pStyle w:val="ListParagraph"/>
              <w:numPr>
                <w:ilvl w:val="0"/>
                <w:numId w:val="43"/>
              </w:numPr>
              <w:rPr>
                <w:rFonts w:ascii="Arial" w:hAnsi="Arial" w:cs="Arial"/>
                <w:sz w:val="24"/>
                <w:szCs w:val="24"/>
              </w:rPr>
            </w:pPr>
            <w:r w:rsidRPr="00FF4239">
              <w:rPr>
                <w:rFonts w:ascii="Arial" w:hAnsi="Arial" w:cs="Arial"/>
                <w:sz w:val="24"/>
                <w:szCs w:val="24"/>
              </w:rPr>
              <w:t xml:space="preserve">Identify </w:t>
            </w:r>
            <w:r w:rsidR="001A4CBF">
              <w:rPr>
                <w:rFonts w:ascii="Arial" w:hAnsi="Arial" w:cs="Arial"/>
                <w:sz w:val="24"/>
                <w:szCs w:val="24"/>
              </w:rPr>
              <w:t>three</w:t>
            </w:r>
            <w:r w:rsidRPr="00FF4239">
              <w:rPr>
                <w:rFonts w:ascii="Arial" w:hAnsi="Arial" w:cs="Arial"/>
                <w:sz w:val="24"/>
                <w:szCs w:val="24"/>
              </w:rPr>
              <w:t xml:space="preserve"> other pieces of legislation or national policy that would support a </w:t>
            </w:r>
            <w:proofErr w:type="gramStart"/>
            <w:r w:rsidRPr="00FF4239">
              <w:rPr>
                <w:rFonts w:ascii="Arial" w:hAnsi="Arial" w:cs="Arial"/>
                <w:sz w:val="24"/>
                <w:szCs w:val="24"/>
              </w:rPr>
              <w:t>rights base</w:t>
            </w:r>
            <w:r w:rsidR="00D93B2B" w:rsidRPr="00FF4239">
              <w:rPr>
                <w:rFonts w:ascii="Arial" w:hAnsi="Arial" w:cs="Arial"/>
                <w:sz w:val="24"/>
                <w:szCs w:val="24"/>
              </w:rPr>
              <w:t>d</w:t>
            </w:r>
            <w:proofErr w:type="gramEnd"/>
            <w:r w:rsidRPr="00FF4239">
              <w:rPr>
                <w:rFonts w:ascii="Arial" w:hAnsi="Arial" w:cs="Arial"/>
                <w:sz w:val="24"/>
                <w:szCs w:val="24"/>
              </w:rPr>
              <w:t xml:space="preserve"> approach</w:t>
            </w:r>
            <w:r w:rsidR="001A4CBF">
              <w:rPr>
                <w:rFonts w:ascii="Arial" w:hAnsi="Arial" w:cs="Arial"/>
                <w:sz w:val="24"/>
                <w:szCs w:val="24"/>
              </w:rPr>
              <w:t>.</w:t>
            </w:r>
          </w:p>
          <w:p w14:paraId="1B3C7D1C" w14:textId="77777777" w:rsidR="00140C7B" w:rsidRPr="00F436C2" w:rsidRDefault="00140C7B" w:rsidP="00E76BA1"/>
          <w:p w14:paraId="43D0FCA7" w14:textId="77777777" w:rsidR="00140C7B" w:rsidRPr="00F436C2" w:rsidRDefault="00140C7B" w:rsidP="00E76BA1"/>
        </w:tc>
      </w:tr>
    </w:tbl>
    <w:p w14:paraId="7236EB41" w14:textId="77777777" w:rsidR="00F875ED" w:rsidRDefault="00F875ED" w:rsidP="00CF2215"/>
    <w:p w14:paraId="246C2ADA" w14:textId="6BC9EAF0" w:rsidR="00444958" w:rsidRPr="00F13427" w:rsidRDefault="00444958" w:rsidP="00F13427">
      <w:pPr>
        <w:ind w:left="-142" w:firstLine="142"/>
        <w:rPr>
          <w:b/>
        </w:rPr>
      </w:pPr>
      <w:r w:rsidRPr="00F436C2">
        <w:rPr>
          <w:b/>
        </w:rPr>
        <w:t xml:space="preserve">Learning </w:t>
      </w:r>
      <w:r w:rsidR="002447BA">
        <w:rPr>
          <w:b/>
        </w:rPr>
        <w:t>a</w:t>
      </w:r>
      <w:r w:rsidRPr="00F436C2">
        <w:rPr>
          <w:b/>
        </w:rPr>
        <w:t>ctivity</w:t>
      </w:r>
    </w:p>
    <w:p w14:paraId="64B4AFF4" w14:textId="13A10481" w:rsidR="00CF2215" w:rsidRPr="00F436C2" w:rsidRDefault="00CF2215" w:rsidP="00CF2215">
      <w:r w:rsidRPr="004E0EE8">
        <w:rPr>
          <w:b/>
        </w:rPr>
        <w:t xml:space="preserve">Advocacy </w:t>
      </w:r>
      <w:r w:rsidRPr="00F436C2">
        <w:t xml:space="preserve">underpins </w:t>
      </w:r>
      <w:proofErr w:type="gramStart"/>
      <w:r w:rsidRPr="00F436C2">
        <w:t>all of</w:t>
      </w:r>
      <w:proofErr w:type="gramEnd"/>
      <w:r w:rsidRPr="00F436C2">
        <w:t xml:space="preserve"> the principles of the Social Services and Well-Being (Wales) Act and is an important tool to support the voice and control and well-being of </w:t>
      </w:r>
      <w:r w:rsidR="00A528DE">
        <w:t>children and young people</w:t>
      </w:r>
      <w:r w:rsidRPr="00F436C2">
        <w:t xml:space="preserve">. Advocacy can help </w:t>
      </w:r>
      <w:r w:rsidR="00A528DE">
        <w:t>children and young people</w:t>
      </w:r>
      <w:r w:rsidRPr="00F436C2">
        <w:t xml:space="preserve"> access information about services, be involved in decisions about their lives, explore choices and options and make their needs and wishes known.</w:t>
      </w:r>
    </w:p>
    <w:p w14:paraId="02CF1DC7" w14:textId="462F8381" w:rsidR="00CF2215" w:rsidRPr="00F436C2" w:rsidRDefault="00DA4DC8" w:rsidP="00CF2215">
      <w:r>
        <w:t xml:space="preserve">In the space below, briefly describe how you would support children, young people, their families or carers to make a complaint or express concerns about a service and </w:t>
      </w:r>
      <w:r w:rsidR="00D93B2B">
        <w:t>how</w:t>
      </w:r>
      <w:r>
        <w:t xml:space="preserve"> </w:t>
      </w:r>
      <w:r w:rsidR="009F6564">
        <w:t>contribution</w:t>
      </w:r>
      <w:r>
        <w:t xml:space="preserve"> advocacy </w:t>
      </w:r>
      <w:r w:rsidR="00D93B2B">
        <w:t>may be able to help</w:t>
      </w:r>
      <w:r w:rsidR="00FF4239">
        <w:t>.</w:t>
      </w:r>
    </w:p>
    <w:tbl>
      <w:tblPr>
        <w:tblStyle w:val="TableGrid"/>
        <w:tblW w:w="0" w:type="auto"/>
        <w:tblLook w:val="04A0" w:firstRow="1" w:lastRow="0" w:firstColumn="1" w:lastColumn="0" w:noHBand="0" w:noVBand="1"/>
      </w:tblPr>
      <w:tblGrid>
        <w:gridCol w:w="13948"/>
      </w:tblGrid>
      <w:tr w:rsidR="00CF2215" w:rsidRPr="00F436C2" w14:paraId="205894FD" w14:textId="77777777" w:rsidTr="00E76BA1">
        <w:tc>
          <w:tcPr>
            <w:tcW w:w="13948" w:type="dxa"/>
          </w:tcPr>
          <w:p w14:paraId="5EB6119D" w14:textId="77777777" w:rsidR="00CF2215" w:rsidRPr="00F436C2" w:rsidRDefault="00CF2215" w:rsidP="00E76BA1">
            <w:r w:rsidRPr="00F436C2">
              <w:t>Workbook notes</w:t>
            </w:r>
          </w:p>
          <w:p w14:paraId="581C6566" w14:textId="77777777" w:rsidR="00CF2215" w:rsidRPr="00F436C2" w:rsidRDefault="00CF2215" w:rsidP="00E76BA1"/>
          <w:p w14:paraId="546ACD73" w14:textId="77777777" w:rsidR="00CF2215" w:rsidRPr="00F436C2" w:rsidRDefault="00CF2215" w:rsidP="00E76BA1"/>
        </w:tc>
      </w:tr>
    </w:tbl>
    <w:p w14:paraId="01586A15" w14:textId="77777777" w:rsidR="00DA4DC8" w:rsidRDefault="00DA4DC8" w:rsidP="00CF2215">
      <w:pPr>
        <w:ind w:left="-142" w:firstLine="142"/>
        <w:rPr>
          <w:b/>
        </w:rPr>
      </w:pPr>
    </w:p>
    <w:p w14:paraId="37EA55A3" w14:textId="279BC2FB" w:rsidR="00CF2215" w:rsidRPr="00F436C2" w:rsidRDefault="00CF2215" w:rsidP="00CF2215">
      <w:pPr>
        <w:ind w:left="-142" w:firstLine="142"/>
        <w:rPr>
          <w:b/>
        </w:rPr>
      </w:pPr>
      <w:r w:rsidRPr="00F436C2">
        <w:rPr>
          <w:b/>
        </w:rPr>
        <w:t xml:space="preserve">Learning </w:t>
      </w:r>
      <w:r w:rsidR="001A4CBF">
        <w:rPr>
          <w:b/>
        </w:rPr>
        <w:t>a</w:t>
      </w:r>
      <w:r w:rsidRPr="00F436C2">
        <w:rPr>
          <w:b/>
        </w:rPr>
        <w:t>ctivity</w:t>
      </w:r>
    </w:p>
    <w:p w14:paraId="33E415EC" w14:textId="6AC732C8" w:rsidR="00CF2215" w:rsidRPr="00F436C2" w:rsidRDefault="002447BA" w:rsidP="00CF2215">
      <w:r w:rsidRPr="002447BA">
        <w:t xml:space="preserve">Talk to your line manager or mentor about how you can apply rights based approaches in your daily work and record the </w:t>
      </w:r>
      <w:r w:rsidR="001A4CBF">
        <w:t>important</w:t>
      </w:r>
      <w:r w:rsidRPr="002447BA">
        <w:t xml:space="preserve"> points in the space below. If you are not yet employed, leave this space blank and return to it later</w:t>
      </w:r>
      <w:r w:rsidR="00FF4239">
        <w:t>.</w:t>
      </w:r>
    </w:p>
    <w:tbl>
      <w:tblPr>
        <w:tblStyle w:val="TableGrid"/>
        <w:tblW w:w="0" w:type="auto"/>
        <w:tblInd w:w="108" w:type="dxa"/>
        <w:tblLook w:val="04A0" w:firstRow="1" w:lastRow="0" w:firstColumn="1" w:lastColumn="0" w:noHBand="0" w:noVBand="1"/>
      </w:tblPr>
      <w:tblGrid>
        <w:gridCol w:w="13840"/>
      </w:tblGrid>
      <w:tr w:rsidR="00CF2215" w:rsidRPr="00F436C2" w14:paraId="41FBA9EF" w14:textId="77777777" w:rsidTr="00D27C75">
        <w:tc>
          <w:tcPr>
            <w:tcW w:w="13840" w:type="dxa"/>
          </w:tcPr>
          <w:p w14:paraId="5029DD85" w14:textId="77777777" w:rsidR="00CF2215" w:rsidRPr="00F436C2" w:rsidRDefault="00CF2215" w:rsidP="00E76BA1">
            <w:r w:rsidRPr="00F436C2">
              <w:lastRenderedPageBreak/>
              <w:t>Workbook notes</w:t>
            </w:r>
          </w:p>
          <w:p w14:paraId="71240889" w14:textId="77777777" w:rsidR="00CF2215" w:rsidRPr="00F436C2" w:rsidRDefault="00CF2215" w:rsidP="00E76BA1"/>
          <w:p w14:paraId="5706FBED" w14:textId="77777777" w:rsidR="00CF2215" w:rsidRPr="00F436C2" w:rsidRDefault="00CF2215" w:rsidP="00E76BA1"/>
        </w:tc>
      </w:tr>
    </w:tbl>
    <w:p w14:paraId="6EB312CF" w14:textId="77777777" w:rsidR="00DA4DC8" w:rsidRPr="00DA4DC8" w:rsidRDefault="00DA4DC8" w:rsidP="00DA4DC8">
      <w:pPr>
        <w:pStyle w:val="ListParagraph"/>
        <w:ind w:left="0" w:firstLine="0"/>
        <w:rPr>
          <w:b/>
        </w:rPr>
      </w:pPr>
    </w:p>
    <w:p w14:paraId="0C5FBAC3" w14:textId="0673C587" w:rsidR="00DA4DC8" w:rsidRPr="00DA4DC8" w:rsidRDefault="001742B7" w:rsidP="00DA4DC8">
      <w:pPr>
        <w:pStyle w:val="ListParagraph"/>
        <w:ind w:left="0" w:firstLine="0"/>
        <w:rPr>
          <w:b/>
        </w:rPr>
      </w:pPr>
      <w:r>
        <w:rPr>
          <w:rFonts w:ascii="Arial" w:hAnsi="Arial" w:cs="Arial"/>
          <w:b/>
          <w:sz w:val="24"/>
          <w:szCs w:val="24"/>
        </w:rPr>
        <w:t>2</w:t>
      </w:r>
      <w:r w:rsidR="00DA4DC8">
        <w:rPr>
          <w:rFonts w:ascii="Arial" w:hAnsi="Arial" w:cs="Arial"/>
          <w:b/>
          <w:sz w:val="24"/>
          <w:szCs w:val="24"/>
        </w:rPr>
        <w:t xml:space="preserve">.3 </w:t>
      </w:r>
      <w:r w:rsidR="00DA4DC8" w:rsidRPr="00DA4DC8">
        <w:rPr>
          <w:rFonts w:ascii="Arial" w:hAnsi="Arial" w:cs="Arial"/>
          <w:b/>
          <w:sz w:val="24"/>
          <w:szCs w:val="24"/>
        </w:rPr>
        <w:t xml:space="preserve">How to use </w:t>
      </w:r>
      <w:r w:rsidR="00DA4DC8">
        <w:rPr>
          <w:rFonts w:ascii="Arial" w:hAnsi="Arial" w:cs="Arial"/>
          <w:b/>
          <w:sz w:val="24"/>
          <w:szCs w:val="24"/>
        </w:rPr>
        <w:t>child</w:t>
      </w:r>
      <w:r w:rsidR="001A4CBF">
        <w:rPr>
          <w:rFonts w:ascii="Arial" w:hAnsi="Arial" w:cs="Arial"/>
          <w:b/>
          <w:sz w:val="24"/>
          <w:szCs w:val="24"/>
        </w:rPr>
        <w:t>-</w:t>
      </w:r>
      <w:r w:rsidR="00DA4DC8" w:rsidRPr="00DA4DC8">
        <w:rPr>
          <w:rFonts w:ascii="Arial" w:hAnsi="Arial" w:cs="Arial"/>
          <w:b/>
          <w:sz w:val="24"/>
          <w:szCs w:val="24"/>
        </w:rPr>
        <w:t>centred approaches</w:t>
      </w:r>
    </w:p>
    <w:p w14:paraId="4F8C8270" w14:textId="260E7091" w:rsidR="00DA4DC8" w:rsidRPr="00F436C2" w:rsidRDefault="00DA4DC8" w:rsidP="00DA4DC8">
      <w:r>
        <w:t>Child</w:t>
      </w:r>
      <w:r w:rsidR="001A4CBF">
        <w:t>-</w:t>
      </w:r>
      <w:r w:rsidRPr="00F436C2">
        <w:t xml:space="preserve">centred approaches are at the </w:t>
      </w:r>
      <w:r w:rsidR="001A4CBF">
        <w:t>heart</w:t>
      </w:r>
      <w:r w:rsidR="001A4CBF" w:rsidRPr="00F436C2">
        <w:t xml:space="preserve"> </w:t>
      </w:r>
      <w:r w:rsidRPr="00F436C2">
        <w:t xml:space="preserve">of care and support for </w:t>
      </w:r>
      <w:r w:rsidR="00A528DE">
        <w:t>children and young people</w:t>
      </w:r>
      <w:r w:rsidRPr="00F436C2">
        <w:t>. This section will build on what you have learn</w:t>
      </w:r>
      <w:r w:rsidR="001D1F95">
        <w:t>t</w:t>
      </w:r>
      <w:r w:rsidRPr="00F436C2">
        <w:t xml:space="preserve"> so far and help you think about how these can be applied in your practice</w:t>
      </w:r>
      <w:r w:rsidR="00F13427">
        <w:t>.</w:t>
      </w:r>
    </w:p>
    <w:p w14:paraId="5C74D3FC" w14:textId="77777777" w:rsidR="00DA4DC8" w:rsidRPr="00F436C2" w:rsidRDefault="00DA4DC8" w:rsidP="00DA4DC8">
      <w:pPr>
        <w:rPr>
          <w:b/>
        </w:rPr>
      </w:pPr>
      <w:r w:rsidRPr="00F436C2">
        <w:rPr>
          <w:b/>
        </w:rPr>
        <w:t>Learning activity</w:t>
      </w:r>
    </w:p>
    <w:p w14:paraId="08F54776" w14:textId="5518DB3C" w:rsidR="00DA4DC8" w:rsidRPr="00F436C2" w:rsidRDefault="00DA4DC8" w:rsidP="00DA4DC8">
      <w:r w:rsidRPr="00F436C2">
        <w:t>In the space below, describe what is meant by the ter</w:t>
      </w:r>
      <w:r>
        <w:t>m</w:t>
      </w:r>
      <w:r w:rsidRPr="00F436C2">
        <w:t xml:space="preserve"> ‘</w:t>
      </w:r>
      <w:r>
        <w:t>child</w:t>
      </w:r>
      <w:r w:rsidR="001A4CBF">
        <w:t>-</w:t>
      </w:r>
      <w:r w:rsidRPr="00F436C2">
        <w:t>centred approaches’</w:t>
      </w:r>
      <w:r w:rsidR="001A4CBF">
        <w:t>,</w:t>
      </w:r>
      <w:r w:rsidRPr="00F436C2">
        <w:t xml:space="preserve"> why these are important</w:t>
      </w:r>
      <w:r w:rsidR="002857B5">
        <w:t xml:space="preserve"> and ways of working that support them</w:t>
      </w:r>
      <w:r w:rsidR="00F13427">
        <w:t>.</w:t>
      </w:r>
    </w:p>
    <w:tbl>
      <w:tblPr>
        <w:tblStyle w:val="TableGrid"/>
        <w:tblW w:w="0" w:type="auto"/>
        <w:tblInd w:w="108" w:type="dxa"/>
        <w:tblLook w:val="04A0" w:firstRow="1" w:lastRow="0" w:firstColumn="1" w:lastColumn="0" w:noHBand="0" w:noVBand="1"/>
      </w:tblPr>
      <w:tblGrid>
        <w:gridCol w:w="13698"/>
      </w:tblGrid>
      <w:tr w:rsidR="00DA4DC8" w:rsidRPr="00F436C2" w14:paraId="7D4FAFD1" w14:textId="77777777" w:rsidTr="00D27C75">
        <w:tc>
          <w:tcPr>
            <w:tcW w:w="13698" w:type="dxa"/>
          </w:tcPr>
          <w:p w14:paraId="44C33656" w14:textId="77777777" w:rsidR="00DA4DC8" w:rsidRPr="00F436C2" w:rsidRDefault="00DA4DC8" w:rsidP="00E76BA1">
            <w:r w:rsidRPr="00F436C2">
              <w:t>Workbook notes</w:t>
            </w:r>
          </w:p>
          <w:p w14:paraId="2936C1D9" w14:textId="77777777" w:rsidR="00DA4DC8" w:rsidRPr="00F436C2" w:rsidRDefault="00DA4DC8" w:rsidP="00E76BA1"/>
          <w:p w14:paraId="34B776A7" w14:textId="77777777" w:rsidR="00DA4DC8" w:rsidRPr="00F436C2" w:rsidRDefault="00DA4DC8" w:rsidP="00E76BA1"/>
        </w:tc>
      </w:tr>
    </w:tbl>
    <w:p w14:paraId="02653C41" w14:textId="77777777" w:rsidR="005A0CCB" w:rsidRPr="00F436C2" w:rsidRDefault="005A0CCB" w:rsidP="00DA4DC8">
      <w:pPr>
        <w:ind w:left="-142"/>
      </w:pPr>
    </w:p>
    <w:p w14:paraId="77DCE736" w14:textId="77777777" w:rsidR="00DA4DC8" w:rsidRPr="00F436C2" w:rsidRDefault="00DA4DC8" w:rsidP="00DA4DC8">
      <w:pPr>
        <w:rPr>
          <w:b/>
        </w:rPr>
      </w:pPr>
      <w:r w:rsidRPr="00F436C2">
        <w:rPr>
          <w:b/>
        </w:rPr>
        <w:t>Learning activity</w:t>
      </w:r>
    </w:p>
    <w:p w14:paraId="709EF27C" w14:textId="11234D1E" w:rsidR="00DA4DC8" w:rsidRPr="00F436C2" w:rsidRDefault="00DA4DC8" w:rsidP="00DA4DC8">
      <w:r w:rsidRPr="00F436C2">
        <w:t>Read the case study below and think about why it is important to know about a</w:t>
      </w:r>
      <w:r w:rsidR="00435DA6">
        <w:t xml:space="preserve"> child</w:t>
      </w:r>
      <w:r w:rsidRPr="00F436C2">
        <w:t>’s preferences and background</w:t>
      </w:r>
      <w:r>
        <w:t xml:space="preserve"> and</w:t>
      </w:r>
      <w:r w:rsidRPr="00F436C2">
        <w:t xml:space="preserve"> how you would find out about the preferences and backgrounds of </w:t>
      </w:r>
      <w:r w:rsidR="00A528DE">
        <w:t>children and young people</w:t>
      </w:r>
      <w:r w:rsidRPr="00F436C2">
        <w:t xml:space="preserve"> and what matters to them. </w:t>
      </w:r>
    </w:p>
    <w:p w14:paraId="1CC9603B" w14:textId="77777777" w:rsidR="00553CC1" w:rsidRPr="00D27C75" w:rsidRDefault="00CF26D2" w:rsidP="00DA4DC8">
      <w:pPr>
        <w:rPr>
          <w:b/>
          <w:bCs/>
        </w:rPr>
      </w:pPr>
      <w:r w:rsidRPr="00D27C75">
        <w:rPr>
          <w:b/>
          <w:bCs/>
        </w:rPr>
        <w:t>Case study</w:t>
      </w:r>
      <w:r w:rsidR="00D27C75">
        <w:rPr>
          <w:b/>
          <w:bCs/>
        </w:rPr>
        <w:t xml:space="preserve"> - Daniel</w:t>
      </w:r>
    </w:p>
    <w:p w14:paraId="13197393" w14:textId="15F2D98D" w:rsidR="00435DA6" w:rsidRDefault="00CF26D2" w:rsidP="00DA4DC8">
      <w:pPr>
        <w:rPr>
          <w:bCs/>
        </w:rPr>
      </w:pPr>
      <w:r>
        <w:rPr>
          <w:bCs/>
        </w:rPr>
        <w:t xml:space="preserve">Daniel, aged 12, </w:t>
      </w:r>
      <w:r w:rsidR="009F6564">
        <w:rPr>
          <w:bCs/>
        </w:rPr>
        <w:t xml:space="preserve">has a visual impairment and </w:t>
      </w:r>
      <w:r>
        <w:rPr>
          <w:bCs/>
        </w:rPr>
        <w:t>was placed in a children’s home following a violent attack on his mother by her partner. The family ha</w:t>
      </w:r>
      <w:r w:rsidR="00D27C75">
        <w:rPr>
          <w:bCs/>
        </w:rPr>
        <w:t>ve</w:t>
      </w:r>
      <w:r>
        <w:rPr>
          <w:bCs/>
        </w:rPr>
        <w:t xml:space="preserve"> been known to health and social services in the past when his mum Donna</w:t>
      </w:r>
      <w:r w:rsidR="001A4CBF">
        <w:rPr>
          <w:bCs/>
        </w:rPr>
        <w:t>,</w:t>
      </w:r>
      <w:r>
        <w:rPr>
          <w:bCs/>
        </w:rPr>
        <w:t xml:space="preserve"> suffered with clinical depression and struggled to care for Daniel and his younger sisters. At the time she had received support from the local family centre and health visitor.</w:t>
      </w:r>
      <w:r w:rsidR="00DE4981">
        <w:rPr>
          <w:bCs/>
        </w:rPr>
        <w:t xml:space="preserve"> </w:t>
      </w:r>
      <w:r w:rsidR="009A7D1E">
        <w:rPr>
          <w:bCs/>
        </w:rPr>
        <w:t>Following the violent attack</w:t>
      </w:r>
      <w:r w:rsidR="00435DA6">
        <w:rPr>
          <w:bCs/>
        </w:rPr>
        <w:t>,</w:t>
      </w:r>
      <w:r>
        <w:rPr>
          <w:bCs/>
        </w:rPr>
        <w:t xml:space="preserve"> Daniel’s mother was admitted to hospital with serious head injuries</w:t>
      </w:r>
      <w:r w:rsidR="001A4CBF">
        <w:rPr>
          <w:bCs/>
        </w:rPr>
        <w:t>.</w:t>
      </w:r>
      <w:r w:rsidR="00AA6228">
        <w:rPr>
          <w:bCs/>
        </w:rPr>
        <w:t xml:space="preserve"> </w:t>
      </w:r>
      <w:r w:rsidR="001A4CBF">
        <w:rPr>
          <w:bCs/>
        </w:rPr>
        <w:t>S</w:t>
      </w:r>
      <w:r w:rsidR="00AA6228">
        <w:rPr>
          <w:bCs/>
        </w:rPr>
        <w:t xml:space="preserve">he has said that she cannot cope with looking after the children </w:t>
      </w:r>
      <w:r w:rsidR="00FD7D1A">
        <w:rPr>
          <w:bCs/>
        </w:rPr>
        <w:t>anymore</w:t>
      </w:r>
      <w:r w:rsidR="00AA6228">
        <w:rPr>
          <w:bCs/>
        </w:rPr>
        <w:t xml:space="preserve"> and is refusing to leave her partner</w:t>
      </w:r>
      <w:r w:rsidR="001A4CBF">
        <w:rPr>
          <w:bCs/>
        </w:rPr>
        <w:t>.</w:t>
      </w:r>
      <w:r>
        <w:rPr>
          <w:bCs/>
        </w:rPr>
        <w:t xml:space="preserve"> </w:t>
      </w:r>
      <w:r w:rsidR="00031375">
        <w:rPr>
          <w:bCs/>
        </w:rPr>
        <w:t>H</w:t>
      </w:r>
      <w:r w:rsidR="00031375" w:rsidRPr="00031375">
        <w:rPr>
          <w:bCs/>
        </w:rPr>
        <w:t xml:space="preserve">is grandmother is caring for </w:t>
      </w:r>
      <w:r w:rsidR="00031375" w:rsidRPr="00031375">
        <w:rPr>
          <w:bCs/>
        </w:rPr>
        <w:lastRenderedPageBreak/>
        <w:t>his younger sisters</w:t>
      </w:r>
      <w:r w:rsidR="001A4CBF">
        <w:rPr>
          <w:bCs/>
        </w:rPr>
        <w:t>.</w:t>
      </w:r>
      <w:r w:rsidR="00031375" w:rsidRPr="00031375">
        <w:rPr>
          <w:bCs/>
        </w:rPr>
        <w:t xml:space="preserve"> </w:t>
      </w:r>
      <w:r w:rsidR="001A4CBF">
        <w:rPr>
          <w:bCs/>
        </w:rPr>
        <w:t>H</w:t>
      </w:r>
      <w:r>
        <w:rPr>
          <w:bCs/>
        </w:rPr>
        <w:t xml:space="preserve">er home is very small and she has several health issues and did not feel able to care for the </w:t>
      </w:r>
      <w:r w:rsidR="009F6564">
        <w:rPr>
          <w:bCs/>
        </w:rPr>
        <w:t xml:space="preserve">all </w:t>
      </w:r>
      <w:r>
        <w:rPr>
          <w:bCs/>
        </w:rPr>
        <w:t>three children.</w:t>
      </w:r>
      <w:r w:rsidR="00DE4981">
        <w:rPr>
          <w:bCs/>
        </w:rPr>
        <w:t xml:space="preserve"> </w:t>
      </w:r>
      <w:r w:rsidR="002857B5">
        <w:rPr>
          <w:bCs/>
        </w:rPr>
        <w:t>She lives 20 miles away from the children’s home and does not drive.</w:t>
      </w:r>
    </w:p>
    <w:p w14:paraId="747D8189" w14:textId="5C2EAA68" w:rsidR="007B1462" w:rsidRDefault="00DE4981" w:rsidP="00DA4DC8">
      <w:pPr>
        <w:rPr>
          <w:bCs/>
        </w:rPr>
      </w:pPr>
      <w:r>
        <w:rPr>
          <w:bCs/>
        </w:rPr>
        <w:t xml:space="preserve">Daniel </w:t>
      </w:r>
      <w:r w:rsidR="00CF26D2">
        <w:rPr>
          <w:bCs/>
        </w:rPr>
        <w:t xml:space="preserve">comes from a Welsh speaking home </w:t>
      </w:r>
      <w:r>
        <w:rPr>
          <w:bCs/>
        </w:rPr>
        <w:t>and attends a Welsh</w:t>
      </w:r>
      <w:r w:rsidR="007B1462">
        <w:rPr>
          <w:bCs/>
        </w:rPr>
        <w:t xml:space="preserve"> </w:t>
      </w:r>
      <w:r w:rsidR="00FF4239">
        <w:rPr>
          <w:bCs/>
        </w:rPr>
        <w:t>school;</w:t>
      </w:r>
      <w:r w:rsidR="00031375">
        <w:rPr>
          <w:bCs/>
        </w:rPr>
        <w:t xml:space="preserve"> none of the other children living in the home speak Welsh</w:t>
      </w:r>
      <w:r w:rsidR="007B1462">
        <w:rPr>
          <w:bCs/>
        </w:rPr>
        <w:t xml:space="preserve">. </w:t>
      </w:r>
      <w:r w:rsidR="00435DA6">
        <w:rPr>
          <w:bCs/>
        </w:rPr>
        <w:t>He</w:t>
      </w:r>
      <w:r w:rsidR="007B1462">
        <w:rPr>
          <w:bCs/>
        </w:rPr>
        <w:t xml:space="preserve"> </w:t>
      </w:r>
      <w:r w:rsidR="00BA7847">
        <w:rPr>
          <w:bCs/>
        </w:rPr>
        <w:t>is</w:t>
      </w:r>
      <w:r w:rsidR="00CF26D2">
        <w:rPr>
          <w:bCs/>
        </w:rPr>
        <w:t xml:space="preserve"> very res</w:t>
      </w:r>
      <w:r w:rsidR="007B1462">
        <w:rPr>
          <w:bCs/>
        </w:rPr>
        <w:t>erved, and the staff team are concerned about his well-being.</w:t>
      </w:r>
      <w:r>
        <w:rPr>
          <w:bCs/>
        </w:rPr>
        <w:t xml:space="preserve"> </w:t>
      </w:r>
      <w:r w:rsidR="007B1462">
        <w:rPr>
          <w:bCs/>
        </w:rPr>
        <w:t xml:space="preserve">Daniel’s key worker has tried to engage </w:t>
      </w:r>
      <w:r w:rsidR="00435DA6">
        <w:rPr>
          <w:bCs/>
        </w:rPr>
        <w:t>him</w:t>
      </w:r>
      <w:r w:rsidR="007B1462">
        <w:rPr>
          <w:bCs/>
        </w:rPr>
        <w:t xml:space="preserve"> by playing board games</w:t>
      </w:r>
      <w:r w:rsidR="00435DA6">
        <w:rPr>
          <w:bCs/>
        </w:rPr>
        <w:t xml:space="preserve"> and</w:t>
      </w:r>
      <w:r w:rsidR="007B1462">
        <w:rPr>
          <w:bCs/>
        </w:rPr>
        <w:t xml:space="preserve"> going for walks</w:t>
      </w:r>
      <w:r w:rsidR="001A4CBF">
        <w:rPr>
          <w:bCs/>
        </w:rPr>
        <w:t>,</w:t>
      </w:r>
      <w:r w:rsidR="007B1462">
        <w:rPr>
          <w:bCs/>
        </w:rPr>
        <w:t xml:space="preserve"> but </w:t>
      </w:r>
      <w:r w:rsidR="00435DA6">
        <w:rPr>
          <w:bCs/>
        </w:rPr>
        <w:t>he</w:t>
      </w:r>
      <w:r w:rsidR="007B1462">
        <w:rPr>
          <w:bCs/>
        </w:rPr>
        <w:t xml:space="preserve"> has </w:t>
      </w:r>
      <w:r w:rsidR="00435DA6">
        <w:rPr>
          <w:bCs/>
        </w:rPr>
        <w:t xml:space="preserve">become more </w:t>
      </w:r>
      <w:r w:rsidR="00FD7D1A">
        <w:rPr>
          <w:bCs/>
        </w:rPr>
        <w:t>withdrawn.</w:t>
      </w:r>
      <w:r w:rsidR="007B1462">
        <w:rPr>
          <w:bCs/>
        </w:rPr>
        <w:t xml:space="preserve"> </w:t>
      </w:r>
      <w:r w:rsidR="007E40F6">
        <w:rPr>
          <w:bCs/>
        </w:rPr>
        <w:t>Contact was made with Daniel’s</w:t>
      </w:r>
      <w:r w:rsidR="0051250B">
        <w:rPr>
          <w:bCs/>
        </w:rPr>
        <w:t xml:space="preserve"> father to </w:t>
      </w:r>
      <w:r w:rsidR="00435DA6">
        <w:rPr>
          <w:bCs/>
        </w:rPr>
        <w:t>find out</w:t>
      </w:r>
      <w:r w:rsidR="0051250B">
        <w:rPr>
          <w:bCs/>
        </w:rPr>
        <w:t xml:space="preserve"> whether he has parental responsibility. </w:t>
      </w:r>
      <w:r>
        <w:rPr>
          <w:bCs/>
        </w:rPr>
        <w:t xml:space="preserve">Daniel </w:t>
      </w:r>
      <w:r w:rsidR="0051250B">
        <w:rPr>
          <w:bCs/>
        </w:rPr>
        <w:t xml:space="preserve">was upset when he heard they had been in touch with his father, whom has not been a part of his life since he was 3 years old. </w:t>
      </w:r>
      <w:r w:rsidR="00FF4239">
        <w:rPr>
          <w:bCs/>
        </w:rPr>
        <w:t>Daniel is afraid that he will be made to live with his father.</w:t>
      </w:r>
    </w:p>
    <w:p w14:paraId="0DDF5743" w14:textId="29CB89A7" w:rsidR="00DA4DC8" w:rsidRDefault="007B1462" w:rsidP="00D27C75">
      <w:pPr>
        <w:rPr>
          <w:bCs/>
        </w:rPr>
      </w:pPr>
      <w:proofErr w:type="spellStart"/>
      <w:r>
        <w:rPr>
          <w:bCs/>
        </w:rPr>
        <w:t>Eleri</w:t>
      </w:r>
      <w:proofErr w:type="spellEnd"/>
      <w:r w:rsidR="00F61CDA">
        <w:rPr>
          <w:bCs/>
        </w:rPr>
        <w:t xml:space="preserve"> works at the children’s home on weekends</w:t>
      </w:r>
      <w:r>
        <w:rPr>
          <w:bCs/>
        </w:rPr>
        <w:t>, although not confident in her l</w:t>
      </w:r>
      <w:r w:rsidR="00B21A16">
        <w:rPr>
          <w:bCs/>
        </w:rPr>
        <w:t xml:space="preserve">anguage skills, </w:t>
      </w:r>
      <w:r w:rsidR="00F61CDA">
        <w:rPr>
          <w:bCs/>
        </w:rPr>
        <w:t xml:space="preserve">she </w:t>
      </w:r>
      <w:r w:rsidR="00B21A16">
        <w:rPr>
          <w:bCs/>
        </w:rPr>
        <w:t>speaks W</w:t>
      </w:r>
      <w:r>
        <w:rPr>
          <w:bCs/>
        </w:rPr>
        <w:t xml:space="preserve">elsh with Daniel and he responds positively and </w:t>
      </w:r>
      <w:r w:rsidR="00435DA6">
        <w:rPr>
          <w:bCs/>
        </w:rPr>
        <w:t xml:space="preserve">slowly starts talking to </w:t>
      </w:r>
      <w:r>
        <w:rPr>
          <w:bCs/>
        </w:rPr>
        <w:t xml:space="preserve">her. </w:t>
      </w:r>
      <w:r w:rsidR="00BA7847">
        <w:rPr>
          <w:bCs/>
        </w:rPr>
        <w:t>He tells her that he misses his mother and sisters as well as his friends as he now only sees them in school. He has not made friends with the other children in the home</w:t>
      </w:r>
      <w:r w:rsidR="001A4CBF">
        <w:rPr>
          <w:bCs/>
        </w:rPr>
        <w:t>.</w:t>
      </w:r>
      <w:r w:rsidR="00BA7847">
        <w:rPr>
          <w:bCs/>
        </w:rPr>
        <w:t xml:space="preserve"> </w:t>
      </w:r>
      <w:r w:rsidR="001A4CBF">
        <w:rPr>
          <w:bCs/>
        </w:rPr>
        <w:t>H</w:t>
      </w:r>
      <w:r w:rsidR="00BA7847">
        <w:rPr>
          <w:bCs/>
        </w:rPr>
        <w:t>e finds it difficult to understand them sometimes and they keep calling him stupid four eyes because he wears thick glasses. He is</w:t>
      </w:r>
      <w:r>
        <w:rPr>
          <w:bCs/>
        </w:rPr>
        <w:t xml:space="preserve"> </w:t>
      </w:r>
      <w:r w:rsidR="00BA7847">
        <w:rPr>
          <w:bCs/>
        </w:rPr>
        <w:t>also worried about his mother and what will happen to her.</w:t>
      </w:r>
      <w:r w:rsidR="00F61CDA">
        <w:rPr>
          <w:bCs/>
        </w:rPr>
        <w:t xml:space="preserve"> He says that he does not trust his social worker because she contacted his father behind his back.</w:t>
      </w:r>
    </w:p>
    <w:p w14:paraId="1381FB89" w14:textId="7C9B7974" w:rsidR="00435DA6" w:rsidRPr="0091437A" w:rsidRDefault="00435DA6" w:rsidP="00D27C75">
      <w:pPr>
        <w:rPr>
          <w:b/>
          <w:bCs/>
        </w:rPr>
      </w:pPr>
      <w:r>
        <w:rPr>
          <w:b/>
          <w:bCs/>
        </w:rPr>
        <w:t>Learning activity</w:t>
      </w:r>
    </w:p>
    <w:tbl>
      <w:tblPr>
        <w:tblStyle w:val="TableGrid"/>
        <w:tblW w:w="0" w:type="auto"/>
        <w:tblInd w:w="108" w:type="dxa"/>
        <w:tblLook w:val="04A0" w:firstRow="1" w:lastRow="0" w:firstColumn="1" w:lastColumn="0" w:noHBand="0" w:noVBand="1"/>
      </w:tblPr>
      <w:tblGrid>
        <w:gridCol w:w="13698"/>
      </w:tblGrid>
      <w:tr w:rsidR="00DA4DC8" w:rsidRPr="00F436C2" w14:paraId="0BFBF876" w14:textId="77777777" w:rsidTr="007E40F6">
        <w:tc>
          <w:tcPr>
            <w:tcW w:w="13698" w:type="dxa"/>
          </w:tcPr>
          <w:p w14:paraId="4C236DCC" w14:textId="5CD9425D" w:rsidR="00DA4DC8" w:rsidRPr="00BC6DD4" w:rsidRDefault="00DA4DC8" w:rsidP="00E76BA1">
            <w:pPr>
              <w:spacing w:after="200" w:line="276" w:lineRule="auto"/>
            </w:pPr>
            <w:r w:rsidRPr="00BC6DD4">
              <w:t>Workbook notes</w:t>
            </w:r>
          </w:p>
          <w:p w14:paraId="7BFBBAED" w14:textId="356ECDB8" w:rsidR="00031375" w:rsidRDefault="00FF4239" w:rsidP="00E76BA1">
            <w:pPr>
              <w:spacing w:after="200" w:line="276" w:lineRule="auto"/>
            </w:pPr>
            <w:r>
              <w:t xml:space="preserve">1. </w:t>
            </w:r>
            <w:r>
              <w:tab/>
            </w:r>
            <w:r w:rsidR="00DA4DC8" w:rsidRPr="00F436C2">
              <w:t xml:space="preserve">What </w:t>
            </w:r>
            <w:r w:rsidR="00031375">
              <w:t>are Daniel’s rights here</w:t>
            </w:r>
            <w:r w:rsidR="00DA4DC8" w:rsidRPr="00F436C2">
              <w:t>?</w:t>
            </w:r>
          </w:p>
          <w:p w14:paraId="32B5E09F" w14:textId="006C843E" w:rsidR="00031375" w:rsidRDefault="00FF4239" w:rsidP="00E76BA1">
            <w:pPr>
              <w:spacing w:after="200" w:line="276" w:lineRule="auto"/>
            </w:pPr>
            <w:r>
              <w:t>2.</w:t>
            </w:r>
            <w:r>
              <w:tab/>
            </w:r>
            <w:r w:rsidR="00031375">
              <w:t xml:space="preserve">How might </w:t>
            </w:r>
            <w:r w:rsidR="006905B2">
              <w:t xml:space="preserve">Daniel </w:t>
            </w:r>
            <w:r w:rsidR="00031375">
              <w:t>be feeling?</w:t>
            </w:r>
          </w:p>
          <w:p w14:paraId="3CA8A165" w14:textId="0364F894" w:rsidR="00294B62" w:rsidRDefault="00FF4239" w:rsidP="00E76BA1">
            <w:pPr>
              <w:spacing w:after="200" w:line="276" w:lineRule="auto"/>
            </w:pPr>
            <w:r>
              <w:t>3.</w:t>
            </w:r>
            <w:r>
              <w:tab/>
            </w:r>
            <w:r w:rsidR="00031375">
              <w:t>What would have helped the situation?</w:t>
            </w:r>
          </w:p>
          <w:p w14:paraId="738F4A4D" w14:textId="0E0C8A04" w:rsidR="00435DA6" w:rsidRDefault="00FF4239" w:rsidP="00E76BA1">
            <w:pPr>
              <w:spacing w:after="200" w:line="276" w:lineRule="auto"/>
            </w:pPr>
            <w:r>
              <w:t>4.</w:t>
            </w:r>
            <w:r>
              <w:tab/>
            </w:r>
            <w:r w:rsidR="00294B62">
              <w:t>What would co-production and voice and control mean in this situation?</w:t>
            </w:r>
            <w:r w:rsidR="00DA4DC8" w:rsidRPr="00F436C2">
              <w:t xml:space="preserve"> </w:t>
            </w:r>
          </w:p>
          <w:p w14:paraId="70F95617" w14:textId="5452D5EA" w:rsidR="00031375" w:rsidRDefault="00FF4239" w:rsidP="00E76BA1">
            <w:pPr>
              <w:spacing w:after="200" w:line="276" w:lineRule="auto"/>
            </w:pPr>
            <w:r>
              <w:t>5.</w:t>
            </w:r>
            <w:r>
              <w:tab/>
            </w:r>
            <w:r w:rsidR="00031375">
              <w:t>How could the workers have found out what was important to Daniel and what matters to him?</w:t>
            </w:r>
          </w:p>
          <w:p w14:paraId="43B4A058" w14:textId="4BD1C307" w:rsidR="00031375" w:rsidRDefault="00FF4239" w:rsidP="00E76BA1">
            <w:pPr>
              <w:spacing w:after="200" w:line="276" w:lineRule="auto"/>
            </w:pPr>
            <w:r>
              <w:t>6.</w:t>
            </w:r>
            <w:r>
              <w:tab/>
            </w:r>
            <w:r w:rsidR="00031375">
              <w:t xml:space="preserve">How could a </w:t>
            </w:r>
            <w:r w:rsidR="00031375" w:rsidRPr="0091437A">
              <w:rPr>
                <w:b/>
              </w:rPr>
              <w:t>personal plan</w:t>
            </w:r>
            <w:r w:rsidR="00031375">
              <w:t xml:space="preserve"> help both Daniel and the workers make sure that his needs are being met and that he is </w:t>
            </w:r>
            <w:r>
              <w:tab/>
            </w:r>
            <w:r w:rsidR="00031375">
              <w:t>being supported to achieve what matters to him?</w:t>
            </w:r>
          </w:p>
          <w:p w14:paraId="134FBB62" w14:textId="12117C63" w:rsidR="00BA7847" w:rsidRDefault="00FF4239" w:rsidP="00E76BA1">
            <w:pPr>
              <w:spacing w:after="200" w:line="276" w:lineRule="auto"/>
            </w:pPr>
            <w:r>
              <w:lastRenderedPageBreak/>
              <w:t>7.</w:t>
            </w:r>
            <w:r>
              <w:tab/>
            </w:r>
            <w:r w:rsidR="00BA7847">
              <w:t>What is meant by the term ‘</w:t>
            </w:r>
            <w:r w:rsidR="00BA7847" w:rsidRPr="0091437A">
              <w:rPr>
                <w:b/>
              </w:rPr>
              <w:t>active participation’</w:t>
            </w:r>
            <w:r w:rsidR="00BA7847">
              <w:t>?</w:t>
            </w:r>
          </w:p>
          <w:p w14:paraId="6F203892" w14:textId="4452935A" w:rsidR="00BA7847" w:rsidRDefault="00FF4239" w:rsidP="00E76BA1">
            <w:pPr>
              <w:spacing w:after="200" w:line="276" w:lineRule="auto"/>
            </w:pPr>
            <w:r>
              <w:t>8.</w:t>
            </w:r>
            <w:r>
              <w:tab/>
            </w:r>
            <w:r w:rsidR="00BA7847">
              <w:t>How could Daniel be helped to actively participate</w:t>
            </w:r>
            <w:r w:rsidR="002857B5">
              <w:t xml:space="preserve"> and be included</w:t>
            </w:r>
            <w:r w:rsidR="00BA7847">
              <w:t xml:space="preserve"> in life in the home</w:t>
            </w:r>
            <w:r w:rsidR="00294B62">
              <w:t xml:space="preserve"> and activities that are important to </w:t>
            </w:r>
            <w:r>
              <w:tab/>
            </w:r>
            <w:r w:rsidR="00294B62">
              <w:t>him</w:t>
            </w:r>
            <w:r w:rsidR="00BA7847">
              <w:t>?</w:t>
            </w:r>
          </w:p>
          <w:p w14:paraId="53639CDC" w14:textId="73B689B3" w:rsidR="00294B62" w:rsidRDefault="00FF4239" w:rsidP="00E76BA1">
            <w:pPr>
              <w:spacing w:after="200" w:line="276" w:lineRule="auto"/>
            </w:pPr>
            <w:r>
              <w:t>9.</w:t>
            </w:r>
            <w:r>
              <w:tab/>
            </w:r>
            <w:r w:rsidR="002857B5">
              <w:t xml:space="preserve">Why would </w:t>
            </w:r>
            <w:r w:rsidR="006905B2">
              <w:t xml:space="preserve">this </w:t>
            </w:r>
            <w:r w:rsidR="002857B5">
              <w:t>be important?</w:t>
            </w:r>
          </w:p>
          <w:p w14:paraId="141C89ED" w14:textId="47E1E3E4" w:rsidR="00031375" w:rsidRDefault="00FF4239" w:rsidP="00E76BA1">
            <w:pPr>
              <w:spacing w:after="200" w:line="276" w:lineRule="auto"/>
            </w:pPr>
            <w:r>
              <w:t>10.</w:t>
            </w:r>
            <w:r>
              <w:tab/>
            </w:r>
            <w:r w:rsidR="00031375">
              <w:t>What is meant by the term ‘parental responsibility’ and why is it important to find out whether Daniel’s father has this?</w:t>
            </w:r>
          </w:p>
          <w:p w14:paraId="0637F764" w14:textId="6D44F3F1" w:rsidR="00DA4DC8" w:rsidRDefault="00FF4239" w:rsidP="00E76BA1">
            <w:pPr>
              <w:spacing w:after="200" w:line="276" w:lineRule="auto"/>
            </w:pPr>
            <w:r>
              <w:t>11.</w:t>
            </w:r>
            <w:r>
              <w:tab/>
            </w:r>
            <w:r w:rsidR="002857B5">
              <w:t>What is meant by ‘establishing consent with a child or young person when providing care or support’?</w:t>
            </w:r>
          </w:p>
          <w:p w14:paraId="2905C167" w14:textId="0C713E98" w:rsidR="002857B5" w:rsidRDefault="00FF4239" w:rsidP="00E76BA1">
            <w:pPr>
              <w:spacing w:after="200" w:line="276" w:lineRule="auto"/>
            </w:pPr>
            <w:r>
              <w:t>12.</w:t>
            </w:r>
            <w:r>
              <w:tab/>
            </w:r>
            <w:r w:rsidR="002857B5">
              <w:t xml:space="preserve">Why would it be important </w:t>
            </w:r>
            <w:r>
              <w:t>for Daniel to be involved in any decisions about contact with his father?</w:t>
            </w:r>
          </w:p>
          <w:p w14:paraId="2C1A675C" w14:textId="77777777" w:rsidR="007E40F6" w:rsidRPr="00F436C2" w:rsidRDefault="007E40F6" w:rsidP="00E76BA1">
            <w:pPr>
              <w:rPr>
                <w:b/>
              </w:rPr>
            </w:pPr>
          </w:p>
        </w:tc>
      </w:tr>
    </w:tbl>
    <w:p w14:paraId="5C7777A5" w14:textId="77777777" w:rsidR="00DA4DC8" w:rsidRPr="00F436C2" w:rsidRDefault="00DA4DC8" w:rsidP="00DA4DC8">
      <w:pPr>
        <w:ind w:left="-142"/>
        <w:rPr>
          <w:b/>
        </w:rPr>
      </w:pPr>
    </w:p>
    <w:p w14:paraId="6E35D84B" w14:textId="77777777" w:rsidR="00DA4DC8" w:rsidRPr="00F436C2" w:rsidRDefault="00DA4DC8" w:rsidP="00DA4DC8">
      <w:pPr>
        <w:rPr>
          <w:b/>
        </w:rPr>
      </w:pPr>
      <w:r w:rsidRPr="00F436C2">
        <w:rPr>
          <w:b/>
        </w:rPr>
        <w:t>Learning activity</w:t>
      </w:r>
    </w:p>
    <w:p w14:paraId="22B7AFE8" w14:textId="089C860C" w:rsidR="00DA4DC8" w:rsidRPr="00F436C2" w:rsidRDefault="00DA4DC8" w:rsidP="00DA4DC8">
      <w:r w:rsidRPr="00F436C2">
        <w:t xml:space="preserve">The principle of dignity is at the </w:t>
      </w:r>
      <w:r w:rsidR="00214EFF">
        <w:t xml:space="preserve">heart </w:t>
      </w:r>
      <w:r w:rsidRPr="00F436C2">
        <w:t xml:space="preserve">of supporting and working with any </w:t>
      </w:r>
      <w:r w:rsidR="00A528DE">
        <w:t xml:space="preserve">child </w:t>
      </w:r>
      <w:r w:rsidR="005A0CCB">
        <w:t>or</w:t>
      </w:r>
      <w:r w:rsidR="0091437A">
        <w:t xml:space="preserve"> </w:t>
      </w:r>
      <w:r w:rsidR="00A528DE">
        <w:t>young pe</w:t>
      </w:r>
      <w:r w:rsidR="005A0CCB">
        <w:t>rson</w:t>
      </w:r>
      <w:r w:rsidRPr="00F436C2">
        <w:t>. It is important that health and social care workers understand what dignity means and how this can be built into practice.</w:t>
      </w:r>
    </w:p>
    <w:p w14:paraId="7BE41817" w14:textId="59DBFDA2" w:rsidR="00DA4DC8" w:rsidRPr="00F436C2" w:rsidRDefault="00DA4DC8" w:rsidP="00DA4DC8">
      <w:r w:rsidRPr="00F436C2">
        <w:t>Answer some questions on dignity and respect in the space below</w:t>
      </w:r>
      <w:r w:rsidR="00F13427">
        <w:t>.</w:t>
      </w:r>
    </w:p>
    <w:tbl>
      <w:tblPr>
        <w:tblStyle w:val="TableGrid"/>
        <w:tblW w:w="0" w:type="auto"/>
        <w:tblInd w:w="108" w:type="dxa"/>
        <w:tblLook w:val="04A0" w:firstRow="1" w:lastRow="0" w:firstColumn="1" w:lastColumn="0" w:noHBand="0" w:noVBand="1"/>
      </w:tblPr>
      <w:tblGrid>
        <w:gridCol w:w="13698"/>
      </w:tblGrid>
      <w:tr w:rsidR="00DA4DC8" w:rsidRPr="00F436C2" w14:paraId="144373A2" w14:textId="77777777" w:rsidTr="007E40F6">
        <w:tc>
          <w:tcPr>
            <w:tcW w:w="13698" w:type="dxa"/>
          </w:tcPr>
          <w:p w14:paraId="787D2F20" w14:textId="77777777" w:rsidR="00DA4DC8" w:rsidRPr="00F436C2" w:rsidRDefault="00DA4DC8" w:rsidP="00E76BA1">
            <w:r w:rsidRPr="00F436C2">
              <w:t>Workbook notes</w:t>
            </w:r>
          </w:p>
          <w:p w14:paraId="7585D9BB" w14:textId="2105374F" w:rsidR="00DA4DC8" w:rsidRPr="00F436C2" w:rsidRDefault="00FF4239" w:rsidP="00DA4DC8">
            <w:pPr>
              <w:pStyle w:val="ListParagraph"/>
              <w:numPr>
                <w:ilvl w:val="0"/>
                <w:numId w:val="17"/>
              </w:numPr>
            </w:pPr>
            <w:r>
              <w:rPr>
                <w:rFonts w:ascii="Arial" w:hAnsi="Arial" w:cs="Arial"/>
                <w:sz w:val="24"/>
                <w:szCs w:val="24"/>
              </w:rPr>
              <w:t>What is meant by</w:t>
            </w:r>
            <w:r w:rsidR="00DA4DC8" w:rsidRPr="00F436C2">
              <w:rPr>
                <w:rFonts w:ascii="Arial" w:hAnsi="Arial" w:cs="Arial"/>
                <w:sz w:val="24"/>
                <w:szCs w:val="24"/>
              </w:rPr>
              <w:t xml:space="preserve"> ‘</w:t>
            </w:r>
            <w:r w:rsidR="00C40586">
              <w:rPr>
                <w:rFonts w:ascii="Arial" w:hAnsi="Arial" w:cs="Arial"/>
                <w:sz w:val="24"/>
                <w:szCs w:val="24"/>
              </w:rPr>
              <w:t>behaving towards children and young</w:t>
            </w:r>
            <w:r w:rsidR="00DA4DC8" w:rsidRPr="00F436C2">
              <w:rPr>
                <w:rFonts w:ascii="Arial" w:hAnsi="Arial" w:cs="Arial"/>
                <w:sz w:val="24"/>
                <w:szCs w:val="24"/>
              </w:rPr>
              <w:t xml:space="preserve"> people with dignity and respect’?</w:t>
            </w:r>
          </w:p>
          <w:p w14:paraId="0AEDC4B6" w14:textId="77777777" w:rsidR="00DA4DC8" w:rsidRPr="00F436C2" w:rsidRDefault="00DA4DC8" w:rsidP="00E76BA1"/>
          <w:p w14:paraId="42A00AC7" w14:textId="6027A731" w:rsidR="00DA4DC8" w:rsidRPr="00F436C2" w:rsidRDefault="00DA4DC8" w:rsidP="00E76BA1">
            <w:pPr>
              <w:pStyle w:val="ListParagraph"/>
              <w:numPr>
                <w:ilvl w:val="0"/>
                <w:numId w:val="17"/>
              </w:numPr>
            </w:pPr>
            <w:r w:rsidRPr="00F436C2">
              <w:rPr>
                <w:rFonts w:ascii="Arial" w:hAnsi="Arial" w:cs="Arial"/>
                <w:sz w:val="24"/>
                <w:szCs w:val="24"/>
              </w:rPr>
              <w:t xml:space="preserve">Why is this central to the role of the health and social care </w:t>
            </w:r>
            <w:r w:rsidR="0091437A">
              <w:rPr>
                <w:rFonts w:ascii="Arial" w:hAnsi="Arial" w:cs="Arial"/>
                <w:sz w:val="24"/>
                <w:szCs w:val="24"/>
              </w:rPr>
              <w:t>worker</w:t>
            </w:r>
            <w:r w:rsidRPr="00F436C2">
              <w:rPr>
                <w:rFonts w:ascii="Arial" w:hAnsi="Arial" w:cs="Arial"/>
                <w:sz w:val="24"/>
                <w:szCs w:val="24"/>
              </w:rPr>
              <w:t>?</w:t>
            </w:r>
          </w:p>
          <w:p w14:paraId="3FB8167C" w14:textId="77777777" w:rsidR="00DA4DC8" w:rsidRPr="00F436C2" w:rsidRDefault="00DA4DC8" w:rsidP="00FF4239"/>
        </w:tc>
      </w:tr>
    </w:tbl>
    <w:p w14:paraId="025DAFF8" w14:textId="70317654" w:rsidR="00FF4239" w:rsidRDefault="00FF4239" w:rsidP="00B1535B"/>
    <w:p w14:paraId="34956E80" w14:textId="036932DE" w:rsidR="00AF3AA6" w:rsidRDefault="00AF3AA6" w:rsidP="00B1535B"/>
    <w:p w14:paraId="75D10E31" w14:textId="77777777" w:rsidR="00AF3AA6" w:rsidRPr="00F436C2" w:rsidRDefault="00AF3AA6" w:rsidP="00B1535B"/>
    <w:p w14:paraId="0DEA27E2" w14:textId="77777777" w:rsidR="00DA4DC8" w:rsidRPr="00BC6DD4" w:rsidRDefault="00DA4DC8" w:rsidP="00DA4DC8">
      <w:pPr>
        <w:ind w:left="-142"/>
        <w:rPr>
          <w:b/>
        </w:rPr>
      </w:pPr>
      <w:r w:rsidRPr="00F436C2">
        <w:rPr>
          <w:b/>
        </w:rPr>
        <w:lastRenderedPageBreak/>
        <w:t>Learning activity</w:t>
      </w:r>
    </w:p>
    <w:p w14:paraId="6B08BEE6" w14:textId="355E2D28" w:rsidR="0009447E" w:rsidRDefault="00DA4DC8" w:rsidP="00DA4DC8">
      <w:pPr>
        <w:ind w:left="-142"/>
      </w:pPr>
      <w:r w:rsidRPr="00F436C2">
        <w:t xml:space="preserve">In this section, you have learnt about the importance of using </w:t>
      </w:r>
      <w:r w:rsidR="00E15610">
        <w:t>child</w:t>
      </w:r>
      <w:r w:rsidR="00214EFF">
        <w:t>-</w:t>
      </w:r>
      <w:r w:rsidRPr="00F436C2">
        <w:t xml:space="preserve">centred approaches. Ask </w:t>
      </w:r>
      <w:r w:rsidR="00F61CDA">
        <w:t xml:space="preserve">someone </w:t>
      </w:r>
      <w:r w:rsidRPr="00F436C2">
        <w:t>that you are working with, another worker or your manager, to give you some feedback on</w:t>
      </w:r>
      <w:r w:rsidR="0009447E">
        <w:t>:</w:t>
      </w:r>
    </w:p>
    <w:p w14:paraId="4990676E" w14:textId="21E9D8CD" w:rsidR="0009447E" w:rsidRPr="0009447E" w:rsidRDefault="00DA4DC8" w:rsidP="0009447E">
      <w:pPr>
        <w:pStyle w:val="ListParagraph"/>
        <w:numPr>
          <w:ilvl w:val="0"/>
          <w:numId w:val="18"/>
        </w:numPr>
        <w:rPr>
          <w:rFonts w:ascii="Arial" w:hAnsi="Arial" w:cs="Arial"/>
          <w:sz w:val="24"/>
          <w:szCs w:val="24"/>
        </w:rPr>
      </w:pPr>
      <w:r w:rsidRPr="0009447E">
        <w:rPr>
          <w:rFonts w:ascii="Arial" w:hAnsi="Arial" w:cs="Arial"/>
          <w:sz w:val="24"/>
          <w:szCs w:val="24"/>
        </w:rPr>
        <w:t xml:space="preserve">how you </w:t>
      </w:r>
      <w:r w:rsidR="0009447E" w:rsidRPr="0009447E">
        <w:rPr>
          <w:rFonts w:ascii="Arial" w:hAnsi="Arial" w:cs="Arial"/>
          <w:sz w:val="24"/>
          <w:szCs w:val="24"/>
        </w:rPr>
        <w:t>embed child</w:t>
      </w:r>
      <w:r w:rsidR="00214EFF">
        <w:rPr>
          <w:rFonts w:ascii="Arial" w:hAnsi="Arial" w:cs="Arial"/>
          <w:sz w:val="24"/>
          <w:szCs w:val="24"/>
        </w:rPr>
        <w:t>-</w:t>
      </w:r>
      <w:r w:rsidR="0009447E" w:rsidRPr="0009447E">
        <w:rPr>
          <w:rFonts w:ascii="Arial" w:hAnsi="Arial" w:cs="Arial"/>
          <w:sz w:val="24"/>
          <w:szCs w:val="24"/>
        </w:rPr>
        <w:t>centred approaches in your practice</w:t>
      </w:r>
    </w:p>
    <w:p w14:paraId="43DCB3C3" w14:textId="77777777" w:rsidR="0009447E" w:rsidRPr="0009447E" w:rsidRDefault="0009447E" w:rsidP="0009447E">
      <w:pPr>
        <w:pStyle w:val="ListParagraph"/>
        <w:numPr>
          <w:ilvl w:val="0"/>
          <w:numId w:val="18"/>
        </w:numPr>
        <w:rPr>
          <w:rFonts w:ascii="Arial" w:hAnsi="Arial" w:cs="Arial"/>
          <w:sz w:val="24"/>
          <w:szCs w:val="24"/>
        </w:rPr>
      </w:pPr>
      <w:r w:rsidRPr="0009447E">
        <w:rPr>
          <w:rFonts w:ascii="Arial" w:hAnsi="Arial" w:cs="Arial"/>
          <w:sz w:val="24"/>
          <w:szCs w:val="24"/>
        </w:rPr>
        <w:t>how you support children and young people to engage in activities and experiences that reflect their preferences and are meaningful and enjoyable</w:t>
      </w:r>
    </w:p>
    <w:p w14:paraId="04E920A7" w14:textId="35E1737B" w:rsidR="0009447E" w:rsidRPr="0009447E" w:rsidRDefault="0009447E" w:rsidP="0009447E">
      <w:pPr>
        <w:pStyle w:val="ListParagraph"/>
        <w:numPr>
          <w:ilvl w:val="0"/>
          <w:numId w:val="18"/>
        </w:numPr>
        <w:rPr>
          <w:rFonts w:ascii="Arial" w:hAnsi="Arial" w:cs="Arial"/>
          <w:sz w:val="24"/>
          <w:szCs w:val="24"/>
        </w:rPr>
      </w:pPr>
      <w:r w:rsidRPr="0009447E">
        <w:rPr>
          <w:rFonts w:ascii="Arial" w:hAnsi="Arial" w:cs="Arial"/>
          <w:sz w:val="24"/>
          <w:szCs w:val="24"/>
        </w:rPr>
        <w:t>how you ensure the best interest of children and young people are paramount</w:t>
      </w:r>
      <w:r w:rsidR="00F13427">
        <w:rPr>
          <w:rFonts w:ascii="Arial" w:hAnsi="Arial" w:cs="Arial"/>
          <w:sz w:val="24"/>
          <w:szCs w:val="24"/>
        </w:rPr>
        <w:t>.</w:t>
      </w:r>
    </w:p>
    <w:p w14:paraId="7E964DDA" w14:textId="0AACED56" w:rsidR="00DA4DC8" w:rsidRPr="00F436C2" w:rsidRDefault="00F61CDA" w:rsidP="0091437A">
      <w:r>
        <w:t>If you are not yet employed, leave this space blank and come back to it later</w:t>
      </w:r>
      <w:r w:rsidR="0000420D">
        <w:t>.</w:t>
      </w:r>
    </w:p>
    <w:tbl>
      <w:tblPr>
        <w:tblStyle w:val="TableGrid"/>
        <w:tblW w:w="0" w:type="auto"/>
        <w:tblInd w:w="-34" w:type="dxa"/>
        <w:tblLook w:val="04A0" w:firstRow="1" w:lastRow="0" w:firstColumn="1" w:lastColumn="0" w:noHBand="0" w:noVBand="1"/>
      </w:tblPr>
      <w:tblGrid>
        <w:gridCol w:w="13840"/>
      </w:tblGrid>
      <w:tr w:rsidR="00DA4DC8" w:rsidRPr="00F436C2" w14:paraId="63FBA52B" w14:textId="77777777" w:rsidTr="00B1535B">
        <w:tc>
          <w:tcPr>
            <w:tcW w:w="13840" w:type="dxa"/>
          </w:tcPr>
          <w:p w14:paraId="6735A452" w14:textId="77777777" w:rsidR="00DA4DC8" w:rsidRPr="00F436C2" w:rsidRDefault="00DA4DC8" w:rsidP="00E76BA1">
            <w:r w:rsidRPr="00F436C2">
              <w:t>Workbook notes</w:t>
            </w:r>
          </w:p>
          <w:p w14:paraId="0FEDCF02" w14:textId="77777777" w:rsidR="00DA4DC8" w:rsidRPr="00F436C2" w:rsidRDefault="00DA4DC8" w:rsidP="00E76BA1"/>
          <w:p w14:paraId="312B44D0" w14:textId="77777777" w:rsidR="00DA4DC8" w:rsidRPr="00F436C2" w:rsidRDefault="00DA4DC8" w:rsidP="00E76BA1"/>
        </w:tc>
      </w:tr>
    </w:tbl>
    <w:p w14:paraId="47FC5902" w14:textId="77777777" w:rsidR="00DA4DC8" w:rsidRPr="00F436C2" w:rsidRDefault="00DA4DC8" w:rsidP="00DA4DC8">
      <w:pPr>
        <w:ind w:left="-142"/>
      </w:pPr>
    </w:p>
    <w:p w14:paraId="36EF7B44" w14:textId="77777777" w:rsidR="0009447E" w:rsidRPr="00F436C2" w:rsidRDefault="00EC4ADE" w:rsidP="0009447E">
      <w:pPr>
        <w:ind w:left="-142"/>
        <w:rPr>
          <w:b/>
        </w:rPr>
      </w:pPr>
      <w:r>
        <w:rPr>
          <w:b/>
        </w:rPr>
        <w:t>2</w:t>
      </w:r>
      <w:r w:rsidR="0009447E" w:rsidRPr="00F436C2">
        <w:rPr>
          <w:b/>
        </w:rPr>
        <w:t>.4 Equality, diversity and inclusion</w:t>
      </w:r>
    </w:p>
    <w:p w14:paraId="1C58BBDE" w14:textId="77777777" w:rsidR="0009447E" w:rsidRPr="00F436C2" w:rsidRDefault="0009447E" w:rsidP="0009447E">
      <w:pPr>
        <w:ind w:left="-142"/>
      </w:pPr>
      <w:r w:rsidRPr="00F436C2">
        <w:t xml:space="preserve">You have </w:t>
      </w:r>
      <w:r>
        <w:t>thought about</w:t>
      </w:r>
      <w:r w:rsidRPr="00F436C2">
        <w:t xml:space="preserve"> a </w:t>
      </w:r>
      <w:proofErr w:type="gramStart"/>
      <w:r w:rsidRPr="00F436C2">
        <w:t>rights based</w:t>
      </w:r>
      <w:proofErr w:type="gramEnd"/>
      <w:r w:rsidRPr="00F436C2">
        <w:t xml:space="preserve"> approach and some aspects of equality, diversity and inclusion in sections 1 – 3, this section will help you explore how to promote equality, diversity and inclusion in your day to day work.</w:t>
      </w:r>
    </w:p>
    <w:p w14:paraId="132BF729" w14:textId="77777777" w:rsidR="0009447E" w:rsidRPr="00F436C2" w:rsidRDefault="0009447E" w:rsidP="0009447E">
      <w:pPr>
        <w:ind w:left="-142"/>
        <w:rPr>
          <w:b/>
        </w:rPr>
      </w:pPr>
      <w:r w:rsidRPr="00F436C2">
        <w:rPr>
          <w:b/>
        </w:rPr>
        <w:t>Learning activity</w:t>
      </w:r>
    </w:p>
    <w:p w14:paraId="18B5ACA0" w14:textId="1D5157D9" w:rsidR="0009447E" w:rsidRPr="00F436C2" w:rsidRDefault="0009447E" w:rsidP="0009447E">
      <w:pPr>
        <w:ind w:left="-142"/>
      </w:pPr>
      <w:r w:rsidRPr="00F436C2">
        <w:t>In the space below answer the questions to show your understanding of equality, diversity</w:t>
      </w:r>
      <w:r w:rsidR="001D1F95">
        <w:t>,</w:t>
      </w:r>
      <w:r w:rsidRPr="00F436C2">
        <w:t xml:space="preserve"> inclusion</w:t>
      </w:r>
      <w:r w:rsidR="0091437A">
        <w:t xml:space="preserve"> and discrimination</w:t>
      </w:r>
      <w:r w:rsidR="00FF4239">
        <w:t>.</w:t>
      </w:r>
    </w:p>
    <w:tbl>
      <w:tblPr>
        <w:tblStyle w:val="TableGrid"/>
        <w:tblW w:w="0" w:type="auto"/>
        <w:tblInd w:w="-142" w:type="dxa"/>
        <w:tblLook w:val="04A0" w:firstRow="1" w:lastRow="0" w:firstColumn="1" w:lastColumn="0" w:noHBand="0" w:noVBand="1"/>
      </w:tblPr>
      <w:tblGrid>
        <w:gridCol w:w="13948"/>
      </w:tblGrid>
      <w:tr w:rsidR="0009447E" w:rsidRPr="00F436C2" w14:paraId="3C7A52AC" w14:textId="77777777" w:rsidTr="00E76BA1">
        <w:tc>
          <w:tcPr>
            <w:tcW w:w="13948" w:type="dxa"/>
          </w:tcPr>
          <w:p w14:paraId="0CAC299B" w14:textId="77777777" w:rsidR="0009447E" w:rsidRPr="00F436C2" w:rsidRDefault="0009447E" w:rsidP="00E76BA1">
            <w:r w:rsidRPr="00F436C2">
              <w:t>Workbook notes</w:t>
            </w:r>
          </w:p>
          <w:p w14:paraId="43C4CA9E" w14:textId="77777777" w:rsidR="0009447E" w:rsidRPr="00F436C2" w:rsidRDefault="0009447E" w:rsidP="00E76BA1"/>
          <w:p w14:paraId="6F9DE8C9" w14:textId="77777777" w:rsidR="0009447E" w:rsidRPr="00FF4239" w:rsidRDefault="0009447E" w:rsidP="0009447E">
            <w:pPr>
              <w:pStyle w:val="ListParagraph"/>
              <w:numPr>
                <w:ilvl w:val="0"/>
                <w:numId w:val="20"/>
              </w:numPr>
            </w:pPr>
            <w:r w:rsidRPr="00F436C2">
              <w:rPr>
                <w:rFonts w:ascii="Arial" w:hAnsi="Arial" w:cs="Arial"/>
                <w:sz w:val="24"/>
                <w:szCs w:val="24"/>
              </w:rPr>
              <w:t>What is meant by the following terms:</w:t>
            </w:r>
          </w:p>
          <w:p w14:paraId="025B0BC1" w14:textId="77777777" w:rsidR="00FF4239" w:rsidRPr="00F436C2" w:rsidRDefault="00FF4239" w:rsidP="00FF4239">
            <w:pPr>
              <w:pStyle w:val="ListParagraph"/>
              <w:ind w:firstLine="0"/>
            </w:pPr>
          </w:p>
          <w:p w14:paraId="1F723849" w14:textId="722FD2CA" w:rsidR="0009447E" w:rsidRPr="00F436C2" w:rsidRDefault="00EC7169" w:rsidP="00E76BA1">
            <w:pPr>
              <w:pStyle w:val="ListParagraph"/>
              <w:numPr>
                <w:ilvl w:val="0"/>
                <w:numId w:val="21"/>
              </w:numPr>
            </w:pPr>
            <w:r>
              <w:rPr>
                <w:rFonts w:ascii="Arial" w:hAnsi="Arial" w:cs="Arial"/>
                <w:sz w:val="24"/>
                <w:szCs w:val="24"/>
              </w:rPr>
              <w:t>e</w:t>
            </w:r>
            <w:r w:rsidR="0009447E" w:rsidRPr="00F436C2">
              <w:rPr>
                <w:rFonts w:ascii="Arial" w:hAnsi="Arial" w:cs="Arial"/>
                <w:sz w:val="24"/>
                <w:szCs w:val="24"/>
              </w:rPr>
              <w:t>quality</w:t>
            </w:r>
          </w:p>
          <w:p w14:paraId="45F4DE47" w14:textId="77777777" w:rsidR="0009447E" w:rsidRPr="00F436C2" w:rsidRDefault="0009447E" w:rsidP="00E76BA1"/>
          <w:p w14:paraId="6978B051" w14:textId="6BE72404" w:rsidR="0009447E" w:rsidRPr="00F436C2" w:rsidRDefault="00EC7169" w:rsidP="00E76BA1">
            <w:pPr>
              <w:pStyle w:val="ListParagraph"/>
              <w:numPr>
                <w:ilvl w:val="0"/>
                <w:numId w:val="21"/>
              </w:numPr>
            </w:pPr>
            <w:r>
              <w:rPr>
                <w:rFonts w:ascii="Arial" w:hAnsi="Arial" w:cs="Arial"/>
                <w:sz w:val="24"/>
                <w:szCs w:val="24"/>
              </w:rPr>
              <w:lastRenderedPageBreak/>
              <w:t>d</w:t>
            </w:r>
            <w:r w:rsidR="0009447E" w:rsidRPr="00F436C2">
              <w:rPr>
                <w:rFonts w:ascii="Arial" w:hAnsi="Arial" w:cs="Arial"/>
                <w:sz w:val="24"/>
                <w:szCs w:val="24"/>
              </w:rPr>
              <w:t>iversity</w:t>
            </w:r>
          </w:p>
          <w:p w14:paraId="561104CB" w14:textId="77777777" w:rsidR="0009447E" w:rsidRPr="00F436C2" w:rsidRDefault="0009447E" w:rsidP="00E76BA1"/>
          <w:p w14:paraId="39C5B9D7" w14:textId="5C311F1E" w:rsidR="0009447E" w:rsidRPr="00F436C2" w:rsidRDefault="00EC7169" w:rsidP="00E76BA1">
            <w:pPr>
              <w:pStyle w:val="ListParagraph"/>
              <w:numPr>
                <w:ilvl w:val="0"/>
                <w:numId w:val="21"/>
              </w:numPr>
            </w:pPr>
            <w:r>
              <w:rPr>
                <w:rFonts w:ascii="Arial" w:hAnsi="Arial" w:cs="Arial"/>
                <w:sz w:val="24"/>
                <w:szCs w:val="24"/>
              </w:rPr>
              <w:t>i</w:t>
            </w:r>
            <w:r w:rsidR="0009447E" w:rsidRPr="00F436C2">
              <w:rPr>
                <w:rFonts w:ascii="Arial" w:hAnsi="Arial" w:cs="Arial"/>
                <w:sz w:val="24"/>
                <w:szCs w:val="24"/>
              </w:rPr>
              <w:t>nclusion</w:t>
            </w:r>
          </w:p>
          <w:p w14:paraId="717738B5" w14:textId="77777777" w:rsidR="0009447E" w:rsidRPr="00F436C2" w:rsidRDefault="0009447E" w:rsidP="00E76BA1"/>
          <w:p w14:paraId="5C20C028" w14:textId="6B74DF95" w:rsidR="0009447E" w:rsidRPr="00F436C2" w:rsidRDefault="00EC7169" w:rsidP="00E76BA1">
            <w:pPr>
              <w:pStyle w:val="ListParagraph"/>
              <w:numPr>
                <w:ilvl w:val="0"/>
                <w:numId w:val="21"/>
              </w:numPr>
            </w:pPr>
            <w:r>
              <w:rPr>
                <w:rFonts w:ascii="Arial" w:hAnsi="Arial" w:cs="Arial"/>
                <w:sz w:val="24"/>
                <w:szCs w:val="24"/>
              </w:rPr>
              <w:t>d</w:t>
            </w:r>
            <w:r w:rsidR="0009447E" w:rsidRPr="00F436C2">
              <w:rPr>
                <w:rFonts w:ascii="Arial" w:hAnsi="Arial" w:cs="Arial"/>
                <w:sz w:val="24"/>
                <w:szCs w:val="24"/>
              </w:rPr>
              <w:t xml:space="preserve">iscrimination </w:t>
            </w:r>
          </w:p>
          <w:p w14:paraId="6F78B2D1" w14:textId="77777777" w:rsidR="0009447E" w:rsidRPr="00F436C2" w:rsidRDefault="0009447E" w:rsidP="00E76BA1"/>
          <w:p w14:paraId="0470F889" w14:textId="77777777" w:rsidR="0009447E" w:rsidRPr="0009447E" w:rsidRDefault="0009447E" w:rsidP="0009447E">
            <w:pPr>
              <w:pStyle w:val="ListParagraph"/>
              <w:numPr>
                <w:ilvl w:val="0"/>
                <w:numId w:val="20"/>
              </w:numPr>
            </w:pPr>
            <w:r w:rsidRPr="00F436C2">
              <w:rPr>
                <w:rFonts w:ascii="Arial" w:hAnsi="Arial" w:cs="Arial"/>
                <w:sz w:val="24"/>
                <w:szCs w:val="24"/>
              </w:rPr>
              <w:t xml:space="preserve">Give an example of how working in a </w:t>
            </w:r>
            <w:r>
              <w:rPr>
                <w:rFonts w:ascii="Arial" w:hAnsi="Arial" w:cs="Arial"/>
                <w:sz w:val="24"/>
                <w:szCs w:val="24"/>
              </w:rPr>
              <w:t>child</w:t>
            </w:r>
            <w:r w:rsidRPr="00F436C2">
              <w:rPr>
                <w:rFonts w:ascii="Arial" w:hAnsi="Arial" w:cs="Arial"/>
                <w:sz w:val="24"/>
                <w:szCs w:val="24"/>
              </w:rPr>
              <w:t>-centred way promotes:</w:t>
            </w:r>
          </w:p>
          <w:p w14:paraId="7CFB55F0" w14:textId="77777777" w:rsidR="0009447E" w:rsidRPr="00F436C2" w:rsidRDefault="0009447E" w:rsidP="0009447E">
            <w:pPr>
              <w:pStyle w:val="ListParagraph"/>
              <w:ind w:firstLine="0"/>
            </w:pPr>
          </w:p>
          <w:p w14:paraId="511CE4E7" w14:textId="30CD8630" w:rsidR="0009447E" w:rsidRPr="00F436C2" w:rsidRDefault="00EC7169" w:rsidP="003D5EB8">
            <w:pPr>
              <w:pStyle w:val="ListParagraph"/>
              <w:numPr>
                <w:ilvl w:val="0"/>
                <w:numId w:val="22"/>
              </w:numPr>
              <w:ind w:left="1135"/>
            </w:pPr>
            <w:r>
              <w:rPr>
                <w:rFonts w:ascii="Arial" w:hAnsi="Arial" w:cs="Arial"/>
                <w:sz w:val="24"/>
                <w:szCs w:val="24"/>
              </w:rPr>
              <w:t>e</w:t>
            </w:r>
            <w:r w:rsidR="0009447E" w:rsidRPr="00F436C2">
              <w:rPr>
                <w:rFonts w:ascii="Arial" w:hAnsi="Arial" w:cs="Arial"/>
                <w:sz w:val="24"/>
                <w:szCs w:val="24"/>
              </w:rPr>
              <w:t>quality</w:t>
            </w:r>
          </w:p>
          <w:p w14:paraId="27CD1AE0" w14:textId="6CC49EA3" w:rsidR="0009447E" w:rsidRPr="00F436C2" w:rsidRDefault="0009447E" w:rsidP="003D5EB8">
            <w:pPr>
              <w:ind w:left="1135"/>
            </w:pPr>
          </w:p>
          <w:p w14:paraId="028CBB33" w14:textId="0D172BFB" w:rsidR="0009447E" w:rsidRPr="00F436C2" w:rsidRDefault="00EC7169" w:rsidP="003D5EB8">
            <w:pPr>
              <w:pStyle w:val="ListParagraph"/>
              <w:numPr>
                <w:ilvl w:val="0"/>
                <w:numId w:val="22"/>
              </w:numPr>
              <w:ind w:left="1135"/>
            </w:pPr>
            <w:r>
              <w:rPr>
                <w:rFonts w:ascii="Arial" w:hAnsi="Arial" w:cs="Arial"/>
                <w:sz w:val="24"/>
                <w:szCs w:val="24"/>
              </w:rPr>
              <w:t>d</w:t>
            </w:r>
            <w:r w:rsidR="0009447E" w:rsidRPr="00F436C2">
              <w:rPr>
                <w:rFonts w:ascii="Arial" w:hAnsi="Arial" w:cs="Arial"/>
                <w:sz w:val="24"/>
                <w:szCs w:val="24"/>
              </w:rPr>
              <w:t>iversity</w:t>
            </w:r>
          </w:p>
          <w:p w14:paraId="7EBF609E" w14:textId="417D8375" w:rsidR="0009447E" w:rsidRPr="00F436C2" w:rsidRDefault="0009447E" w:rsidP="003D5EB8">
            <w:pPr>
              <w:ind w:left="1135"/>
            </w:pPr>
          </w:p>
          <w:p w14:paraId="57B179D5" w14:textId="5BD3D151" w:rsidR="0009447E" w:rsidRPr="00F436C2" w:rsidRDefault="00EC7169" w:rsidP="003D5EB8">
            <w:pPr>
              <w:pStyle w:val="ListParagraph"/>
              <w:numPr>
                <w:ilvl w:val="0"/>
                <w:numId w:val="22"/>
              </w:numPr>
              <w:ind w:left="1135"/>
            </w:pPr>
            <w:r>
              <w:rPr>
                <w:rFonts w:ascii="Arial" w:hAnsi="Arial" w:cs="Arial"/>
                <w:sz w:val="24"/>
                <w:szCs w:val="24"/>
              </w:rPr>
              <w:t>i</w:t>
            </w:r>
            <w:r w:rsidR="0009447E" w:rsidRPr="00F436C2">
              <w:rPr>
                <w:rFonts w:ascii="Arial" w:hAnsi="Arial" w:cs="Arial"/>
                <w:sz w:val="24"/>
                <w:szCs w:val="24"/>
              </w:rPr>
              <w:t>nclusion</w:t>
            </w:r>
          </w:p>
          <w:p w14:paraId="4E9BBABE" w14:textId="3F8B7723" w:rsidR="0009447E" w:rsidRPr="00F436C2" w:rsidRDefault="0009447E" w:rsidP="00E76BA1"/>
          <w:p w14:paraId="4757E71C" w14:textId="55970F02" w:rsidR="0009447E" w:rsidRPr="00F436C2" w:rsidRDefault="0009447E" w:rsidP="003D795A">
            <w:pPr>
              <w:pStyle w:val="ListParagraph"/>
              <w:numPr>
                <w:ilvl w:val="0"/>
                <w:numId w:val="20"/>
              </w:numPr>
            </w:pPr>
            <w:r w:rsidRPr="00F436C2">
              <w:rPr>
                <w:rFonts w:ascii="Arial" w:hAnsi="Arial" w:cs="Arial"/>
                <w:sz w:val="24"/>
                <w:szCs w:val="24"/>
              </w:rPr>
              <w:t xml:space="preserve">Thinking about the case study on </w:t>
            </w:r>
            <w:r>
              <w:rPr>
                <w:rFonts w:ascii="Arial" w:hAnsi="Arial" w:cs="Arial"/>
                <w:sz w:val="24"/>
                <w:szCs w:val="24"/>
              </w:rPr>
              <w:t>Daniel</w:t>
            </w:r>
            <w:r w:rsidR="00F61CDA">
              <w:rPr>
                <w:rFonts w:ascii="Arial" w:hAnsi="Arial" w:cs="Arial"/>
                <w:sz w:val="24"/>
                <w:szCs w:val="24"/>
              </w:rPr>
              <w:t xml:space="preserve"> or a child that you support</w:t>
            </w:r>
            <w:r>
              <w:rPr>
                <w:rFonts w:ascii="Arial" w:hAnsi="Arial" w:cs="Arial"/>
                <w:sz w:val="24"/>
                <w:szCs w:val="24"/>
              </w:rPr>
              <w:t xml:space="preserve">, consider how </w:t>
            </w:r>
            <w:r w:rsidR="00F61CDA">
              <w:rPr>
                <w:rFonts w:ascii="Arial" w:hAnsi="Arial" w:cs="Arial"/>
                <w:sz w:val="24"/>
                <w:szCs w:val="24"/>
              </w:rPr>
              <w:t xml:space="preserve">their </w:t>
            </w:r>
            <w:r>
              <w:rPr>
                <w:rFonts w:ascii="Arial" w:hAnsi="Arial" w:cs="Arial"/>
                <w:sz w:val="24"/>
                <w:szCs w:val="24"/>
              </w:rPr>
              <w:t xml:space="preserve">cultural </w:t>
            </w:r>
            <w:r w:rsidRPr="00F436C2">
              <w:rPr>
                <w:rFonts w:ascii="Arial" w:hAnsi="Arial" w:cs="Arial"/>
                <w:sz w:val="24"/>
                <w:szCs w:val="24"/>
              </w:rPr>
              <w:t>and</w:t>
            </w:r>
            <w:r w:rsidR="00FF4239">
              <w:rPr>
                <w:rFonts w:ascii="Arial" w:hAnsi="Arial" w:cs="Arial"/>
                <w:sz w:val="24"/>
                <w:szCs w:val="24"/>
              </w:rPr>
              <w:t>/or language preference</w:t>
            </w:r>
            <w:r w:rsidRPr="00F436C2">
              <w:rPr>
                <w:rFonts w:ascii="Arial" w:hAnsi="Arial" w:cs="Arial"/>
                <w:sz w:val="24"/>
                <w:szCs w:val="24"/>
              </w:rPr>
              <w:t xml:space="preserve"> </w:t>
            </w:r>
            <w:r w:rsidR="00DD48EA" w:rsidRPr="00F436C2">
              <w:rPr>
                <w:rFonts w:ascii="Arial" w:hAnsi="Arial" w:cs="Arial"/>
                <w:sz w:val="24"/>
                <w:szCs w:val="24"/>
              </w:rPr>
              <w:t>should</w:t>
            </w:r>
            <w:r w:rsidR="00DD48EA" w:rsidRPr="003D795A">
              <w:rPr>
                <w:rFonts w:ascii="Arial" w:hAnsi="Arial" w:cs="Arial"/>
                <w:sz w:val="24"/>
                <w:szCs w:val="24"/>
              </w:rPr>
              <w:t xml:space="preserve"> </w:t>
            </w:r>
            <w:r w:rsidR="00F61CDA">
              <w:rPr>
                <w:rFonts w:ascii="Arial" w:hAnsi="Arial" w:cs="Arial"/>
                <w:sz w:val="24"/>
                <w:szCs w:val="24"/>
              </w:rPr>
              <w:t>be</w:t>
            </w:r>
            <w:r w:rsidRPr="003D795A">
              <w:rPr>
                <w:rFonts w:ascii="Arial" w:hAnsi="Arial" w:cs="Arial"/>
                <w:sz w:val="24"/>
                <w:szCs w:val="24"/>
              </w:rPr>
              <w:t xml:space="preserve"> valued.</w:t>
            </w:r>
          </w:p>
          <w:p w14:paraId="45244F32" w14:textId="77777777" w:rsidR="0009447E" w:rsidRPr="00F436C2" w:rsidRDefault="0009447E" w:rsidP="00E76BA1"/>
          <w:p w14:paraId="6CE6F7DA" w14:textId="52609984" w:rsidR="0009447E" w:rsidRPr="00F436C2" w:rsidRDefault="0009447E" w:rsidP="00E76BA1">
            <w:pPr>
              <w:pStyle w:val="ListParagraph"/>
              <w:numPr>
                <w:ilvl w:val="0"/>
                <w:numId w:val="20"/>
              </w:numPr>
            </w:pPr>
            <w:r w:rsidRPr="00F436C2">
              <w:rPr>
                <w:rFonts w:ascii="Arial" w:hAnsi="Arial" w:cs="Arial"/>
                <w:sz w:val="24"/>
                <w:szCs w:val="24"/>
              </w:rPr>
              <w:t>How can you learn from this for your own practice?</w:t>
            </w:r>
          </w:p>
          <w:p w14:paraId="73BF5EC1" w14:textId="5C245F50" w:rsidR="0009447E" w:rsidRPr="00F436C2" w:rsidRDefault="0009447E" w:rsidP="00E76BA1"/>
          <w:p w14:paraId="0FA2F5FF" w14:textId="2E61E1F9" w:rsidR="0009447E" w:rsidRPr="00F436C2" w:rsidRDefault="0009447E" w:rsidP="0009447E">
            <w:pPr>
              <w:pStyle w:val="ListParagraph"/>
              <w:numPr>
                <w:ilvl w:val="0"/>
                <w:numId w:val="20"/>
              </w:numPr>
            </w:pPr>
            <w:r w:rsidRPr="00F436C2">
              <w:rPr>
                <w:rFonts w:ascii="Arial" w:hAnsi="Arial" w:cs="Arial"/>
                <w:sz w:val="24"/>
                <w:szCs w:val="24"/>
              </w:rPr>
              <w:t>When</w:t>
            </w:r>
            <w:r w:rsidR="00EC7169">
              <w:rPr>
                <w:rFonts w:ascii="Arial" w:hAnsi="Arial" w:cs="Arial"/>
                <w:sz w:val="24"/>
                <w:szCs w:val="24"/>
              </w:rPr>
              <w:t xml:space="preserve"> you</w:t>
            </w:r>
            <w:r w:rsidRPr="00F436C2">
              <w:rPr>
                <w:rFonts w:ascii="Arial" w:hAnsi="Arial" w:cs="Arial"/>
                <w:sz w:val="24"/>
                <w:szCs w:val="24"/>
              </w:rPr>
              <w:t xml:space="preserve"> work in health and social care, there may be times when discrimination </w:t>
            </w:r>
            <w:proofErr w:type="gramStart"/>
            <w:r w:rsidRPr="00F436C2">
              <w:rPr>
                <w:rFonts w:ascii="Arial" w:hAnsi="Arial" w:cs="Arial"/>
                <w:sz w:val="24"/>
                <w:szCs w:val="24"/>
              </w:rPr>
              <w:t>happens</w:t>
            </w:r>
            <w:proofErr w:type="gramEnd"/>
            <w:r w:rsidRPr="00F436C2">
              <w:rPr>
                <w:rFonts w:ascii="Arial" w:hAnsi="Arial" w:cs="Arial"/>
                <w:sz w:val="24"/>
                <w:szCs w:val="24"/>
              </w:rPr>
              <w:t xml:space="preserve"> and you have to challenge this</w:t>
            </w:r>
            <w:r w:rsidR="00EC7169">
              <w:rPr>
                <w:rFonts w:ascii="Arial" w:hAnsi="Arial" w:cs="Arial"/>
                <w:sz w:val="24"/>
                <w:szCs w:val="24"/>
              </w:rPr>
              <w:t>.</w:t>
            </w:r>
            <w:r w:rsidRPr="00F436C2">
              <w:rPr>
                <w:rFonts w:ascii="Arial" w:hAnsi="Arial" w:cs="Arial"/>
                <w:sz w:val="24"/>
                <w:szCs w:val="24"/>
              </w:rPr>
              <w:t xml:space="preserve"> </w:t>
            </w:r>
            <w:r w:rsidR="00EC7169">
              <w:rPr>
                <w:rFonts w:ascii="Arial" w:hAnsi="Arial" w:cs="Arial"/>
                <w:sz w:val="24"/>
                <w:szCs w:val="24"/>
              </w:rPr>
              <w:t>G</w:t>
            </w:r>
            <w:r w:rsidRPr="00F436C2">
              <w:rPr>
                <w:rFonts w:ascii="Arial" w:hAnsi="Arial" w:cs="Arial"/>
                <w:sz w:val="24"/>
                <w:szCs w:val="24"/>
              </w:rPr>
              <w:t>ive an example of how a</w:t>
            </w:r>
            <w:r w:rsidR="00F61CDA">
              <w:rPr>
                <w:rFonts w:ascii="Arial" w:hAnsi="Arial" w:cs="Arial"/>
                <w:sz w:val="24"/>
                <w:szCs w:val="24"/>
              </w:rPr>
              <w:t xml:space="preserve"> child</w:t>
            </w:r>
            <w:r w:rsidRPr="00F436C2">
              <w:rPr>
                <w:rFonts w:ascii="Arial" w:hAnsi="Arial" w:cs="Arial"/>
                <w:sz w:val="24"/>
                <w:szCs w:val="24"/>
              </w:rPr>
              <w:t xml:space="preserve"> may be discriminated against and how you could challenge this.</w:t>
            </w:r>
          </w:p>
          <w:p w14:paraId="454328A0" w14:textId="77777777" w:rsidR="0009447E" w:rsidRPr="00F436C2" w:rsidRDefault="0009447E" w:rsidP="00EC4ADE"/>
        </w:tc>
      </w:tr>
    </w:tbl>
    <w:p w14:paraId="3BC27470" w14:textId="77777777" w:rsidR="00EC4ADE" w:rsidRPr="00EC4ADE" w:rsidRDefault="00EC4ADE" w:rsidP="00DA4DC8">
      <w:pPr>
        <w:rPr>
          <w:color w:val="FF0000"/>
        </w:rPr>
      </w:pPr>
    </w:p>
    <w:p w14:paraId="2DF9D25E" w14:textId="77777777" w:rsidR="00EC4ADE" w:rsidRPr="00F436C2" w:rsidRDefault="00EC4ADE" w:rsidP="00EC4ADE">
      <w:pPr>
        <w:ind w:left="-142"/>
        <w:rPr>
          <w:b/>
        </w:rPr>
      </w:pPr>
      <w:r w:rsidRPr="00F436C2">
        <w:rPr>
          <w:b/>
        </w:rPr>
        <w:t>Learning activity</w:t>
      </w:r>
    </w:p>
    <w:p w14:paraId="64082648" w14:textId="4FF0EB42" w:rsidR="00EC4ADE" w:rsidRPr="00F436C2" w:rsidRDefault="00F61CDA" w:rsidP="00EC4ADE">
      <w:pPr>
        <w:ind w:left="-142"/>
      </w:pPr>
      <w:r w:rsidRPr="00F61CDA">
        <w:t xml:space="preserve">Talk to your line manager about what equality and diversity means to you and ways that your practice respects and promotes this. Record </w:t>
      </w:r>
      <w:r w:rsidR="00EC7169">
        <w:t>important</w:t>
      </w:r>
      <w:r w:rsidRPr="00F61CDA">
        <w:t xml:space="preserve"> points in the space below. If you are not yet employed, leave this blank and come back to it later</w:t>
      </w:r>
      <w:r w:rsidR="0000420D">
        <w:t>.</w:t>
      </w:r>
    </w:p>
    <w:tbl>
      <w:tblPr>
        <w:tblStyle w:val="TableGrid"/>
        <w:tblW w:w="0" w:type="auto"/>
        <w:tblInd w:w="-142" w:type="dxa"/>
        <w:tblLook w:val="04A0" w:firstRow="1" w:lastRow="0" w:firstColumn="1" w:lastColumn="0" w:noHBand="0" w:noVBand="1"/>
      </w:tblPr>
      <w:tblGrid>
        <w:gridCol w:w="13948"/>
      </w:tblGrid>
      <w:tr w:rsidR="00EC4ADE" w:rsidRPr="00F436C2" w14:paraId="4976B3D5" w14:textId="77777777" w:rsidTr="00E76BA1">
        <w:tc>
          <w:tcPr>
            <w:tcW w:w="13948" w:type="dxa"/>
          </w:tcPr>
          <w:p w14:paraId="27B17299" w14:textId="77777777" w:rsidR="00EC4ADE" w:rsidRPr="00F436C2" w:rsidRDefault="00EC4ADE" w:rsidP="00E76BA1">
            <w:r w:rsidRPr="00F436C2">
              <w:t>Workbook notes</w:t>
            </w:r>
          </w:p>
          <w:p w14:paraId="7BC4A036" w14:textId="77777777" w:rsidR="00EC4ADE" w:rsidRPr="00F436C2" w:rsidRDefault="00EC4ADE" w:rsidP="00E76BA1"/>
          <w:p w14:paraId="41432F34" w14:textId="77777777" w:rsidR="00EC4ADE" w:rsidRPr="00F436C2" w:rsidRDefault="00EC4ADE" w:rsidP="00E76BA1"/>
        </w:tc>
      </w:tr>
    </w:tbl>
    <w:p w14:paraId="7EE75B61" w14:textId="77777777" w:rsidR="00EC4ADE" w:rsidRPr="00F436C2" w:rsidRDefault="00EC4ADE" w:rsidP="00EC4ADE">
      <w:pPr>
        <w:ind w:left="-142"/>
        <w:rPr>
          <w:b/>
        </w:rPr>
      </w:pPr>
      <w:r>
        <w:rPr>
          <w:b/>
        </w:rPr>
        <w:lastRenderedPageBreak/>
        <w:t>2</w:t>
      </w:r>
      <w:r w:rsidRPr="00F436C2">
        <w:rPr>
          <w:b/>
        </w:rPr>
        <w:t>.5 Positive risk taking</w:t>
      </w:r>
    </w:p>
    <w:p w14:paraId="0CA99FB6" w14:textId="2EA4F4FF" w:rsidR="00EC4ADE" w:rsidRPr="00F436C2" w:rsidRDefault="00EC4ADE" w:rsidP="00EC4ADE">
      <w:pPr>
        <w:ind w:left="-142"/>
      </w:pPr>
      <w:r w:rsidRPr="00F436C2">
        <w:t xml:space="preserve">This section will focus on how positive risk taking can support well-being, voice, choice and control. However, whilst it is important to support </w:t>
      </w:r>
      <w:r>
        <w:t>children and young people</w:t>
      </w:r>
      <w:r w:rsidRPr="00F436C2">
        <w:t xml:space="preserve"> to make their own choices, there are times when this may include </w:t>
      </w:r>
      <w:r w:rsidR="007D49B9">
        <w:t>puttin</w:t>
      </w:r>
      <w:r w:rsidR="00EC7169">
        <w:t>g</w:t>
      </w:r>
      <w:r w:rsidRPr="00F436C2">
        <w:t xml:space="preserve"> themselves at risk</w:t>
      </w:r>
      <w:r w:rsidR="00EC7169">
        <w:t>.</w:t>
      </w:r>
      <w:r w:rsidRPr="00F436C2">
        <w:t xml:space="preserve"> </w:t>
      </w:r>
      <w:r w:rsidR="00EC7169">
        <w:t>I</w:t>
      </w:r>
      <w:r w:rsidRPr="00F436C2">
        <w:t xml:space="preserve">t is therefore essential that workers know how to work with </w:t>
      </w:r>
      <w:r w:rsidR="00A528DE">
        <w:t>children and young people</w:t>
      </w:r>
      <w:r w:rsidRPr="00F436C2">
        <w:t xml:space="preserve"> to balance </w:t>
      </w:r>
      <w:r w:rsidR="00EC7169">
        <w:t xml:space="preserve">their </w:t>
      </w:r>
      <w:r w:rsidRPr="00F436C2">
        <w:t>rights, risks and responsibilities.</w:t>
      </w:r>
    </w:p>
    <w:p w14:paraId="6260CC2D" w14:textId="77777777" w:rsidR="00EC4ADE" w:rsidRPr="00BC6DD4" w:rsidRDefault="00EC4ADE" w:rsidP="00EC4ADE">
      <w:pPr>
        <w:ind w:left="-142"/>
        <w:rPr>
          <w:b/>
        </w:rPr>
      </w:pPr>
      <w:r w:rsidRPr="00F436C2">
        <w:rPr>
          <w:b/>
        </w:rPr>
        <w:t>Learning activity</w:t>
      </w:r>
    </w:p>
    <w:p w14:paraId="3685C9FE" w14:textId="77777777" w:rsidR="00EC4ADE" w:rsidRPr="00F436C2" w:rsidRDefault="00EC4ADE" w:rsidP="00EC4ADE">
      <w:pPr>
        <w:ind w:left="-142"/>
      </w:pPr>
      <w:r w:rsidRPr="00F436C2">
        <w:t>Read the case study belo</w:t>
      </w:r>
      <w:r w:rsidR="002660D2">
        <w:t>w about Sara</w:t>
      </w:r>
      <w:r w:rsidRPr="00F436C2">
        <w:t xml:space="preserve"> and answer the questions.</w:t>
      </w:r>
    </w:p>
    <w:p w14:paraId="45A2E17A" w14:textId="29DE0504" w:rsidR="00A519CB" w:rsidRDefault="00EC4ADE" w:rsidP="00EC4ADE">
      <w:pPr>
        <w:ind w:left="-142"/>
      </w:pPr>
      <w:r>
        <w:t>S</w:t>
      </w:r>
      <w:r w:rsidR="00DE4981">
        <w:t xml:space="preserve">ara is a young girl aged 14 years old who has been in foster care for 3 months. Sara is unable to live at home with her mother because of the chaotic </w:t>
      </w:r>
      <w:r w:rsidR="00A519CB">
        <w:t xml:space="preserve">life her mother leads </w:t>
      </w:r>
      <w:proofErr w:type="gramStart"/>
      <w:r w:rsidR="00A519CB">
        <w:t>as a result of</w:t>
      </w:r>
      <w:proofErr w:type="gramEnd"/>
      <w:r w:rsidR="00A519CB">
        <w:t xml:space="preserve"> alcohol and drug dependency. Sara’s </w:t>
      </w:r>
      <w:proofErr w:type="gramStart"/>
      <w:r w:rsidR="00A519CB">
        <w:t>18 year old</w:t>
      </w:r>
      <w:proofErr w:type="gramEnd"/>
      <w:r w:rsidR="00A519CB">
        <w:t xml:space="preserve"> brother also uses substances and is often violent towards his mother and sister. Since being in her foster home</w:t>
      </w:r>
      <w:r w:rsidR="00EC7169">
        <w:t>,</w:t>
      </w:r>
      <w:r w:rsidR="00A519CB">
        <w:t xml:space="preserve"> Sara has been self-harming and</w:t>
      </w:r>
      <w:r w:rsidR="002660D2">
        <w:t xml:space="preserve"> can at times </w:t>
      </w:r>
      <w:r w:rsidR="00A519CB">
        <w:t xml:space="preserve">display some challenging and </w:t>
      </w:r>
      <w:r w:rsidR="00A519CB" w:rsidRPr="007D49B9">
        <w:rPr>
          <w:b/>
        </w:rPr>
        <w:t>aggressive</w:t>
      </w:r>
      <w:r w:rsidR="00A519CB">
        <w:t xml:space="preserve"> behaviour. She finds it difficult to have boundaries, including being expected to go to school or a set time to come home in the evening. </w:t>
      </w:r>
    </w:p>
    <w:p w14:paraId="5EDE6B8B" w14:textId="18E84E43" w:rsidR="00EC4ADE" w:rsidRPr="00F436C2" w:rsidRDefault="00A519CB" w:rsidP="003D5EB8">
      <w:pPr>
        <w:ind w:left="-142"/>
      </w:pPr>
      <w:r>
        <w:t xml:space="preserve">Within the last month </w:t>
      </w:r>
      <w:r w:rsidR="002660D2">
        <w:t>she has started to self-</w:t>
      </w:r>
      <w:r>
        <w:t xml:space="preserve">harm and has used her pocket money to buy blades to cut herself. </w:t>
      </w:r>
      <w:r w:rsidR="002660D2">
        <w:t>Her foster carers are very concerned and feel she should be supervised when out in the community</w:t>
      </w:r>
      <w:r w:rsidR="00EC7169">
        <w:t>,</w:t>
      </w:r>
      <w:r w:rsidR="002660D2">
        <w:t xml:space="preserve"> including how she spends her pocket money. Sara disagrees and wants to go out, meet friends and spend her own money as she wishes.</w:t>
      </w:r>
    </w:p>
    <w:tbl>
      <w:tblPr>
        <w:tblStyle w:val="TableGrid"/>
        <w:tblW w:w="0" w:type="auto"/>
        <w:tblInd w:w="-142" w:type="dxa"/>
        <w:tblLook w:val="04A0" w:firstRow="1" w:lastRow="0" w:firstColumn="1" w:lastColumn="0" w:noHBand="0" w:noVBand="1"/>
      </w:tblPr>
      <w:tblGrid>
        <w:gridCol w:w="13948"/>
      </w:tblGrid>
      <w:tr w:rsidR="00EC4ADE" w:rsidRPr="00F436C2" w14:paraId="08AB073A" w14:textId="77777777" w:rsidTr="00E76BA1">
        <w:tc>
          <w:tcPr>
            <w:tcW w:w="13948" w:type="dxa"/>
          </w:tcPr>
          <w:p w14:paraId="15D08A44" w14:textId="77777777" w:rsidR="00EC4ADE" w:rsidRPr="00F436C2" w:rsidRDefault="00EC4ADE" w:rsidP="00E76BA1">
            <w:r w:rsidRPr="00F436C2">
              <w:t>Workbook notes</w:t>
            </w:r>
          </w:p>
          <w:p w14:paraId="7C551337" w14:textId="77777777" w:rsidR="00EC4ADE" w:rsidRPr="00F436C2" w:rsidRDefault="00EC4ADE" w:rsidP="00E76BA1"/>
          <w:p w14:paraId="66CF0DE1" w14:textId="33355B5B" w:rsidR="00FD5CFA" w:rsidRPr="00FD5CFA" w:rsidRDefault="00CA5AB9" w:rsidP="00EC4ADE">
            <w:pPr>
              <w:pStyle w:val="ListParagraph"/>
              <w:numPr>
                <w:ilvl w:val="0"/>
                <w:numId w:val="23"/>
              </w:numPr>
              <w:rPr>
                <w:rFonts w:ascii="Arial" w:hAnsi="Arial" w:cs="Arial"/>
                <w:sz w:val="24"/>
                <w:szCs w:val="24"/>
              </w:rPr>
            </w:pPr>
            <w:r>
              <w:rPr>
                <w:rFonts w:ascii="Arial" w:hAnsi="Arial" w:cs="Arial"/>
                <w:sz w:val="24"/>
                <w:szCs w:val="24"/>
              </w:rPr>
              <w:t xml:space="preserve">What should her foster carers consider when making decisions </w:t>
            </w:r>
            <w:r w:rsidR="00EC7169">
              <w:rPr>
                <w:rFonts w:ascii="Arial" w:hAnsi="Arial" w:cs="Arial"/>
                <w:sz w:val="24"/>
                <w:szCs w:val="24"/>
              </w:rPr>
              <w:t>about</w:t>
            </w:r>
            <w:r>
              <w:rPr>
                <w:rFonts w:ascii="Arial" w:hAnsi="Arial" w:cs="Arial"/>
                <w:sz w:val="24"/>
                <w:szCs w:val="24"/>
              </w:rPr>
              <w:t xml:space="preserve"> Sara?</w:t>
            </w:r>
          </w:p>
          <w:p w14:paraId="305455F8" w14:textId="77777777" w:rsidR="00FD5CFA" w:rsidRPr="00FD5CFA" w:rsidRDefault="00FD5CFA" w:rsidP="00FD5CFA"/>
          <w:p w14:paraId="054D3E76" w14:textId="20FE7532" w:rsidR="00FD5CFA" w:rsidRPr="003D5EB8" w:rsidRDefault="00FD5CFA" w:rsidP="00FB4734">
            <w:pPr>
              <w:pStyle w:val="ListParagraph"/>
              <w:numPr>
                <w:ilvl w:val="0"/>
                <w:numId w:val="23"/>
              </w:numPr>
              <w:rPr>
                <w:rFonts w:ascii="Arial" w:hAnsi="Arial" w:cs="Arial"/>
                <w:sz w:val="24"/>
                <w:szCs w:val="24"/>
              </w:rPr>
            </w:pPr>
            <w:r w:rsidRPr="00FD5CFA">
              <w:rPr>
                <w:rFonts w:ascii="Arial" w:hAnsi="Arial" w:cs="Arial"/>
                <w:sz w:val="24"/>
                <w:szCs w:val="24"/>
              </w:rPr>
              <w:t>What are Sara’</w:t>
            </w:r>
            <w:r w:rsidR="00FB4734">
              <w:rPr>
                <w:rFonts w:ascii="Arial" w:hAnsi="Arial" w:cs="Arial"/>
                <w:sz w:val="24"/>
                <w:szCs w:val="24"/>
              </w:rPr>
              <w:t>s rights reflecting her stage of development and experiences?</w:t>
            </w:r>
          </w:p>
          <w:p w14:paraId="7F61EF4F" w14:textId="77777777" w:rsidR="00FD5CFA" w:rsidRDefault="00FD5CFA" w:rsidP="00FD5CFA">
            <w:pPr>
              <w:pStyle w:val="ListParagraph"/>
              <w:rPr>
                <w:rFonts w:ascii="Arial" w:hAnsi="Arial" w:cs="Arial"/>
                <w:sz w:val="24"/>
                <w:szCs w:val="24"/>
              </w:rPr>
            </w:pPr>
          </w:p>
          <w:p w14:paraId="437969E0" w14:textId="34DD4C98" w:rsidR="00EC4ADE" w:rsidRPr="003D5EB8" w:rsidRDefault="00FD5CFA" w:rsidP="00E76BA1">
            <w:pPr>
              <w:pStyle w:val="ListParagraph"/>
              <w:numPr>
                <w:ilvl w:val="0"/>
                <w:numId w:val="23"/>
              </w:numPr>
              <w:rPr>
                <w:rFonts w:ascii="Arial" w:hAnsi="Arial" w:cs="Arial"/>
                <w:sz w:val="24"/>
                <w:szCs w:val="24"/>
              </w:rPr>
            </w:pPr>
            <w:r>
              <w:rPr>
                <w:rFonts w:ascii="Arial" w:hAnsi="Arial" w:cs="Arial"/>
                <w:sz w:val="24"/>
                <w:szCs w:val="24"/>
              </w:rPr>
              <w:t xml:space="preserve">Who should be involved in deciding how to support Sara to keep herself </w:t>
            </w:r>
            <w:r w:rsidR="00FB4734">
              <w:rPr>
                <w:rFonts w:ascii="Arial" w:hAnsi="Arial" w:cs="Arial"/>
                <w:sz w:val="24"/>
                <w:szCs w:val="24"/>
              </w:rPr>
              <w:t>safe</w:t>
            </w:r>
            <w:r>
              <w:rPr>
                <w:rFonts w:ascii="Arial" w:hAnsi="Arial" w:cs="Arial"/>
                <w:sz w:val="24"/>
                <w:szCs w:val="24"/>
              </w:rPr>
              <w:t xml:space="preserve"> and </w:t>
            </w:r>
            <w:r w:rsidR="00FB4734">
              <w:rPr>
                <w:rFonts w:ascii="Arial" w:hAnsi="Arial" w:cs="Arial"/>
                <w:sz w:val="24"/>
                <w:szCs w:val="24"/>
              </w:rPr>
              <w:t>minimise</w:t>
            </w:r>
            <w:r>
              <w:rPr>
                <w:rFonts w:ascii="Arial" w:hAnsi="Arial" w:cs="Arial"/>
                <w:sz w:val="24"/>
                <w:szCs w:val="24"/>
              </w:rPr>
              <w:t xml:space="preserve"> the risks?</w:t>
            </w:r>
          </w:p>
          <w:p w14:paraId="23DF8820" w14:textId="77777777" w:rsidR="00EC4ADE" w:rsidRPr="00F436C2" w:rsidRDefault="00EC4ADE" w:rsidP="00E76BA1"/>
          <w:p w14:paraId="3429B6DE" w14:textId="7E9A8213" w:rsidR="00EC4ADE" w:rsidRPr="00F436C2" w:rsidRDefault="00EC4ADE" w:rsidP="00E76BA1">
            <w:pPr>
              <w:pStyle w:val="ListParagraph"/>
              <w:numPr>
                <w:ilvl w:val="0"/>
                <w:numId w:val="23"/>
              </w:numPr>
            </w:pPr>
            <w:r w:rsidRPr="00F436C2">
              <w:rPr>
                <w:rFonts w:ascii="Arial" w:hAnsi="Arial" w:cs="Arial"/>
                <w:sz w:val="24"/>
                <w:szCs w:val="24"/>
              </w:rPr>
              <w:t xml:space="preserve">Explain the importance of being able to take </w:t>
            </w:r>
            <w:r w:rsidR="00E6316F">
              <w:rPr>
                <w:rFonts w:ascii="Arial" w:hAnsi="Arial" w:cs="Arial"/>
                <w:sz w:val="24"/>
                <w:szCs w:val="24"/>
              </w:rPr>
              <w:t xml:space="preserve">positive </w:t>
            </w:r>
            <w:r w:rsidRPr="00F436C2">
              <w:rPr>
                <w:rFonts w:ascii="Arial" w:hAnsi="Arial" w:cs="Arial"/>
                <w:sz w:val="24"/>
                <w:szCs w:val="24"/>
              </w:rPr>
              <w:t xml:space="preserve">risks on the well-being of </w:t>
            </w:r>
            <w:r w:rsidR="00A528DE">
              <w:rPr>
                <w:rFonts w:ascii="Arial" w:hAnsi="Arial" w:cs="Arial"/>
                <w:sz w:val="24"/>
                <w:szCs w:val="24"/>
              </w:rPr>
              <w:t>children and young people</w:t>
            </w:r>
            <w:r w:rsidR="00EC7169">
              <w:rPr>
                <w:rFonts w:ascii="Arial" w:hAnsi="Arial" w:cs="Arial"/>
                <w:sz w:val="24"/>
                <w:szCs w:val="24"/>
              </w:rPr>
              <w:t>.</w:t>
            </w:r>
            <w:r w:rsidRPr="00F436C2">
              <w:rPr>
                <w:rFonts w:ascii="Arial" w:hAnsi="Arial" w:cs="Arial"/>
                <w:sz w:val="24"/>
                <w:szCs w:val="24"/>
              </w:rPr>
              <w:t xml:space="preserve"> </w:t>
            </w:r>
          </w:p>
          <w:p w14:paraId="3F592EC7" w14:textId="77777777" w:rsidR="00EC4ADE" w:rsidRPr="00F436C2" w:rsidRDefault="00EC4ADE" w:rsidP="00E76BA1"/>
          <w:p w14:paraId="5B6450BF" w14:textId="0D6FF593" w:rsidR="00EC4ADE" w:rsidRPr="00F436C2" w:rsidRDefault="00EC4ADE" w:rsidP="00EC4ADE">
            <w:pPr>
              <w:pStyle w:val="ListParagraph"/>
              <w:numPr>
                <w:ilvl w:val="0"/>
                <w:numId w:val="23"/>
              </w:numPr>
            </w:pPr>
            <w:r w:rsidRPr="00F436C2">
              <w:rPr>
                <w:rFonts w:ascii="Arial" w:hAnsi="Arial" w:cs="Arial"/>
                <w:sz w:val="24"/>
                <w:szCs w:val="24"/>
              </w:rPr>
              <w:t xml:space="preserve">Give </w:t>
            </w:r>
            <w:r w:rsidR="00EC7169">
              <w:rPr>
                <w:rFonts w:ascii="Arial" w:hAnsi="Arial" w:cs="Arial"/>
                <w:sz w:val="24"/>
                <w:szCs w:val="24"/>
              </w:rPr>
              <w:t>three</w:t>
            </w:r>
            <w:r w:rsidRPr="00F436C2">
              <w:rPr>
                <w:rFonts w:ascii="Arial" w:hAnsi="Arial" w:cs="Arial"/>
                <w:sz w:val="24"/>
                <w:szCs w:val="24"/>
              </w:rPr>
              <w:t xml:space="preserve"> other examples of positive risk taking</w:t>
            </w:r>
            <w:r w:rsidR="00EC7169">
              <w:rPr>
                <w:rFonts w:ascii="Arial" w:hAnsi="Arial" w:cs="Arial"/>
                <w:sz w:val="24"/>
                <w:szCs w:val="24"/>
              </w:rPr>
              <w:t>.</w:t>
            </w:r>
          </w:p>
          <w:p w14:paraId="25A6BCF0" w14:textId="77777777" w:rsidR="00EC4ADE" w:rsidRPr="00F436C2" w:rsidRDefault="00EC4ADE" w:rsidP="00E76BA1"/>
        </w:tc>
      </w:tr>
    </w:tbl>
    <w:p w14:paraId="5D719127" w14:textId="75596240" w:rsidR="00EC7169" w:rsidRPr="00EC7169" w:rsidRDefault="00EC4ADE" w:rsidP="007D49B9">
      <w:r w:rsidRPr="00F436C2">
        <w:rPr>
          <w:b/>
        </w:rPr>
        <w:lastRenderedPageBreak/>
        <w:t>Learning activity</w:t>
      </w:r>
    </w:p>
    <w:p w14:paraId="313819BC" w14:textId="1440B315" w:rsidR="00EC4ADE" w:rsidRPr="00BC6DD4" w:rsidRDefault="00EC7169" w:rsidP="00952082">
      <w:pPr>
        <w:ind w:left="-142"/>
      </w:pPr>
      <w:r>
        <w:t xml:space="preserve">Have a discussion with your manager and </w:t>
      </w:r>
      <w:r w:rsidR="00EC4ADE" w:rsidRPr="00F436C2">
        <w:t>ask them to record how they have observed you using risk a</w:t>
      </w:r>
      <w:r w:rsidR="00FB4734">
        <w:t>ssessments to support children and young people to take positive risks.</w:t>
      </w:r>
      <w:r w:rsidR="007E0650" w:rsidRPr="007E0650">
        <w:t xml:space="preserve"> If you are not yet employed, leave this blank and come back to it later</w:t>
      </w:r>
      <w:r w:rsidR="0000420D">
        <w:t>.</w:t>
      </w:r>
    </w:p>
    <w:tbl>
      <w:tblPr>
        <w:tblStyle w:val="TableGrid"/>
        <w:tblW w:w="0" w:type="auto"/>
        <w:tblInd w:w="-142" w:type="dxa"/>
        <w:tblLook w:val="04A0" w:firstRow="1" w:lastRow="0" w:firstColumn="1" w:lastColumn="0" w:noHBand="0" w:noVBand="1"/>
      </w:tblPr>
      <w:tblGrid>
        <w:gridCol w:w="13948"/>
      </w:tblGrid>
      <w:tr w:rsidR="00EC4ADE" w:rsidRPr="00F436C2" w14:paraId="00FBB6AA" w14:textId="77777777" w:rsidTr="00E76BA1">
        <w:tc>
          <w:tcPr>
            <w:tcW w:w="13948" w:type="dxa"/>
          </w:tcPr>
          <w:p w14:paraId="50400209" w14:textId="77777777" w:rsidR="00EC4ADE" w:rsidRPr="00F436C2" w:rsidRDefault="00EC4ADE" w:rsidP="00E76BA1">
            <w:r w:rsidRPr="00F436C2">
              <w:t>Workbook notes</w:t>
            </w:r>
          </w:p>
          <w:p w14:paraId="4C2B20FB" w14:textId="77777777" w:rsidR="00EC4ADE" w:rsidRPr="00F436C2" w:rsidRDefault="00EC4ADE" w:rsidP="00E76BA1"/>
          <w:p w14:paraId="2D9D275C" w14:textId="77777777" w:rsidR="00EC4ADE" w:rsidRPr="00F436C2" w:rsidRDefault="00EC4ADE" w:rsidP="00E76BA1"/>
        </w:tc>
      </w:tr>
    </w:tbl>
    <w:p w14:paraId="0529AAED" w14:textId="77777777" w:rsidR="00E15AE0" w:rsidRDefault="00E15AE0" w:rsidP="00DA4DC8"/>
    <w:p w14:paraId="2A8EF681" w14:textId="77777777" w:rsidR="00E15AE0" w:rsidRPr="00F436C2" w:rsidRDefault="001742B7" w:rsidP="00E15AE0">
      <w:pPr>
        <w:ind w:left="-142"/>
        <w:rPr>
          <w:b/>
        </w:rPr>
      </w:pPr>
      <w:r>
        <w:rPr>
          <w:b/>
        </w:rPr>
        <w:t>2</w:t>
      </w:r>
      <w:r w:rsidR="00E15AE0" w:rsidRPr="00F436C2">
        <w:rPr>
          <w:b/>
        </w:rPr>
        <w:t>.6 Positive relationships and professional boundaries</w:t>
      </w:r>
    </w:p>
    <w:p w14:paraId="49937360" w14:textId="1122E713" w:rsidR="00E15AE0" w:rsidRPr="00F436C2" w:rsidRDefault="00952082" w:rsidP="00E15AE0">
      <w:pPr>
        <w:ind w:left="-142"/>
      </w:pPr>
      <w:r>
        <w:t>Y</w:t>
      </w:r>
      <w:r w:rsidR="00E15AE0" w:rsidRPr="00F436C2">
        <w:t xml:space="preserve">ou will need to work in partnership with the </w:t>
      </w:r>
      <w:r w:rsidR="00A528DE">
        <w:t>children and young people</w:t>
      </w:r>
      <w:r w:rsidR="00E15AE0" w:rsidRPr="00F436C2">
        <w:t xml:space="preserve"> you support and their families and carers</w:t>
      </w:r>
      <w:r>
        <w:t xml:space="preserve"> in your role</w:t>
      </w:r>
      <w:r w:rsidR="00E15AE0" w:rsidRPr="00F436C2">
        <w:t xml:space="preserve">. Part of a successful working relationship is maintaining professional boundaries whilst developing a caring relationship. </w:t>
      </w:r>
    </w:p>
    <w:p w14:paraId="38BE12C6" w14:textId="77777777" w:rsidR="00E15AE0" w:rsidRPr="00BC6DD4" w:rsidRDefault="00E15AE0" w:rsidP="003D5EB8">
      <w:pPr>
        <w:ind w:left="-142"/>
        <w:rPr>
          <w:b/>
        </w:rPr>
      </w:pPr>
      <w:r w:rsidRPr="00F436C2">
        <w:rPr>
          <w:b/>
        </w:rPr>
        <w:t>Learning activity</w:t>
      </w:r>
    </w:p>
    <w:p w14:paraId="6EE31B28" w14:textId="42E53EC0" w:rsidR="00E15AE0" w:rsidRPr="00F436C2" w:rsidRDefault="00E15AE0" w:rsidP="00E15AE0">
      <w:pPr>
        <w:ind w:left="-142"/>
      </w:pPr>
      <w:r w:rsidRPr="00F436C2">
        <w:t xml:space="preserve">What </w:t>
      </w:r>
      <w:r w:rsidR="006905B2">
        <w:t>is</w:t>
      </w:r>
      <w:r w:rsidRPr="00F436C2">
        <w:t xml:space="preserve"> ‘relationship centred’ working and why is this important?</w:t>
      </w:r>
    </w:p>
    <w:tbl>
      <w:tblPr>
        <w:tblStyle w:val="TableGrid"/>
        <w:tblW w:w="0" w:type="auto"/>
        <w:tblInd w:w="-34" w:type="dxa"/>
        <w:tblLook w:val="04A0" w:firstRow="1" w:lastRow="0" w:firstColumn="1" w:lastColumn="0" w:noHBand="0" w:noVBand="1"/>
      </w:tblPr>
      <w:tblGrid>
        <w:gridCol w:w="13840"/>
      </w:tblGrid>
      <w:tr w:rsidR="00E15AE0" w:rsidRPr="00F436C2" w14:paraId="055C9492" w14:textId="77777777" w:rsidTr="0039389B">
        <w:tc>
          <w:tcPr>
            <w:tcW w:w="13840" w:type="dxa"/>
          </w:tcPr>
          <w:p w14:paraId="1995B695" w14:textId="77777777" w:rsidR="00E15AE0" w:rsidRPr="00F436C2" w:rsidRDefault="00E15AE0" w:rsidP="00E76BA1">
            <w:r w:rsidRPr="00F436C2">
              <w:t>Workbook notes</w:t>
            </w:r>
          </w:p>
          <w:p w14:paraId="1F8A3F15" w14:textId="77777777" w:rsidR="00E15AE0" w:rsidRPr="00F436C2" w:rsidRDefault="00E15AE0" w:rsidP="00E76BA1"/>
          <w:p w14:paraId="22392567" w14:textId="77777777" w:rsidR="00E15AE0" w:rsidRPr="00F436C2" w:rsidRDefault="00E15AE0" w:rsidP="00E76BA1"/>
        </w:tc>
      </w:tr>
    </w:tbl>
    <w:p w14:paraId="0CB5A452" w14:textId="77777777" w:rsidR="003D5EB8" w:rsidRDefault="003D5EB8" w:rsidP="00E15AE0">
      <w:pPr>
        <w:ind w:left="-142"/>
        <w:rPr>
          <w:b/>
        </w:rPr>
      </w:pPr>
    </w:p>
    <w:p w14:paraId="160975B2" w14:textId="77777777" w:rsidR="00E15AE0" w:rsidRPr="00BC6DD4" w:rsidRDefault="00E15AE0" w:rsidP="00E15AE0">
      <w:pPr>
        <w:ind w:left="-142"/>
        <w:rPr>
          <w:b/>
        </w:rPr>
      </w:pPr>
      <w:r w:rsidRPr="00F436C2">
        <w:rPr>
          <w:b/>
        </w:rPr>
        <w:t>Learning activity</w:t>
      </w:r>
    </w:p>
    <w:p w14:paraId="03F4D8E7" w14:textId="49C7D025" w:rsidR="00E15AE0" w:rsidRDefault="00E15AE0" w:rsidP="00E15AE0">
      <w:pPr>
        <w:ind w:left="-142"/>
      </w:pPr>
      <w:r w:rsidRPr="00F436C2">
        <w:t xml:space="preserve">Read </w:t>
      </w:r>
      <w:r w:rsidR="007E0650">
        <w:t xml:space="preserve">pages 1 and 2 of </w:t>
      </w:r>
      <w:r w:rsidRPr="00F436C2">
        <w:t>the Social Care Wales publication ‘</w:t>
      </w:r>
      <w:hyperlink r:id="rId14" w:history="1">
        <w:r w:rsidRPr="006905B2">
          <w:rPr>
            <w:rStyle w:val="Hyperlink"/>
          </w:rPr>
          <w:t>Professional boundaries: a resource for managers’</w:t>
        </w:r>
      </w:hyperlink>
      <w:r w:rsidR="006905B2">
        <w:rPr>
          <w:rStyle w:val="FootnoteReference"/>
        </w:rPr>
        <w:footnoteReference w:id="3"/>
      </w:r>
      <w:r w:rsidRPr="00F436C2">
        <w:t xml:space="preserve"> and answer the questions in the space below</w:t>
      </w:r>
      <w:r w:rsidR="0000420D">
        <w:t>.</w:t>
      </w:r>
    </w:p>
    <w:tbl>
      <w:tblPr>
        <w:tblStyle w:val="TableGrid"/>
        <w:tblW w:w="0" w:type="auto"/>
        <w:tblInd w:w="113" w:type="dxa"/>
        <w:tblLook w:val="04A0" w:firstRow="1" w:lastRow="0" w:firstColumn="1" w:lastColumn="0" w:noHBand="0" w:noVBand="1"/>
      </w:tblPr>
      <w:tblGrid>
        <w:gridCol w:w="9209"/>
        <w:gridCol w:w="4513"/>
      </w:tblGrid>
      <w:tr w:rsidR="0039389B" w:rsidRPr="009D1FA9" w14:paraId="59B04B50" w14:textId="77777777" w:rsidTr="0039389B">
        <w:tc>
          <w:tcPr>
            <w:tcW w:w="13722" w:type="dxa"/>
            <w:gridSpan w:val="2"/>
          </w:tcPr>
          <w:p w14:paraId="327FFE15" w14:textId="77777777" w:rsidR="0039389B" w:rsidRPr="009D1FA9" w:rsidRDefault="0039389B" w:rsidP="0039389B">
            <w:r w:rsidRPr="009D1FA9">
              <w:t>Workbook notes</w:t>
            </w:r>
          </w:p>
          <w:p w14:paraId="734337C1" w14:textId="136B4CC7" w:rsidR="0039389B" w:rsidRPr="009D1FA9" w:rsidRDefault="0039389B" w:rsidP="0039389B">
            <w:pPr>
              <w:pStyle w:val="ListParagraph"/>
              <w:numPr>
                <w:ilvl w:val="0"/>
                <w:numId w:val="24"/>
              </w:numPr>
            </w:pPr>
            <w:r w:rsidRPr="009D1FA9">
              <w:rPr>
                <w:rFonts w:ascii="Arial" w:hAnsi="Arial" w:cs="Arial"/>
                <w:sz w:val="24"/>
                <w:szCs w:val="24"/>
              </w:rPr>
              <w:t>Explain what is meant by ‘professional boundaries’ and why these are important for health and social care workers</w:t>
            </w:r>
            <w:r w:rsidR="00952082">
              <w:rPr>
                <w:rFonts w:ascii="Arial" w:hAnsi="Arial" w:cs="Arial"/>
                <w:sz w:val="24"/>
                <w:szCs w:val="24"/>
              </w:rPr>
              <w:t>.</w:t>
            </w:r>
          </w:p>
          <w:p w14:paraId="74BED5EE" w14:textId="77777777" w:rsidR="0039389B" w:rsidRPr="009D1FA9" w:rsidRDefault="0039389B" w:rsidP="0039389B"/>
          <w:p w14:paraId="5821FE2D" w14:textId="348225AB" w:rsidR="0039389B" w:rsidRPr="009D1FA9" w:rsidRDefault="0039389B" w:rsidP="0039389B">
            <w:pPr>
              <w:pStyle w:val="ListParagraph"/>
              <w:numPr>
                <w:ilvl w:val="0"/>
                <w:numId w:val="24"/>
              </w:numPr>
              <w:rPr>
                <w:rFonts w:ascii="Arial" w:hAnsi="Arial" w:cs="Arial"/>
                <w:sz w:val="24"/>
                <w:szCs w:val="24"/>
              </w:rPr>
            </w:pPr>
            <w:r w:rsidRPr="009D1FA9">
              <w:rPr>
                <w:rFonts w:ascii="Arial" w:hAnsi="Arial" w:cs="Arial"/>
                <w:sz w:val="24"/>
                <w:szCs w:val="24"/>
              </w:rPr>
              <w:t xml:space="preserve">Look at the list below and tick which of these would be </w:t>
            </w:r>
            <w:r w:rsidRPr="007D49B9">
              <w:rPr>
                <w:rFonts w:ascii="Arial" w:hAnsi="Arial" w:cs="Arial"/>
                <w:b/>
                <w:sz w:val="24"/>
                <w:szCs w:val="24"/>
              </w:rPr>
              <w:t>unacceptable practices</w:t>
            </w:r>
            <w:r w:rsidR="00BC67E9">
              <w:rPr>
                <w:rFonts w:ascii="Arial" w:hAnsi="Arial" w:cs="Arial"/>
                <w:b/>
                <w:sz w:val="24"/>
                <w:szCs w:val="24"/>
              </w:rPr>
              <w:t>.</w:t>
            </w:r>
          </w:p>
          <w:p w14:paraId="2B20E1C9" w14:textId="77777777" w:rsidR="0039389B" w:rsidRPr="009D1FA9" w:rsidRDefault="0039389B" w:rsidP="0039389B">
            <w:pPr>
              <w:ind w:left="720"/>
            </w:pPr>
          </w:p>
          <w:p w14:paraId="2782A2E7" w14:textId="77777777" w:rsidR="0039389B" w:rsidRPr="009D1FA9" w:rsidRDefault="0039389B" w:rsidP="0039389B"/>
        </w:tc>
      </w:tr>
      <w:tr w:rsidR="0039389B" w:rsidRPr="009D1FA9" w14:paraId="35C172F4" w14:textId="77777777" w:rsidTr="0039389B">
        <w:tc>
          <w:tcPr>
            <w:tcW w:w="9209" w:type="dxa"/>
          </w:tcPr>
          <w:p w14:paraId="5B461C45" w14:textId="77777777" w:rsidR="0039389B" w:rsidRPr="0039389B" w:rsidRDefault="0039389B" w:rsidP="0039389B">
            <w:pPr>
              <w:pStyle w:val="ListParagraph"/>
              <w:numPr>
                <w:ilvl w:val="0"/>
                <w:numId w:val="42"/>
              </w:numPr>
              <w:rPr>
                <w:rFonts w:ascii="Arial" w:hAnsi="Arial" w:cs="Arial"/>
                <w:sz w:val="24"/>
              </w:rPr>
            </w:pPr>
            <w:r w:rsidRPr="0039389B">
              <w:rPr>
                <w:rFonts w:ascii="Arial" w:hAnsi="Arial" w:cs="Arial"/>
                <w:sz w:val="24"/>
              </w:rPr>
              <w:lastRenderedPageBreak/>
              <w:t>Watching a child with physical disabilities undress before bathing even though they don’t need any help with this, just getting in and out of the bath</w:t>
            </w:r>
          </w:p>
        </w:tc>
        <w:tc>
          <w:tcPr>
            <w:tcW w:w="4513" w:type="dxa"/>
          </w:tcPr>
          <w:p w14:paraId="2BB76599" w14:textId="77777777" w:rsidR="0039389B" w:rsidRPr="009D1FA9" w:rsidRDefault="0039389B" w:rsidP="0039389B"/>
        </w:tc>
      </w:tr>
      <w:tr w:rsidR="0039389B" w:rsidRPr="009D1FA9" w14:paraId="694A16E8" w14:textId="77777777" w:rsidTr="0039389B">
        <w:tc>
          <w:tcPr>
            <w:tcW w:w="9209" w:type="dxa"/>
          </w:tcPr>
          <w:p w14:paraId="5963C259" w14:textId="77777777" w:rsidR="0039389B" w:rsidRPr="0039389B" w:rsidRDefault="0039389B" w:rsidP="0039389B">
            <w:pPr>
              <w:pStyle w:val="ListParagraph"/>
              <w:numPr>
                <w:ilvl w:val="0"/>
                <w:numId w:val="42"/>
              </w:numPr>
              <w:rPr>
                <w:rFonts w:ascii="Arial" w:hAnsi="Arial" w:cs="Arial"/>
                <w:sz w:val="24"/>
              </w:rPr>
            </w:pPr>
            <w:r w:rsidRPr="0039389B">
              <w:rPr>
                <w:rFonts w:ascii="Arial" w:hAnsi="Arial" w:cs="Arial"/>
                <w:sz w:val="24"/>
              </w:rPr>
              <w:t>Asking a young person if they would like a hug because they are very upset and crying following supervised contact with their parents</w:t>
            </w:r>
          </w:p>
        </w:tc>
        <w:tc>
          <w:tcPr>
            <w:tcW w:w="4513" w:type="dxa"/>
          </w:tcPr>
          <w:p w14:paraId="6323A3A7" w14:textId="77777777" w:rsidR="0039389B" w:rsidRPr="009D1FA9" w:rsidRDefault="0039389B" w:rsidP="0039389B"/>
        </w:tc>
      </w:tr>
      <w:tr w:rsidR="0039389B" w:rsidRPr="009D1FA9" w14:paraId="24C0BF85" w14:textId="77777777" w:rsidTr="0039389B">
        <w:tc>
          <w:tcPr>
            <w:tcW w:w="9209" w:type="dxa"/>
          </w:tcPr>
          <w:p w14:paraId="5A5DA8EF" w14:textId="77777777" w:rsidR="0039389B" w:rsidRPr="0039389B" w:rsidRDefault="0039389B" w:rsidP="0039389B">
            <w:pPr>
              <w:pStyle w:val="ListParagraph"/>
              <w:numPr>
                <w:ilvl w:val="0"/>
                <w:numId w:val="42"/>
              </w:numPr>
              <w:rPr>
                <w:rFonts w:ascii="Arial" w:hAnsi="Arial" w:cs="Arial"/>
                <w:sz w:val="24"/>
              </w:rPr>
            </w:pPr>
            <w:r w:rsidRPr="0039389B">
              <w:rPr>
                <w:rFonts w:ascii="Arial" w:hAnsi="Arial" w:cs="Arial"/>
                <w:sz w:val="24"/>
              </w:rPr>
              <w:t>Accepting a birthday card with £20 in it from the parent of a child that you support</w:t>
            </w:r>
          </w:p>
        </w:tc>
        <w:tc>
          <w:tcPr>
            <w:tcW w:w="4513" w:type="dxa"/>
          </w:tcPr>
          <w:p w14:paraId="5626ACD1" w14:textId="77777777" w:rsidR="0039389B" w:rsidRPr="009D1FA9" w:rsidRDefault="0039389B" w:rsidP="0039389B"/>
        </w:tc>
      </w:tr>
      <w:tr w:rsidR="0039389B" w:rsidRPr="009D1FA9" w14:paraId="1D0CF2B5" w14:textId="77777777" w:rsidTr="0039389B">
        <w:tc>
          <w:tcPr>
            <w:tcW w:w="9209" w:type="dxa"/>
          </w:tcPr>
          <w:p w14:paraId="118012E2" w14:textId="77777777" w:rsidR="0039389B" w:rsidRPr="0039389B" w:rsidRDefault="0039389B" w:rsidP="0039389B">
            <w:pPr>
              <w:pStyle w:val="ListParagraph"/>
              <w:numPr>
                <w:ilvl w:val="0"/>
                <w:numId w:val="42"/>
              </w:numPr>
              <w:rPr>
                <w:rFonts w:ascii="Arial" w:hAnsi="Arial" w:cs="Arial"/>
                <w:sz w:val="24"/>
              </w:rPr>
            </w:pPr>
            <w:r w:rsidRPr="0039389B">
              <w:rPr>
                <w:rFonts w:ascii="Arial" w:hAnsi="Arial" w:cs="Arial"/>
                <w:sz w:val="24"/>
              </w:rPr>
              <w:t>Staying in the room whilst a child with physical disabilities is undressing as they need help with some of this before bathing</w:t>
            </w:r>
          </w:p>
        </w:tc>
        <w:tc>
          <w:tcPr>
            <w:tcW w:w="4513" w:type="dxa"/>
          </w:tcPr>
          <w:p w14:paraId="7961191A" w14:textId="77777777" w:rsidR="0039389B" w:rsidRPr="009D1FA9" w:rsidRDefault="0039389B" w:rsidP="0039389B"/>
        </w:tc>
      </w:tr>
      <w:tr w:rsidR="0039389B" w:rsidRPr="009D1FA9" w14:paraId="7ABF053D" w14:textId="77777777" w:rsidTr="0039389B">
        <w:tc>
          <w:tcPr>
            <w:tcW w:w="9209" w:type="dxa"/>
          </w:tcPr>
          <w:p w14:paraId="14C7D1C3" w14:textId="77777777" w:rsidR="0039389B" w:rsidRPr="0039389B" w:rsidRDefault="0039389B" w:rsidP="0039389B">
            <w:pPr>
              <w:pStyle w:val="ListParagraph"/>
              <w:numPr>
                <w:ilvl w:val="0"/>
                <w:numId w:val="42"/>
              </w:numPr>
              <w:rPr>
                <w:rFonts w:ascii="Arial" w:hAnsi="Arial" w:cs="Arial"/>
                <w:sz w:val="24"/>
              </w:rPr>
            </w:pPr>
            <w:r w:rsidRPr="0039389B">
              <w:rPr>
                <w:rFonts w:ascii="Arial" w:hAnsi="Arial" w:cs="Arial"/>
                <w:sz w:val="24"/>
              </w:rPr>
              <w:t xml:space="preserve">Lying on the sofa to have a </w:t>
            </w:r>
            <w:proofErr w:type="spellStart"/>
            <w:r w:rsidRPr="0039389B">
              <w:rPr>
                <w:rFonts w:ascii="Arial" w:hAnsi="Arial" w:cs="Arial"/>
                <w:sz w:val="24"/>
              </w:rPr>
              <w:t>c</w:t>
            </w:r>
            <w:r>
              <w:rPr>
                <w:rFonts w:ascii="Arial" w:hAnsi="Arial" w:cs="Arial"/>
                <w:sz w:val="24"/>
              </w:rPr>
              <w:t>wtch</w:t>
            </w:r>
            <w:proofErr w:type="spellEnd"/>
            <w:r w:rsidRPr="0039389B">
              <w:rPr>
                <w:rFonts w:ascii="Arial" w:hAnsi="Arial" w:cs="Arial"/>
                <w:sz w:val="24"/>
              </w:rPr>
              <w:t xml:space="preserve"> with a young person while watching TV</w:t>
            </w:r>
          </w:p>
        </w:tc>
        <w:tc>
          <w:tcPr>
            <w:tcW w:w="4513" w:type="dxa"/>
          </w:tcPr>
          <w:p w14:paraId="50C6EEAB" w14:textId="77777777" w:rsidR="0039389B" w:rsidRPr="009D1FA9" w:rsidRDefault="0039389B" w:rsidP="0039389B"/>
        </w:tc>
      </w:tr>
      <w:tr w:rsidR="0039389B" w:rsidRPr="009D1FA9" w14:paraId="5FD0D4BB" w14:textId="77777777" w:rsidTr="0039389B">
        <w:tc>
          <w:tcPr>
            <w:tcW w:w="9209" w:type="dxa"/>
          </w:tcPr>
          <w:p w14:paraId="0D38DD50" w14:textId="77777777" w:rsidR="0039389B" w:rsidRPr="0039389B" w:rsidRDefault="0039389B" w:rsidP="0039389B">
            <w:pPr>
              <w:pStyle w:val="ListParagraph"/>
              <w:numPr>
                <w:ilvl w:val="0"/>
                <w:numId w:val="42"/>
              </w:numPr>
              <w:rPr>
                <w:rFonts w:ascii="Arial" w:hAnsi="Arial" w:cs="Arial"/>
                <w:sz w:val="24"/>
              </w:rPr>
            </w:pPr>
            <w:r w:rsidRPr="0039389B">
              <w:rPr>
                <w:rFonts w:ascii="Arial" w:hAnsi="Arial" w:cs="Arial"/>
                <w:sz w:val="24"/>
              </w:rPr>
              <w:t>Refusing to take a child to church on Sunday because you don’t believe in God</w:t>
            </w:r>
          </w:p>
        </w:tc>
        <w:tc>
          <w:tcPr>
            <w:tcW w:w="4513" w:type="dxa"/>
          </w:tcPr>
          <w:p w14:paraId="598F0C1F" w14:textId="77777777" w:rsidR="0039389B" w:rsidRPr="009D1FA9" w:rsidRDefault="0039389B" w:rsidP="0039389B"/>
        </w:tc>
      </w:tr>
      <w:tr w:rsidR="0039389B" w:rsidRPr="009D1FA9" w14:paraId="168531E0" w14:textId="77777777" w:rsidTr="0039389B">
        <w:tc>
          <w:tcPr>
            <w:tcW w:w="9209" w:type="dxa"/>
          </w:tcPr>
          <w:p w14:paraId="697DF11C" w14:textId="77777777" w:rsidR="0039389B" w:rsidRPr="0039389B" w:rsidRDefault="0039389B" w:rsidP="0039389B">
            <w:pPr>
              <w:pStyle w:val="ListParagraph"/>
              <w:numPr>
                <w:ilvl w:val="0"/>
                <w:numId w:val="42"/>
              </w:numPr>
              <w:rPr>
                <w:rFonts w:ascii="Arial" w:hAnsi="Arial" w:cs="Arial"/>
                <w:sz w:val="24"/>
              </w:rPr>
            </w:pPr>
            <w:r w:rsidRPr="0039389B">
              <w:rPr>
                <w:rFonts w:ascii="Arial" w:hAnsi="Arial" w:cs="Arial"/>
                <w:sz w:val="24"/>
              </w:rPr>
              <w:t xml:space="preserve">Accepting a Christmas card from a family member that thanks you for </w:t>
            </w:r>
            <w:proofErr w:type="gramStart"/>
            <w:r w:rsidRPr="0039389B">
              <w:rPr>
                <w:rFonts w:ascii="Arial" w:hAnsi="Arial" w:cs="Arial"/>
                <w:sz w:val="24"/>
              </w:rPr>
              <w:t>all of</w:t>
            </w:r>
            <w:proofErr w:type="gramEnd"/>
            <w:r w:rsidRPr="0039389B">
              <w:rPr>
                <w:rFonts w:ascii="Arial" w:hAnsi="Arial" w:cs="Arial"/>
                <w:sz w:val="24"/>
              </w:rPr>
              <w:t xml:space="preserve"> your care for their child</w:t>
            </w:r>
          </w:p>
        </w:tc>
        <w:tc>
          <w:tcPr>
            <w:tcW w:w="4513" w:type="dxa"/>
          </w:tcPr>
          <w:p w14:paraId="1F979D95" w14:textId="77777777" w:rsidR="0039389B" w:rsidRPr="009D1FA9" w:rsidRDefault="0039389B" w:rsidP="0039389B"/>
        </w:tc>
      </w:tr>
      <w:tr w:rsidR="0039389B" w:rsidRPr="009D1FA9" w14:paraId="67DBC0A7" w14:textId="77777777" w:rsidTr="0039389B">
        <w:tc>
          <w:tcPr>
            <w:tcW w:w="9209" w:type="dxa"/>
          </w:tcPr>
          <w:p w14:paraId="0ED72290" w14:textId="77777777" w:rsidR="0039389B" w:rsidRPr="0039389B" w:rsidRDefault="0039389B" w:rsidP="0039389B">
            <w:pPr>
              <w:pStyle w:val="ListParagraph"/>
              <w:numPr>
                <w:ilvl w:val="0"/>
                <w:numId w:val="42"/>
              </w:numPr>
              <w:rPr>
                <w:rFonts w:ascii="Arial" w:hAnsi="Arial" w:cs="Arial"/>
                <w:sz w:val="24"/>
              </w:rPr>
            </w:pPr>
            <w:r w:rsidRPr="0039389B">
              <w:rPr>
                <w:rFonts w:ascii="Arial" w:hAnsi="Arial" w:cs="Arial"/>
                <w:sz w:val="24"/>
              </w:rPr>
              <w:t>Persuading a child to go to the Salvation Army church because this is the one that you go to even though they would normally go to chapel</w:t>
            </w:r>
          </w:p>
        </w:tc>
        <w:tc>
          <w:tcPr>
            <w:tcW w:w="4513" w:type="dxa"/>
          </w:tcPr>
          <w:p w14:paraId="6E55AD06" w14:textId="77777777" w:rsidR="0039389B" w:rsidRPr="009D1FA9" w:rsidRDefault="0039389B" w:rsidP="0039389B"/>
        </w:tc>
      </w:tr>
      <w:tr w:rsidR="0039389B" w:rsidRPr="009D1FA9" w14:paraId="18D3DC1D" w14:textId="77777777" w:rsidTr="0039389B">
        <w:tc>
          <w:tcPr>
            <w:tcW w:w="13722" w:type="dxa"/>
            <w:gridSpan w:val="2"/>
          </w:tcPr>
          <w:p w14:paraId="747AC212" w14:textId="6CD164F6" w:rsidR="0039389B" w:rsidRDefault="0039389B" w:rsidP="0039389B">
            <w:r>
              <w:t xml:space="preserve">Give </w:t>
            </w:r>
            <w:r w:rsidR="00952082">
              <w:t>three</w:t>
            </w:r>
            <w:r>
              <w:t xml:space="preserve"> examples of other ‘</w:t>
            </w:r>
            <w:r w:rsidRPr="0091437A">
              <w:rPr>
                <w:b/>
              </w:rPr>
              <w:t>unacceptable practices’</w:t>
            </w:r>
            <w:r>
              <w:t xml:space="preserve"> with children and young people, their families and carers</w:t>
            </w:r>
          </w:p>
          <w:p w14:paraId="247432F6" w14:textId="77777777" w:rsidR="0039389B" w:rsidRPr="009D1FA9" w:rsidRDefault="0039389B" w:rsidP="0039389B"/>
        </w:tc>
      </w:tr>
    </w:tbl>
    <w:p w14:paraId="064B5FED" w14:textId="77777777" w:rsidR="0039389B" w:rsidRPr="00F436C2" w:rsidRDefault="0039389B" w:rsidP="0039389B">
      <w:pPr>
        <w:rPr>
          <w:b/>
        </w:rPr>
      </w:pPr>
    </w:p>
    <w:p w14:paraId="7B219A43" w14:textId="77777777" w:rsidR="00E15AE0" w:rsidRPr="00F436C2" w:rsidRDefault="00E15AE0" w:rsidP="00E15AE0">
      <w:pPr>
        <w:ind w:left="-142"/>
        <w:rPr>
          <w:b/>
        </w:rPr>
      </w:pPr>
      <w:r w:rsidRPr="00F436C2">
        <w:rPr>
          <w:b/>
        </w:rPr>
        <w:t>Learning activity</w:t>
      </w:r>
    </w:p>
    <w:p w14:paraId="5327E5C3" w14:textId="77777777" w:rsidR="00E15AE0" w:rsidRPr="00F436C2" w:rsidRDefault="00E15AE0" w:rsidP="00E15AE0">
      <w:pPr>
        <w:ind w:left="-142"/>
      </w:pPr>
      <w:r w:rsidRPr="00F436C2">
        <w:t>Read the case study below and answer the questions:</w:t>
      </w:r>
    </w:p>
    <w:p w14:paraId="3CA6598F" w14:textId="77777777" w:rsidR="00E15AE0" w:rsidRDefault="00E15AE0" w:rsidP="00E15AE0">
      <w:pPr>
        <w:ind w:left="-142"/>
        <w:rPr>
          <w:b/>
        </w:rPr>
      </w:pPr>
      <w:r w:rsidRPr="00F436C2">
        <w:rPr>
          <w:b/>
        </w:rPr>
        <w:t>Case study</w:t>
      </w:r>
    </w:p>
    <w:p w14:paraId="54C6961E" w14:textId="06EB7FFE" w:rsidR="00E15AE0" w:rsidRDefault="00E15AE0" w:rsidP="003D5EB8">
      <w:pPr>
        <w:ind w:left="-142"/>
      </w:pPr>
      <w:r w:rsidRPr="00E15AE0">
        <w:t xml:space="preserve">Rebecca is a teenager who lives in the </w:t>
      </w:r>
      <w:r w:rsidR="007E0650">
        <w:t>care home for children where you work</w:t>
      </w:r>
      <w:r w:rsidRPr="00E15AE0">
        <w:t>. She has recently asked one of the</w:t>
      </w:r>
      <w:r>
        <w:rPr>
          <w:b/>
        </w:rPr>
        <w:t xml:space="preserve"> </w:t>
      </w:r>
      <w:r w:rsidRPr="00E15AE0">
        <w:t>support workers, Paul, to be her friend on Facebook. Rebecca has</w:t>
      </w:r>
      <w:r>
        <w:rPr>
          <w:b/>
        </w:rPr>
        <w:t xml:space="preserve"> </w:t>
      </w:r>
      <w:proofErr w:type="gramStart"/>
      <w:r w:rsidRPr="00E15AE0">
        <w:t>opened up</w:t>
      </w:r>
      <w:proofErr w:type="gramEnd"/>
      <w:r w:rsidRPr="00E15AE0">
        <w:t xml:space="preserve"> to Paul about her feelings since the death of her friend</w:t>
      </w:r>
      <w:r w:rsidR="001659B9">
        <w:t xml:space="preserve"> </w:t>
      </w:r>
      <w:r w:rsidRPr="00E15AE0">
        <w:t>and says that Paul really listens to her. They both share a passion</w:t>
      </w:r>
      <w:r>
        <w:rPr>
          <w:b/>
        </w:rPr>
        <w:t xml:space="preserve"> </w:t>
      </w:r>
      <w:r w:rsidRPr="00E15AE0">
        <w:t>for music and Rebecca would like to share their interest in music</w:t>
      </w:r>
      <w:r>
        <w:rPr>
          <w:b/>
        </w:rPr>
        <w:t xml:space="preserve"> </w:t>
      </w:r>
      <w:r w:rsidRPr="00E15AE0">
        <w:t xml:space="preserve">through </w:t>
      </w:r>
      <w:r w:rsidRPr="00E15AE0">
        <w:lastRenderedPageBreak/>
        <w:t>Facebook, which she thinks will help her recovery from</w:t>
      </w:r>
      <w:r>
        <w:rPr>
          <w:b/>
        </w:rPr>
        <w:t xml:space="preserve"> </w:t>
      </w:r>
      <w:r w:rsidRPr="00E15AE0">
        <w:t>the death of her friend. She also suggests exchanging mobile</w:t>
      </w:r>
      <w:r>
        <w:rPr>
          <w:b/>
        </w:rPr>
        <w:t xml:space="preserve"> </w:t>
      </w:r>
      <w:r w:rsidRPr="00E15AE0">
        <w:t>phone numbers: if she has a problem with her care she thinks that</w:t>
      </w:r>
      <w:r>
        <w:rPr>
          <w:b/>
        </w:rPr>
        <w:t xml:space="preserve"> </w:t>
      </w:r>
      <w:r w:rsidRPr="00E15AE0">
        <w:t>Paul will sort it out quicker than anyone else. This is the first time</w:t>
      </w:r>
      <w:r w:rsidR="001659B9">
        <w:t xml:space="preserve"> </w:t>
      </w:r>
      <w:r w:rsidRPr="00E15AE0">
        <w:t>she has shown any real interest in getting on with life since her</w:t>
      </w:r>
      <w:r>
        <w:rPr>
          <w:b/>
        </w:rPr>
        <w:t xml:space="preserve"> </w:t>
      </w:r>
      <w:r w:rsidRPr="00E15AE0">
        <w:t>friend’s death.</w:t>
      </w:r>
    </w:p>
    <w:tbl>
      <w:tblPr>
        <w:tblStyle w:val="TableGrid"/>
        <w:tblW w:w="0" w:type="auto"/>
        <w:tblInd w:w="-142" w:type="dxa"/>
        <w:tblLook w:val="04A0" w:firstRow="1" w:lastRow="0" w:firstColumn="1" w:lastColumn="0" w:noHBand="0" w:noVBand="1"/>
      </w:tblPr>
      <w:tblGrid>
        <w:gridCol w:w="13948"/>
      </w:tblGrid>
      <w:tr w:rsidR="00E15AE0" w:rsidRPr="00F436C2" w14:paraId="61F06241" w14:textId="77777777" w:rsidTr="00E76BA1">
        <w:tc>
          <w:tcPr>
            <w:tcW w:w="13948" w:type="dxa"/>
          </w:tcPr>
          <w:p w14:paraId="6179EE90" w14:textId="77777777" w:rsidR="00E15AE0" w:rsidRDefault="00E15AE0" w:rsidP="00E76BA1">
            <w:r w:rsidRPr="00F436C2">
              <w:t>Workbook notes</w:t>
            </w:r>
          </w:p>
          <w:p w14:paraId="32C6C11C" w14:textId="77777777" w:rsidR="00701001" w:rsidRPr="00F436C2" w:rsidRDefault="00701001" w:rsidP="00E76BA1"/>
          <w:p w14:paraId="1DC1F935" w14:textId="77777777" w:rsidR="00E15AE0" w:rsidRPr="001659B9" w:rsidRDefault="001659B9" w:rsidP="00E15AE0">
            <w:pPr>
              <w:pStyle w:val="ListParagraph"/>
              <w:numPr>
                <w:ilvl w:val="0"/>
                <w:numId w:val="26"/>
              </w:numPr>
            </w:pPr>
            <w:r>
              <w:rPr>
                <w:rFonts w:ascii="Arial" w:hAnsi="Arial" w:cs="Arial"/>
                <w:sz w:val="24"/>
                <w:szCs w:val="24"/>
              </w:rPr>
              <w:t>What are the risks in this situation?</w:t>
            </w:r>
          </w:p>
          <w:p w14:paraId="35823980" w14:textId="77777777" w:rsidR="001659B9" w:rsidRPr="001659B9" w:rsidRDefault="001659B9" w:rsidP="003D5EB8">
            <w:pPr>
              <w:ind w:left="360"/>
            </w:pPr>
          </w:p>
          <w:p w14:paraId="5FE4B5C5" w14:textId="77777777" w:rsidR="001659B9" w:rsidRPr="001659B9" w:rsidRDefault="001659B9" w:rsidP="00E15AE0">
            <w:pPr>
              <w:pStyle w:val="ListParagraph"/>
              <w:numPr>
                <w:ilvl w:val="0"/>
                <w:numId w:val="26"/>
              </w:numPr>
            </w:pPr>
            <w:r>
              <w:rPr>
                <w:rFonts w:ascii="Arial" w:hAnsi="Arial" w:cs="Arial"/>
                <w:sz w:val="24"/>
                <w:szCs w:val="24"/>
              </w:rPr>
              <w:t>What are the potential benefits?</w:t>
            </w:r>
          </w:p>
          <w:p w14:paraId="7557AA39" w14:textId="77777777" w:rsidR="001659B9" w:rsidRPr="001659B9" w:rsidRDefault="001659B9" w:rsidP="003D5EB8"/>
          <w:p w14:paraId="3F2A41D2" w14:textId="77777777" w:rsidR="001659B9" w:rsidRPr="001659B9" w:rsidRDefault="001659B9" w:rsidP="00E15AE0">
            <w:pPr>
              <w:pStyle w:val="ListParagraph"/>
              <w:numPr>
                <w:ilvl w:val="0"/>
                <w:numId w:val="26"/>
              </w:numPr>
            </w:pPr>
            <w:r>
              <w:rPr>
                <w:rFonts w:ascii="Arial" w:hAnsi="Arial" w:cs="Arial"/>
                <w:sz w:val="24"/>
                <w:szCs w:val="24"/>
              </w:rPr>
              <w:t>What advice would you give Paul regarding professional boundaries?</w:t>
            </w:r>
          </w:p>
          <w:p w14:paraId="532BEB88" w14:textId="77777777" w:rsidR="001659B9" w:rsidRPr="001659B9" w:rsidRDefault="001659B9" w:rsidP="001659B9">
            <w:pPr>
              <w:pStyle w:val="ListParagraph"/>
              <w:ind w:firstLine="0"/>
            </w:pPr>
          </w:p>
          <w:p w14:paraId="7449D007" w14:textId="71A81A81" w:rsidR="001659B9" w:rsidRDefault="001659B9" w:rsidP="003D5EB8">
            <w:pPr>
              <w:pStyle w:val="ListParagraph"/>
              <w:numPr>
                <w:ilvl w:val="0"/>
                <w:numId w:val="26"/>
              </w:numPr>
            </w:pPr>
            <w:r>
              <w:rPr>
                <w:rFonts w:ascii="Arial" w:hAnsi="Arial" w:cs="Arial"/>
                <w:sz w:val="24"/>
                <w:szCs w:val="24"/>
              </w:rPr>
              <w:t>Who else should be involved in these discussions?</w:t>
            </w:r>
          </w:p>
          <w:p w14:paraId="4EBEA583" w14:textId="77777777" w:rsidR="001659B9" w:rsidRPr="001659B9" w:rsidRDefault="001659B9" w:rsidP="001659B9">
            <w:pPr>
              <w:pStyle w:val="ListParagraph"/>
              <w:ind w:firstLine="0"/>
            </w:pPr>
          </w:p>
          <w:p w14:paraId="01E5A4D0" w14:textId="77777777" w:rsidR="00E15AE0" w:rsidRPr="00F436C2" w:rsidRDefault="00E15AE0" w:rsidP="00D93B2B">
            <w:pPr>
              <w:pStyle w:val="ListParagraph"/>
              <w:ind w:firstLine="0"/>
            </w:pPr>
          </w:p>
        </w:tc>
      </w:tr>
    </w:tbl>
    <w:p w14:paraId="171BA3D5" w14:textId="25DA893D" w:rsidR="00701001" w:rsidRDefault="00701001" w:rsidP="003D5EB8"/>
    <w:p w14:paraId="03A995AD" w14:textId="77777777" w:rsidR="008D3B84" w:rsidRPr="00F436C2" w:rsidRDefault="001742B7" w:rsidP="008D3B84">
      <w:pPr>
        <w:ind w:left="-142"/>
        <w:rPr>
          <w:b/>
        </w:rPr>
      </w:pPr>
      <w:r>
        <w:rPr>
          <w:b/>
        </w:rPr>
        <w:t>2</w:t>
      </w:r>
      <w:r w:rsidR="008D3B84" w:rsidRPr="00F436C2">
        <w:rPr>
          <w:b/>
        </w:rPr>
        <w:t>.7 Communication</w:t>
      </w:r>
    </w:p>
    <w:p w14:paraId="1BDFC9A5" w14:textId="37A4EFE0" w:rsidR="008D3B84" w:rsidRPr="00F436C2" w:rsidRDefault="00701001" w:rsidP="005A0CCB">
      <w:pPr>
        <w:ind w:left="-142"/>
      </w:pPr>
      <w:r>
        <w:t xml:space="preserve">You will </w:t>
      </w:r>
      <w:proofErr w:type="gramStart"/>
      <w:r>
        <w:t xml:space="preserve">need </w:t>
      </w:r>
      <w:r w:rsidR="008D3B84" w:rsidRPr="00F436C2">
        <w:t xml:space="preserve"> good</w:t>
      </w:r>
      <w:proofErr w:type="gramEnd"/>
      <w:r w:rsidR="008D3B84" w:rsidRPr="00F436C2">
        <w:t xml:space="preserve"> communication skills </w:t>
      </w:r>
      <w:r>
        <w:t xml:space="preserve">as a health and social care worker </w:t>
      </w:r>
      <w:r w:rsidR="008D3B84" w:rsidRPr="00F436C2">
        <w:t xml:space="preserve">to develop positive relationships and share information with </w:t>
      </w:r>
      <w:r w:rsidR="00A528DE">
        <w:t>children and young people</w:t>
      </w:r>
      <w:r w:rsidR="008D3B84" w:rsidRPr="00F436C2">
        <w:t xml:space="preserve"> using services.</w:t>
      </w:r>
    </w:p>
    <w:p w14:paraId="73477077" w14:textId="77777777" w:rsidR="008D3B84" w:rsidRPr="00F436C2" w:rsidRDefault="008D3B84" w:rsidP="008D3B84">
      <w:pPr>
        <w:ind w:left="-142"/>
        <w:rPr>
          <w:b/>
        </w:rPr>
      </w:pPr>
      <w:r w:rsidRPr="00F436C2">
        <w:rPr>
          <w:b/>
        </w:rPr>
        <w:t>Learning activity</w:t>
      </w:r>
    </w:p>
    <w:p w14:paraId="16B287E9" w14:textId="59F699F3" w:rsidR="008D3B84" w:rsidRPr="00F436C2" w:rsidRDefault="008D3B84" w:rsidP="008D3B84">
      <w:pPr>
        <w:ind w:left="-142"/>
      </w:pPr>
      <w:r w:rsidRPr="00F436C2">
        <w:t>Complete the questions below to show your understanding of the importance of good communication</w:t>
      </w:r>
      <w:r w:rsidR="0000420D">
        <w:t>.</w:t>
      </w:r>
    </w:p>
    <w:tbl>
      <w:tblPr>
        <w:tblStyle w:val="TableGrid"/>
        <w:tblW w:w="0" w:type="auto"/>
        <w:tblInd w:w="-142" w:type="dxa"/>
        <w:tblLook w:val="04A0" w:firstRow="1" w:lastRow="0" w:firstColumn="1" w:lastColumn="0" w:noHBand="0" w:noVBand="1"/>
      </w:tblPr>
      <w:tblGrid>
        <w:gridCol w:w="6985"/>
        <w:gridCol w:w="6986"/>
      </w:tblGrid>
      <w:tr w:rsidR="008D3B84" w:rsidRPr="00F436C2" w14:paraId="69EA6A16" w14:textId="77777777" w:rsidTr="0039389B">
        <w:tc>
          <w:tcPr>
            <w:tcW w:w="13971" w:type="dxa"/>
            <w:gridSpan w:val="2"/>
          </w:tcPr>
          <w:p w14:paraId="5A14A0BA" w14:textId="77777777" w:rsidR="008D3B84" w:rsidRPr="00F436C2" w:rsidRDefault="008D3B84" w:rsidP="00E76BA1">
            <w:r w:rsidRPr="00F436C2">
              <w:t>Workbook notes</w:t>
            </w:r>
          </w:p>
          <w:p w14:paraId="6466EA6B" w14:textId="77777777" w:rsidR="008D3B84" w:rsidRPr="00F436C2" w:rsidRDefault="008D3B84" w:rsidP="00E76BA1"/>
          <w:p w14:paraId="08180C7E" w14:textId="2F65A7E4" w:rsidR="00AC6683" w:rsidRPr="00AC6683" w:rsidRDefault="00AC6683" w:rsidP="00AC6683">
            <w:pPr>
              <w:numPr>
                <w:ilvl w:val="0"/>
                <w:numId w:val="27"/>
              </w:numPr>
              <w:rPr>
                <w:rFonts w:asciiTheme="minorHAnsi" w:hAnsiTheme="minorHAnsi" w:cstheme="minorBidi"/>
                <w:sz w:val="22"/>
                <w:szCs w:val="22"/>
              </w:rPr>
            </w:pPr>
            <w:r w:rsidRPr="00AC6683">
              <w:t>What is meant by the term ‘effective communication’ and what are the key features?</w:t>
            </w:r>
          </w:p>
          <w:p w14:paraId="1DA3F466" w14:textId="7B76FA45" w:rsidR="00AC6683" w:rsidRPr="00AC6683" w:rsidRDefault="00FD7D1A" w:rsidP="00AC6683">
            <w:pPr>
              <w:rPr>
                <w:rFonts w:asciiTheme="minorHAnsi" w:hAnsiTheme="minorHAnsi" w:cstheme="minorBidi"/>
                <w:sz w:val="22"/>
                <w:szCs w:val="22"/>
              </w:rPr>
            </w:pPr>
            <w:r>
              <w:tab/>
            </w:r>
            <w:r w:rsidR="00AC6683" w:rsidRPr="00AC6683">
              <w:t>e.g. listening carefully and not interrupting someone</w:t>
            </w:r>
          </w:p>
          <w:p w14:paraId="61201A5D" w14:textId="77777777" w:rsidR="00AC6683" w:rsidRPr="00AC6683" w:rsidRDefault="00AC6683" w:rsidP="00AC6683"/>
          <w:p w14:paraId="27A05999" w14:textId="77777777" w:rsidR="00AC6683" w:rsidRPr="00AC6683" w:rsidRDefault="00AC6683" w:rsidP="00AC6683">
            <w:pPr>
              <w:numPr>
                <w:ilvl w:val="0"/>
                <w:numId w:val="27"/>
              </w:numPr>
              <w:rPr>
                <w:rFonts w:asciiTheme="minorHAnsi" w:hAnsiTheme="minorHAnsi" w:cstheme="minorBidi"/>
                <w:sz w:val="22"/>
                <w:szCs w:val="22"/>
              </w:rPr>
            </w:pPr>
            <w:r w:rsidRPr="00AC6683">
              <w:t>What skills will you need as a health and social care worker to support effective communication?</w:t>
            </w:r>
          </w:p>
          <w:p w14:paraId="4D9A0711" w14:textId="1E6C2560" w:rsidR="00AC6683" w:rsidRPr="00AC6683" w:rsidRDefault="00FD7D1A" w:rsidP="00AC6683">
            <w:pPr>
              <w:rPr>
                <w:rFonts w:asciiTheme="minorHAnsi" w:hAnsiTheme="minorHAnsi" w:cstheme="minorBidi"/>
                <w:sz w:val="22"/>
                <w:szCs w:val="22"/>
              </w:rPr>
            </w:pPr>
            <w:r>
              <w:lastRenderedPageBreak/>
              <w:tab/>
            </w:r>
            <w:r w:rsidR="00AC6683" w:rsidRPr="00AC6683">
              <w:t>e.g. speaking clearly and not too quickly</w:t>
            </w:r>
          </w:p>
          <w:p w14:paraId="1172DFED" w14:textId="77777777" w:rsidR="00AC6683" w:rsidRPr="00AC6683" w:rsidRDefault="00AC6683" w:rsidP="00AC6683"/>
          <w:p w14:paraId="7F0532B4" w14:textId="77777777" w:rsidR="00AC6683" w:rsidRPr="00AC6683" w:rsidRDefault="00AC6683" w:rsidP="00AC6683">
            <w:pPr>
              <w:numPr>
                <w:ilvl w:val="0"/>
                <w:numId w:val="27"/>
              </w:numPr>
              <w:rPr>
                <w:rFonts w:asciiTheme="minorHAnsi" w:hAnsiTheme="minorHAnsi" w:cstheme="minorBidi"/>
                <w:sz w:val="22"/>
                <w:szCs w:val="22"/>
              </w:rPr>
            </w:pPr>
            <w:r w:rsidRPr="00AC6683">
              <w:t xml:space="preserve">Why is effective communication important for positive relationships </w:t>
            </w:r>
            <w:proofErr w:type="gramStart"/>
            <w:r w:rsidRPr="00AC6683">
              <w:t>with:</w:t>
            </w:r>
            <w:proofErr w:type="gramEnd"/>
          </w:p>
          <w:p w14:paraId="057718A8" w14:textId="09326A23" w:rsidR="00AC6683" w:rsidRPr="00AC6683" w:rsidRDefault="00701001" w:rsidP="00AC6683">
            <w:pPr>
              <w:numPr>
                <w:ilvl w:val="0"/>
                <w:numId w:val="28"/>
              </w:numPr>
              <w:rPr>
                <w:rFonts w:asciiTheme="minorHAnsi" w:hAnsiTheme="minorHAnsi" w:cstheme="minorBidi"/>
                <w:sz w:val="22"/>
                <w:szCs w:val="22"/>
              </w:rPr>
            </w:pPr>
            <w:r>
              <w:t>c</w:t>
            </w:r>
            <w:r w:rsidR="00AC6683">
              <w:t>hildren and young people</w:t>
            </w:r>
          </w:p>
          <w:p w14:paraId="44F9A2D9" w14:textId="78DBA41F" w:rsidR="00AC6683" w:rsidRPr="00AC6683" w:rsidRDefault="00701001" w:rsidP="00AC6683">
            <w:pPr>
              <w:numPr>
                <w:ilvl w:val="0"/>
                <w:numId w:val="28"/>
              </w:numPr>
              <w:rPr>
                <w:rFonts w:asciiTheme="minorHAnsi" w:hAnsiTheme="minorHAnsi" w:cstheme="minorBidi"/>
                <w:sz w:val="22"/>
                <w:szCs w:val="22"/>
              </w:rPr>
            </w:pPr>
            <w:r>
              <w:t>f</w:t>
            </w:r>
            <w:r w:rsidR="00AC6683" w:rsidRPr="00AC6683">
              <w:t>amilies and carers</w:t>
            </w:r>
          </w:p>
          <w:p w14:paraId="085859DC" w14:textId="77777777" w:rsidR="00AC6683" w:rsidRPr="00AC6683" w:rsidRDefault="00AC6683" w:rsidP="00AC6683"/>
          <w:p w14:paraId="407C021F" w14:textId="108A9F94" w:rsidR="00AC6683" w:rsidRPr="00AC6683" w:rsidRDefault="00AC6683" w:rsidP="00AC6683">
            <w:pPr>
              <w:numPr>
                <w:ilvl w:val="0"/>
                <w:numId w:val="27"/>
              </w:numPr>
              <w:rPr>
                <w:rFonts w:asciiTheme="minorHAnsi" w:hAnsiTheme="minorHAnsi" w:cstheme="minorBidi"/>
                <w:sz w:val="22"/>
                <w:szCs w:val="22"/>
              </w:rPr>
            </w:pPr>
            <w:r w:rsidRPr="00AC6683">
              <w:t xml:space="preserve">Outline </w:t>
            </w:r>
            <w:r w:rsidR="00701001">
              <w:t>three</w:t>
            </w:r>
            <w:r w:rsidRPr="00AC6683">
              <w:t xml:space="preserve"> barriers to effective communication and ways to address these</w:t>
            </w:r>
            <w:r w:rsidR="00701001">
              <w:t>.</w:t>
            </w:r>
          </w:p>
          <w:p w14:paraId="27A46CB0" w14:textId="77777777" w:rsidR="008D3B84" w:rsidRPr="00F436C2" w:rsidRDefault="008D3B84" w:rsidP="00E76BA1"/>
        </w:tc>
      </w:tr>
      <w:tr w:rsidR="0039389B" w:rsidRPr="00F436C2" w14:paraId="70600104" w14:textId="77777777" w:rsidTr="0039389B">
        <w:trPr>
          <w:trHeight w:val="138"/>
        </w:trPr>
        <w:tc>
          <w:tcPr>
            <w:tcW w:w="6985" w:type="dxa"/>
          </w:tcPr>
          <w:p w14:paraId="6241B893" w14:textId="77777777" w:rsidR="0039389B" w:rsidRDefault="0039389B" w:rsidP="00E76BA1">
            <w:r>
              <w:lastRenderedPageBreak/>
              <w:t>Barrier</w:t>
            </w:r>
          </w:p>
          <w:p w14:paraId="331FF773" w14:textId="5CE17416" w:rsidR="0039389B" w:rsidRPr="00F436C2" w:rsidRDefault="0039389B" w:rsidP="00E76BA1"/>
        </w:tc>
        <w:tc>
          <w:tcPr>
            <w:tcW w:w="6986" w:type="dxa"/>
          </w:tcPr>
          <w:p w14:paraId="3E5C2764" w14:textId="73F5D9BE" w:rsidR="0039389B" w:rsidRPr="00F436C2" w:rsidRDefault="0039389B" w:rsidP="00E76BA1">
            <w:r>
              <w:t>Ways to address</w:t>
            </w:r>
          </w:p>
        </w:tc>
      </w:tr>
      <w:tr w:rsidR="0039389B" w:rsidRPr="00F436C2" w14:paraId="330AEE63" w14:textId="77777777" w:rsidTr="0039389B">
        <w:trPr>
          <w:trHeight w:val="138"/>
        </w:trPr>
        <w:tc>
          <w:tcPr>
            <w:tcW w:w="6985" w:type="dxa"/>
          </w:tcPr>
          <w:p w14:paraId="14756E68" w14:textId="78194B78" w:rsidR="0039389B" w:rsidRDefault="0039389B" w:rsidP="00E76BA1">
            <w:r>
              <w:t>e.g. Noisy environment</w:t>
            </w:r>
          </w:p>
          <w:p w14:paraId="1FEEC650" w14:textId="18767BBB" w:rsidR="0039389B" w:rsidRPr="00F436C2" w:rsidRDefault="0039389B" w:rsidP="00E76BA1"/>
        </w:tc>
        <w:tc>
          <w:tcPr>
            <w:tcW w:w="6986" w:type="dxa"/>
          </w:tcPr>
          <w:p w14:paraId="4F3B5A7B" w14:textId="7CB3F4CA" w:rsidR="0039389B" w:rsidRPr="00F436C2" w:rsidRDefault="0039389B" w:rsidP="00E76BA1">
            <w:r>
              <w:t>e.g. find a quiet space</w:t>
            </w:r>
          </w:p>
        </w:tc>
      </w:tr>
    </w:tbl>
    <w:p w14:paraId="60F4B923" w14:textId="77777777" w:rsidR="008D3B84" w:rsidRPr="00F436C2" w:rsidRDefault="008D3B84" w:rsidP="008D3B84">
      <w:pPr>
        <w:ind w:left="-142"/>
      </w:pPr>
    </w:p>
    <w:p w14:paraId="276F6A2E" w14:textId="77777777" w:rsidR="008D3B84" w:rsidRPr="00F436C2" w:rsidRDefault="008D3B84" w:rsidP="008D3B84">
      <w:pPr>
        <w:ind w:left="-142"/>
        <w:rPr>
          <w:b/>
        </w:rPr>
      </w:pPr>
      <w:r w:rsidRPr="00F436C2">
        <w:rPr>
          <w:b/>
        </w:rPr>
        <w:t>Learning activity</w:t>
      </w:r>
    </w:p>
    <w:p w14:paraId="784920DA" w14:textId="77777777" w:rsidR="008D3B84" w:rsidRPr="00F436C2" w:rsidRDefault="008D3B84" w:rsidP="008D3B84">
      <w:pPr>
        <w:ind w:left="-142"/>
      </w:pPr>
      <w:r w:rsidRPr="00F436C2">
        <w:t>Read the case study about Dafydd answer the questions.</w:t>
      </w:r>
    </w:p>
    <w:p w14:paraId="287E499A" w14:textId="77777777" w:rsidR="008D3B84" w:rsidRPr="00BC6DD4" w:rsidRDefault="008D3B84" w:rsidP="008D3B84">
      <w:pPr>
        <w:ind w:left="-142"/>
        <w:rPr>
          <w:b/>
        </w:rPr>
      </w:pPr>
      <w:r w:rsidRPr="00F436C2">
        <w:rPr>
          <w:b/>
        </w:rPr>
        <w:t>Case study</w:t>
      </w:r>
    </w:p>
    <w:p w14:paraId="57BD499E" w14:textId="3DE2EB64" w:rsidR="008D3B84" w:rsidRPr="00F436C2" w:rsidRDefault="008D3B84" w:rsidP="00A87E8C">
      <w:pPr>
        <w:ind w:left="-142"/>
      </w:pPr>
      <w:r w:rsidRPr="00F436C2">
        <w:t>Dafydd has limited verbal communication skills</w:t>
      </w:r>
      <w:r w:rsidR="00701001">
        <w:t>.</w:t>
      </w:r>
      <w:r w:rsidRPr="00F436C2">
        <w:t xml:space="preserve"> </w:t>
      </w:r>
      <w:r w:rsidR="00701001">
        <w:t>I</w:t>
      </w:r>
      <w:r w:rsidRPr="00F436C2">
        <w:t>t is difficult to understand his speech and he does not have a wide vocabulary.</w:t>
      </w:r>
      <w:r w:rsidR="00A87E8C">
        <w:t xml:space="preserve"> </w:t>
      </w:r>
      <w:r w:rsidRPr="00F436C2">
        <w:t>You often take Dafydd to a café for tea and he likes to order and pay for his own meal. This has always worked well as there is usually the same member of staff in the café who has got to understand Dafydd over time. On this occasion, the usual member of staff is not working and there is a new person serving</w:t>
      </w:r>
      <w:r w:rsidR="00701001">
        <w:t>.</w:t>
      </w:r>
      <w:r w:rsidRPr="00F436C2">
        <w:t xml:space="preserve"> </w:t>
      </w:r>
      <w:r w:rsidR="00701001">
        <w:t>W</w:t>
      </w:r>
      <w:r w:rsidRPr="00F436C2">
        <w:t xml:space="preserve">hen Dafydd tries to order his </w:t>
      </w:r>
      <w:proofErr w:type="gramStart"/>
      <w:r w:rsidRPr="00F436C2">
        <w:t>food</w:t>
      </w:r>
      <w:proofErr w:type="gramEnd"/>
      <w:r w:rsidRPr="00F436C2">
        <w:t xml:space="preserve"> they cannot understand him. Dafydd gets frustrated and upset and the café assistant tries to talk to you rather than him.</w:t>
      </w:r>
    </w:p>
    <w:tbl>
      <w:tblPr>
        <w:tblStyle w:val="TableGrid"/>
        <w:tblW w:w="0" w:type="auto"/>
        <w:tblInd w:w="-142" w:type="dxa"/>
        <w:tblLook w:val="04A0" w:firstRow="1" w:lastRow="0" w:firstColumn="1" w:lastColumn="0" w:noHBand="0" w:noVBand="1"/>
      </w:tblPr>
      <w:tblGrid>
        <w:gridCol w:w="13948"/>
      </w:tblGrid>
      <w:tr w:rsidR="008D3B84" w:rsidRPr="00F436C2" w14:paraId="32C7D95F" w14:textId="77777777" w:rsidTr="00E76BA1">
        <w:tc>
          <w:tcPr>
            <w:tcW w:w="13948" w:type="dxa"/>
          </w:tcPr>
          <w:p w14:paraId="13BE0652" w14:textId="77777777" w:rsidR="008D3B84" w:rsidRDefault="008D3B84" w:rsidP="00E76BA1">
            <w:r w:rsidRPr="00F436C2">
              <w:t>Workbook notes</w:t>
            </w:r>
          </w:p>
          <w:p w14:paraId="540F12F5" w14:textId="77777777" w:rsidR="0039389B" w:rsidRPr="00F436C2" w:rsidRDefault="0039389B" w:rsidP="00E76BA1"/>
          <w:p w14:paraId="7C053C0C" w14:textId="77777777" w:rsidR="008D3B84" w:rsidRPr="00F436C2" w:rsidRDefault="008D3B84" w:rsidP="008D3B84">
            <w:pPr>
              <w:pStyle w:val="ListParagraph"/>
              <w:numPr>
                <w:ilvl w:val="0"/>
                <w:numId w:val="29"/>
              </w:numPr>
            </w:pPr>
            <w:r w:rsidRPr="00F436C2">
              <w:rPr>
                <w:rFonts w:ascii="Arial" w:hAnsi="Arial" w:cs="Arial"/>
                <w:sz w:val="24"/>
                <w:szCs w:val="24"/>
              </w:rPr>
              <w:t>What could you do to help Dafydd and the café assistant to communicate effectively?</w:t>
            </w:r>
          </w:p>
          <w:p w14:paraId="202D60ED" w14:textId="77777777" w:rsidR="008D3B84" w:rsidRPr="00F436C2" w:rsidRDefault="008D3B84" w:rsidP="00E76BA1"/>
          <w:p w14:paraId="07EC212B" w14:textId="77777777" w:rsidR="008D3B84" w:rsidRPr="00D72154" w:rsidRDefault="008D3B84" w:rsidP="008D3B84">
            <w:pPr>
              <w:pStyle w:val="ListParagraph"/>
              <w:numPr>
                <w:ilvl w:val="0"/>
                <w:numId w:val="29"/>
              </w:numPr>
            </w:pPr>
            <w:r w:rsidRPr="00F436C2">
              <w:rPr>
                <w:rFonts w:ascii="Arial" w:hAnsi="Arial" w:cs="Arial"/>
                <w:sz w:val="24"/>
                <w:szCs w:val="24"/>
              </w:rPr>
              <w:t>Why is important to do this?</w:t>
            </w:r>
          </w:p>
          <w:p w14:paraId="747C884B" w14:textId="77777777" w:rsidR="00B12CE0" w:rsidRPr="00B12CE0" w:rsidRDefault="00B12CE0" w:rsidP="003D5EB8"/>
          <w:p w14:paraId="69DB61F0" w14:textId="1F15FB12" w:rsidR="00B12CE0" w:rsidRPr="00D93B2B" w:rsidRDefault="00B12CE0" w:rsidP="003D5EB8">
            <w:pPr>
              <w:pStyle w:val="ListParagraph"/>
              <w:numPr>
                <w:ilvl w:val="0"/>
                <w:numId w:val="29"/>
              </w:numPr>
            </w:pPr>
            <w:r>
              <w:rPr>
                <w:rFonts w:ascii="Arial" w:hAnsi="Arial" w:cs="Arial"/>
                <w:sz w:val="24"/>
                <w:szCs w:val="24"/>
              </w:rPr>
              <w:lastRenderedPageBreak/>
              <w:t>How do you find out about a child or young person’s communication and language needs, wishes and preferences?</w:t>
            </w:r>
          </w:p>
          <w:p w14:paraId="2334AB47" w14:textId="77777777" w:rsidR="00D93B2B" w:rsidRDefault="00D93B2B" w:rsidP="00D93B2B">
            <w:pPr>
              <w:pStyle w:val="ListParagraph"/>
            </w:pPr>
          </w:p>
          <w:p w14:paraId="294DA80C" w14:textId="51E04F55" w:rsidR="00D93B2B" w:rsidRPr="0039389B" w:rsidRDefault="0039389B" w:rsidP="003D5EB8">
            <w:pPr>
              <w:pStyle w:val="ListParagraph"/>
              <w:numPr>
                <w:ilvl w:val="0"/>
                <w:numId w:val="29"/>
              </w:numPr>
              <w:rPr>
                <w:rFonts w:ascii="Arial" w:hAnsi="Arial" w:cs="Arial"/>
                <w:sz w:val="24"/>
              </w:rPr>
            </w:pPr>
            <w:r w:rsidRPr="0039389B">
              <w:rPr>
                <w:rFonts w:ascii="Arial" w:hAnsi="Arial" w:cs="Arial"/>
                <w:sz w:val="24"/>
                <w:szCs w:val="24"/>
              </w:rPr>
              <w:t xml:space="preserve">Give </w:t>
            </w:r>
            <w:r w:rsidR="00701001">
              <w:rPr>
                <w:rFonts w:ascii="Arial" w:hAnsi="Arial" w:cs="Arial"/>
                <w:sz w:val="24"/>
                <w:szCs w:val="24"/>
              </w:rPr>
              <w:t>three</w:t>
            </w:r>
            <w:r w:rsidRPr="0039389B">
              <w:rPr>
                <w:rFonts w:ascii="Arial" w:hAnsi="Arial" w:cs="Arial"/>
                <w:sz w:val="24"/>
                <w:szCs w:val="24"/>
              </w:rPr>
              <w:t xml:space="preserve"> examples </w:t>
            </w:r>
            <w:r w:rsidR="00D93B2B" w:rsidRPr="0039389B">
              <w:rPr>
                <w:rFonts w:ascii="Arial" w:hAnsi="Arial" w:cs="Arial"/>
                <w:sz w:val="24"/>
              </w:rPr>
              <w:t>of how a child or young person’s stage of development will impact on their communication skills</w:t>
            </w:r>
            <w:r w:rsidR="00701001">
              <w:rPr>
                <w:rFonts w:ascii="Arial" w:hAnsi="Arial" w:cs="Arial"/>
                <w:sz w:val="24"/>
              </w:rPr>
              <w:t>.</w:t>
            </w:r>
            <w:r w:rsidR="00D93B2B" w:rsidRPr="0039389B">
              <w:rPr>
                <w:rFonts w:ascii="Arial" w:hAnsi="Arial" w:cs="Arial"/>
                <w:sz w:val="24"/>
              </w:rPr>
              <w:t xml:space="preserve"> </w:t>
            </w:r>
          </w:p>
          <w:p w14:paraId="2049301F" w14:textId="77777777" w:rsidR="008D3B84" w:rsidRPr="00F436C2" w:rsidRDefault="008D3B84" w:rsidP="00E76BA1"/>
        </w:tc>
      </w:tr>
    </w:tbl>
    <w:p w14:paraId="1DDF36B9" w14:textId="77777777" w:rsidR="00D72154" w:rsidRDefault="00D72154" w:rsidP="00D72154"/>
    <w:p w14:paraId="1743122E" w14:textId="5B2ACF08" w:rsidR="008D3B84" w:rsidRPr="00F436C2" w:rsidRDefault="008D3B84" w:rsidP="008D3B84">
      <w:pPr>
        <w:ind w:left="-142"/>
      </w:pPr>
      <w:r w:rsidRPr="00F436C2">
        <w:t>Ask your manager to observe your communication with a</w:t>
      </w:r>
      <w:r w:rsidR="00AC6683">
        <w:t xml:space="preserve"> child</w:t>
      </w:r>
      <w:r w:rsidRPr="00F436C2">
        <w:t xml:space="preserve"> that you are working with and give you some feedback on your practice. Ask </w:t>
      </w:r>
      <w:r w:rsidR="00701001">
        <w:t>your manager</w:t>
      </w:r>
      <w:r w:rsidRPr="00F436C2">
        <w:t xml:space="preserve"> to record this feedback in the space below.</w:t>
      </w:r>
      <w:r w:rsidR="00AC6683" w:rsidRPr="00AC6683">
        <w:t xml:space="preserve"> If you are not yet employed, leave this blank and come back to it later.</w:t>
      </w:r>
    </w:p>
    <w:tbl>
      <w:tblPr>
        <w:tblStyle w:val="TableGrid"/>
        <w:tblW w:w="0" w:type="auto"/>
        <w:tblInd w:w="-142" w:type="dxa"/>
        <w:tblLook w:val="04A0" w:firstRow="1" w:lastRow="0" w:firstColumn="1" w:lastColumn="0" w:noHBand="0" w:noVBand="1"/>
      </w:tblPr>
      <w:tblGrid>
        <w:gridCol w:w="13948"/>
      </w:tblGrid>
      <w:tr w:rsidR="008D3B84" w:rsidRPr="00F436C2" w14:paraId="3D8A0EF5" w14:textId="77777777" w:rsidTr="00E76BA1">
        <w:tc>
          <w:tcPr>
            <w:tcW w:w="13948" w:type="dxa"/>
          </w:tcPr>
          <w:p w14:paraId="031D2051" w14:textId="77777777" w:rsidR="008D3B84" w:rsidRPr="00F436C2" w:rsidRDefault="008D3B84" w:rsidP="00E76BA1">
            <w:r w:rsidRPr="00F436C2">
              <w:t>Workbook notes</w:t>
            </w:r>
          </w:p>
          <w:p w14:paraId="0F6D8059" w14:textId="77777777" w:rsidR="008D3B84" w:rsidRPr="00F436C2" w:rsidRDefault="008D3B84" w:rsidP="00E76BA1"/>
          <w:p w14:paraId="1F9BF81C" w14:textId="77777777" w:rsidR="008D3B84" w:rsidRPr="00F436C2" w:rsidRDefault="008D3B84" w:rsidP="00E76BA1"/>
        </w:tc>
      </w:tr>
    </w:tbl>
    <w:p w14:paraId="746C9D19" w14:textId="77777777" w:rsidR="00D72154" w:rsidRPr="00F436C2" w:rsidRDefault="00D72154" w:rsidP="00D72154"/>
    <w:p w14:paraId="05D3CEF5" w14:textId="77777777" w:rsidR="008D3B84" w:rsidRPr="00F436C2" w:rsidRDefault="008D3B84" w:rsidP="008D3B84">
      <w:pPr>
        <w:ind w:left="-142"/>
        <w:rPr>
          <w:b/>
        </w:rPr>
      </w:pPr>
      <w:r w:rsidRPr="00F436C2">
        <w:rPr>
          <w:b/>
        </w:rPr>
        <w:t>Learning activity</w:t>
      </w:r>
    </w:p>
    <w:p w14:paraId="29B73EAF" w14:textId="61A38D27" w:rsidR="008D3B84" w:rsidRPr="00F436C2" w:rsidRDefault="008D3B84" w:rsidP="008D3B84">
      <w:pPr>
        <w:ind w:left="-142"/>
      </w:pPr>
      <w:r w:rsidRPr="00F436C2">
        <w:t>How has this observation and feedback helped you to think about your practice? What did you learn about the way that you communicate?</w:t>
      </w:r>
      <w:r w:rsidR="00AC6683" w:rsidRPr="00AC6683">
        <w:t xml:space="preserve"> If you are not yet employed, leave this blank and come back to it later.</w:t>
      </w:r>
    </w:p>
    <w:tbl>
      <w:tblPr>
        <w:tblStyle w:val="TableGrid"/>
        <w:tblW w:w="0" w:type="auto"/>
        <w:tblInd w:w="-142" w:type="dxa"/>
        <w:tblLook w:val="04A0" w:firstRow="1" w:lastRow="0" w:firstColumn="1" w:lastColumn="0" w:noHBand="0" w:noVBand="1"/>
      </w:tblPr>
      <w:tblGrid>
        <w:gridCol w:w="13948"/>
      </w:tblGrid>
      <w:tr w:rsidR="008D3B84" w:rsidRPr="00F436C2" w14:paraId="205D90C1" w14:textId="77777777" w:rsidTr="00E76BA1">
        <w:tc>
          <w:tcPr>
            <w:tcW w:w="13948" w:type="dxa"/>
          </w:tcPr>
          <w:p w14:paraId="75EC8375" w14:textId="77777777" w:rsidR="008D3B84" w:rsidRPr="00F436C2" w:rsidRDefault="008D3B84" w:rsidP="00E76BA1">
            <w:r w:rsidRPr="00F436C2">
              <w:t>Workbook notes</w:t>
            </w:r>
          </w:p>
          <w:p w14:paraId="1FB01F22" w14:textId="77777777" w:rsidR="008D3B84" w:rsidRPr="00F436C2" w:rsidRDefault="008D3B84" w:rsidP="00E76BA1"/>
          <w:p w14:paraId="42A71F03" w14:textId="77777777" w:rsidR="008D3B84" w:rsidRPr="00F436C2" w:rsidRDefault="008D3B84" w:rsidP="00E76BA1"/>
        </w:tc>
      </w:tr>
    </w:tbl>
    <w:p w14:paraId="7280B215" w14:textId="77777777" w:rsidR="0039389B" w:rsidRDefault="0039389B" w:rsidP="00F44FC2"/>
    <w:p w14:paraId="1825D18B" w14:textId="77777777" w:rsidR="00E15AE0" w:rsidRPr="004254D8" w:rsidRDefault="004254D8" w:rsidP="004254D8">
      <w:pPr>
        <w:ind w:left="-142"/>
        <w:rPr>
          <w:b/>
        </w:rPr>
      </w:pPr>
      <w:r>
        <w:rPr>
          <w:b/>
        </w:rPr>
        <w:t xml:space="preserve">2.8 </w:t>
      </w:r>
      <w:r w:rsidR="008D3B84" w:rsidRPr="004254D8">
        <w:rPr>
          <w:b/>
        </w:rPr>
        <w:t>Welsh language and culture</w:t>
      </w:r>
    </w:p>
    <w:p w14:paraId="7DE46D7A" w14:textId="63E663C6" w:rsidR="00D72154" w:rsidRDefault="00D72154" w:rsidP="003D5EB8">
      <w:pPr>
        <w:autoSpaceDE w:val="0"/>
        <w:autoSpaceDN w:val="0"/>
        <w:adjustRightInd w:val="0"/>
        <w:spacing w:after="0" w:line="240" w:lineRule="auto"/>
        <w:ind w:left="-142"/>
      </w:pPr>
      <w:r w:rsidRPr="0039389B">
        <w:t xml:space="preserve">The </w:t>
      </w:r>
      <w:r w:rsidR="00A528DE" w:rsidRPr="0039389B">
        <w:t>children and young people</w:t>
      </w:r>
      <w:r w:rsidRPr="0039389B">
        <w:t xml:space="preserve"> that you work with will come from many different backgrounds</w:t>
      </w:r>
      <w:r w:rsidR="00701001">
        <w:t>.</w:t>
      </w:r>
      <w:r w:rsidRPr="0039389B">
        <w:t xml:space="preserve"> </w:t>
      </w:r>
      <w:r w:rsidR="00701001">
        <w:t>R</w:t>
      </w:r>
      <w:r w:rsidRPr="0039389B">
        <w:t>ecognising and meeting their language needs is connected to good quality care and support outcomes. There are a range of resources available to help you develop your knowledge and understanding of this in relation to Welsh language and culture.</w:t>
      </w:r>
    </w:p>
    <w:p w14:paraId="4E3CBE99" w14:textId="22EAE174" w:rsidR="0039389B" w:rsidRDefault="0039389B" w:rsidP="003D5EB8">
      <w:pPr>
        <w:autoSpaceDE w:val="0"/>
        <w:autoSpaceDN w:val="0"/>
        <w:adjustRightInd w:val="0"/>
        <w:spacing w:after="0" w:line="240" w:lineRule="auto"/>
        <w:ind w:left="-142"/>
      </w:pPr>
    </w:p>
    <w:p w14:paraId="27D7D11F" w14:textId="77777777" w:rsidR="00AF3AA6" w:rsidRPr="0039389B" w:rsidRDefault="00AF3AA6" w:rsidP="003D5EB8">
      <w:pPr>
        <w:autoSpaceDE w:val="0"/>
        <w:autoSpaceDN w:val="0"/>
        <w:adjustRightInd w:val="0"/>
        <w:spacing w:after="0" w:line="240" w:lineRule="auto"/>
        <w:ind w:left="-142"/>
      </w:pPr>
    </w:p>
    <w:p w14:paraId="67D5DC76" w14:textId="77777777" w:rsidR="00D72154" w:rsidRPr="0039389B" w:rsidRDefault="00D72154" w:rsidP="0039389B">
      <w:pPr>
        <w:autoSpaceDE w:val="0"/>
        <w:autoSpaceDN w:val="0"/>
        <w:adjustRightInd w:val="0"/>
        <w:spacing w:after="0" w:line="240" w:lineRule="auto"/>
        <w:rPr>
          <w:b/>
        </w:rPr>
      </w:pPr>
      <w:r w:rsidRPr="0039389B">
        <w:rPr>
          <w:b/>
        </w:rPr>
        <w:lastRenderedPageBreak/>
        <w:t>Learning activity</w:t>
      </w:r>
    </w:p>
    <w:p w14:paraId="127777EE" w14:textId="77777777" w:rsidR="00D72154" w:rsidRPr="0039389B" w:rsidRDefault="00D72154" w:rsidP="00D72154">
      <w:pPr>
        <w:autoSpaceDE w:val="0"/>
        <w:autoSpaceDN w:val="0"/>
        <w:adjustRightInd w:val="0"/>
        <w:spacing w:after="0" w:line="240" w:lineRule="auto"/>
        <w:rPr>
          <w:b/>
        </w:rPr>
      </w:pPr>
    </w:p>
    <w:p w14:paraId="0C40AFDE" w14:textId="559E7CD0" w:rsidR="00D72154" w:rsidRPr="0039389B" w:rsidRDefault="00D72154" w:rsidP="003D5EB8">
      <w:pPr>
        <w:autoSpaceDE w:val="0"/>
        <w:autoSpaceDN w:val="0"/>
        <w:adjustRightInd w:val="0"/>
        <w:spacing w:after="0" w:line="240" w:lineRule="auto"/>
        <w:ind w:left="-142"/>
      </w:pPr>
      <w:r w:rsidRPr="0039389B">
        <w:t>Watch the film clips ‘</w:t>
      </w:r>
      <w:hyperlink r:id="rId15" w:history="1">
        <w:r w:rsidRPr="006905B2">
          <w:rPr>
            <w:rStyle w:val="Hyperlink"/>
          </w:rPr>
          <w:t>delivering the active offer videos’</w:t>
        </w:r>
      </w:hyperlink>
      <w:r w:rsidR="006905B2">
        <w:rPr>
          <w:rStyle w:val="FootnoteReference"/>
        </w:rPr>
        <w:footnoteReference w:id="4"/>
      </w:r>
      <w:r w:rsidRPr="0039389B">
        <w:t xml:space="preserve"> on the working in Welsh pages o</w:t>
      </w:r>
      <w:r w:rsidR="00701001">
        <w:t>n</w:t>
      </w:r>
      <w:r w:rsidRPr="0039389B">
        <w:t xml:space="preserve"> the Social Care Wales website</w:t>
      </w:r>
      <w:r w:rsidR="00701001">
        <w:t>.</w:t>
      </w:r>
      <w:r w:rsidRPr="0039389B">
        <w:t xml:space="preserve"> </w:t>
      </w:r>
      <w:r w:rsidR="00701001">
        <w:t>L</w:t>
      </w:r>
      <w:r w:rsidRPr="0039389B">
        <w:t>ook at some of the other resources that we have there before answering the questions in the space below</w:t>
      </w:r>
      <w:r w:rsidR="0000420D">
        <w:t>.</w:t>
      </w:r>
    </w:p>
    <w:p w14:paraId="28A7994A" w14:textId="77777777" w:rsidR="00D72154" w:rsidRPr="0039389B" w:rsidRDefault="00D72154" w:rsidP="00D72154">
      <w:pPr>
        <w:autoSpaceDE w:val="0"/>
        <w:autoSpaceDN w:val="0"/>
        <w:adjustRightInd w:val="0"/>
        <w:spacing w:after="0" w:line="240" w:lineRule="auto"/>
      </w:pPr>
    </w:p>
    <w:tbl>
      <w:tblPr>
        <w:tblStyle w:val="TableGrid"/>
        <w:tblW w:w="0" w:type="auto"/>
        <w:tblLook w:val="04A0" w:firstRow="1" w:lastRow="0" w:firstColumn="1" w:lastColumn="0" w:noHBand="0" w:noVBand="1"/>
      </w:tblPr>
      <w:tblGrid>
        <w:gridCol w:w="13948"/>
      </w:tblGrid>
      <w:tr w:rsidR="00D72154" w:rsidRPr="0039389B" w14:paraId="0B73CF3F" w14:textId="77777777" w:rsidTr="00E76BA1">
        <w:tc>
          <w:tcPr>
            <w:tcW w:w="13948" w:type="dxa"/>
          </w:tcPr>
          <w:p w14:paraId="40B063DB" w14:textId="77777777" w:rsidR="00D72154" w:rsidRPr="0039389B" w:rsidRDefault="00D72154" w:rsidP="00E76BA1">
            <w:pPr>
              <w:autoSpaceDE w:val="0"/>
              <w:autoSpaceDN w:val="0"/>
              <w:adjustRightInd w:val="0"/>
              <w:spacing w:after="200" w:line="276" w:lineRule="auto"/>
            </w:pPr>
            <w:r w:rsidRPr="0039389B">
              <w:t>Workbook notes</w:t>
            </w:r>
          </w:p>
          <w:p w14:paraId="2DE2A6F3" w14:textId="3C270DCE" w:rsidR="00D72154" w:rsidRPr="0039389B" w:rsidRDefault="00D72154" w:rsidP="00E76BA1">
            <w:pPr>
              <w:pStyle w:val="ListParagraph"/>
              <w:numPr>
                <w:ilvl w:val="0"/>
                <w:numId w:val="30"/>
              </w:numPr>
              <w:autoSpaceDE w:val="0"/>
              <w:autoSpaceDN w:val="0"/>
              <w:adjustRightInd w:val="0"/>
              <w:rPr>
                <w:rFonts w:ascii="Arial" w:hAnsi="Arial" w:cs="Arial"/>
              </w:rPr>
            </w:pPr>
            <w:r w:rsidRPr="0039389B">
              <w:rPr>
                <w:rFonts w:ascii="Arial" w:hAnsi="Arial" w:cs="Arial"/>
                <w:sz w:val="24"/>
                <w:szCs w:val="24"/>
              </w:rPr>
              <w:t xml:space="preserve">Why is </w:t>
            </w:r>
            <w:r w:rsidR="006905B2">
              <w:rPr>
                <w:rFonts w:ascii="Arial" w:hAnsi="Arial" w:cs="Arial"/>
                <w:sz w:val="24"/>
                <w:szCs w:val="24"/>
              </w:rPr>
              <w:t xml:space="preserve">it </w:t>
            </w:r>
            <w:r w:rsidRPr="0039389B">
              <w:rPr>
                <w:rFonts w:ascii="Arial" w:hAnsi="Arial" w:cs="Arial"/>
                <w:sz w:val="24"/>
                <w:szCs w:val="24"/>
              </w:rPr>
              <w:t>important to recognise and support Welsh language and culture in health and social care? You can refer to the previous case study on Daniel</w:t>
            </w:r>
            <w:r w:rsidR="0039389B">
              <w:rPr>
                <w:rFonts w:ascii="Arial" w:hAnsi="Arial" w:cs="Arial"/>
                <w:sz w:val="24"/>
                <w:szCs w:val="24"/>
              </w:rPr>
              <w:t>.</w:t>
            </w:r>
          </w:p>
          <w:p w14:paraId="1D7AB3E5" w14:textId="77777777" w:rsidR="003D5EB8" w:rsidRPr="0039389B" w:rsidRDefault="003D5EB8" w:rsidP="003D5EB8">
            <w:pPr>
              <w:pStyle w:val="ListParagraph"/>
              <w:autoSpaceDE w:val="0"/>
              <w:autoSpaceDN w:val="0"/>
              <w:adjustRightInd w:val="0"/>
              <w:ind w:firstLine="0"/>
              <w:rPr>
                <w:rFonts w:ascii="Arial" w:hAnsi="Arial" w:cs="Arial"/>
              </w:rPr>
            </w:pPr>
          </w:p>
          <w:p w14:paraId="6E311919" w14:textId="566B21C8" w:rsidR="00D72154" w:rsidRPr="0039389B" w:rsidRDefault="00D72154" w:rsidP="00E76BA1">
            <w:pPr>
              <w:pStyle w:val="ListParagraph"/>
              <w:numPr>
                <w:ilvl w:val="0"/>
                <w:numId w:val="30"/>
              </w:numPr>
              <w:autoSpaceDE w:val="0"/>
              <w:autoSpaceDN w:val="0"/>
              <w:adjustRightInd w:val="0"/>
              <w:rPr>
                <w:rFonts w:ascii="Arial" w:hAnsi="Arial" w:cs="Arial"/>
              </w:rPr>
            </w:pPr>
            <w:r w:rsidRPr="0039389B">
              <w:rPr>
                <w:rFonts w:ascii="Arial" w:hAnsi="Arial" w:cs="Arial"/>
                <w:sz w:val="24"/>
                <w:szCs w:val="24"/>
              </w:rPr>
              <w:t xml:space="preserve">What legislation and national strategies </w:t>
            </w:r>
            <w:r w:rsidR="00AC6683" w:rsidRPr="0039389B">
              <w:rPr>
                <w:rFonts w:ascii="Arial" w:hAnsi="Arial" w:cs="Arial"/>
                <w:sz w:val="24"/>
                <w:szCs w:val="24"/>
              </w:rPr>
              <w:t>aim</w:t>
            </w:r>
            <w:r w:rsidRPr="0039389B">
              <w:rPr>
                <w:rFonts w:ascii="Arial" w:hAnsi="Arial" w:cs="Arial"/>
                <w:sz w:val="24"/>
                <w:szCs w:val="24"/>
              </w:rPr>
              <w:t xml:space="preserve"> to support this?</w:t>
            </w:r>
          </w:p>
          <w:p w14:paraId="5A9CD96B" w14:textId="77777777" w:rsidR="003D5EB8" w:rsidRPr="0039389B" w:rsidRDefault="003D5EB8" w:rsidP="003D5EB8">
            <w:pPr>
              <w:autoSpaceDE w:val="0"/>
              <w:autoSpaceDN w:val="0"/>
              <w:adjustRightInd w:val="0"/>
            </w:pPr>
          </w:p>
          <w:p w14:paraId="0136142A" w14:textId="3868F2F4" w:rsidR="00D72154" w:rsidRPr="0039389B" w:rsidRDefault="00D72154" w:rsidP="00E76BA1">
            <w:pPr>
              <w:pStyle w:val="ListParagraph"/>
              <w:numPr>
                <w:ilvl w:val="0"/>
                <w:numId w:val="30"/>
              </w:numPr>
              <w:autoSpaceDE w:val="0"/>
              <w:autoSpaceDN w:val="0"/>
              <w:adjustRightInd w:val="0"/>
              <w:rPr>
                <w:rFonts w:ascii="Arial" w:hAnsi="Arial" w:cs="Arial"/>
              </w:rPr>
            </w:pPr>
            <w:r w:rsidRPr="0039389B">
              <w:rPr>
                <w:rFonts w:ascii="Arial" w:hAnsi="Arial" w:cs="Arial"/>
                <w:sz w:val="24"/>
                <w:szCs w:val="24"/>
              </w:rPr>
              <w:t xml:space="preserve">Outline the principles of </w:t>
            </w:r>
            <w:proofErr w:type="spellStart"/>
            <w:r w:rsidRPr="0039389B">
              <w:rPr>
                <w:rFonts w:ascii="Arial" w:hAnsi="Arial" w:cs="Arial"/>
                <w:sz w:val="24"/>
                <w:szCs w:val="24"/>
              </w:rPr>
              <w:t>Mwy</w:t>
            </w:r>
            <w:proofErr w:type="spellEnd"/>
            <w:r w:rsidRPr="0039389B">
              <w:rPr>
                <w:rFonts w:ascii="Arial" w:hAnsi="Arial" w:cs="Arial"/>
                <w:sz w:val="24"/>
                <w:szCs w:val="24"/>
              </w:rPr>
              <w:t xml:space="preserve"> </w:t>
            </w:r>
            <w:proofErr w:type="spellStart"/>
            <w:r w:rsidRPr="0039389B">
              <w:rPr>
                <w:rFonts w:ascii="Arial" w:hAnsi="Arial" w:cs="Arial"/>
                <w:sz w:val="24"/>
                <w:szCs w:val="24"/>
              </w:rPr>
              <w:t>na</w:t>
            </w:r>
            <w:proofErr w:type="spellEnd"/>
            <w:r w:rsidRPr="0039389B">
              <w:rPr>
                <w:rFonts w:ascii="Arial" w:hAnsi="Arial" w:cs="Arial"/>
                <w:sz w:val="24"/>
                <w:szCs w:val="24"/>
              </w:rPr>
              <w:t xml:space="preserve"> </w:t>
            </w:r>
            <w:proofErr w:type="spellStart"/>
            <w:r w:rsidRPr="0039389B">
              <w:rPr>
                <w:rFonts w:ascii="Arial" w:hAnsi="Arial" w:cs="Arial"/>
                <w:sz w:val="24"/>
                <w:szCs w:val="24"/>
              </w:rPr>
              <w:t>Geriau</w:t>
            </w:r>
            <w:proofErr w:type="spellEnd"/>
            <w:r w:rsidRPr="0039389B">
              <w:rPr>
                <w:rFonts w:ascii="Arial" w:hAnsi="Arial" w:cs="Arial"/>
                <w:sz w:val="24"/>
                <w:szCs w:val="24"/>
              </w:rPr>
              <w:t xml:space="preserve"> / More than just words</w:t>
            </w:r>
            <w:r w:rsidR="00701001">
              <w:rPr>
                <w:rFonts w:ascii="Arial" w:hAnsi="Arial" w:cs="Arial"/>
                <w:sz w:val="24"/>
                <w:szCs w:val="24"/>
              </w:rPr>
              <w:t>.</w:t>
            </w:r>
          </w:p>
          <w:p w14:paraId="50F287B0" w14:textId="77777777" w:rsidR="003D5EB8" w:rsidRPr="0039389B" w:rsidRDefault="003D5EB8" w:rsidP="003D5EB8">
            <w:pPr>
              <w:autoSpaceDE w:val="0"/>
              <w:autoSpaceDN w:val="0"/>
              <w:adjustRightInd w:val="0"/>
            </w:pPr>
          </w:p>
          <w:p w14:paraId="2AF29649" w14:textId="541923A6" w:rsidR="00D72154" w:rsidRPr="0039389B" w:rsidRDefault="00D72154" w:rsidP="00E76BA1">
            <w:pPr>
              <w:pStyle w:val="ListParagraph"/>
              <w:numPr>
                <w:ilvl w:val="0"/>
                <w:numId w:val="30"/>
              </w:numPr>
              <w:autoSpaceDE w:val="0"/>
              <w:autoSpaceDN w:val="0"/>
              <w:adjustRightInd w:val="0"/>
              <w:rPr>
                <w:rFonts w:ascii="Arial" w:hAnsi="Arial" w:cs="Arial"/>
              </w:rPr>
            </w:pPr>
            <w:r w:rsidRPr="0039389B">
              <w:rPr>
                <w:rFonts w:ascii="Arial" w:hAnsi="Arial" w:cs="Arial"/>
                <w:sz w:val="24"/>
                <w:szCs w:val="24"/>
              </w:rPr>
              <w:t>Outline the meaning of the Active Offer</w:t>
            </w:r>
            <w:r w:rsidR="00701001">
              <w:rPr>
                <w:rFonts w:ascii="Arial" w:hAnsi="Arial" w:cs="Arial"/>
                <w:sz w:val="24"/>
                <w:szCs w:val="24"/>
              </w:rPr>
              <w:t>.</w:t>
            </w:r>
          </w:p>
          <w:p w14:paraId="622DA084" w14:textId="486D7A1D" w:rsidR="003D5EB8" w:rsidRPr="0039389B" w:rsidRDefault="003D5EB8" w:rsidP="003D5EB8">
            <w:pPr>
              <w:autoSpaceDE w:val="0"/>
              <w:autoSpaceDN w:val="0"/>
              <w:adjustRightInd w:val="0"/>
            </w:pPr>
          </w:p>
        </w:tc>
      </w:tr>
    </w:tbl>
    <w:p w14:paraId="74E2533D" w14:textId="77777777" w:rsidR="00D72154" w:rsidRPr="0039389B" w:rsidRDefault="00D72154" w:rsidP="00D72154">
      <w:pPr>
        <w:autoSpaceDE w:val="0"/>
        <w:autoSpaceDN w:val="0"/>
        <w:adjustRightInd w:val="0"/>
        <w:spacing w:after="0" w:line="240" w:lineRule="auto"/>
      </w:pPr>
    </w:p>
    <w:p w14:paraId="29A04392" w14:textId="77777777" w:rsidR="00D72154" w:rsidRPr="0039389B" w:rsidRDefault="00D72154" w:rsidP="00D72154">
      <w:pPr>
        <w:autoSpaceDE w:val="0"/>
        <w:autoSpaceDN w:val="0"/>
        <w:adjustRightInd w:val="0"/>
        <w:spacing w:after="0" w:line="240" w:lineRule="auto"/>
        <w:rPr>
          <w:b/>
        </w:rPr>
      </w:pPr>
      <w:r w:rsidRPr="0039389B">
        <w:rPr>
          <w:b/>
        </w:rPr>
        <w:t>Learning activity</w:t>
      </w:r>
    </w:p>
    <w:p w14:paraId="044D0DFC" w14:textId="77777777" w:rsidR="00D72154" w:rsidRPr="0039389B" w:rsidRDefault="00D72154" w:rsidP="00D72154">
      <w:pPr>
        <w:autoSpaceDE w:val="0"/>
        <w:autoSpaceDN w:val="0"/>
        <w:adjustRightInd w:val="0"/>
        <w:spacing w:after="0" w:line="240" w:lineRule="auto"/>
      </w:pPr>
    </w:p>
    <w:p w14:paraId="1B1E3D23" w14:textId="41FDA539" w:rsidR="00D72154" w:rsidRPr="0039389B" w:rsidRDefault="00D72154" w:rsidP="00D72154">
      <w:pPr>
        <w:autoSpaceDE w:val="0"/>
        <w:autoSpaceDN w:val="0"/>
        <w:adjustRightInd w:val="0"/>
        <w:spacing w:after="0" w:line="240" w:lineRule="auto"/>
      </w:pPr>
      <w:r w:rsidRPr="0039389B">
        <w:t>Talk to your</w:t>
      </w:r>
      <w:r w:rsidR="00AC6683" w:rsidRPr="0039389B">
        <w:t xml:space="preserve"> </w:t>
      </w:r>
      <w:r w:rsidRPr="0039389B">
        <w:t xml:space="preserve">manager about how you </w:t>
      </w:r>
      <w:proofErr w:type="gramStart"/>
      <w:r w:rsidRPr="0039389B">
        <w:t>are able to</w:t>
      </w:r>
      <w:proofErr w:type="gramEnd"/>
      <w:r w:rsidRPr="0039389B">
        <w:t xml:space="preserve"> use the principles of </w:t>
      </w:r>
      <w:proofErr w:type="spellStart"/>
      <w:r w:rsidRPr="0039389B">
        <w:t>Mwy</w:t>
      </w:r>
      <w:proofErr w:type="spellEnd"/>
      <w:r w:rsidRPr="0039389B">
        <w:t xml:space="preserve"> </w:t>
      </w:r>
      <w:proofErr w:type="spellStart"/>
      <w:r w:rsidRPr="0039389B">
        <w:t>na</w:t>
      </w:r>
      <w:proofErr w:type="spellEnd"/>
      <w:r w:rsidRPr="0039389B">
        <w:t xml:space="preserve"> </w:t>
      </w:r>
      <w:proofErr w:type="spellStart"/>
      <w:r w:rsidRPr="0039389B">
        <w:t>Geriau</w:t>
      </w:r>
      <w:proofErr w:type="spellEnd"/>
      <w:r w:rsidRPr="0039389B">
        <w:t xml:space="preserve"> / More than just words in your work and record </w:t>
      </w:r>
      <w:r w:rsidR="00701001">
        <w:t>important</w:t>
      </w:r>
      <w:r w:rsidRPr="0039389B">
        <w:t xml:space="preserve"> points in the space below</w:t>
      </w:r>
      <w:r w:rsidR="003D5EB8" w:rsidRPr="0039389B">
        <w:t>.</w:t>
      </w:r>
      <w:r w:rsidR="00AC6683" w:rsidRPr="0039389B">
        <w:t xml:space="preserve"> If you are not yet employed, leave this blank and come back to it later.</w:t>
      </w:r>
    </w:p>
    <w:p w14:paraId="721C3137" w14:textId="77777777" w:rsidR="00D72154" w:rsidRPr="0039389B" w:rsidRDefault="00D72154" w:rsidP="00D72154">
      <w:pPr>
        <w:autoSpaceDE w:val="0"/>
        <w:autoSpaceDN w:val="0"/>
        <w:adjustRightInd w:val="0"/>
        <w:spacing w:after="0" w:line="240" w:lineRule="auto"/>
      </w:pPr>
    </w:p>
    <w:tbl>
      <w:tblPr>
        <w:tblStyle w:val="TableGrid"/>
        <w:tblW w:w="0" w:type="auto"/>
        <w:tblLook w:val="04A0" w:firstRow="1" w:lastRow="0" w:firstColumn="1" w:lastColumn="0" w:noHBand="0" w:noVBand="1"/>
      </w:tblPr>
      <w:tblGrid>
        <w:gridCol w:w="13948"/>
      </w:tblGrid>
      <w:tr w:rsidR="00D72154" w:rsidRPr="0039389B" w14:paraId="3717F3DD" w14:textId="77777777" w:rsidTr="00E76BA1">
        <w:tc>
          <w:tcPr>
            <w:tcW w:w="13948" w:type="dxa"/>
          </w:tcPr>
          <w:p w14:paraId="3E991274" w14:textId="77777777" w:rsidR="00D72154" w:rsidRPr="0039389B" w:rsidRDefault="00D72154" w:rsidP="00E76BA1">
            <w:pPr>
              <w:autoSpaceDE w:val="0"/>
              <w:autoSpaceDN w:val="0"/>
              <w:adjustRightInd w:val="0"/>
            </w:pPr>
            <w:r w:rsidRPr="0039389B">
              <w:t>Workbook notes</w:t>
            </w:r>
          </w:p>
          <w:p w14:paraId="04FF272D" w14:textId="77777777" w:rsidR="00D72154" w:rsidRPr="0039389B" w:rsidRDefault="00D72154" w:rsidP="00E76BA1">
            <w:pPr>
              <w:autoSpaceDE w:val="0"/>
              <w:autoSpaceDN w:val="0"/>
              <w:adjustRightInd w:val="0"/>
            </w:pPr>
          </w:p>
          <w:p w14:paraId="4B8E8F30" w14:textId="77777777" w:rsidR="00D72154" w:rsidRPr="0039389B" w:rsidRDefault="00D72154" w:rsidP="00E76BA1">
            <w:pPr>
              <w:autoSpaceDE w:val="0"/>
              <w:autoSpaceDN w:val="0"/>
              <w:adjustRightInd w:val="0"/>
            </w:pPr>
          </w:p>
        </w:tc>
      </w:tr>
    </w:tbl>
    <w:p w14:paraId="08231ED2" w14:textId="77777777" w:rsidR="00E15AE0" w:rsidRPr="0039389B" w:rsidRDefault="00E15AE0" w:rsidP="003D5EB8">
      <w:pPr>
        <w:rPr>
          <w:b/>
        </w:rPr>
      </w:pPr>
    </w:p>
    <w:p w14:paraId="46621ECD" w14:textId="77777777" w:rsidR="00D72154" w:rsidRPr="0039389B" w:rsidRDefault="001742B7" w:rsidP="00D72154">
      <w:pPr>
        <w:autoSpaceDE w:val="0"/>
        <w:autoSpaceDN w:val="0"/>
        <w:adjustRightInd w:val="0"/>
        <w:spacing w:after="0" w:line="240" w:lineRule="auto"/>
        <w:rPr>
          <w:b/>
        </w:rPr>
      </w:pPr>
      <w:r w:rsidRPr="0039389B">
        <w:rPr>
          <w:b/>
        </w:rPr>
        <w:t>2</w:t>
      </w:r>
      <w:r w:rsidR="00D72154" w:rsidRPr="0039389B">
        <w:rPr>
          <w:b/>
        </w:rPr>
        <w:t>.9 Positive approaches to reduce restrictive practices in social care</w:t>
      </w:r>
    </w:p>
    <w:p w14:paraId="3D44875F" w14:textId="77777777" w:rsidR="00D72154" w:rsidRPr="0039389B" w:rsidRDefault="00D72154" w:rsidP="00D72154">
      <w:pPr>
        <w:autoSpaceDE w:val="0"/>
        <w:autoSpaceDN w:val="0"/>
        <w:adjustRightInd w:val="0"/>
        <w:spacing w:after="0" w:line="240" w:lineRule="auto"/>
      </w:pPr>
    </w:p>
    <w:p w14:paraId="090A2CBE" w14:textId="522B1AD1" w:rsidR="00D72154" w:rsidRPr="0039389B" w:rsidRDefault="00D72154" w:rsidP="00D72154">
      <w:pPr>
        <w:autoSpaceDE w:val="0"/>
        <w:autoSpaceDN w:val="0"/>
        <w:adjustRightInd w:val="0"/>
        <w:spacing w:after="0" w:line="240" w:lineRule="auto"/>
      </w:pPr>
      <w:r w:rsidRPr="0039389B">
        <w:t xml:space="preserve">Working in health and social care can be very rewarding. However, like any job, at times, it can be difficult and demanding too. Offering care and support to vulnerable people, who may be distressed, frightened, angry, stressed, confused and who can display </w:t>
      </w:r>
      <w:r w:rsidRPr="0039389B">
        <w:lastRenderedPageBreak/>
        <w:t xml:space="preserve">behaviours that challenge us, can leave us feeling powerless, frightened, angry, anxious and out of our depth. </w:t>
      </w:r>
      <w:r w:rsidR="005606A4">
        <w:t>I</w:t>
      </w:r>
      <w:r w:rsidRPr="0039389B">
        <w:t>t is important to reflect on what is happening around you</w:t>
      </w:r>
      <w:r w:rsidR="005606A4">
        <w:t xml:space="preserve"> at these times</w:t>
      </w:r>
      <w:r w:rsidRPr="0039389B">
        <w:t>, how you are feeling and what support you need.</w:t>
      </w:r>
    </w:p>
    <w:p w14:paraId="666337B5" w14:textId="77777777" w:rsidR="00D72154" w:rsidRPr="0039389B" w:rsidRDefault="00D72154" w:rsidP="00D72154">
      <w:pPr>
        <w:autoSpaceDE w:val="0"/>
        <w:autoSpaceDN w:val="0"/>
        <w:adjustRightInd w:val="0"/>
        <w:spacing w:after="0" w:line="240" w:lineRule="auto"/>
      </w:pPr>
    </w:p>
    <w:p w14:paraId="075D0DEC" w14:textId="5AB0B3A4" w:rsidR="00D72154" w:rsidRDefault="00D72154" w:rsidP="00D72154">
      <w:pPr>
        <w:autoSpaceDE w:val="0"/>
        <w:autoSpaceDN w:val="0"/>
        <w:adjustRightInd w:val="0"/>
        <w:spacing w:after="0" w:line="240" w:lineRule="auto"/>
      </w:pPr>
      <w:r w:rsidRPr="0039389B">
        <w:t>Feeling that what you say has been heard and understood, and being in control of your life will have a massive impact on your behaviour. It is when this is not the case, you are more likely to feel powerless and distressed and engage in behaviour that challenges others.</w:t>
      </w:r>
    </w:p>
    <w:p w14:paraId="7457CA8B" w14:textId="77777777" w:rsidR="0000420D" w:rsidRPr="0039389B" w:rsidRDefault="0000420D" w:rsidP="00D72154">
      <w:pPr>
        <w:autoSpaceDE w:val="0"/>
        <w:autoSpaceDN w:val="0"/>
        <w:adjustRightInd w:val="0"/>
        <w:spacing w:after="0" w:line="240" w:lineRule="auto"/>
      </w:pPr>
    </w:p>
    <w:p w14:paraId="17EBD12E" w14:textId="117708C4" w:rsidR="00D72154" w:rsidRPr="0039389B" w:rsidRDefault="00D72154" w:rsidP="00D72154">
      <w:pPr>
        <w:autoSpaceDE w:val="0"/>
        <w:autoSpaceDN w:val="0"/>
        <w:adjustRightInd w:val="0"/>
        <w:spacing w:after="0" w:line="240" w:lineRule="auto"/>
      </w:pPr>
      <w:r w:rsidRPr="0039389B">
        <w:t>This will mirror the feelings of those that you offer care and support to. Because of their individual circumstances, they too, may at times feel powerless to make changes in their li</w:t>
      </w:r>
      <w:r w:rsidR="00A4076F" w:rsidRPr="0039389B">
        <w:t xml:space="preserve">ves. It is therefore important </w:t>
      </w:r>
      <w:r w:rsidRPr="0039389B">
        <w:t xml:space="preserve">to always treat </w:t>
      </w:r>
      <w:r w:rsidR="00A528DE" w:rsidRPr="0039389B">
        <w:t>children and young people</w:t>
      </w:r>
      <w:r w:rsidRPr="0039389B">
        <w:t xml:space="preserve"> with the same compassion, dignity, kindness and understanding that you would expect for your own family and yourself.</w:t>
      </w:r>
    </w:p>
    <w:p w14:paraId="4CC49F43" w14:textId="77777777" w:rsidR="00D72154" w:rsidRPr="0039389B" w:rsidRDefault="00D72154" w:rsidP="00D72154">
      <w:pPr>
        <w:autoSpaceDE w:val="0"/>
        <w:autoSpaceDN w:val="0"/>
        <w:adjustRightInd w:val="0"/>
        <w:spacing w:after="0" w:line="240" w:lineRule="auto"/>
      </w:pPr>
    </w:p>
    <w:p w14:paraId="2E1EA71B" w14:textId="77777777" w:rsidR="00D72154" w:rsidRPr="0039389B" w:rsidRDefault="00D72154" w:rsidP="00D72154">
      <w:pPr>
        <w:autoSpaceDE w:val="0"/>
        <w:autoSpaceDN w:val="0"/>
        <w:adjustRightInd w:val="0"/>
        <w:spacing w:after="0" w:line="240" w:lineRule="auto"/>
      </w:pPr>
      <w:r w:rsidRPr="0039389B">
        <w:t xml:space="preserve">This section will help you develop an awareness of how positive approaches can reduce </w:t>
      </w:r>
      <w:r w:rsidRPr="007D49B9">
        <w:rPr>
          <w:b/>
        </w:rPr>
        <w:t>restrictive practices</w:t>
      </w:r>
      <w:r w:rsidRPr="0039389B">
        <w:t xml:space="preserve"> in health and social care.</w:t>
      </w:r>
    </w:p>
    <w:p w14:paraId="68FD8183" w14:textId="77777777" w:rsidR="00D72154" w:rsidRPr="0039389B" w:rsidRDefault="00D72154" w:rsidP="00D72154">
      <w:pPr>
        <w:autoSpaceDE w:val="0"/>
        <w:autoSpaceDN w:val="0"/>
        <w:adjustRightInd w:val="0"/>
        <w:spacing w:after="0" w:line="240" w:lineRule="auto"/>
      </w:pPr>
    </w:p>
    <w:p w14:paraId="605E5C19" w14:textId="77777777" w:rsidR="00D72154" w:rsidRPr="0039389B" w:rsidRDefault="00D72154" w:rsidP="00D72154">
      <w:pPr>
        <w:autoSpaceDE w:val="0"/>
        <w:autoSpaceDN w:val="0"/>
        <w:adjustRightInd w:val="0"/>
        <w:spacing w:after="0" w:line="240" w:lineRule="auto"/>
        <w:rPr>
          <w:b/>
        </w:rPr>
      </w:pPr>
      <w:r w:rsidRPr="0039389B">
        <w:rPr>
          <w:b/>
        </w:rPr>
        <w:t>Learning activity</w:t>
      </w:r>
    </w:p>
    <w:p w14:paraId="1F001F4C" w14:textId="77777777" w:rsidR="00D72154" w:rsidRPr="0039389B" w:rsidRDefault="00D72154" w:rsidP="00D72154">
      <w:pPr>
        <w:autoSpaceDE w:val="0"/>
        <w:autoSpaceDN w:val="0"/>
        <w:adjustRightInd w:val="0"/>
        <w:spacing w:after="0" w:line="240" w:lineRule="auto"/>
      </w:pPr>
    </w:p>
    <w:p w14:paraId="62BD75E2" w14:textId="78E2340A" w:rsidR="00D72154" w:rsidRPr="0039389B" w:rsidRDefault="00D72154" w:rsidP="00D72154">
      <w:pPr>
        <w:autoSpaceDE w:val="0"/>
        <w:autoSpaceDN w:val="0"/>
        <w:adjustRightInd w:val="0"/>
        <w:spacing w:after="0" w:line="240" w:lineRule="auto"/>
      </w:pPr>
      <w:r w:rsidRPr="0039389B">
        <w:t>Read section 1.3 and 1.4 of ‘</w:t>
      </w:r>
      <w:hyperlink r:id="rId16" w:history="1">
        <w:r w:rsidRPr="006905B2">
          <w:rPr>
            <w:rStyle w:val="Hyperlink"/>
          </w:rPr>
          <w:t>Positive approaches: Reducing Restrictive Practices in Social Care’</w:t>
        </w:r>
      </w:hyperlink>
      <w:r w:rsidR="006905B2">
        <w:rPr>
          <w:rStyle w:val="FootnoteReference"/>
        </w:rPr>
        <w:footnoteReference w:id="5"/>
      </w:r>
      <w:r w:rsidRPr="0039389B">
        <w:t xml:space="preserve"> and answer the questions in the space below</w:t>
      </w:r>
      <w:r w:rsidR="0039389B">
        <w:t>.</w:t>
      </w:r>
    </w:p>
    <w:p w14:paraId="19603FB0" w14:textId="77777777" w:rsidR="00D72154" w:rsidRPr="0039389B" w:rsidRDefault="00D72154" w:rsidP="00D72154">
      <w:pPr>
        <w:autoSpaceDE w:val="0"/>
        <w:autoSpaceDN w:val="0"/>
        <w:adjustRightInd w:val="0"/>
        <w:spacing w:after="0" w:line="240" w:lineRule="auto"/>
      </w:pPr>
    </w:p>
    <w:tbl>
      <w:tblPr>
        <w:tblStyle w:val="TableGrid"/>
        <w:tblW w:w="0" w:type="auto"/>
        <w:tblLook w:val="04A0" w:firstRow="1" w:lastRow="0" w:firstColumn="1" w:lastColumn="0" w:noHBand="0" w:noVBand="1"/>
      </w:tblPr>
      <w:tblGrid>
        <w:gridCol w:w="13948"/>
      </w:tblGrid>
      <w:tr w:rsidR="00D72154" w:rsidRPr="0039389B" w14:paraId="3E77B47E" w14:textId="77777777" w:rsidTr="00E76BA1">
        <w:tc>
          <w:tcPr>
            <w:tcW w:w="13948" w:type="dxa"/>
          </w:tcPr>
          <w:p w14:paraId="1C77FB96" w14:textId="77777777" w:rsidR="00D72154" w:rsidRPr="0039389B" w:rsidRDefault="00D72154" w:rsidP="00E76BA1">
            <w:pPr>
              <w:autoSpaceDE w:val="0"/>
              <w:autoSpaceDN w:val="0"/>
              <w:adjustRightInd w:val="0"/>
            </w:pPr>
            <w:r w:rsidRPr="0039389B">
              <w:t>Workbook notes</w:t>
            </w:r>
          </w:p>
          <w:p w14:paraId="11F779AA" w14:textId="0CC099AA" w:rsidR="00D72154" w:rsidRPr="0039389B" w:rsidRDefault="00D72154" w:rsidP="00E76BA1">
            <w:pPr>
              <w:pStyle w:val="ListParagraph"/>
              <w:numPr>
                <w:ilvl w:val="0"/>
                <w:numId w:val="31"/>
              </w:numPr>
              <w:autoSpaceDE w:val="0"/>
              <w:autoSpaceDN w:val="0"/>
              <w:adjustRightInd w:val="0"/>
            </w:pPr>
            <w:r w:rsidRPr="0039389B">
              <w:rPr>
                <w:rFonts w:ascii="Arial" w:hAnsi="Arial" w:cs="Arial"/>
                <w:sz w:val="24"/>
                <w:szCs w:val="24"/>
              </w:rPr>
              <w:t>Outline what is meant by the terms ‘positive approaches’ and ‘restrictive practices’</w:t>
            </w:r>
            <w:r w:rsidR="005606A4">
              <w:rPr>
                <w:rFonts w:ascii="Arial" w:hAnsi="Arial" w:cs="Arial"/>
                <w:sz w:val="24"/>
                <w:szCs w:val="24"/>
              </w:rPr>
              <w:t>.</w:t>
            </w:r>
          </w:p>
          <w:p w14:paraId="5E032DB2" w14:textId="77777777" w:rsidR="00D72154" w:rsidRPr="0039389B" w:rsidRDefault="00D72154" w:rsidP="00E76BA1">
            <w:pPr>
              <w:autoSpaceDE w:val="0"/>
              <w:autoSpaceDN w:val="0"/>
              <w:adjustRightInd w:val="0"/>
            </w:pPr>
          </w:p>
          <w:p w14:paraId="1F0BB5CC" w14:textId="7928F832" w:rsidR="00D72154" w:rsidRPr="0039389B" w:rsidRDefault="00D72154" w:rsidP="00E76BA1">
            <w:pPr>
              <w:pStyle w:val="ListParagraph"/>
              <w:numPr>
                <w:ilvl w:val="0"/>
                <w:numId w:val="31"/>
              </w:numPr>
              <w:autoSpaceDE w:val="0"/>
              <w:autoSpaceDN w:val="0"/>
              <w:adjustRightInd w:val="0"/>
            </w:pPr>
            <w:r w:rsidRPr="0039389B">
              <w:rPr>
                <w:rFonts w:ascii="Arial" w:hAnsi="Arial" w:cs="Arial"/>
                <w:sz w:val="24"/>
                <w:szCs w:val="24"/>
              </w:rPr>
              <w:t xml:space="preserve">Give </w:t>
            </w:r>
            <w:r w:rsidR="005606A4">
              <w:rPr>
                <w:rFonts w:ascii="Arial" w:hAnsi="Arial" w:cs="Arial"/>
                <w:sz w:val="24"/>
                <w:szCs w:val="24"/>
              </w:rPr>
              <w:t>three</w:t>
            </w:r>
            <w:r w:rsidRPr="0039389B">
              <w:rPr>
                <w:rFonts w:ascii="Arial" w:hAnsi="Arial" w:cs="Arial"/>
                <w:sz w:val="24"/>
                <w:szCs w:val="24"/>
              </w:rPr>
              <w:t xml:space="preserve"> examples of </w:t>
            </w:r>
            <w:r w:rsidRPr="007D49B9">
              <w:rPr>
                <w:rFonts w:ascii="Arial" w:hAnsi="Arial" w:cs="Arial"/>
                <w:b/>
                <w:sz w:val="24"/>
                <w:szCs w:val="24"/>
              </w:rPr>
              <w:t>underlying causes</w:t>
            </w:r>
            <w:r w:rsidRPr="0039389B">
              <w:rPr>
                <w:rFonts w:ascii="Arial" w:hAnsi="Arial" w:cs="Arial"/>
                <w:sz w:val="24"/>
                <w:szCs w:val="24"/>
              </w:rPr>
              <w:t xml:space="preserve"> that may impact u</w:t>
            </w:r>
            <w:r w:rsidR="00A4076F" w:rsidRPr="0039389B">
              <w:rPr>
                <w:rFonts w:ascii="Arial" w:hAnsi="Arial" w:cs="Arial"/>
                <w:sz w:val="24"/>
                <w:szCs w:val="24"/>
              </w:rPr>
              <w:t>pon the behaviour of children and young people</w:t>
            </w:r>
            <w:r w:rsidR="005606A4">
              <w:rPr>
                <w:rFonts w:ascii="Arial" w:hAnsi="Arial" w:cs="Arial"/>
                <w:sz w:val="24"/>
                <w:szCs w:val="24"/>
              </w:rPr>
              <w:t>.</w:t>
            </w:r>
          </w:p>
          <w:p w14:paraId="1F4A1D24" w14:textId="77777777" w:rsidR="00D72154" w:rsidRPr="0039389B" w:rsidRDefault="00D72154" w:rsidP="00E76BA1">
            <w:pPr>
              <w:autoSpaceDE w:val="0"/>
              <w:autoSpaceDN w:val="0"/>
              <w:adjustRightInd w:val="0"/>
            </w:pPr>
          </w:p>
          <w:p w14:paraId="22465C57" w14:textId="49977165" w:rsidR="00D72154" w:rsidRPr="0039389B" w:rsidRDefault="00D72154" w:rsidP="00E76BA1">
            <w:pPr>
              <w:pStyle w:val="ListParagraph"/>
              <w:numPr>
                <w:ilvl w:val="0"/>
                <w:numId w:val="31"/>
              </w:numPr>
              <w:autoSpaceDE w:val="0"/>
              <w:autoSpaceDN w:val="0"/>
              <w:adjustRightInd w:val="0"/>
            </w:pPr>
            <w:r w:rsidRPr="0039389B">
              <w:rPr>
                <w:rFonts w:ascii="Arial" w:hAnsi="Arial" w:cs="Arial"/>
                <w:sz w:val="24"/>
                <w:szCs w:val="24"/>
              </w:rPr>
              <w:t>Outline how positive approaches can be used to reduce restrictive practices</w:t>
            </w:r>
            <w:r w:rsidR="005606A4">
              <w:rPr>
                <w:rFonts w:ascii="Arial" w:hAnsi="Arial" w:cs="Arial"/>
                <w:sz w:val="24"/>
                <w:szCs w:val="24"/>
              </w:rPr>
              <w:t>.</w:t>
            </w:r>
          </w:p>
          <w:p w14:paraId="6D4D02F7" w14:textId="672C1C4B" w:rsidR="003D5EB8" w:rsidRPr="0039389B" w:rsidRDefault="003D5EB8" w:rsidP="003D5EB8">
            <w:pPr>
              <w:autoSpaceDE w:val="0"/>
              <w:autoSpaceDN w:val="0"/>
              <w:adjustRightInd w:val="0"/>
            </w:pPr>
          </w:p>
        </w:tc>
      </w:tr>
    </w:tbl>
    <w:p w14:paraId="1B8F58B9" w14:textId="53FCD6C6" w:rsidR="0039389B" w:rsidRDefault="0039389B" w:rsidP="00D72154">
      <w:pPr>
        <w:autoSpaceDE w:val="0"/>
        <w:autoSpaceDN w:val="0"/>
        <w:adjustRightInd w:val="0"/>
        <w:spacing w:after="0" w:line="240" w:lineRule="auto"/>
      </w:pPr>
    </w:p>
    <w:p w14:paraId="25C847F7" w14:textId="578C606E" w:rsidR="00AF3AA6" w:rsidRDefault="00AF3AA6" w:rsidP="00D72154">
      <w:pPr>
        <w:autoSpaceDE w:val="0"/>
        <w:autoSpaceDN w:val="0"/>
        <w:adjustRightInd w:val="0"/>
        <w:spacing w:after="0" w:line="240" w:lineRule="auto"/>
      </w:pPr>
    </w:p>
    <w:p w14:paraId="3F5C507A" w14:textId="49B717D5" w:rsidR="00AF3AA6" w:rsidRDefault="00AF3AA6" w:rsidP="00D72154">
      <w:pPr>
        <w:autoSpaceDE w:val="0"/>
        <w:autoSpaceDN w:val="0"/>
        <w:adjustRightInd w:val="0"/>
        <w:spacing w:after="0" w:line="240" w:lineRule="auto"/>
      </w:pPr>
    </w:p>
    <w:p w14:paraId="101A2611" w14:textId="77777777" w:rsidR="00AF3AA6" w:rsidRPr="0039389B" w:rsidRDefault="00AF3AA6" w:rsidP="00D72154">
      <w:pPr>
        <w:autoSpaceDE w:val="0"/>
        <w:autoSpaceDN w:val="0"/>
        <w:adjustRightInd w:val="0"/>
        <w:spacing w:after="0" w:line="240" w:lineRule="auto"/>
      </w:pPr>
    </w:p>
    <w:p w14:paraId="62BDE22C" w14:textId="77777777" w:rsidR="00D72154" w:rsidRPr="0039389B" w:rsidRDefault="00D72154" w:rsidP="00D72154">
      <w:pPr>
        <w:autoSpaceDE w:val="0"/>
        <w:autoSpaceDN w:val="0"/>
        <w:adjustRightInd w:val="0"/>
        <w:spacing w:after="0" w:line="240" w:lineRule="auto"/>
        <w:rPr>
          <w:b/>
        </w:rPr>
      </w:pPr>
      <w:r w:rsidRPr="0039389B">
        <w:rPr>
          <w:b/>
        </w:rPr>
        <w:lastRenderedPageBreak/>
        <w:t>Learning activity</w:t>
      </w:r>
    </w:p>
    <w:p w14:paraId="299A999D" w14:textId="77777777" w:rsidR="00D72154" w:rsidRPr="0039389B" w:rsidRDefault="00D72154" w:rsidP="00D72154">
      <w:pPr>
        <w:autoSpaceDE w:val="0"/>
        <w:autoSpaceDN w:val="0"/>
        <w:adjustRightInd w:val="0"/>
        <w:spacing w:after="0" w:line="240" w:lineRule="auto"/>
        <w:rPr>
          <w:b/>
        </w:rPr>
      </w:pPr>
    </w:p>
    <w:p w14:paraId="2B03D788" w14:textId="654B68CD" w:rsidR="00D72154" w:rsidRPr="0039389B" w:rsidRDefault="00D72154" w:rsidP="0039389B">
      <w:pPr>
        <w:ind w:left="-142"/>
      </w:pPr>
      <w:r w:rsidRPr="0039389B">
        <w:t>Talk to your manager about how you use positive approaches in your practice, ask them to give you some feedback and record the key points in the space below</w:t>
      </w:r>
      <w:r w:rsidR="00AC6683" w:rsidRPr="0039389B">
        <w:t>. If you are not yet employed, leave this blank and come back to it later.</w:t>
      </w:r>
    </w:p>
    <w:p w14:paraId="4D70386C" w14:textId="77777777" w:rsidR="00D72154" w:rsidRPr="0039389B" w:rsidRDefault="00D72154" w:rsidP="00D72154">
      <w:pPr>
        <w:autoSpaceDE w:val="0"/>
        <w:autoSpaceDN w:val="0"/>
        <w:adjustRightInd w:val="0"/>
        <w:spacing w:after="0" w:line="240" w:lineRule="auto"/>
      </w:pPr>
    </w:p>
    <w:tbl>
      <w:tblPr>
        <w:tblStyle w:val="TableGrid"/>
        <w:tblW w:w="0" w:type="auto"/>
        <w:tblLook w:val="04A0" w:firstRow="1" w:lastRow="0" w:firstColumn="1" w:lastColumn="0" w:noHBand="0" w:noVBand="1"/>
      </w:tblPr>
      <w:tblGrid>
        <w:gridCol w:w="13948"/>
      </w:tblGrid>
      <w:tr w:rsidR="00D72154" w:rsidRPr="0039389B" w14:paraId="1C880C91" w14:textId="77777777" w:rsidTr="00E76BA1">
        <w:tc>
          <w:tcPr>
            <w:tcW w:w="13948" w:type="dxa"/>
          </w:tcPr>
          <w:p w14:paraId="65317407" w14:textId="77777777" w:rsidR="00D72154" w:rsidRPr="0039389B" w:rsidRDefault="00D72154" w:rsidP="00E76BA1">
            <w:pPr>
              <w:autoSpaceDE w:val="0"/>
              <w:autoSpaceDN w:val="0"/>
              <w:adjustRightInd w:val="0"/>
            </w:pPr>
            <w:r w:rsidRPr="0039389B">
              <w:t>Workbook notes</w:t>
            </w:r>
          </w:p>
          <w:p w14:paraId="06087222" w14:textId="77777777" w:rsidR="00D72154" w:rsidRPr="0039389B" w:rsidRDefault="00D72154" w:rsidP="00E76BA1">
            <w:pPr>
              <w:autoSpaceDE w:val="0"/>
              <w:autoSpaceDN w:val="0"/>
              <w:adjustRightInd w:val="0"/>
            </w:pPr>
          </w:p>
          <w:p w14:paraId="0D0F3C46" w14:textId="77777777" w:rsidR="00D72154" w:rsidRPr="0039389B" w:rsidRDefault="00D72154" w:rsidP="00E76BA1">
            <w:pPr>
              <w:autoSpaceDE w:val="0"/>
              <w:autoSpaceDN w:val="0"/>
              <w:adjustRightInd w:val="0"/>
            </w:pPr>
          </w:p>
        </w:tc>
      </w:tr>
    </w:tbl>
    <w:p w14:paraId="4675E4F9" w14:textId="0D713F25" w:rsidR="005606A4" w:rsidRPr="0039389B" w:rsidRDefault="005606A4" w:rsidP="007D49B9">
      <w:pPr>
        <w:ind w:left="-142"/>
        <w:rPr>
          <w:b/>
        </w:rPr>
      </w:pPr>
    </w:p>
    <w:p w14:paraId="26EFE683" w14:textId="77777777" w:rsidR="00E76BA1" w:rsidRPr="0039389B" w:rsidRDefault="001742B7" w:rsidP="00E76BA1">
      <w:pPr>
        <w:autoSpaceDE w:val="0"/>
        <w:autoSpaceDN w:val="0"/>
        <w:adjustRightInd w:val="0"/>
        <w:spacing w:after="0" w:line="240" w:lineRule="auto"/>
        <w:ind w:left="-142"/>
        <w:rPr>
          <w:b/>
        </w:rPr>
      </w:pPr>
      <w:r w:rsidRPr="0039389B">
        <w:rPr>
          <w:b/>
        </w:rPr>
        <w:t>2</w:t>
      </w:r>
      <w:r w:rsidR="00E76BA1" w:rsidRPr="0039389B">
        <w:rPr>
          <w:b/>
        </w:rPr>
        <w:t>.10 Change and transitions in health and social care</w:t>
      </w:r>
    </w:p>
    <w:p w14:paraId="5C6AF439" w14:textId="77777777" w:rsidR="00E76BA1" w:rsidRPr="0039389B" w:rsidRDefault="00E76BA1" w:rsidP="00E76BA1">
      <w:pPr>
        <w:autoSpaceDE w:val="0"/>
        <w:autoSpaceDN w:val="0"/>
        <w:adjustRightInd w:val="0"/>
        <w:spacing w:after="0" w:line="240" w:lineRule="auto"/>
        <w:ind w:left="-142"/>
        <w:rPr>
          <w:b/>
        </w:rPr>
      </w:pPr>
    </w:p>
    <w:p w14:paraId="0E28173C" w14:textId="00B67FF7" w:rsidR="00E76BA1" w:rsidRPr="0039389B" w:rsidRDefault="00E76BA1" w:rsidP="00E76BA1">
      <w:pPr>
        <w:autoSpaceDE w:val="0"/>
        <w:autoSpaceDN w:val="0"/>
        <w:adjustRightInd w:val="0"/>
        <w:spacing w:after="0" w:line="240" w:lineRule="auto"/>
        <w:ind w:left="-142"/>
      </w:pPr>
      <w:r w:rsidRPr="0039389B">
        <w:t xml:space="preserve">This section will help you think about how change and transitions impact on </w:t>
      </w:r>
      <w:r w:rsidR="009A7967" w:rsidRPr="0039389B">
        <w:t>children and young people</w:t>
      </w:r>
      <w:r w:rsidR="0000420D">
        <w:t>.</w:t>
      </w:r>
    </w:p>
    <w:p w14:paraId="33101B2F" w14:textId="77777777" w:rsidR="00E76BA1" w:rsidRPr="0039389B" w:rsidRDefault="00E76BA1" w:rsidP="00E76BA1">
      <w:pPr>
        <w:autoSpaceDE w:val="0"/>
        <w:autoSpaceDN w:val="0"/>
        <w:adjustRightInd w:val="0"/>
        <w:spacing w:after="0" w:line="240" w:lineRule="auto"/>
        <w:ind w:left="-142"/>
      </w:pPr>
    </w:p>
    <w:p w14:paraId="0BEFB15F" w14:textId="77777777" w:rsidR="00E76BA1" w:rsidRPr="0039389B" w:rsidRDefault="00E76BA1" w:rsidP="00E76BA1">
      <w:pPr>
        <w:autoSpaceDE w:val="0"/>
        <w:autoSpaceDN w:val="0"/>
        <w:adjustRightInd w:val="0"/>
        <w:spacing w:after="0" w:line="240" w:lineRule="auto"/>
        <w:ind w:left="-142"/>
        <w:rPr>
          <w:b/>
        </w:rPr>
      </w:pPr>
      <w:r w:rsidRPr="0039389B">
        <w:rPr>
          <w:b/>
        </w:rPr>
        <w:t>Learning activity</w:t>
      </w:r>
    </w:p>
    <w:p w14:paraId="05742E15" w14:textId="77777777" w:rsidR="00E76BA1" w:rsidRPr="0039389B" w:rsidRDefault="00E76BA1" w:rsidP="00E76BA1">
      <w:pPr>
        <w:autoSpaceDE w:val="0"/>
        <w:autoSpaceDN w:val="0"/>
        <w:adjustRightInd w:val="0"/>
        <w:spacing w:after="0" w:line="240" w:lineRule="auto"/>
        <w:ind w:left="-142"/>
        <w:rPr>
          <w:b/>
        </w:rPr>
      </w:pPr>
    </w:p>
    <w:p w14:paraId="55188151" w14:textId="7FEEC6EC" w:rsidR="00E76BA1" w:rsidRPr="0039389B" w:rsidRDefault="00E76BA1" w:rsidP="00E76BA1">
      <w:pPr>
        <w:autoSpaceDE w:val="0"/>
        <w:autoSpaceDN w:val="0"/>
        <w:adjustRightInd w:val="0"/>
        <w:spacing w:after="0" w:line="240" w:lineRule="auto"/>
        <w:ind w:left="-142"/>
      </w:pPr>
      <w:r w:rsidRPr="0039389B">
        <w:t>Think</w:t>
      </w:r>
      <w:r w:rsidR="009A7967" w:rsidRPr="0039389B">
        <w:t xml:space="preserve"> about the case study of Daniel and Sara</w:t>
      </w:r>
      <w:r w:rsidRPr="0039389B">
        <w:t xml:space="preserve">, </w:t>
      </w:r>
      <w:r w:rsidR="005606A4">
        <w:t xml:space="preserve">and </w:t>
      </w:r>
      <w:r w:rsidRPr="0039389B">
        <w:t>reflect on how the changes that they were experiencing may have been impacting upon them</w:t>
      </w:r>
      <w:r w:rsidR="005606A4">
        <w:t>.</w:t>
      </w:r>
      <w:r w:rsidRPr="0039389B">
        <w:t xml:space="preserve"> </w:t>
      </w:r>
      <w:r w:rsidR="005606A4">
        <w:t>R</w:t>
      </w:r>
      <w:r w:rsidRPr="0039389B">
        <w:t xml:space="preserve">ecord some </w:t>
      </w:r>
      <w:r w:rsidR="005606A4">
        <w:t xml:space="preserve">important </w:t>
      </w:r>
      <w:r w:rsidRPr="0039389B">
        <w:t>points in the space below</w:t>
      </w:r>
      <w:r w:rsidR="0000420D">
        <w:t>.</w:t>
      </w:r>
    </w:p>
    <w:p w14:paraId="2825E847" w14:textId="77777777" w:rsidR="00E76BA1" w:rsidRPr="0039389B" w:rsidRDefault="00E76BA1" w:rsidP="00E76BA1">
      <w:pPr>
        <w:autoSpaceDE w:val="0"/>
        <w:autoSpaceDN w:val="0"/>
        <w:adjustRightInd w:val="0"/>
        <w:spacing w:after="0" w:line="240" w:lineRule="auto"/>
        <w:ind w:left="-142"/>
      </w:pPr>
    </w:p>
    <w:tbl>
      <w:tblPr>
        <w:tblStyle w:val="TableGrid"/>
        <w:tblW w:w="0" w:type="auto"/>
        <w:tblInd w:w="-142" w:type="dxa"/>
        <w:tblLook w:val="04A0" w:firstRow="1" w:lastRow="0" w:firstColumn="1" w:lastColumn="0" w:noHBand="0" w:noVBand="1"/>
      </w:tblPr>
      <w:tblGrid>
        <w:gridCol w:w="13948"/>
      </w:tblGrid>
      <w:tr w:rsidR="0039389B" w:rsidRPr="0039389B" w14:paraId="559BD576" w14:textId="77777777" w:rsidTr="00E76BA1">
        <w:tc>
          <w:tcPr>
            <w:tcW w:w="13948" w:type="dxa"/>
          </w:tcPr>
          <w:p w14:paraId="514CBC31" w14:textId="77777777" w:rsidR="00E76BA1" w:rsidRPr="0039389B" w:rsidRDefault="00E76BA1" w:rsidP="00E76BA1">
            <w:pPr>
              <w:autoSpaceDE w:val="0"/>
              <w:autoSpaceDN w:val="0"/>
              <w:adjustRightInd w:val="0"/>
            </w:pPr>
            <w:r w:rsidRPr="0039389B">
              <w:t>Workbook notes</w:t>
            </w:r>
          </w:p>
          <w:p w14:paraId="07DC79D2" w14:textId="77777777" w:rsidR="00E76BA1" w:rsidRPr="0039389B" w:rsidRDefault="00E76BA1" w:rsidP="00E76BA1">
            <w:pPr>
              <w:autoSpaceDE w:val="0"/>
              <w:autoSpaceDN w:val="0"/>
              <w:adjustRightInd w:val="0"/>
            </w:pPr>
          </w:p>
          <w:p w14:paraId="440A2E37" w14:textId="77777777" w:rsidR="00E76BA1" w:rsidRPr="0039389B" w:rsidRDefault="00E76BA1" w:rsidP="00E76BA1">
            <w:pPr>
              <w:autoSpaceDE w:val="0"/>
              <w:autoSpaceDN w:val="0"/>
              <w:adjustRightInd w:val="0"/>
            </w:pPr>
          </w:p>
        </w:tc>
      </w:tr>
    </w:tbl>
    <w:p w14:paraId="5658F5C5" w14:textId="77777777" w:rsidR="00E76BA1" w:rsidRPr="0039389B" w:rsidRDefault="00E76BA1" w:rsidP="00E76BA1">
      <w:pPr>
        <w:autoSpaceDE w:val="0"/>
        <w:autoSpaceDN w:val="0"/>
        <w:adjustRightInd w:val="0"/>
        <w:spacing w:after="0" w:line="240" w:lineRule="auto"/>
        <w:ind w:left="-142"/>
      </w:pPr>
    </w:p>
    <w:p w14:paraId="2DD9619B" w14:textId="77777777" w:rsidR="00E76BA1" w:rsidRPr="0039389B" w:rsidRDefault="00E76BA1" w:rsidP="00E76BA1">
      <w:pPr>
        <w:autoSpaceDE w:val="0"/>
        <w:autoSpaceDN w:val="0"/>
        <w:adjustRightInd w:val="0"/>
        <w:spacing w:after="0" w:line="240" w:lineRule="auto"/>
        <w:ind w:left="-142"/>
        <w:rPr>
          <w:b/>
        </w:rPr>
      </w:pPr>
      <w:r w:rsidRPr="0039389B">
        <w:rPr>
          <w:b/>
        </w:rPr>
        <w:t>Learning activity</w:t>
      </w:r>
    </w:p>
    <w:p w14:paraId="07824563" w14:textId="77777777" w:rsidR="00E76BA1" w:rsidRPr="0039389B" w:rsidRDefault="00E76BA1" w:rsidP="00E76BA1">
      <w:pPr>
        <w:autoSpaceDE w:val="0"/>
        <w:autoSpaceDN w:val="0"/>
        <w:adjustRightInd w:val="0"/>
        <w:spacing w:after="0" w:line="240" w:lineRule="auto"/>
        <w:ind w:left="-142"/>
        <w:rPr>
          <w:b/>
        </w:rPr>
      </w:pPr>
    </w:p>
    <w:p w14:paraId="2BACA4C8" w14:textId="3024927B" w:rsidR="00E76BA1" w:rsidRPr="0039389B" w:rsidRDefault="005606A4" w:rsidP="00E76BA1">
      <w:pPr>
        <w:autoSpaceDE w:val="0"/>
        <w:autoSpaceDN w:val="0"/>
        <w:adjustRightInd w:val="0"/>
        <w:spacing w:after="0" w:line="240" w:lineRule="auto"/>
        <w:ind w:left="-142"/>
      </w:pPr>
      <w:r>
        <w:t>O</w:t>
      </w:r>
      <w:r w:rsidR="00E76BA1" w:rsidRPr="0039389B">
        <w:t xml:space="preserve">utline the types of change that may happen in </w:t>
      </w:r>
      <w:r w:rsidR="00DD48EA" w:rsidRPr="0039389B">
        <w:t>a child</w:t>
      </w:r>
      <w:r w:rsidR="001E7327" w:rsidRPr="0039389B">
        <w:t xml:space="preserve"> or young person’s</w:t>
      </w:r>
      <w:r w:rsidR="00E76BA1" w:rsidRPr="0039389B">
        <w:t xml:space="preserve"> life </w:t>
      </w:r>
      <w:proofErr w:type="gramStart"/>
      <w:r w:rsidR="00E76BA1" w:rsidRPr="0039389B">
        <w:t>as a result of</w:t>
      </w:r>
      <w:proofErr w:type="gramEnd"/>
      <w:r w:rsidR="00E76BA1" w:rsidRPr="0039389B">
        <w:t xml:space="preserve"> </w:t>
      </w:r>
      <w:r w:rsidR="00E76BA1" w:rsidRPr="007D49B9">
        <w:rPr>
          <w:b/>
        </w:rPr>
        <w:t>significant life events</w:t>
      </w:r>
      <w:r w:rsidR="00E76BA1" w:rsidRPr="0039389B">
        <w:t xml:space="preserve"> or </w:t>
      </w:r>
      <w:r w:rsidR="00E76BA1" w:rsidRPr="007D49B9">
        <w:rPr>
          <w:b/>
        </w:rPr>
        <w:t>transitions</w:t>
      </w:r>
      <w:r w:rsidR="00E76BA1" w:rsidRPr="0039389B">
        <w:t xml:space="preserve"> </w:t>
      </w:r>
      <w:r>
        <w:t>in the space below. G</w:t>
      </w:r>
      <w:r w:rsidR="00E76BA1" w:rsidRPr="0039389B">
        <w:t xml:space="preserve">ive </w:t>
      </w:r>
      <w:r>
        <w:t>three</w:t>
      </w:r>
      <w:r w:rsidR="00E76BA1" w:rsidRPr="0039389B">
        <w:t xml:space="preserve"> examples of factors that would make these changes either positive or negative</w:t>
      </w:r>
      <w:r w:rsidR="0000420D">
        <w:t>.</w:t>
      </w:r>
    </w:p>
    <w:p w14:paraId="193A60E1" w14:textId="77777777" w:rsidR="00E76BA1" w:rsidRPr="0039389B" w:rsidRDefault="00E76BA1" w:rsidP="00E76BA1">
      <w:pPr>
        <w:autoSpaceDE w:val="0"/>
        <w:autoSpaceDN w:val="0"/>
        <w:adjustRightInd w:val="0"/>
        <w:spacing w:after="0" w:line="240" w:lineRule="auto"/>
        <w:ind w:left="-142"/>
      </w:pPr>
    </w:p>
    <w:tbl>
      <w:tblPr>
        <w:tblStyle w:val="TableGrid"/>
        <w:tblW w:w="0" w:type="auto"/>
        <w:tblInd w:w="-142" w:type="dxa"/>
        <w:tblLook w:val="04A0" w:firstRow="1" w:lastRow="0" w:firstColumn="1" w:lastColumn="0" w:noHBand="0" w:noVBand="1"/>
      </w:tblPr>
      <w:tblGrid>
        <w:gridCol w:w="13948"/>
      </w:tblGrid>
      <w:tr w:rsidR="0039389B" w:rsidRPr="0039389B" w14:paraId="2B9B5687" w14:textId="77777777" w:rsidTr="00E76BA1">
        <w:tc>
          <w:tcPr>
            <w:tcW w:w="13948" w:type="dxa"/>
          </w:tcPr>
          <w:p w14:paraId="6FA35181" w14:textId="77777777" w:rsidR="00E76BA1" w:rsidRPr="0039389B" w:rsidRDefault="00E76BA1" w:rsidP="00E76BA1">
            <w:pPr>
              <w:autoSpaceDE w:val="0"/>
              <w:autoSpaceDN w:val="0"/>
              <w:adjustRightInd w:val="0"/>
            </w:pPr>
            <w:r w:rsidRPr="0039389B">
              <w:t>Workbook notes</w:t>
            </w:r>
          </w:p>
          <w:p w14:paraId="677AC3C9" w14:textId="77777777" w:rsidR="00E76BA1" w:rsidRPr="0039389B" w:rsidRDefault="00E76BA1" w:rsidP="00E76BA1">
            <w:pPr>
              <w:autoSpaceDE w:val="0"/>
              <w:autoSpaceDN w:val="0"/>
              <w:adjustRightInd w:val="0"/>
            </w:pPr>
          </w:p>
          <w:p w14:paraId="3E85BC73" w14:textId="77777777" w:rsidR="00E76BA1" w:rsidRPr="0039389B" w:rsidRDefault="00E76BA1" w:rsidP="00E76BA1">
            <w:pPr>
              <w:autoSpaceDE w:val="0"/>
              <w:autoSpaceDN w:val="0"/>
              <w:adjustRightInd w:val="0"/>
            </w:pPr>
          </w:p>
        </w:tc>
      </w:tr>
    </w:tbl>
    <w:p w14:paraId="7412A01C" w14:textId="77777777" w:rsidR="00E15AE0" w:rsidRPr="0039389B" w:rsidRDefault="009A7967" w:rsidP="001742B7">
      <w:pPr>
        <w:ind w:left="-142"/>
        <w:rPr>
          <w:b/>
        </w:rPr>
      </w:pPr>
      <w:r w:rsidRPr="0039389B">
        <w:rPr>
          <w:b/>
        </w:rPr>
        <w:lastRenderedPageBreak/>
        <w:t>Learning Activity</w:t>
      </w:r>
    </w:p>
    <w:p w14:paraId="099535AE" w14:textId="01097197" w:rsidR="001742B7" w:rsidRPr="0039389B" w:rsidRDefault="005606A4" w:rsidP="001742B7">
      <w:pPr>
        <w:ind w:left="-142"/>
      </w:pPr>
      <w:r>
        <w:t>Ou</w:t>
      </w:r>
      <w:r w:rsidR="001742B7" w:rsidRPr="0039389B">
        <w:t>tline how you would support young people to develop the skills, confidence and knowledge that will prepare them for adult life</w:t>
      </w:r>
      <w:r>
        <w:t xml:space="preserve"> in the space below</w:t>
      </w:r>
      <w:r w:rsidR="003D5EB8" w:rsidRPr="0039389B">
        <w:t>.</w:t>
      </w:r>
    </w:p>
    <w:p w14:paraId="3C391B9E" w14:textId="77777777" w:rsidR="001742B7" w:rsidRPr="0039389B" w:rsidRDefault="001742B7" w:rsidP="003D5EB8">
      <w:pPr>
        <w:autoSpaceDE w:val="0"/>
        <w:autoSpaceDN w:val="0"/>
        <w:adjustRightInd w:val="0"/>
        <w:spacing w:after="0" w:line="240" w:lineRule="auto"/>
      </w:pPr>
    </w:p>
    <w:tbl>
      <w:tblPr>
        <w:tblStyle w:val="TableGrid1"/>
        <w:tblW w:w="0" w:type="auto"/>
        <w:tblInd w:w="-142" w:type="dxa"/>
        <w:tblLook w:val="04A0" w:firstRow="1" w:lastRow="0" w:firstColumn="1" w:lastColumn="0" w:noHBand="0" w:noVBand="1"/>
      </w:tblPr>
      <w:tblGrid>
        <w:gridCol w:w="13948"/>
      </w:tblGrid>
      <w:tr w:rsidR="0039389B" w:rsidRPr="0039389B" w14:paraId="11F821D2" w14:textId="77777777" w:rsidTr="00935100">
        <w:tc>
          <w:tcPr>
            <w:tcW w:w="13948" w:type="dxa"/>
          </w:tcPr>
          <w:p w14:paraId="75E55A35" w14:textId="77777777" w:rsidR="001742B7" w:rsidRPr="0039389B" w:rsidRDefault="001742B7" w:rsidP="001742B7">
            <w:pPr>
              <w:autoSpaceDE w:val="0"/>
              <w:autoSpaceDN w:val="0"/>
              <w:adjustRightInd w:val="0"/>
            </w:pPr>
            <w:r w:rsidRPr="0039389B">
              <w:t>Workbook notes</w:t>
            </w:r>
          </w:p>
          <w:p w14:paraId="7AC28CF9" w14:textId="77777777" w:rsidR="001742B7" w:rsidRPr="0039389B" w:rsidRDefault="001742B7" w:rsidP="001742B7">
            <w:pPr>
              <w:autoSpaceDE w:val="0"/>
              <w:autoSpaceDN w:val="0"/>
              <w:adjustRightInd w:val="0"/>
            </w:pPr>
          </w:p>
          <w:p w14:paraId="6E1E0D7B" w14:textId="77777777" w:rsidR="001742B7" w:rsidRPr="0039389B" w:rsidRDefault="001742B7" w:rsidP="001742B7">
            <w:pPr>
              <w:autoSpaceDE w:val="0"/>
              <w:autoSpaceDN w:val="0"/>
              <w:adjustRightInd w:val="0"/>
            </w:pPr>
          </w:p>
        </w:tc>
      </w:tr>
    </w:tbl>
    <w:p w14:paraId="76ACBE2D" w14:textId="77777777" w:rsidR="007F2E54" w:rsidRPr="0039389B" w:rsidRDefault="007F2E54" w:rsidP="001742B7">
      <w:pPr>
        <w:autoSpaceDE w:val="0"/>
        <w:autoSpaceDN w:val="0"/>
        <w:adjustRightInd w:val="0"/>
        <w:spacing w:after="0" w:line="240" w:lineRule="auto"/>
        <w:ind w:left="-142"/>
        <w:rPr>
          <w:b/>
        </w:rPr>
      </w:pPr>
    </w:p>
    <w:p w14:paraId="7439B3B3" w14:textId="77777777" w:rsidR="001742B7" w:rsidRPr="0039389B" w:rsidRDefault="004254D8" w:rsidP="001742B7">
      <w:pPr>
        <w:autoSpaceDE w:val="0"/>
        <w:autoSpaceDN w:val="0"/>
        <w:adjustRightInd w:val="0"/>
        <w:spacing w:after="0" w:line="240" w:lineRule="auto"/>
        <w:ind w:left="-142"/>
        <w:rPr>
          <w:b/>
        </w:rPr>
      </w:pPr>
      <w:r w:rsidRPr="0039389B">
        <w:rPr>
          <w:b/>
        </w:rPr>
        <w:t>2</w:t>
      </w:r>
      <w:r w:rsidR="001742B7" w:rsidRPr="0039389B">
        <w:rPr>
          <w:b/>
        </w:rPr>
        <w:t>.11 Reflection</w:t>
      </w:r>
    </w:p>
    <w:p w14:paraId="64AFCE8A" w14:textId="77777777" w:rsidR="001742B7" w:rsidRPr="0039389B" w:rsidRDefault="001742B7" w:rsidP="001742B7">
      <w:pPr>
        <w:autoSpaceDE w:val="0"/>
        <w:autoSpaceDN w:val="0"/>
        <w:adjustRightInd w:val="0"/>
        <w:spacing w:after="0" w:line="240" w:lineRule="auto"/>
        <w:ind w:left="-142"/>
      </w:pPr>
    </w:p>
    <w:p w14:paraId="47936F5B" w14:textId="510B7732" w:rsidR="001742B7" w:rsidRPr="0039389B" w:rsidRDefault="001742B7" w:rsidP="001742B7">
      <w:pPr>
        <w:autoSpaceDE w:val="0"/>
        <w:autoSpaceDN w:val="0"/>
        <w:adjustRightInd w:val="0"/>
        <w:spacing w:after="0" w:line="240" w:lineRule="auto"/>
        <w:ind w:left="-142"/>
      </w:pPr>
      <w:r w:rsidRPr="0039389B">
        <w:t xml:space="preserve">This section will help you think about how your own beliefs, values and life experiences can affect </w:t>
      </w:r>
      <w:r w:rsidR="00985C68">
        <w:t xml:space="preserve">your </w:t>
      </w:r>
      <w:r w:rsidRPr="0039389B">
        <w:t xml:space="preserve">attitude and behaviour towards </w:t>
      </w:r>
      <w:r w:rsidR="00A528DE" w:rsidRPr="0039389B">
        <w:t>children and young people</w:t>
      </w:r>
      <w:r w:rsidRPr="0039389B">
        <w:t xml:space="preserve"> and carers</w:t>
      </w:r>
      <w:r w:rsidR="0000420D">
        <w:t>.</w:t>
      </w:r>
    </w:p>
    <w:p w14:paraId="7E23CD1F" w14:textId="77777777" w:rsidR="001742B7" w:rsidRPr="0039389B" w:rsidRDefault="001742B7" w:rsidP="001742B7">
      <w:pPr>
        <w:autoSpaceDE w:val="0"/>
        <w:autoSpaceDN w:val="0"/>
        <w:adjustRightInd w:val="0"/>
        <w:spacing w:after="0" w:line="240" w:lineRule="auto"/>
        <w:ind w:left="-142"/>
      </w:pPr>
    </w:p>
    <w:p w14:paraId="3E812103" w14:textId="77777777" w:rsidR="001742B7" w:rsidRPr="0039389B" w:rsidRDefault="001742B7" w:rsidP="001742B7">
      <w:pPr>
        <w:autoSpaceDE w:val="0"/>
        <w:autoSpaceDN w:val="0"/>
        <w:adjustRightInd w:val="0"/>
        <w:spacing w:after="0" w:line="240" w:lineRule="auto"/>
        <w:ind w:left="-142"/>
        <w:rPr>
          <w:b/>
        </w:rPr>
      </w:pPr>
      <w:r w:rsidRPr="0039389B">
        <w:rPr>
          <w:b/>
        </w:rPr>
        <w:t>Learning activity</w:t>
      </w:r>
    </w:p>
    <w:p w14:paraId="7ADC4894" w14:textId="77777777" w:rsidR="001742B7" w:rsidRPr="0039389B" w:rsidRDefault="001742B7" w:rsidP="001742B7">
      <w:pPr>
        <w:autoSpaceDE w:val="0"/>
        <w:autoSpaceDN w:val="0"/>
        <w:adjustRightInd w:val="0"/>
        <w:spacing w:after="0" w:line="240" w:lineRule="auto"/>
        <w:ind w:left="-142"/>
        <w:rPr>
          <w:b/>
        </w:rPr>
      </w:pPr>
    </w:p>
    <w:p w14:paraId="6FD94375" w14:textId="4CBFF6EA" w:rsidR="001742B7" w:rsidRPr="0039389B" w:rsidRDefault="007F2E54" w:rsidP="001742B7">
      <w:pPr>
        <w:autoSpaceDE w:val="0"/>
        <w:autoSpaceDN w:val="0"/>
        <w:adjustRightInd w:val="0"/>
        <w:spacing w:after="0" w:line="240" w:lineRule="auto"/>
        <w:ind w:left="-142"/>
      </w:pPr>
      <w:r w:rsidRPr="0039389B">
        <w:t xml:space="preserve">It is human nature to react to the way that people behave towards us, for example, if someone smiles at us, we usually smile back but if someone is rude to us, we can become cross or angry. </w:t>
      </w:r>
      <w:r w:rsidR="001742B7" w:rsidRPr="0039389B">
        <w:t xml:space="preserve">What do you think the impact of your own attitude </w:t>
      </w:r>
      <w:r w:rsidR="004254D8" w:rsidRPr="0039389B">
        <w:t xml:space="preserve">and behaviour might be </w:t>
      </w:r>
      <w:r w:rsidR="0000420D">
        <w:t xml:space="preserve">on </w:t>
      </w:r>
      <w:r w:rsidR="004254D8" w:rsidRPr="0039389B">
        <w:t>children and young people</w:t>
      </w:r>
      <w:r w:rsidR="00985C68">
        <w:t>?</w:t>
      </w:r>
      <w:r w:rsidR="001742B7" w:rsidRPr="0039389B">
        <w:t xml:space="preserve"> </w:t>
      </w:r>
      <w:r w:rsidR="00985C68">
        <w:t>R</w:t>
      </w:r>
      <w:r w:rsidR="001742B7" w:rsidRPr="0039389B">
        <w:t>eflect on this and record your thoughts in the space below</w:t>
      </w:r>
      <w:r w:rsidR="0000420D">
        <w:t>.</w:t>
      </w:r>
    </w:p>
    <w:p w14:paraId="7CFDDCB5" w14:textId="77777777" w:rsidR="001742B7" w:rsidRPr="0039389B" w:rsidRDefault="001742B7" w:rsidP="001742B7">
      <w:pPr>
        <w:autoSpaceDE w:val="0"/>
        <w:autoSpaceDN w:val="0"/>
        <w:adjustRightInd w:val="0"/>
        <w:spacing w:after="0" w:line="240" w:lineRule="auto"/>
        <w:ind w:left="-142"/>
      </w:pPr>
    </w:p>
    <w:tbl>
      <w:tblPr>
        <w:tblStyle w:val="TableGrid"/>
        <w:tblW w:w="0" w:type="auto"/>
        <w:tblInd w:w="-142" w:type="dxa"/>
        <w:tblLook w:val="04A0" w:firstRow="1" w:lastRow="0" w:firstColumn="1" w:lastColumn="0" w:noHBand="0" w:noVBand="1"/>
      </w:tblPr>
      <w:tblGrid>
        <w:gridCol w:w="13948"/>
      </w:tblGrid>
      <w:tr w:rsidR="0039389B" w:rsidRPr="0039389B" w14:paraId="40A5AEE3" w14:textId="77777777" w:rsidTr="00935100">
        <w:tc>
          <w:tcPr>
            <w:tcW w:w="13948" w:type="dxa"/>
          </w:tcPr>
          <w:p w14:paraId="3208F9AD" w14:textId="77777777" w:rsidR="001742B7" w:rsidRPr="0039389B" w:rsidRDefault="001742B7" w:rsidP="00935100">
            <w:pPr>
              <w:autoSpaceDE w:val="0"/>
              <w:autoSpaceDN w:val="0"/>
              <w:adjustRightInd w:val="0"/>
            </w:pPr>
            <w:r w:rsidRPr="0039389B">
              <w:t>Workbook notes</w:t>
            </w:r>
          </w:p>
          <w:p w14:paraId="1D5F274F" w14:textId="77777777" w:rsidR="001742B7" w:rsidRPr="0039389B" w:rsidRDefault="001742B7" w:rsidP="00935100">
            <w:pPr>
              <w:autoSpaceDE w:val="0"/>
              <w:autoSpaceDN w:val="0"/>
              <w:adjustRightInd w:val="0"/>
            </w:pPr>
          </w:p>
          <w:p w14:paraId="022AD7CE" w14:textId="77777777" w:rsidR="001742B7" w:rsidRPr="0039389B" w:rsidRDefault="001742B7" w:rsidP="00935100">
            <w:pPr>
              <w:autoSpaceDE w:val="0"/>
              <w:autoSpaceDN w:val="0"/>
              <w:adjustRightInd w:val="0"/>
            </w:pPr>
          </w:p>
        </w:tc>
      </w:tr>
    </w:tbl>
    <w:p w14:paraId="2F330506" w14:textId="77777777" w:rsidR="001742B7" w:rsidRDefault="001742B7" w:rsidP="001742B7">
      <w:pPr>
        <w:autoSpaceDE w:val="0"/>
        <w:autoSpaceDN w:val="0"/>
        <w:adjustRightInd w:val="0"/>
        <w:spacing w:after="0" w:line="240" w:lineRule="auto"/>
        <w:ind w:left="-142"/>
      </w:pPr>
    </w:p>
    <w:p w14:paraId="1C9763D3" w14:textId="192C7FA5" w:rsidR="00CC5D77" w:rsidRDefault="00CC5D77" w:rsidP="00AF3AA6">
      <w:pPr>
        <w:autoSpaceDE w:val="0"/>
        <w:autoSpaceDN w:val="0"/>
        <w:adjustRightInd w:val="0"/>
        <w:spacing w:after="0" w:line="240" w:lineRule="auto"/>
      </w:pPr>
    </w:p>
    <w:p w14:paraId="5B298F4B" w14:textId="76A1169C" w:rsidR="00AF3AA6" w:rsidRDefault="00AF3AA6" w:rsidP="00AF3AA6">
      <w:pPr>
        <w:autoSpaceDE w:val="0"/>
        <w:autoSpaceDN w:val="0"/>
        <w:adjustRightInd w:val="0"/>
        <w:spacing w:after="0" w:line="240" w:lineRule="auto"/>
      </w:pPr>
    </w:p>
    <w:p w14:paraId="1CED433B" w14:textId="0F00F063" w:rsidR="00AF3AA6" w:rsidRDefault="00AF3AA6" w:rsidP="00AF3AA6">
      <w:pPr>
        <w:autoSpaceDE w:val="0"/>
        <w:autoSpaceDN w:val="0"/>
        <w:adjustRightInd w:val="0"/>
        <w:spacing w:after="0" w:line="240" w:lineRule="auto"/>
      </w:pPr>
    </w:p>
    <w:p w14:paraId="3212B2A0" w14:textId="1FC25B7D" w:rsidR="00AF3AA6" w:rsidRDefault="00AF3AA6" w:rsidP="00AF3AA6">
      <w:pPr>
        <w:autoSpaceDE w:val="0"/>
        <w:autoSpaceDN w:val="0"/>
        <w:adjustRightInd w:val="0"/>
        <w:spacing w:after="0" w:line="240" w:lineRule="auto"/>
      </w:pPr>
    </w:p>
    <w:p w14:paraId="7E3C8633" w14:textId="55F4D750" w:rsidR="00AF3AA6" w:rsidRDefault="00AF3AA6" w:rsidP="00AF3AA6">
      <w:pPr>
        <w:autoSpaceDE w:val="0"/>
        <w:autoSpaceDN w:val="0"/>
        <w:adjustRightInd w:val="0"/>
        <w:spacing w:after="0" w:line="240" w:lineRule="auto"/>
      </w:pPr>
    </w:p>
    <w:p w14:paraId="2CF505FC" w14:textId="421323AB" w:rsidR="00AF3AA6" w:rsidRDefault="00AF3AA6" w:rsidP="00AF3AA6">
      <w:pPr>
        <w:autoSpaceDE w:val="0"/>
        <w:autoSpaceDN w:val="0"/>
        <w:adjustRightInd w:val="0"/>
        <w:spacing w:after="0" w:line="240" w:lineRule="auto"/>
      </w:pPr>
    </w:p>
    <w:p w14:paraId="734C3AC6" w14:textId="77777777" w:rsidR="00AF3AA6" w:rsidRPr="0039389B" w:rsidRDefault="00AF3AA6" w:rsidP="00AF3AA6">
      <w:pPr>
        <w:autoSpaceDE w:val="0"/>
        <w:autoSpaceDN w:val="0"/>
        <w:adjustRightInd w:val="0"/>
        <w:spacing w:after="0" w:line="240" w:lineRule="auto"/>
      </w:pPr>
    </w:p>
    <w:p w14:paraId="53547764" w14:textId="77777777" w:rsidR="001742B7" w:rsidRPr="0039389B" w:rsidRDefault="004254D8" w:rsidP="004254D8">
      <w:pPr>
        <w:autoSpaceDE w:val="0"/>
        <w:autoSpaceDN w:val="0"/>
        <w:adjustRightInd w:val="0"/>
        <w:spacing w:after="0" w:line="240" w:lineRule="auto"/>
        <w:ind w:left="-142"/>
        <w:rPr>
          <w:b/>
        </w:rPr>
      </w:pPr>
      <w:r w:rsidRPr="0039389B">
        <w:rPr>
          <w:b/>
        </w:rPr>
        <w:lastRenderedPageBreak/>
        <w:t>2.</w:t>
      </w:r>
      <w:r w:rsidR="001742B7" w:rsidRPr="0039389B">
        <w:rPr>
          <w:b/>
        </w:rPr>
        <w:t>12 Workbook reflection</w:t>
      </w:r>
    </w:p>
    <w:p w14:paraId="6A752AB7" w14:textId="77777777" w:rsidR="001742B7" w:rsidRPr="0039389B" w:rsidRDefault="001742B7" w:rsidP="001742B7">
      <w:pPr>
        <w:autoSpaceDE w:val="0"/>
        <w:autoSpaceDN w:val="0"/>
        <w:adjustRightInd w:val="0"/>
        <w:spacing w:after="0" w:line="240" w:lineRule="auto"/>
        <w:ind w:left="-142"/>
        <w:rPr>
          <w:b/>
        </w:rPr>
      </w:pPr>
    </w:p>
    <w:p w14:paraId="2BF4A432" w14:textId="77777777" w:rsidR="001742B7" w:rsidRPr="0039389B" w:rsidRDefault="001742B7" w:rsidP="001742B7">
      <w:pPr>
        <w:autoSpaceDE w:val="0"/>
        <w:autoSpaceDN w:val="0"/>
        <w:adjustRightInd w:val="0"/>
        <w:spacing w:after="0" w:line="240" w:lineRule="auto"/>
        <w:ind w:left="-142"/>
        <w:rPr>
          <w:b/>
        </w:rPr>
      </w:pPr>
      <w:r w:rsidRPr="0039389B">
        <w:rPr>
          <w:b/>
        </w:rPr>
        <w:t>Learning activity</w:t>
      </w:r>
    </w:p>
    <w:p w14:paraId="634BD35A" w14:textId="77777777" w:rsidR="001742B7" w:rsidRPr="0039389B" w:rsidRDefault="001742B7" w:rsidP="001742B7">
      <w:pPr>
        <w:autoSpaceDE w:val="0"/>
        <w:autoSpaceDN w:val="0"/>
        <w:adjustRightInd w:val="0"/>
        <w:spacing w:after="0" w:line="240" w:lineRule="auto"/>
        <w:ind w:left="-142"/>
      </w:pPr>
    </w:p>
    <w:p w14:paraId="6EF7FE95" w14:textId="1C018F12" w:rsidR="001742B7" w:rsidRPr="0039389B" w:rsidRDefault="001742B7" w:rsidP="001742B7">
      <w:pPr>
        <w:autoSpaceDE w:val="0"/>
        <w:autoSpaceDN w:val="0"/>
        <w:adjustRightInd w:val="0"/>
        <w:spacing w:after="0" w:line="240" w:lineRule="auto"/>
        <w:ind w:left="-142"/>
      </w:pPr>
      <w:r w:rsidRPr="0039389B">
        <w:t xml:space="preserve">Reflection is an essential part of health and social care practice. In the space below, identify </w:t>
      </w:r>
      <w:r w:rsidR="00985C68">
        <w:t>three</w:t>
      </w:r>
      <w:r w:rsidRPr="0039389B">
        <w:t xml:space="preserve"> things that you have learnt from completing this workbook and how you will put this into practice</w:t>
      </w:r>
      <w:r w:rsidR="0000420D">
        <w:t>.</w:t>
      </w:r>
    </w:p>
    <w:p w14:paraId="3AEE80A2" w14:textId="77777777" w:rsidR="001742B7" w:rsidRPr="0039389B" w:rsidRDefault="001742B7" w:rsidP="001742B7">
      <w:pPr>
        <w:autoSpaceDE w:val="0"/>
        <w:autoSpaceDN w:val="0"/>
        <w:adjustRightInd w:val="0"/>
        <w:spacing w:after="0" w:line="240" w:lineRule="auto"/>
        <w:ind w:left="-142"/>
      </w:pPr>
    </w:p>
    <w:tbl>
      <w:tblPr>
        <w:tblStyle w:val="TableGrid"/>
        <w:tblW w:w="0" w:type="auto"/>
        <w:tblInd w:w="-34" w:type="dxa"/>
        <w:tblLook w:val="04A0" w:firstRow="1" w:lastRow="0" w:firstColumn="1" w:lastColumn="0" w:noHBand="0" w:noVBand="1"/>
      </w:tblPr>
      <w:tblGrid>
        <w:gridCol w:w="13840"/>
      </w:tblGrid>
      <w:tr w:rsidR="0039389B" w:rsidRPr="0039389B" w14:paraId="7BE67091" w14:textId="77777777" w:rsidTr="0000420D">
        <w:tc>
          <w:tcPr>
            <w:tcW w:w="13840" w:type="dxa"/>
          </w:tcPr>
          <w:p w14:paraId="6AC98CE8" w14:textId="77777777" w:rsidR="001742B7" w:rsidRPr="0039389B" w:rsidRDefault="001742B7" w:rsidP="00935100">
            <w:pPr>
              <w:autoSpaceDE w:val="0"/>
              <w:autoSpaceDN w:val="0"/>
              <w:adjustRightInd w:val="0"/>
            </w:pPr>
            <w:r w:rsidRPr="0039389B">
              <w:t>Workbook notes</w:t>
            </w:r>
          </w:p>
          <w:p w14:paraId="512F9A1D" w14:textId="77777777" w:rsidR="001742B7" w:rsidRPr="0039389B" w:rsidRDefault="001742B7" w:rsidP="00935100">
            <w:pPr>
              <w:autoSpaceDE w:val="0"/>
              <w:autoSpaceDN w:val="0"/>
              <w:adjustRightInd w:val="0"/>
            </w:pPr>
          </w:p>
          <w:p w14:paraId="48DDB145" w14:textId="77777777" w:rsidR="001742B7" w:rsidRPr="0039389B" w:rsidRDefault="001742B7" w:rsidP="00935100">
            <w:pPr>
              <w:autoSpaceDE w:val="0"/>
              <w:autoSpaceDN w:val="0"/>
              <w:adjustRightInd w:val="0"/>
            </w:pPr>
          </w:p>
        </w:tc>
      </w:tr>
    </w:tbl>
    <w:p w14:paraId="527955F9" w14:textId="77777777" w:rsidR="001742B7" w:rsidRPr="0039389B" w:rsidRDefault="001742B7" w:rsidP="001742B7">
      <w:pPr>
        <w:autoSpaceDE w:val="0"/>
        <w:autoSpaceDN w:val="0"/>
        <w:adjustRightInd w:val="0"/>
        <w:spacing w:after="0" w:line="240" w:lineRule="auto"/>
        <w:ind w:left="-142"/>
      </w:pPr>
    </w:p>
    <w:p w14:paraId="2F332D0A" w14:textId="6C0F9788" w:rsidR="001742B7" w:rsidRPr="0039389B" w:rsidRDefault="0000420D" w:rsidP="001742B7">
      <w:pPr>
        <w:rPr>
          <w:b/>
        </w:rPr>
      </w:pPr>
      <w:r>
        <w:rPr>
          <w:b/>
        </w:rPr>
        <w:t>2</w:t>
      </w:r>
      <w:r w:rsidR="001742B7" w:rsidRPr="0039389B">
        <w:rPr>
          <w:b/>
        </w:rPr>
        <w:t>.13 Policies and procedures</w:t>
      </w:r>
    </w:p>
    <w:p w14:paraId="5953B16C" w14:textId="2D351D5D" w:rsidR="001742B7" w:rsidRPr="0039389B" w:rsidRDefault="001742B7" w:rsidP="001742B7">
      <w:r w:rsidRPr="0039389B">
        <w:t xml:space="preserve">If you are already working for an organisation, your </w:t>
      </w:r>
      <w:r w:rsidRPr="007D49B9">
        <w:rPr>
          <w:b/>
        </w:rPr>
        <w:t>employer</w:t>
      </w:r>
      <w:r w:rsidRPr="0039389B">
        <w:t xml:space="preserve"> will have some </w:t>
      </w:r>
      <w:r w:rsidRPr="007D49B9">
        <w:rPr>
          <w:b/>
        </w:rPr>
        <w:t>policies and procedures</w:t>
      </w:r>
      <w:r w:rsidRPr="0039389B">
        <w:t xml:space="preserve"> that are relevant to this section. In the space below, make a list of these</w:t>
      </w:r>
      <w:r w:rsidR="0000420D">
        <w:t>.</w:t>
      </w:r>
    </w:p>
    <w:tbl>
      <w:tblPr>
        <w:tblStyle w:val="TableGrid"/>
        <w:tblW w:w="0" w:type="auto"/>
        <w:tblLook w:val="04A0" w:firstRow="1" w:lastRow="0" w:firstColumn="1" w:lastColumn="0" w:noHBand="0" w:noVBand="1"/>
      </w:tblPr>
      <w:tblGrid>
        <w:gridCol w:w="13948"/>
      </w:tblGrid>
      <w:tr w:rsidR="001742B7" w:rsidRPr="0039389B" w14:paraId="06D5CC3A" w14:textId="77777777" w:rsidTr="00935100">
        <w:tc>
          <w:tcPr>
            <w:tcW w:w="13948" w:type="dxa"/>
          </w:tcPr>
          <w:p w14:paraId="7ACA5F70" w14:textId="77777777" w:rsidR="001742B7" w:rsidRPr="0039389B" w:rsidRDefault="001742B7" w:rsidP="00935100">
            <w:r w:rsidRPr="0039389B">
              <w:t>Workbook notes</w:t>
            </w:r>
          </w:p>
          <w:p w14:paraId="414ECB30" w14:textId="77777777" w:rsidR="001742B7" w:rsidRPr="0039389B" w:rsidRDefault="001742B7" w:rsidP="00935100"/>
        </w:tc>
      </w:tr>
    </w:tbl>
    <w:p w14:paraId="04FD3E3C" w14:textId="77777777" w:rsidR="005F1FD4" w:rsidRPr="0039389B" w:rsidRDefault="005F1FD4" w:rsidP="001742B7">
      <w:pPr>
        <w:rPr>
          <w:b/>
        </w:rPr>
      </w:pPr>
    </w:p>
    <w:p w14:paraId="099F6430" w14:textId="781237CE" w:rsidR="00985C68" w:rsidRPr="00985C68" w:rsidRDefault="00985C68" w:rsidP="00985C68">
      <w:pPr>
        <w:rPr>
          <w:b/>
        </w:rPr>
      </w:pPr>
      <w:r>
        <w:rPr>
          <w:b/>
        </w:rPr>
        <w:t>2</w:t>
      </w:r>
      <w:r w:rsidRPr="00985C68">
        <w:rPr>
          <w:b/>
        </w:rPr>
        <w:t>.14 Practice placement reflection</w:t>
      </w:r>
    </w:p>
    <w:p w14:paraId="42D348F3" w14:textId="77777777" w:rsidR="00985C68" w:rsidRPr="00985C68" w:rsidRDefault="00985C68" w:rsidP="00985C68">
      <w:pPr>
        <w:contextualSpacing/>
        <w:rPr>
          <w:szCs w:val="22"/>
        </w:rPr>
      </w:pPr>
      <w:r w:rsidRPr="00985C68">
        <w:rPr>
          <w:szCs w:val="22"/>
        </w:rPr>
        <w:t>Talk to a manager in your work placement about how you have put the values and principles of health and social care into practice. Write a short reflective account and ask the manager to record a summary in the space below.</w:t>
      </w:r>
    </w:p>
    <w:p w14:paraId="3EA25F01" w14:textId="77777777" w:rsidR="00985C68" w:rsidRPr="00985C68" w:rsidRDefault="00985C68" w:rsidP="00985C68">
      <w:pPr>
        <w:contextualSpacing/>
        <w:rPr>
          <w:szCs w:val="22"/>
        </w:rPr>
      </w:pPr>
    </w:p>
    <w:tbl>
      <w:tblPr>
        <w:tblStyle w:val="TableGrid2"/>
        <w:tblW w:w="0" w:type="auto"/>
        <w:tblLook w:val="04A0" w:firstRow="1" w:lastRow="0" w:firstColumn="1" w:lastColumn="0" w:noHBand="0" w:noVBand="1"/>
      </w:tblPr>
      <w:tblGrid>
        <w:gridCol w:w="13948"/>
      </w:tblGrid>
      <w:tr w:rsidR="00985C68" w:rsidRPr="00985C68" w14:paraId="6D69EC5F" w14:textId="77777777" w:rsidTr="004E0EE8">
        <w:tc>
          <w:tcPr>
            <w:tcW w:w="14174" w:type="dxa"/>
          </w:tcPr>
          <w:p w14:paraId="76238333" w14:textId="77777777" w:rsidR="00985C68" w:rsidRPr="00985C68" w:rsidRDefault="00985C68" w:rsidP="00985C68">
            <w:pPr>
              <w:rPr>
                <w:szCs w:val="22"/>
              </w:rPr>
            </w:pPr>
            <w:r w:rsidRPr="00985C68">
              <w:rPr>
                <w:szCs w:val="22"/>
              </w:rPr>
              <w:t>Workbook notes</w:t>
            </w:r>
          </w:p>
          <w:p w14:paraId="4B6D3390" w14:textId="77777777" w:rsidR="00985C68" w:rsidRPr="00985C68" w:rsidRDefault="00985C68" w:rsidP="00985C68">
            <w:pPr>
              <w:rPr>
                <w:szCs w:val="22"/>
              </w:rPr>
            </w:pPr>
          </w:p>
          <w:p w14:paraId="375FF4DA" w14:textId="77777777" w:rsidR="00985C68" w:rsidRPr="00985C68" w:rsidRDefault="00985C68" w:rsidP="00985C68">
            <w:pPr>
              <w:rPr>
                <w:szCs w:val="22"/>
              </w:rPr>
            </w:pPr>
          </w:p>
          <w:p w14:paraId="77412B5B" w14:textId="77777777" w:rsidR="00985C68" w:rsidRPr="00985C68" w:rsidRDefault="00985C68" w:rsidP="00985C68">
            <w:pPr>
              <w:rPr>
                <w:szCs w:val="22"/>
              </w:rPr>
            </w:pPr>
            <w:r w:rsidRPr="00985C68">
              <w:rPr>
                <w:szCs w:val="22"/>
              </w:rPr>
              <w:t>Manager feedback</w:t>
            </w:r>
          </w:p>
          <w:p w14:paraId="1A292BEF" w14:textId="77777777" w:rsidR="00985C68" w:rsidRPr="00985C68" w:rsidRDefault="00985C68" w:rsidP="00985C68">
            <w:pPr>
              <w:rPr>
                <w:szCs w:val="22"/>
              </w:rPr>
            </w:pPr>
          </w:p>
          <w:p w14:paraId="38873CA0" w14:textId="77777777" w:rsidR="00985C68" w:rsidRPr="00985C68" w:rsidRDefault="00985C68" w:rsidP="00985C68">
            <w:pPr>
              <w:rPr>
                <w:szCs w:val="22"/>
              </w:rPr>
            </w:pPr>
          </w:p>
          <w:p w14:paraId="372DA6EF" w14:textId="77777777" w:rsidR="00985C68" w:rsidRPr="00985C68" w:rsidRDefault="00985C68" w:rsidP="00985C68">
            <w:pPr>
              <w:rPr>
                <w:szCs w:val="22"/>
              </w:rPr>
            </w:pPr>
          </w:p>
        </w:tc>
      </w:tr>
    </w:tbl>
    <w:p w14:paraId="7D1D522C" w14:textId="24101662" w:rsidR="00985C68" w:rsidRPr="00985C68" w:rsidRDefault="00985C68" w:rsidP="00985C68">
      <w:pPr>
        <w:contextualSpacing/>
        <w:rPr>
          <w:szCs w:val="22"/>
        </w:rPr>
      </w:pPr>
      <w:r w:rsidRPr="00985C68">
        <w:rPr>
          <w:szCs w:val="22"/>
        </w:rPr>
        <w:lastRenderedPageBreak/>
        <w:t xml:space="preserve"> Use the space below to record any discussions between you and your qualifications assessor.</w:t>
      </w:r>
    </w:p>
    <w:p w14:paraId="68E66C3A" w14:textId="77777777" w:rsidR="00985C68" w:rsidRPr="00985C68" w:rsidRDefault="00985C68" w:rsidP="00985C68">
      <w:pPr>
        <w:contextualSpacing/>
        <w:rPr>
          <w:rFonts w:asciiTheme="minorHAnsi" w:hAnsiTheme="minorHAnsi" w:cstheme="minorBidi"/>
          <w:b/>
          <w:sz w:val="22"/>
          <w:szCs w:val="22"/>
        </w:rPr>
      </w:pPr>
    </w:p>
    <w:tbl>
      <w:tblPr>
        <w:tblStyle w:val="TableGrid2"/>
        <w:tblW w:w="0" w:type="auto"/>
        <w:tblLook w:val="04A0" w:firstRow="1" w:lastRow="0" w:firstColumn="1" w:lastColumn="0" w:noHBand="0" w:noVBand="1"/>
      </w:tblPr>
      <w:tblGrid>
        <w:gridCol w:w="13948"/>
      </w:tblGrid>
      <w:tr w:rsidR="00985C68" w:rsidRPr="00985C68" w14:paraId="530B990F" w14:textId="77777777" w:rsidTr="004E0EE8">
        <w:tc>
          <w:tcPr>
            <w:tcW w:w="14174" w:type="dxa"/>
          </w:tcPr>
          <w:p w14:paraId="6AD2CBDA" w14:textId="77777777" w:rsidR="00985C68" w:rsidRPr="00985C68" w:rsidRDefault="00985C68" w:rsidP="00985C68">
            <w:pPr>
              <w:rPr>
                <w:szCs w:val="22"/>
              </w:rPr>
            </w:pPr>
            <w:r w:rsidRPr="00985C68">
              <w:rPr>
                <w:szCs w:val="22"/>
              </w:rPr>
              <w:t>Qualification assessor discussion notes</w:t>
            </w:r>
          </w:p>
          <w:p w14:paraId="33E361C8" w14:textId="77777777" w:rsidR="00985C68" w:rsidRPr="00985C68" w:rsidRDefault="00985C68" w:rsidP="00985C68">
            <w:pPr>
              <w:rPr>
                <w:rFonts w:asciiTheme="minorHAnsi" w:hAnsiTheme="minorHAnsi" w:cstheme="minorBidi"/>
                <w:b/>
                <w:sz w:val="22"/>
                <w:szCs w:val="22"/>
              </w:rPr>
            </w:pPr>
          </w:p>
          <w:p w14:paraId="352B0B9A" w14:textId="77777777" w:rsidR="00985C68" w:rsidRPr="00985C68" w:rsidRDefault="00985C68" w:rsidP="00985C68">
            <w:pPr>
              <w:rPr>
                <w:rFonts w:asciiTheme="minorHAnsi" w:hAnsiTheme="minorHAnsi" w:cstheme="minorBidi"/>
                <w:b/>
                <w:sz w:val="22"/>
                <w:szCs w:val="22"/>
              </w:rPr>
            </w:pPr>
          </w:p>
          <w:p w14:paraId="4F68D388" w14:textId="77777777" w:rsidR="00985C68" w:rsidRPr="00985C68" w:rsidRDefault="00985C68" w:rsidP="00985C68">
            <w:pPr>
              <w:rPr>
                <w:rFonts w:asciiTheme="minorHAnsi" w:hAnsiTheme="minorHAnsi" w:cstheme="minorBidi"/>
                <w:b/>
                <w:sz w:val="22"/>
                <w:szCs w:val="22"/>
              </w:rPr>
            </w:pPr>
          </w:p>
          <w:p w14:paraId="0387F847" w14:textId="77777777" w:rsidR="00985C68" w:rsidRPr="00985C68" w:rsidRDefault="00985C68" w:rsidP="00985C68">
            <w:pPr>
              <w:rPr>
                <w:rFonts w:asciiTheme="minorHAnsi" w:hAnsiTheme="minorHAnsi" w:cstheme="minorBidi"/>
                <w:b/>
                <w:sz w:val="22"/>
                <w:szCs w:val="22"/>
              </w:rPr>
            </w:pPr>
          </w:p>
          <w:p w14:paraId="124C768A" w14:textId="77777777" w:rsidR="00985C68" w:rsidRPr="00985C68" w:rsidRDefault="00985C68" w:rsidP="00985C68">
            <w:pPr>
              <w:rPr>
                <w:rFonts w:asciiTheme="minorHAnsi" w:hAnsiTheme="minorHAnsi" w:cstheme="minorBidi"/>
                <w:b/>
                <w:sz w:val="22"/>
                <w:szCs w:val="22"/>
              </w:rPr>
            </w:pPr>
          </w:p>
          <w:p w14:paraId="1A6C4F32" w14:textId="77777777" w:rsidR="00985C68" w:rsidRPr="00985C68" w:rsidRDefault="00985C68" w:rsidP="00985C68">
            <w:pPr>
              <w:rPr>
                <w:rFonts w:asciiTheme="minorHAnsi" w:hAnsiTheme="minorHAnsi" w:cstheme="minorBidi"/>
                <w:b/>
                <w:sz w:val="22"/>
                <w:szCs w:val="22"/>
              </w:rPr>
            </w:pPr>
          </w:p>
          <w:p w14:paraId="4826FA72" w14:textId="77777777" w:rsidR="00985C68" w:rsidRPr="00985C68" w:rsidRDefault="00985C68" w:rsidP="00985C68">
            <w:pPr>
              <w:rPr>
                <w:rFonts w:asciiTheme="minorHAnsi" w:hAnsiTheme="minorHAnsi" w:cstheme="minorBidi"/>
                <w:b/>
                <w:sz w:val="22"/>
                <w:szCs w:val="22"/>
              </w:rPr>
            </w:pPr>
          </w:p>
          <w:p w14:paraId="1A62B39E" w14:textId="77777777" w:rsidR="00985C68" w:rsidRPr="00985C68" w:rsidRDefault="00985C68" w:rsidP="00985C68">
            <w:pPr>
              <w:rPr>
                <w:rFonts w:asciiTheme="minorHAnsi" w:hAnsiTheme="minorHAnsi" w:cstheme="minorBidi"/>
                <w:b/>
                <w:sz w:val="22"/>
                <w:szCs w:val="22"/>
              </w:rPr>
            </w:pPr>
          </w:p>
          <w:p w14:paraId="579183D2" w14:textId="77777777" w:rsidR="00985C68" w:rsidRPr="00985C68" w:rsidRDefault="00985C68" w:rsidP="00985C68">
            <w:pPr>
              <w:rPr>
                <w:rFonts w:asciiTheme="minorHAnsi" w:hAnsiTheme="minorHAnsi" w:cstheme="minorBidi"/>
                <w:b/>
                <w:sz w:val="22"/>
                <w:szCs w:val="22"/>
              </w:rPr>
            </w:pPr>
          </w:p>
          <w:p w14:paraId="047AFDD0" w14:textId="77777777" w:rsidR="00985C68" w:rsidRPr="00985C68" w:rsidRDefault="00985C68" w:rsidP="00985C68">
            <w:pPr>
              <w:rPr>
                <w:rFonts w:asciiTheme="minorHAnsi" w:hAnsiTheme="minorHAnsi" w:cstheme="minorBidi"/>
                <w:b/>
                <w:sz w:val="22"/>
                <w:szCs w:val="22"/>
              </w:rPr>
            </w:pPr>
          </w:p>
          <w:p w14:paraId="7D67C4F6" w14:textId="77777777" w:rsidR="00985C68" w:rsidRPr="00985C68" w:rsidRDefault="00985C68" w:rsidP="00985C68">
            <w:pPr>
              <w:rPr>
                <w:rFonts w:asciiTheme="minorHAnsi" w:hAnsiTheme="minorHAnsi" w:cstheme="minorBidi"/>
                <w:b/>
                <w:sz w:val="22"/>
                <w:szCs w:val="22"/>
              </w:rPr>
            </w:pPr>
          </w:p>
          <w:p w14:paraId="10FC1E9C" w14:textId="77777777" w:rsidR="00985C68" w:rsidRPr="00985C68" w:rsidRDefault="00985C68" w:rsidP="00985C68">
            <w:pPr>
              <w:rPr>
                <w:rFonts w:asciiTheme="minorHAnsi" w:hAnsiTheme="minorHAnsi" w:cstheme="minorBidi"/>
                <w:b/>
                <w:sz w:val="22"/>
                <w:szCs w:val="22"/>
              </w:rPr>
            </w:pPr>
          </w:p>
          <w:p w14:paraId="332F0949" w14:textId="77777777" w:rsidR="00985C68" w:rsidRPr="00985C68" w:rsidRDefault="00985C68" w:rsidP="00985C68">
            <w:pPr>
              <w:rPr>
                <w:rFonts w:asciiTheme="minorHAnsi" w:hAnsiTheme="minorHAnsi" w:cstheme="minorBidi"/>
                <w:b/>
                <w:sz w:val="22"/>
                <w:szCs w:val="22"/>
              </w:rPr>
            </w:pPr>
          </w:p>
          <w:p w14:paraId="2E83FB5B" w14:textId="77777777" w:rsidR="00985C68" w:rsidRPr="00985C68" w:rsidRDefault="00985C68" w:rsidP="00985C68">
            <w:pPr>
              <w:rPr>
                <w:rFonts w:asciiTheme="minorHAnsi" w:hAnsiTheme="minorHAnsi" w:cstheme="minorBidi"/>
                <w:b/>
                <w:sz w:val="22"/>
                <w:szCs w:val="22"/>
              </w:rPr>
            </w:pPr>
          </w:p>
          <w:p w14:paraId="184E90A0" w14:textId="77777777" w:rsidR="00985C68" w:rsidRPr="00985C68" w:rsidRDefault="00985C68" w:rsidP="00985C68">
            <w:pPr>
              <w:rPr>
                <w:rFonts w:asciiTheme="minorHAnsi" w:hAnsiTheme="minorHAnsi" w:cstheme="minorBidi"/>
                <w:b/>
                <w:sz w:val="22"/>
                <w:szCs w:val="22"/>
              </w:rPr>
            </w:pPr>
          </w:p>
          <w:p w14:paraId="190F174E" w14:textId="77777777" w:rsidR="00985C68" w:rsidRPr="00985C68" w:rsidRDefault="00985C68" w:rsidP="00985C68">
            <w:pPr>
              <w:rPr>
                <w:rFonts w:asciiTheme="minorHAnsi" w:hAnsiTheme="minorHAnsi" w:cstheme="minorBidi"/>
                <w:b/>
                <w:sz w:val="22"/>
                <w:szCs w:val="22"/>
              </w:rPr>
            </w:pPr>
          </w:p>
          <w:p w14:paraId="72FDC241" w14:textId="77777777" w:rsidR="00985C68" w:rsidRPr="00985C68" w:rsidRDefault="00985C68" w:rsidP="00985C68">
            <w:pPr>
              <w:rPr>
                <w:rFonts w:asciiTheme="minorHAnsi" w:hAnsiTheme="minorHAnsi" w:cstheme="minorBidi"/>
                <w:b/>
                <w:sz w:val="22"/>
                <w:szCs w:val="22"/>
              </w:rPr>
            </w:pPr>
          </w:p>
          <w:p w14:paraId="0C123D4A" w14:textId="77777777" w:rsidR="00985C68" w:rsidRPr="00985C68" w:rsidRDefault="00985C68" w:rsidP="00985C68">
            <w:pPr>
              <w:rPr>
                <w:rFonts w:asciiTheme="minorHAnsi" w:hAnsiTheme="minorHAnsi" w:cstheme="minorBidi"/>
                <w:b/>
                <w:sz w:val="22"/>
                <w:szCs w:val="22"/>
              </w:rPr>
            </w:pPr>
          </w:p>
          <w:p w14:paraId="32C5F528" w14:textId="77777777" w:rsidR="00985C68" w:rsidRPr="00985C68" w:rsidRDefault="00985C68" w:rsidP="00985C68">
            <w:pPr>
              <w:rPr>
                <w:rFonts w:asciiTheme="minorHAnsi" w:hAnsiTheme="minorHAnsi" w:cstheme="minorBidi"/>
                <w:b/>
                <w:sz w:val="22"/>
                <w:szCs w:val="22"/>
              </w:rPr>
            </w:pPr>
          </w:p>
          <w:p w14:paraId="6F5ADEFD" w14:textId="77777777" w:rsidR="00985C68" w:rsidRPr="00985C68" w:rsidRDefault="00985C68" w:rsidP="00985C68">
            <w:pPr>
              <w:rPr>
                <w:rFonts w:asciiTheme="minorHAnsi" w:hAnsiTheme="minorHAnsi" w:cstheme="minorBidi"/>
                <w:b/>
                <w:sz w:val="22"/>
                <w:szCs w:val="22"/>
              </w:rPr>
            </w:pPr>
          </w:p>
          <w:p w14:paraId="0C29797D" w14:textId="77777777" w:rsidR="00985C68" w:rsidRPr="00985C68" w:rsidRDefault="00985C68" w:rsidP="00985C68">
            <w:pPr>
              <w:rPr>
                <w:rFonts w:asciiTheme="minorHAnsi" w:hAnsiTheme="minorHAnsi" w:cstheme="minorBidi"/>
                <w:b/>
                <w:sz w:val="22"/>
                <w:szCs w:val="22"/>
              </w:rPr>
            </w:pPr>
          </w:p>
          <w:p w14:paraId="2E266157" w14:textId="77777777" w:rsidR="00985C68" w:rsidRPr="00985C68" w:rsidRDefault="00985C68" w:rsidP="00985C68">
            <w:pPr>
              <w:rPr>
                <w:rFonts w:asciiTheme="minorHAnsi" w:hAnsiTheme="minorHAnsi" w:cstheme="minorBidi"/>
                <w:b/>
                <w:sz w:val="22"/>
                <w:szCs w:val="22"/>
              </w:rPr>
            </w:pPr>
          </w:p>
          <w:p w14:paraId="11711189" w14:textId="77777777" w:rsidR="00985C68" w:rsidRPr="00985C68" w:rsidRDefault="00985C68" w:rsidP="00985C68">
            <w:pPr>
              <w:rPr>
                <w:rFonts w:asciiTheme="minorHAnsi" w:hAnsiTheme="minorHAnsi" w:cstheme="minorBidi"/>
                <w:b/>
                <w:sz w:val="22"/>
                <w:szCs w:val="22"/>
              </w:rPr>
            </w:pPr>
          </w:p>
          <w:p w14:paraId="39BA80D3" w14:textId="77777777" w:rsidR="00985C68" w:rsidRPr="00985C68" w:rsidRDefault="00985C68" w:rsidP="00985C68">
            <w:pPr>
              <w:rPr>
                <w:rFonts w:asciiTheme="minorHAnsi" w:hAnsiTheme="minorHAnsi" w:cstheme="minorBidi"/>
                <w:b/>
                <w:sz w:val="22"/>
                <w:szCs w:val="22"/>
              </w:rPr>
            </w:pPr>
          </w:p>
          <w:p w14:paraId="42ECE024" w14:textId="77777777" w:rsidR="00985C68" w:rsidRPr="00985C68" w:rsidRDefault="00985C68" w:rsidP="00985C68">
            <w:pPr>
              <w:rPr>
                <w:rFonts w:asciiTheme="minorHAnsi" w:hAnsiTheme="minorHAnsi" w:cstheme="minorBidi"/>
                <w:b/>
                <w:sz w:val="22"/>
                <w:szCs w:val="22"/>
              </w:rPr>
            </w:pPr>
          </w:p>
          <w:p w14:paraId="145F957B" w14:textId="77777777" w:rsidR="00985C68" w:rsidRPr="00985C68" w:rsidRDefault="00985C68" w:rsidP="00985C68">
            <w:pPr>
              <w:rPr>
                <w:rFonts w:asciiTheme="minorHAnsi" w:hAnsiTheme="minorHAnsi" w:cstheme="minorBidi"/>
                <w:b/>
                <w:sz w:val="22"/>
                <w:szCs w:val="22"/>
              </w:rPr>
            </w:pPr>
          </w:p>
          <w:p w14:paraId="31F63F57" w14:textId="77777777" w:rsidR="00985C68" w:rsidRPr="00985C68" w:rsidRDefault="00985C68" w:rsidP="00985C68">
            <w:pPr>
              <w:rPr>
                <w:rFonts w:asciiTheme="minorHAnsi" w:hAnsiTheme="minorHAnsi" w:cstheme="minorBidi"/>
                <w:b/>
                <w:sz w:val="22"/>
                <w:szCs w:val="22"/>
              </w:rPr>
            </w:pPr>
          </w:p>
          <w:p w14:paraId="4EE8B429" w14:textId="77777777" w:rsidR="00985C68" w:rsidRPr="00985C68" w:rsidRDefault="00985C68" w:rsidP="00985C68">
            <w:pPr>
              <w:rPr>
                <w:rFonts w:asciiTheme="minorHAnsi" w:hAnsiTheme="minorHAnsi" w:cstheme="minorBidi"/>
                <w:b/>
                <w:sz w:val="22"/>
                <w:szCs w:val="22"/>
              </w:rPr>
            </w:pPr>
          </w:p>
          <w:p w14:paraId="505474A4" w14:textId="77777777" w:rsidR="00985C68" w:rsidRPr="00985C68" w:rsidRDefault="00985C68" w:rsidP="00985C68">
            <w:pPr>
              <w:rPr>
                <w:rFonts w:asciiTheme="minorHAnsi" w:hAnsiTheme="minorHAnsi" w:cstheme="minorBidi"/>
                <w:b/>
                <w:sz w:val="22"/>
                <w:szCs w:val="22"/>
              </w:rPr>
            </w:pPr>
          </w:p>
        </w:tc>
      </w:tr>
    </w:tbl>
    <w:p w14:paraId="7EFBBA59" w14:textId="77777777" w:rsidR="00985C68" w:rsidRPr="00985C68" w:rsidRDefault="00985C68" w:rsidP="00985C68">
      <w:pPr>
        <w:contextualSpacing/>
        <w:rPr>
          <w:rFonts w:asciiTheme="minorHAnsi" w:hAnsiTheme="minorHAnsi" w:cstheme="minorBidi"/>
          <w:b/>
          <w:sz w:val="22"/>
          <w:szCs w:val="22"/>
        </w:rPr>
      </w:pPr>
    </w:p>
    <w:p w14:paraId="1A28E9BC" w14:textId="77777777" w:rsidR="00985C68" w:rsidRPr="00985C68" w:rsidRDefault="00985C68" w:rsidP="00985C68">
      <w:pPr>
        <w:contextualSpacing/>
        <w:rPr>
          <w:b/>
          <w:szCs w:val="22"/>
        </w:rPr>
      </w:pPr>
      <w:r w:rsidRPr="00985C68">
        <w:rPr>
          <w:b/>
          <w:szCs w:val="22"/>
        </w:rPr>
        <w:lastRenderedPageBreak/>
        <w:t>If evidence from the workbook is being used towards the qualification the assessor must complete the declaration below.</w:t>
      </w:r>
    </w:p>
    <w:p w14:paraId="2E9B9F73" w14:textId="77777777" w:rsidR="00985C68" w:rsidRPr="00985C68" w:rsidRDefault="00985C68" w:rsidP="00985C68">
      <w:pPr>
        <w:contextualSpacing/>
        <w:rPr>
          <w:rFonts w:asciiTheme="minorHAnsi" w:hAnsiTheme="minorHAnsi" w:cstheme="minorBidi"/>
          <w:b/>
          <w:sz w:val="22"/>
          <w:szCs w:val="22"/>
        </w:rPr>
      </w:pPr>
    </w:p>
    <w:tbl>
      <w:tblPr>
        <w:tblStyle w:val="TableGrid2"/>
        <w:tblW w:w="0" w:type="auto"/>
        <w:tblLook w:val="04A0" w:firstRow="1" w:lastRow="0" w:firstColumn="1" w:lastColumn="0" w:noHBand="0" w:noVBand="1"/>
      </w:tblPr>
      <w:tblGrid>
        <w:gridCol w:w="13948"/>
      </w:tblGrid>
      <w:tr w:rsidR="00985C68" w:rsidRPr="00985C68" w14:paraId="20F89A89" w14:textId="77777777" w:rsidTr="004E0EE8">
        <w:tc>
          <w:tcPr>
            <w:tcW w:w="14174" w:type="dxa"/>
          </w:tcPr>
          <w:p w14:paraId="2340C390" w14:textId="77777777" w:rsidR="00985C68" w:rsidRPr="00985C68" w:rsidRDefault="00985C68" w:rsidP="00985C68">
            <w:pPr>
              <w:rPr>
                <w:b/>
                <w:szCs w:val="22"/>
              </w:rPr>
            </w:pPr>
            <w:r w:rsidRPr="00985C68">
              <w:rPr>
                <w:b/>
                <w:szCs w:val="22"/>
              </w:rPr>
              <w:t>New worker declaration</w:t>
            </w:r>
          </w:p>
          <w:p w14:paraId="069B3B6A" w14:textId="77777777" w:rsidR="00985C68" w:rsidRPr="00985C68" w:rsidRDefault="00985C68" w:rsidP="00985C68">
            <w:pPr>
              <w:rPr>
                <w:szCs w:val="22"/>
              </w:rPr>
            </w:pPr>
          </w:p>
          <w:p w14:paraId="0C430BA8" w14:textId="77777777" w:rsidR="00985C68" w:rsidRPr="00985C68" w:rsidRDefault="00985C68" w:rsidP="00985C68">
            <w:pPr>
              <w:rPr>
                <w:szCs w:val="22"/>
              </w:rPr>
            </w:pPr>
            <w:r w:rsidRPr="00985C68">
              <w:rPr>
                <w:szCs w:val="22"/>
              </w:rPr>
              <w:t>I confirm that the evidence listed for the workbook is authentic and a true representation of my own work.</w:t>
            </w:r>
          </w:p>
          <w:p w14:paraId="0322DDB6" w14:textId="77777777" w:rsidR="00985C68" w:rsidRPr="00985C68" w:rsidRDefault="00985C68" w:rsidP="00985C68">
            <w:pPr>
              <w:rPr>
                <w:szCs w:val="22"/>
              </w:rPr>
            </w:pPr>
          </w:p>
          <w:p w14:paraId="6BA05300" w14:textId="77777777" w:rsidR="00985C68" w:rsidRPr="00985C68" w:rsidRDefault="00985C68" w:rsidP="00985C68">
            <w:pPr>
              <w:rPr>
                <w:szCs w:val="22"/>
              </w:rPr>
            </w:pPr>
            <w:r w:rsidRPr="00985C68">
              <w:rPr>
                <w:szCs w:val="22"/>
              </w:rPr>
              <w:t>Learner signature</w:t>
            </w:r>
          </w:p>
          <w:p w14:paraId="009D1693" w14:textId="77777777" w:rsidR="00985C68" w:rsidRPr="00985C68" w:rsidRDefault="00985C68" w:rsidP="00985C68">
            <w:pPr>
              <w:rPr>
                <w:szCs w:val="22"/>
              </w:rPr>
            </w:pPr>
          </w:p>
          <w:p w14:paraId="2577BB47" w14:textId="77777777" w:rsidR="00985C68" w:rsidRPr="00985C68" w:rsidRDefault="00985C68" w:rsidP="00985C68">
            <w:pPr>
              <w:rPr>
                <w:szCs w:val="22"/>
              </w:rPr>
            </w:pPr>
            <w:r w:rsidRPr="00985C68">
              <w:rPr>
                <w:szCs w:val="22"/>
              </w:rPr>
              <w:t>Date</w:t>
            </w:r>
          </w:p>
          <w:p w14:paraId="7D585D45" w14:textId="77777777" w:rsidR="00985C68" w:rsidRPr="00985C68" w:rsidRDefault="00985C68" w:rsidP="00985C68">
            <w:pPr>
              <w:rPr>
                <w:szCs w:val="22"/>
              </w:rPr>
            </w:pPr>
          </w:p>
          <w:p w14:paraId="41FF1A89" w14:textId="77777777" w:rsidR="00985C68" w:rsidRPr="00985C68" w:rsidRDefault="00985C68" w:rsidP="00985C68">
            <w:pPr>
              <w:rPr>
                <w:b/>
                <w:szCs w:val="22"/>
              </w:rPr>
            </w:pPr>
            <w:r w:rsidRPr="00985C68">
              <w:rPr>
                <w:b/>
                <w:szCs w:val="22"/>
              </w:rPr>
              <w:t>Manager declaration</w:t>
            </w:r>
          </w:p>
          <w:p w14:paraId="72A9E2BE" w14:textId="77777777" w:rsidR="00985C68" w:rsidRPr="00985C68" w:rsidRDefault="00985C68" w:rsidP="00985C68">
            <w:pPr>
              <w:rPr>
                <w:szCs w:val="22"/>
              </w:rPr>
            </w:pPr>
          </w:p>
          <w:p w14:paraId="7A6C7F37" w14:textId="77777777" w:rsidR="00985C68" w:rsidRPr="00985C68" w:rsidRDefault="00985C68" w:rsidP="00985C68">
            <w:pPr>
              <w:rPr>
                <w:szCs w:val="22"/>
              </w:rPr>
            </w:pPr>
            <w:r w:rsidRPr="00985C68">
              <w:rPr>
                <w:szCs w:val="22"/>
              </w:rPr>
              <w:t>I confirm that the new worker has achieved all the requirements of the workbook with the evidence submitted</w:t>
            </w:r>
          </w:p>
          <w:p w14:paraId="2F596C46" w14:textId="77777777" w:rsidR="00985C68" w:rsidRPr="00985C68" w:rsidRDefault="00985C68" w:rsidP="00985C68">
            <w:pPr>
              <w:rPr>
                <w:szCs w:val="22"/>
              </w:rPr>
            </w:pPr>
          </w:p>
          <w:p w14:paraId="149B86AF" w14:textId="77777777" w:rsidR="00985C68" w:rsidRPr="00985C68" w:rsidRDefault="00985C68" w:rsidP="00985C68">
            <w:pPr>
              <w:rPr>
                <w:szCs w:val="22"/>
              </w:rPr>
            </w:pPr>
            <w:r w:rsidRPr="00985C68">
              <w:rPr>
                <w:szCs w:val="22"/>
              </w:rPr>
              <w:t>Manager signature</w:t>
            </w:r>
          </w:p>
          <w:p w14:paraId="2D8AA577" w14:textId="77777777" w:rsidR="00985C68" w:rsidRPr="00985C68" w:rsidRDefault="00985C68" w:rsidP="00985C68">
            <w:pPr>
              <w:rPr>
                <w:szCs w:val="22"/>
              </w:rPr>
            </w:pPr>
          </w:p>
          <w:p w14:paraId="3AFAA16B" w14:textId="77777777" w:rsidR="00985C68" w:rsidRPr="00985C68" w:rsidRDefault="00985C68" w:rsidP="00985C68">
            <w:pPr>
              <w:rPr>
                <w:szCs w:val="22"/>
              </w:rPr>
            </w:pPr>
            <w:r w:rsidRPr="00985C68">
              <w:rPr>
                <w:szCs w:val="22"/>
              </w:rPr>
              <w:t>Date</w:t>
            </w:r>
          </w:p>
          <w:p w14:paraId="3C0F61E2" w14:textId="77777777" w:rsidR="00985C68" w:rsidRPr="00985C68" w:rsidRDefault="00985C68" w:rsidP="00985C68">
            <w:pPr>
              <w:rPr>
                <w:szCs w:val="22"/>
              </w:rPr>
            </w:pPr>
          </w:p>
          <w:p w14:paraId="352AF70A" w14:textId="77777777" w:rsidR="00985C68" w:rsidRPr="007D49B9" w:rsidRDefault="00985C68" w:rsidP="00985C68">
            <w:pPr>
              <w:rPr>
                <w:b/>
                <w:szCs w:val="22"/>
              </w:rPr>
            </w:pPr>
            <w:r w:rsidRPr="007D49B9">
              <w:rPr>
                <w:b/>
                <w:szCs w:val="22"/>
              </w:rPr>
              <w:t>Qualification assessor declaration</w:t>
            </w:r>
          </w:p>
          <w:p w14:paraId="4C540F9A" w14:textId="77777777" w:rsidR="00985C68" w:rsidRPr="00985C68" w:rsidRDefault="00985C68" w:rsidP="00985C68">
            <w:pPr>
              <w:rPr>
                <w:szCs w:val="22"/>
              </w:rPr>
            </w:pPr>
          </w:p>
          <w:p w14:paraId="4FE76009" w14:textId="77777777" w:rsidR="00985C68" w:rsidRPr="00985C68" w:rsidRDefault="00985C68" w:rsidP="00985C68">
            <w:pPr>
              <w:rPr>
                <w:szCs w:val="22"/>
              </w:rPr>
            </w:pPr>
            <w:r w:rsidRPr="00985C68">
              <w:rPr>
                <w:szCs w:val="22"/>
              </w:rPr>
              <w:t>I confirm that the learner has achieved all the requirements of the workbook with the evidence submitted. Assessment was conducted under the specified conditions and is valid, authentic, reliable, current and sufficient.</w:t>
            </w:r>
          </w:p>
          <w:p w14:paraId="7A5C11FB" w14:textId="77777777" w:rsidR="00985C68" w:rsidRPr="00985C68" w:rsidRDefault="00985C68" w:rsidP="00985C68">
            <w:pPr>
              <w:rPr>
                <w:szCs w:val="22"/>
              </w:rPr>
            </w:pPr>
          </w:p>
          <w:p w14:paraId="392ACCC9" w14:textId="77777777" w:rsidR="00985C68" w:rsidRPr="00985C68" w:rsidRDefault="00985C68" w:rsidP="00985C68">
            <w:pPr>
              <w:rPr>
                <w:szCs w:val="22"/>
              </w:rPr>
            </w:pPr>
            <w:r w:rsidRPr="00985C68">
              <w:rPr>
                <w:szCs w:val="22"/>
              </w:rPr>
              <w:t>Qualification assessor signature</w:t>
            </w:r>
          </w:p>
          <w:p w14:paraId="39FF0593" w14:textId="77777777" w:rsidR="00985C68" w:rsidRPr="00985C68" w:rsidRDefault="00985C68" w:rsidP="00985C68">
            <w:pPr>
              <w:rPr>
                <w:szCs w:val="22"/>
              </w:rPr>
            </w:pPr>
          </w:p>
          <w:p w14:paraId="0785A7FB" w14:textId="77777777" w:rsidR="00985C68" w:rsidRPr="00985C68" w:rsidRDefault="00985C68" w:rsidP="00985C68">
            <w:pPr>
              <w:rPr>
                <w:szCs w:val="22"/>
              </w:rPr>
            </w:pPr>
            <w:r w:rsidRPr="00985C68">
              <w:rPr>
                <w:szCs w:val="22"/>
              </w:rPr>
              <w:t>Date</w:t>
            </w:r>
          </w:p>
          <w:p w14:paraId="2D89F7EA" w14:textId="77777777" w:rsidR="00985C68" w:rsidRPr="00985C68" w:rsidRDefault="00985C68" w:rsidP="00985C68">
            <w:pPr>
              <w:rPr>
                <w:b/>
                <w:szCs w:val="22"/>
              </w:rPr>
            </w:pPr>
          </w:p>
        </w:tc>
      </w:tr>
    </w:tbl>
    <w:p w14:paraId="7C4D3B07" w14:textId="77777777" w:rsidR="00985C68" w:rsidRPr="00985C68" w:rsidRDefault="00985C68" w:rsidP="00985C68">
      <w:pPr>
        <w:contextualSpacing/>
        <w:rPr>
          <w:rFonts w:asciiTheme="minorHAnsi" w:hAnsiTheme="minorHAnsi" w:cstheme="minorBidi"/>
          <w:b/>
          <w:sz w:val="22"/>
          <w:szCs w:val="22"/>
        </w:rPr>
      </w:pPr>
    </w:p>
    <w:p w14:paraId="524DBAFF" w14:textId="1A08A5AA" w:rsidR="00E15AE0" w:rsidRPr="0039389B" w:rsidRDefault="00E15AE0" w:rsidP="003D5EB8">
      <w:pPr>
        <w:ind w:left="-142"/>
      </w:pPr>
    </w:p>
    <w:sectPr w:rsidR="00E15AE0" w:rsidRPr="0039389B" w:rsidSect="00237DF6">
      <w:headerReference w:type="default" r:id="rId17"/>
      <w:footerReference w:type="defaul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93F26" w14:textId="77777777" w:rsidR="00451A7F" w:rsidRDefault="00451A7F" w:rsidP="00237DF6">
      <w:pPr>
        <w:spacing w:after="0" w:line="240" w:lineRule="auto"/>
      </w:pPr>
      <w:r>
        <w:separator/>
      </w:r>
    </w:p>
  </w:endnote>
  <w:endnote w:type="continuationSeparator" w:id="0">
    <w:p w14:paraId="26AC51E2" w14:textId="77777777" w:rsidR="00451A7F" w:rsidRDefault="00451A7F" w:rsidP="00237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870447"/>
      <w:docPartObj>
        <w:docPartGallery w:val="Page Numbers (Bottom of Page)"/>
        <w:docPartUnique/>
      </w:docPartObj>
    </w:sdtPr>
    <w:sdtEndPr>
      <w:rPr>
        <w:noProof/>
      </w:rPr>
    </w:sdtEndPr>
    <w:sdtContent>
      <w:p w14:paraId="75E15BEC" w14:textId="40CAB2E2" w:rsidR="004E0EE8" w:rsidRDefault="004E0EE8">
        <w:pPr>
          <w:pStyle w:val="Footer"/>
          <w:jc w:val="right"/>
        </w:pPr>
        <w:r>
          <w:fldChar w:fldCharType="begin"/>
        </w:r>
        <w:r>
          <w:instrText xml:space="preserve"> PAGE   \* MERGEFORMAT </w:instrText>
        </w:r>
        <w:r>
          <w:fldChar w:fldCharType="separate"/>
        </w:r>
        <w:r w:rsidR="00AF3AA6">
          <w:rPr>
            <w:noProof/>
          </w:rPr>
          <w:t>23</w:t>
        </w:r>
        <w:r>
          <w:rPr>
            <w:noProof/>
          </w:rPr>
          <w:fldChar w:fldCharType="end"/>
        </w:r>
      </w:p>
    </w:sdtContent>
  </w:sdt>
  <w:p w14:paraId="73B7EABB" w14:textId="77777777" w:rsidR="004E0EE8" w:rsidRDefault="004E0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0FF71" w14:textId="77777777" w:rsidR="00451A7F" w:rsidRDefault="00451A7F" w:rsidP="00237DF6">
      <w:pPr>
        <w:spacing w:after="0" w:line="240" w:lineRule="auto"/>
      </w:pPr>
      <w:r>
        <w:separator/>
      </w:r>
    </w:p>
  </w:footnote>
  <w:footnote w:type="continuationSeparator" w:id="0">
    <w:p w14:paraId="011BC08C" w14:textId="77777777" w:rsidR="00451A7F" w:rsidRDefault="00451A7F" w:rsidP="00237DF6">
      <w:pPr>
        <w:spacing w:after="0" w:line="240" w:lineRule="auto"/>
      </w:pPr>
      <w:r>
        <w:continuationSeparator/>
      </w:r>
    </w:p>
  </w:footnote>
  <w:footnote w:id="1">
    <w:p w14:paraId="31629352" w14:textId="61D09B14" w:rsidR="004E0EE8" w:rsidRDefault="004E0EE8">
      <w:pPr>
        <w:pStyle w:val="FootnoteText"/>
      </w:pPr>
      <w:r>
        <w:rPr>
          <w:rStyle w:val="FootnoteReference"/>
        </w:rPr>
        <w:footnoteRef/>
      </w:r>
      <w:r>
        <w:t xml:space="preserve"> </w:t>
      </w:r>
      <w:hyperlink r:id="rId1" w:history="1">
        <w:r w:rsidR="003F6D9E" w:rsidRPr="00534690">
          <w:rPr>
            <w:rStyle w:val="Hyperlink"/>
          </w:rPr>
          <w:t>https://socialcare.wales/cms_assets/hub-downloads/Workbook-What-does-the-Act-mean-for-me.pdf</w:t>
        </w:r>
      </w:hyperlink>
      <w:r w:rsidR="003F6D9E">
        <w:t xml:space="preserve"> </w:t>
      </w:r>
      <w:bookmarkStart w:id="0" w:name="_GoBack"/>
      <w:bookmarkEnd w:id="0"/>
    </w:p>
  </w:footnote>
  <w:footnote w:id="2">
    <w:p w14:paraId="485BCEFC" w14:textId="1C0D74EE" w:rsidR="004E0EE8" w:rsidRDefault="004E0EE8">
      <w:pPr>
        <w:pStyle w:val="FootnoteText"/>
      </w:pPr>
      <w:r>
        <w:rPr>
          <w:rStyle w:val="FootnoteReference"/>
        </w:rPr>
        <w:footnoteRef/>
      </w:r>
      <w:r>
        <w:t xml:space="preserve"> </w:t>
      </w:r>
      <w:hyperlink r:id="rId2" w:history="1">
        <w:r w:rsidRPr="0026173E">
          <w:rPr>
            <w:rStyle w:val="Hyperlink"/>
          </w:rPr>
          <w:t>https://www.childcomwales.org.uk/uncrc-childrens-rights/uncrc/</w:t>
        </w:r>
      </w:hyperlink>
    </w:p>
  </w:footnote>
  <w:footnote w:id="3">
    <w:p w14:paraId="1B8FF9E5" w14:textId="1DAD4113" w:rsidR="004E0EE8" w:rsidRDefault="004E0EE8">
      <w:pPr>
        <w:pStyle w:val="FootnoteText"/>
      </w:pPr>
      <w:r>
        <w:rPr>
          <w:rStyle w:val="FootnoteReference"/>
        </w:rPr>
        <w:footnoteRef/>
      </w:r>
      <w:r>
        <w:t xml:space="preserve"> </w:t>
      </w:r>
      <w:r w:rsidRPr="006905B2">
        <w:t>https://socialcare.wales/learning-and-development/professional-boundaries-a-resource-for-managers</w:t>
      </w:r>
    </w:p>
  </w:footnote>
  <w:footnote w:id="4">
    <w:p w14:paraId="0BAE405F" w14:textId="4EDDCB04" w:rsidR="004E0EE8" w:rsidRDefault="004E0EE8">
      <w:pPr>
        <w:pStyle w:val="FootnoteText"/>
      </w:pPr>
      <w:r>
        <w:rPr>
          <w:rStyle w:val="FootnoteReference"/>
        </w:rPr>
        <w:footnoteRef/>
      </w:r>
      <w:r>
        <w:t xml:space="preserve"> </w:t>
      </w:r>
      <w:r w:rsidRPr="006905B2">
        <w:t>https://socialcare.wales/learning-and-development/more-than-just-words-and-the-active-offer</w:t>
      </w:r>
    </w:p>
  </w:footnote>
  <w:footnote w:id="5">
    <w:p w14:paraId="05D15FC1" w14:textId="5B067BEE" w:rsidR="004E0EE8" w:rsidRDefault="004E0EE8">
      <w:pPr>
        <w:pStyle w:val="FootnoteText"/>
      </w:pPr>
      <w:r>
        <w:rPr>
          <w:rStyle w:val="FootnoteReference"/>
        </w:rPr>
        <w:footnoteRef/>
      </w:r>
      <w:r>
        <w:t xml:space="preserve"> </w:t>
      </w:r>
      <w:r w:rsidRPr="006905B2">
        <w:t>https://socialcare.wales/learning-and-development/positive-approaches-reducing-restrictive-practice-in-social-care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75E8" w14:textId="3D6AFE16" w:rsidR="004E0EE8" w:rsidRDefault="001D1F95">
    <w:pPr>
      <w:pStyle w:val="Header"/>
    </w:pPr>
    <w:r>
      <w:t>AWIF Workbook 2 December 2017</w:t>
    </w:r>
  </w:p>
  <w:p w14:paraId="2DC4E0D1" w14:textId="77777777" w:rsidR="004E0EE8" w:rsidRDefault="004E0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756E"/>
    <w:multiLevelType w:val="hybridMultilevel"/>
    <w:tmpl w:val="B52614BC"/>
    <w:lvl w:ilvl="0" w:tplc="069A9528">
      <w:start w:val="2"/>
      <w:numFmt w:val="bullet"/>
      <w:lvlText w:val="-"/>
      <w:lvlJc w:val="left"/>
      <w:pPr>
        <w:ind w:left="364" w:hanging="360"/>
      </w:pPr>
      <w:rPr>
        <w:rFonts w:ascii="Arial" w:eastAsiaTheme="minorHAnsi" w:hAnsi="Arial" w:cs="Arial" w:hint="default"/>
      </w:rPr>
    </w:lvl>
    <w:lvl w:ilvl="1" w:tplc="08090003" w:tentative="1">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1" w15:restartNumberingAfterBreak="0">
    <w:nsid w:val="00D21915"/>
    <w:multiLevelType w:val="multilevel"/>
    <w:tmpl w:val="EDC64E30"/>
    <w:lvl w:ilvl="0">
      <w:start w:val="1"/>
      <w:numFmt w:val="decimal"/>
      <w:lvlText w:val="%1"/>
      <w:lvlJc w:val="left"/>
      <w:pPr>
        <w:ind w:left="360" w:hanging="360"/>
      </w:pPr>
      <w:rPr>
        <w:rFonts w:hint="default"/>
      </w:rPr>
    </w:lvl>
    <w:lvl w:ilvl="1">
      <w:start w:val="2"/>
      <w:numFmt w:val="decimal"/>
      <w:lvlText w:val="%1.%2"/>
      <w:lvlJc w:val="left"/>
      <w:pPr>
        <w:ind w:left="218" w:hanging="360"/>
      </w:pPr>
      <w:rPr>
        <w:rFonts w:ascii="Arial" w:hAnsi="Arial" w:cs="Arial" w:hint="default"/>
        <w:sz w:val="24"/>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2" w15:restartNumberingAfterBreak="0">
    <w:nsid w:val="03EB0A35"/>
    <w:multiLevelType w:val="hybridMultilevel"/>
    <w:tmpl w:val="1CC40C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0C135F"/>
    <w:multiLevelType w:val="hybridMultilevel"/>
    <w:tmpl w:val="A3BE26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51667F"/>
    <w:multiLevelType w:val="hybridMultilevel"/>
    <w:tmpl w:val="E39420D8"/>
    <w:lvl w:ilvl="0" w:tplc="49E8BA48">
      <w:start w:val="1"/>
      <w:numFmt w:val="bullet"/>
      <w:lvlText w:val=""/>
      <w:lvlJc w:val="left"/>
      <w:pPr>
        <w:ind w:left="720" w:hanging="360"/>
      </w:pPr>
      <w:rPr>
        <w:rFonts w:ascii="Symbol" w:hAnsi="Symbol" w:hint="default"/>
      </w:rPr>
    </w:lvl>
    <w:lvl w:ilvl="1" w:tplc="E63AEDA0">
      <w:start w:val="1"/>
      <w:numFmt w:val="bullet"/>
      <w:lvlText w:val="o"/>
      <w:lvlJc w:val="left"/>
      <w:pPr>
        <w:ind w:left="1440" w:hanging="360"/>
      </w:pPr>
      <w:rPr>
        <w:rFonts w:ascii="Courier New" w:hAnsi="Courier New" w:hint="default"/>
      </w:rPr>
    </w:lvl>
    <w:lvl w:ilvl="2" w:tplc="A1DE4BFC">
      <w:start w:val="1"/>
      <w:numFmt w:val="bullet"/>
      <w:lvlText w:val=""/>
      <w:lvlJc w:val="left"/>
      <w:pPr>
        <w:ind w:left="2160" w:hanging="360"/>
      </w:pPr>
      <w:rPr>
        <w:rFonts w:ascii="Wingdings" w:hAnsi="Wingdings" w:hint="default"/>
      </w:rPr>
    </w:lvl>
    <w:lvl w:ilvl="3" w:tplc="64CAF11C">
      <w:start w:val="1"/>
      <w:numFmt w:val="bullet"/>
      <w:lvlText w:val=""/>
      <w:lvlJc w:val="left"/>
      <w:pPr>
        <w:ind w:left="2880" w:hanging="360"/>
      </w:pPr>
      <w:rPr>
        <w:rFonts w:ascii="Symbol" w:hAnsi="Symbol" w:hint="default"/>
      </w:rPr>
    </w:lvl>
    <w:lvl w:ilvl="4" w:tplc="4A425D4A">
      <w:start w:val="1"/>
      <w:numFmt w:val="bullet"/>
      <w:lvlText w:val="o"/>
      <w:lvlJc w:val="left"/>
      <w:pPr>
        <w:ind w:left="3600" w:hanging="360"/>
      </w:pPr>
      <w:rPr>
        <w:rFonts w:ascii="Courier New" w:hAnsi="Courier New" w:hint="default"/>
      </w:rPr>
    </w:lvl>
    <w:lvl w:ilvl="5" w:tplc="5CDE09EE">
      <w:start w:val="1"/>
      <w:numFmt w:val="bullet"/>
      <w:lvlText w:val=""/>
      <w:lvlJc w:val="left"/>
      <w:pPr>
        <w:ind w:left="4320" w:hanging="360"/>
      </w:pPr>
      <w:rPr>
        <w:rFonts w:ascii="Wingdings" w:hAnsi="Wingdings" w:hint="default"/>
      </w:rPr>
    </w:lvl>
    <w:lvl w:ilvl="6" w:tplc="4B3A41B0">
      <w:start w:val="1"/>
      <w:numFmt w:val="bullet"/>
      <w:lvlText w:val=""/>
      <w:lvlJc w:val="left"/>
      <w:pPr>
        <w:ind w:left="5040" w:hanging="360"/>
      </w:pPr>
      <w:rPr>
        <w:rFonts w:ascii="Symbol" w:hAnsi="Symbol" w:hint="default"/>
      </w:rPr>
    </w:lvl>
    <w:lvl w:ilvl="7" w:tplc="4D8A084A">
      <w:start w:val="1"/>
      <w:numFmt w:val="bullet"/>
      <w:lvlText w:val="o"/>
      <w:lvlJc w:val="left"/>
      <w:pPr>
        <w:ind w:left="5760" w:hanging="360"/>
      </w:pPr>
      <w:rPr>
        <w:rFonts w:ascii="Courier New" w:hAnsi="Courier New" w:hint="default"/>
      </w:rPr>
    </w:lvl>
    <w:lvl w:ilvl="8" w:tplc="43CE979A">
      <w:start w:val="1"/>
      <w:numFmt w:val="bullet"/>
      <w:lvlText w:val=""/>
      <w:lvlJc w:val="left"/>
      <w:pPr>
        <w:ind w:left="6480" w:hanging="360"/>
      </w:pPr>
      <w:rPr>
        <w:rFonts w:ascii="Wingdings" w:hAnsi="Wingdings" w:hint="default"/>
      </w:rPr>
    </w:lvl>
  </w:abstractNum>
  <w:abstractNum w:abstractNumId="5" w15:restartNumberingAfterBreak="0">
    <w:nsid w:val="0B8A6EC7"/>
    <w:multiLevelType w:val="hybridMultilevel"/>
    <w:tmpl w:val="8F9A8DEE"/>
    <w:lvl w:ilvl="0" w:tplc="810623EE">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4A1C5F"/>
    <w:multiLevelType w:val="hybridMultilevel"/>
    <w:tmpl w:val="579A399A"/>
    <w:lvl w:ilvl="0" w:tplc="31FAAB62">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D02101"/>
    <w:multiLevelType w:val="hybridMultilevel"/>
    <w:tmpl w:val="B420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4007E"/>
    <w:multiLevelType w:val="hybridMultilevel"/>
    <w:tmpl w:val="30243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0E33E6"/>
    <w:multiLevelType w:val="hybridMultilevel"/>
    <w:tmpl w:val="8DBE5068"/>
    <w:lvl w:ilvl="0" w:tplc="104CA132">
      <w:start w:val="1"/>
      <w:numFmt w:val="bullet"/>
      <w:lvlText w:val=""/>
      <w:lvlJc w:val="left"/>
      <w:pPr>
        <w:ind w:left="720" w:hanging="360"/>
      </w:pPr>
      <w:rPr>
        <w:rFonts w:ascii="Symbol" w:hAnsi="Symbol" w:hint="default"/>
      </w:rPr>
    </w:lvl>
    <w:lvl w:ilvl="1" w:tplc="640EF5C4">
      <w:start w:val="1"/>
      <w:numFmt w:val="bullet"/>
      <w:lvlText w:val="o"/>
      <w:lvlJc w:val="left"/>
      <w:pPr>
        <w:ind w:left="1440" w:hanging="360"/>
      </w:pPr>
      <w:rPr>
        <w:rFonts w:ascii="Courier New" w:hAnsi="Courier New" w:hint="default"/>
      </w:rPr>
    </w:lvl>
    <w:lvl w:ilvl="2" w:tplc="212052B0">
      <w:start w:val="1"/>
      <w:numFmt w:val="bullet"/>
      <w:lvlText w:val=""/>
      <w:lvlJc w:val="left"/>
      <w:pPr>
        <w:ind w:left="2160" w:hanging="360"/>
      </w:pPr>
      <w:rPr>
        <w:rFonts w:ascii="Wingdings" w:hAnsi="Wingdings" w:hint="default"/>
      </w:rPr>
    </w:lvl>
    <w:lvl w:ilvl="3" w:tplc="ADCACE9E">
      <w:start w:val="1"/>
      <w:numFmt w:val="bullet"/>
      <w:lvlText w:val=""/>
      <w:lvlJc w:val="left"/>
      <w:pPr>
        <w:ind w:left="2880" w:hanging="360"/>
      </w:pPr>
      <w:rPr>
        <w:rFonts w:ascii="Symbol" w:hAnsi="Symbol" w:hint="default"/>
      </w:rPr>
    </w:lvl>
    <w:lvl w:ilvl="4" w:tplc="23C0D846">
      <w:start w:val="1"/>
      <w:numFmt w:val="bullet"/>
      <w:lvlText w:val="o"/>
      <w:lvlJc w:val="left"/>
      <w:pPr>
        <w:ind w:left="3600" w:hanging="360"/>
      </w:pPr>
      <w:rPr>
        <w:rFonts w:ascii="Courier New" w:hAnsi="Courier New" w:hint="default"/>
      </w:rPr>
    </w:lvl>
    <w:lvl w:ilvl="5" w:tplc="A704B942">
      <w:start w:val="1"/>
      <w:numFmt w:val="bullet"/>
      <w:lvlText w:val=""/>
      <w:lvlJc w:val="left"/>
      <w:pPr>
        <w:ind w:left="4320" w:hanging="360"/>
      </w:pPr>
      <w:rPr>
        <w:rFonts w:ascii="Wingdings" w:hAnsi="Wingdings" w:hint="default"/>
      </w:rPr>
    </w:lvl>
    <w:lvl w:ilvl="6" w:tplc="AEA6C906">
      <w:start w:val="1"/>
      <w:numFmt w:val="bullet"/>
      <w:lvlText w:val=""/>
      <w:lvlJc w:val="left"/>
      <w:pPr>
        <w:ind w:left="5040" w:hanging="360"/>
      </w:pPr>
      <w:rPr>
        <w:rFonts w:ascii="Symbol" w:hAnsi="Symbol" w:hint="default"/>
      </w:rPr>
    </w:lvl>
    <w:lvl w:ilvl="7" w:tplc="879A8B7E">
      <w:start w:val="1"/>
      <w:numFmt w:val="bullet"/>
      <w:lvlText w:val="o"/>
      <w:lvlJc w:val="left"/>
      <w:pPr>
        <w:ind w:left="5760" w:hanging="360"/>
      </w:pPr>
      <w:rPr>
        <w:rFonts w:ascii="Courier New" w:hAnsi="Courier New" w:hint="default"/>
      </w:rPr>
    </w:lvl>
    <w:lvl w:ilvl="8" w:tplc="0276B0B4">
      <w:start w:val="1"/>
      <w:numFmt w:val="bullet"/>
      <w:lvlText w:val=""/>
      <w:lvlJc w:val="left"/>
      <w:pPr>
        <w:ind w:left="6480" w:hanging="360"/>
      </w:pPr>
      <w:rPr>
        <w:rFonts w:ascii="Wingdings" w:hAnsi="Wingdings" w:hint="default"/>
      </w:rPr>
    </w:lvl>
  </w:abstractNum>
  <w:abstractNum w:abstractNumId="10" w15:restartNumberingAfterBreak="0">
    <w:nsid w:val="1E7D6200"/>
    <w:multiLevelType w:val="hybridMultilevel"/>
    <w:tmpl w:val="FAA06F18"/>
    <w:lvl w:ilvl="0" w:tplc="43627EF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272911"/>
    <w:multiLevelType w:val="hybridMultilevel"/>
    <w:tmpl w:val="B4C20DC4"/>
    <w:lvl w:ilvl="0" w:tplc="08090001">
      <w:start w:val="1"/>
      <w:numFmt w:val="bullet"/>
      <w:lvlText w:val=""/>
      <w:lvlJc w:val="left"/>
      <w:pPr>
        <w:ind w:left="720" w:hanging="360"/>
      </w:pPr>
      <w:rPr>
        <w:rFonts w:ascii="Symbol" w:hAnsi="Symbol" w:hint="default"/>
      </w:rPr>
    </w:lvl>
    <w:lvl w:ilvl="1" w:tplc="EAAC8822">
      <w:start w:val="1"/>
      <w:numFmt w:val="bullet"/>
      <w:lvlText w:val="o"/>
      <w:lvlJc w:val="left"/>
      <w:pPr>
        <w:ind w:left="1440" w:hanging="360"/>
      </w:pPr>
      <w:rPr>
        <w:rFonts w:ascii="Courier New" w:hAnsi="Courier New" w:hint="default"/>
      </w:rPr>
    </w:lvl>
    <w:lvl w:ilvl="2" w:tplc="F678E034">
      <w:start w:val="1"/>
      <w:numFmt w:val="bullet"/>
      <w:lvlText w:val=""/>
      <w:lvlJc w:val="left"/>
      <w:pPr>
        <w:ind w:left="2160" w:hanging="360"/>
      </w:pPr>
      <w:rPr>
        <w:rFonts w:ascii="Wingdings" w:hAnsi="Wingdings" w:hint="default"/>
      </w:rPr>
    </w:lvl>
    <w:lvl w:ilvl="3" w:tplc="C096B9E6">
      <w:start w:val="1"/>
      <w:numFmt w:val="bullet"/>
      <w:lvlText w:val=""/>
      <w:lvlJc w:val="left"/>
      <w:pPr>
        <w:ind w:left="2880" w:hanging="360"/>
      </w:pPr>
      <w:rPr>
        <w:rFonts w:ascii="Symbol" w:hAnsi="Symbol" w:hint="default"/>
      </w:rPr>
    </w:lvl>
    <w:lvl w:ilvl="4" w:tplc="63F2CC54">
      <w:start w:val="1"/>
      <w:numFmt w:val="bullet"/>
      <w:lvlText w:val="o"/>
      <w:lvlJc w:val="left"/>
      <w:pPr>
        <w:ind w:left="3600" w:hanging="360"/>
      </w:pPr>
      <w:rPr>
        <w:rFonts w:ascii="Courier New" w:hAnsi="Courier New" w:hint="default"/>
      </w:rPr>
    </w:lvl>
    <w:lvl w:ilvl="5" w:tplc="43B256F8">
      <w:start w:val="1"/>
      <w:numFmt w:val="bullet"/>
      <w:lvlText w:val=""/>
      <w:lvlJc w:val="left"/>
      <w:pPr>
        <w:ind w:left="4320" w:hanging="360"/>
      </w:pPr>
      <w:rPr>
        <w:rFonts w:ascii="Wingdings" w:hAnsi="Wingdings" w:hint="default"/>
      </w:rPr>
    </w:lvl>
    <w:lvl w:ilvl="6" w:tplc="F884A0F2">
      <w:start w:val="1"/>
      <w:numFmt w:val="bullet"/>
      <w:lvlText w:val=""/>
      <w:lvlJc w:val="left"/>
      <w:pPr>
        <w:ind w:left="5040" w:hanging="360"/>
      </w:pPr>
      <w:rPr>
        <w:rFonts w:ascii="Symbol" w:hAnsi="Symbol" w:hint="default"/>
      </w:rPr>
    </w:lvl>
    <w:lvl w:ilvl="7" w:tplc="DDA466D8">
      <w:start w:val="1"/>
      <w:numFmt w:val="bullet"/>
      <w:lvlText w:val="o"/>
      <w:lvlJc w:val="left"/>
      <w:pPr>
        <w:ind w:left="5760" w:hanging="360"/>
      </w:pPr>
      <w:rPr>
        <w:rFonts w:ascii="Courier New" w:hAnsi="Courier New" w:hint="default"/>
      </w:rPr>
    </w:lvl>
    <w:lvl w:ilvl="8" w:tplc="DC6A5452">
      <w:start w:val="1"/>
      <w:numFmt w:val="bullet"/>
      <w:lvlText w:val=""/>
      <w:lvlJc w:val="left"/>
      <w:pPr>
        <w:ind w:left="6480" w:hanging="360"/>
      </w:pPr>
      <w:rPr>
        <w:rFonts w:ascii="Wingdings" w:hAnsi="Wingdings" w:hint="default"/>
      </w:rPr>
    </w:lvl>
  </w:abstractNum>
  <w:abstractNum w:abstractNumId="12" w15:restartNumberingAfterBreak="0">
    <w:nsid w:val="25D2267B"/>
    <w:multiLevelType w:val="multilevel"/>
    <w:tmpl w:val="8CB44F26"/>
    <w:lvl w:ilvl="0">
      <w:start w:val="1"/>
      <w:numFmt w:val="decimal"/>
      <w:lvlText w:val="%1."/>
      <w:lvlJc w:val="left"/>
      <w:pPr>
        <w:ind w:left="720" w:hanging="360"/>
      </w:pPr>
      <w:rPr>
        <w:rFonts w:ascii="Arial" w:hAnsi="Arial" w:cs="Arial"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66078EB"/>
    <w:multiLevelType w:val="hybridMultilevel"/>
    <w:tmpl w:val="274621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1123582"/>
    <w:multiLevelType w:val="hybridMultilevel"/>
    <w:tmpl w:val="095C69D6"/>
    <w:lvl w:ilvl="0" w:tplc="B2421FF6">
      <w:start w:val="1"/>
      <w:numFmt w:val="bullet"/>
      <w:lvlText w:val=""/>
      <w:lvlJc w:val="left"/>
      <w:pPr>
        <w:ind w:left="720" w:hanging="360"/>
      </w:pPr>
      <w:rPr>
        <w:rFonts w:ascii="Symbol" w:hAnsi="Symbol" w:hint="default"/>
      </w:rPr>
    </w:lvl>
    <w:lvl w:ilvl="1" w:tplc="66009724">
      <w:start w:val="1"/>
      <w:numFmt w:val="bullet"/>
      <w:lvlText w:val="o"/>
      <w:lvlJc w:val="left"/>
      <w:pPr>
        <w:ind w:left="1440" w:hanging="360"/>
      </w:pPr>
      <w:rPr>
        <w:rFonts w:ascii="Courier New" w:hAnsi="Courier New" w:hint="default"/>
      </w:rPr>
    </w:lvl>
    <w:lvl w:ilvl="2" w:tplc="DD0E1A2C">
      <w:start w:val="1"/>
      <w:numFmt w:val="bullet"/>
      <w:lvlText w:val=""/>
      <w:lvlJc w:val="left"/>
      <w:pPr>
        <w:ind w:left="2160" w:hanging="360"/>
      </w:pPr>
      <w:rPr>
        <w:rFonts w:ascii="Wingdings" w:hAnsi="Wingdings" w:hint="default"/>
      </w:rPr>
    </w:lvl>
    <w:lvl w:ilvl="3" w:tplc="5F581342">
      <w:start w:val="1"/>
      <w:numFmt w:val="bullet"/>
      <w:lvlText w:val=""/>
      <w:lvlJc w:val="left"/>
      <w:pPr>
        <w:ind w:left="2880" w:hanging="360"/>
      </w:pPr>
      <w:rPr>
        <w:rFonts w:ascii="Symbol" w:hAnsi="Symbol" w:hint="default"/>
      </w:rPr>
    </w:lvl>
    <w:lvl w:ilvl="4" w:tplc="10EC9DE2">
      <w:start w:val="1"/>
      <w:numFmt w:val="bullet"/>
      <w:lvlText w:val="o"/>
      <w:lvlJc w:val="left"/>
      <w:pPr>
        <w:ind w:left="3600" w:hanging="360"/>
      </w:pPr>
      <w:rPr>
        <w:rFonts w:ascii="Courier New" w:hAnsi="Courier New" w:hint="default"/>
      </w:rPr>
    </w:lvl>
    <w:lvl w:ilvl="5" w:tplc="6908F864">
      <w:start w:val="1"/>
      <w:numFmt w:val="bullet"/>
      <w:lvlText w:val=""/>
      <w:lvlJc w:val="left"/>
      <w:pPr>
        <w:ind w:left="4320" w:hanging="360"/>
      </w:pPr>
      <w:rPr>
        <w:rFonts w:ascii="Wingdings" w:hAnsi="Wingdings" w:hint="default"/>
      </w:rPr>
    </w:lvl>
    <w:lvl w:ilvl="6" w:tplc="BA5C0BA0">
      <w:start w:val="1"/>
      <w:numFmt w:val="bullet"/>
      <w:lvlText w:val=""/>
      <w:lvlJc w:val="left"/>
      <w:pPr>
        <w:ind w:left="5040" w:hanging="360"/>
      </w:pPr>
      <w:rPr>
        <w:rFonts w:ascii="Symbol" w:hAnsi="Symbol" w:hint="default"/>
      </w:rPr>
    </w:lvl>
    <w:lvl w:ilvl="7" w:tplc="7E5AD8D8">
      <w:start w:val="1"/>
      <w:numFmt w:val="bullet"/>
      <w:lvlText w:val="o"/>
      <w:lvlJc w:val="left"/>
      <w:pPr>
        <w:ind w:left="5760" w:hanging="360"/>
      </w:pPr>
      <w:rPr>
        <w:rFonts w:ascii="Courier New" w:hAnsi="Courier New" w:hint="default"/>
      </w:rPr>
    </w:lvl>
    <w:lvl w:ilvl="8" w:tplc="685E5A2A">
      <w:start w:val="1"/>
      <w:numFmt w:val="bullet"/>
      <w:lvlText w:val=""/>
      <w:lvlJc w:val="left"/>
      <w:pPr>
        <w:ind w:left="6480" w:hanging="360"/>
      </w:pPr>
      <w:rPr>
        <w:rFonts w:ascii="Wingdings" w:hAnsi="Wingdings" w:hint="default"/>
      </w:rPr>
    </w:lvl>
  </w:abstractNum>
  <w:abstractNum w:abstractNumId="15" w15:restartNumberingAfterBreak="0">
    <w:nsid w:val="330919F2"/>
    <w:multiLevelType w:val="hybridMultilevel"/>
    <w:tmpl w:val="F8EAE960"/>
    <w:lvl w:ilvl="0" w:tplc="BF84B9F0">
      <w:start w:val="1"/>
      <w:numFmt w:val="bullet"/>
      <w:lvlText w:val=""/>
      <w:lvlJc w:val="left"/>
      <w:pPr>
        <w:ind w:left="720" w:hanging="360"/>
      </w:pPr>
      <w:rPr>
        <w:rFonts w:ascii="Symbol" w:hAnsi="Symbol" w:hint="default"/>
      </w:rPr>
    </w:lvl>
    <w:lvl w:ilvl="1" w:tplc="B962549C">
      <w:start w:val="1"/>
      <w:numFmt w:val="bullet"/>
      <w:lvlText w:val="o"/>
      <w:lvlJc w:val="left"/>
      <w:pPr>
        <w:ind w:left="1440" w:hanging="360"/>
      </w:pPr>
      <w:rPr>
        <w:rFonts w:ascii="Courier New" w:hAnsi="Courier New" w:hint="default"/>
      </w:rPr>
    </w:lvl>
    <w:lvl w:ilvl="2" w:tplc="7DB03D36">
      <w:start w:val="1"/>
      <w:numFmt w:val="bullet"/>
      <w:lvlText w:val=""/>
      <w:lvlJc w:val="left"/>
      <w:pPr>
        <w:ind w:left="2160" w:hanging="360"/>
      </w:pPr>
      <w:rPr>
        <w:rFonts w:ascii="Wingdings" w:hAnsi="Wingdings" w:hint="default"/>
      </w:rPr>
    </w:lvl>
    <w:lvl w:ilvl="3" w:tplc="9E0842AC">
      <w:start w:val="1"/>
      <w:numFmt w:val="bullet"/>
      <w:lvlText w:val=""/>
      <w:lvlJc w:val="left"/>
      <w:pPr>
        <w:ind w:left="2880" w:hanging="360"/>
      </w:pPr>
      <w:rPr>
        <w:rFonts w:ascii="Symbol" w:hAnsi="Symbol" w:hint="default"/>
      </w:rPr>
    </w:lvl>
    <w:lvl w:ilvl="4" w:tplc="2A8E12C6">
      <w:start w:val="1"/>
      <w:numFmt w:val="bullet"/>
      <w:lvlText w:val="o"/>
      <w:lvlJc w:val="left"/>
      <w:pPr>
        <w:ind w:left="3600" w:hanging="360"/>
      </w:pPr>
      <w:rPr>
        <w:rFonts w:ascii="Courier New" w:hAnsi="Courier New" w:hint="default"/>
      </w:rPr>
    </w:lvl>
    <w:lvl w:ilvl="5" w:tplc="BC6ADEEA">
      <w:start w:val="1"/>
      <w:numFmt w:val="bullet"/>
      <w:lvlText w:val=""/>
      <w:lvlJc w:val="left"/>
      <w:pPr>
        <w:ind w:left="4320" w:hanging="360"/>
      </w:pPr>
      <w:rPr>
        <w:rFonts w:ascii="Wingdings" w:hAnsi="Wingdings" w:hint="default"/>
      </w:rPr>
    </w:lvl>
    <w:lvl w:ilvl="6" w:tplc="5DEEFF56">
      <w:start w:val="1"/>
      <w:numFmt w:val="bullet"/>
      <w:lvlText w:val=""/>
      <w:lvlJc w:val="left"/>
      <w:pPr>
        <w:ind w:left="5040" w:hanging="360"/>
      </w:pPr>
      <w:rPr>
        <w:rFonts w:ascii="Symbol" w:hAnsi="Symbol" w:hint="default"/>
      </w:rPr>
    </w:lvl>
    <w:lvl w:ilvl="7" w:tplc="3F843DD6">
      <w:start w:val="1"/>
      <w:numFmt w:val="bullet"/>
      <w:lvlText w:val="o"/>
      <w:lvlJc w:val="left"/>
      <w:pPr>
        <w:ind w:left="5760" w:hanging="360"/>
      </w:pPr>
      <w:rPr>
        <w:rFonts w:ascii="Courier New" w:hAnsi="Courier New" w:hint="default"/>
      </w:rPr>
    </w:lvl>
    <w:lvl w:ilvl="8" w:tplc="B8E6D7DA">
      <w:start w:val="1"/>
      <w:numFmt w:val="bullet"/>
      <w:lvlText w:val=""/>
      <w:lvlJc w:val="left"/>
      <w:pPr>
        <w:ind w:left="6480" w:hanging="360"/>
      </w:pPr>
      <w:rPr>
        <w:rFonts w:ascii="Wingdings" w:hAnsi="Wingdings" w:hint="default"/>
      </w:rPr>
    </w:lvl>
  </w:abstractNum>
  <w:abstractNum w:abstractNumId="16" w15:restartNumberingAfterBreak="0">
    <w:nsid w:val="387A554E"/>
    <w:multiLevelType w:val="hybridMultilevel"/>
    <w:tmpl w:val="9FFC1CB4"/>
    <w:lvl w:ilvl="0" w:tplc="719E1710">
      <w:start w:val="1"/>
      <w:numFmt w:val="decimal"/>
      <w:lvlText w:val="%1."/>
      <w:lvlJc w:val="left"/>
      <w:pPr>
        <w:ind w:left="218" w:hanging="360"/>
      </w:pPr>
      <w:rPr>
        <w:rFonts w:ascii="Arial" w:hAnsi="Arial" w:cs="Arial" w:hint="default"/>
        <w:sz w:val="24"/>
        <w:szCs w:val="24"/>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7" w15:restartNumberingAfterBreak="0">
    <w:nsid w:val="3B932563"/>
    <w:multiLevelType w:val="hybridMultilevel"/>
    <w:tmpl w:val="1FF8C312"/>
    <w:lvl w:ilvl="0" w:tplc="168C7984">
      <w:start w:val="1"/>
      <w:numFmt w:val="bullet"/>
      <w:lvlText w:val=""/>
      <w:lvlJc w:val="left"/>
      <w:pPr>
        <w:ind w:left="720" w:hanging="360"/>
      </w:pPr>
      <w:rPr>
        <w:rFonts w:ascii="Symbol" w:hAnsi="Symbol" w:hint="default"/>
      </w:rPr>
    </w:lvl>
    <w:lvl w:ilvl="1" w:tplc="6358ACBC">
      <w:start w:val="1"/>
      <w:numFmt w:val="bullet"/>
      <w:lvlText w:val="o"/>
      <w:lvlJc w:val="left"/>
      <w:pPr>
        <w:ind w:left="1440" w:hanging="360"/>
      </w:pPr>
      <w:rPr>
        <w:rFonts w:ascii="Courier New" w:hAnsi="Courier New" w:hint="default"/>
      </w:rPr>
    </w:lvl>
    <w:lvl w:ilvl="2" w:tplc="45322168">
      <w:start w:val="1"/>
      <w:numFmt w:val="bullet"/>
      <w:lvlText w:val=""/>
      <w:lvlJc w:val="left"/>
      <w:pPr>
        <w:ind w:left="2160" w:hanging="360"/>
      </w:pPr>
      <w:rPr>
        <w:rFonts w:ascii="Wingdings" w:hAnsi="Wingdings" w:hint="default"/>
      </w:rPr>
    </w:lvl>
    <w:lvl w:ilvl="3" w:tplc="0D721C0C">
      <w:start w:val="1"/>
      <w:numFmt w:val="bullet"/>
      <w:lvlText w:val=""/>
      <w:lvlJc w:val="left"/>
      <w:pPr>
        <w:ind w:left="2880" w:hanging="360"/>
      </w:pPr>
      <w:rPr>
        <w:rFonts w:ascii="Symbol" w:hAnsi="Symbol" w:hint="default"/>
      </w:rPr>
    </w:lvl>
    <w:lvl w:ilvl="4" w:tplc="54B6212A">
      <w:start w:val="1"/>
      <w:numFmt w:val="bullet"/>
      <w:lvlText w:val="o"/>
      <w:lvlJc w:val="left"/>
      <w:pPr>
        <w:ind w:left="3600" w:hanging="360"/>
      </w:pPr>
      <w:rPr>
        <w:rFonts w:ascii="Courier New" w:hAnsi="Courier New" w:hint="default"/>
      </w:rPr>
    </w:lvl>
    <w:lvl w:ilvl="5" w:tplc="C34AA3B4">
      <w:start w:val="1"/>
      <w:numFmt w:val="bullet"/>
      <w:lvlText w:val=""/>
      <w:lvlJc w:val="left"/>
      <w:pPr>
        <w:ind w:left="4320" w:hanging="360"/>
      </w:pPr>
      <w:rPr>
        <w:rFonts w:ascii="Wingdings" w:hAnsi="Wingdings" w:hint="default"/>
      </w:rPr>
    </w:lvl>
    <w:lvl w:ilvl="6" w:tplc="DC181C50">
      <w:start w:val="1"/>
      <w:numFmt w:val="bullet"/>
      <w:lvlText w:val=""/>
      <w:lvlJc w:val="left"/>
      <w:pPr>
        <w:ind w:left="5040" w:hanging="360"/>
      </w:pPr>
      <w:rPr>
        <w:rFonts w:ascii="Symbol" w:hAnsi="Symbol" w:hint="default"/>
      </w:rPr>
    </w:lvl>
    <w:lvl w:ilvl="7" w:tplc="ACD01AB2">
      <w:start w:val="1"/>
      <w:numFmt w:val="bullet"/>
      <w:lvlText w:val="o"/>
      <w:lvlJc w:val="left"/>
      <w:pPr>
        <w:ind w:left="5760" w:hanging="360"/>
      </w:pPr>
      <w:rPr>
        <w:rFonts w:ascii="Courier New" w:hAnsi="Courier New" w:hint="default"/>
      </w:rPr>
    </w:lvl>
    <w:lvl w:ilvl="8" w:tplc="6D8046F0">
      <w:start w:val="1"/>
      <w:numFmt w:val="bullet"/>
      <w:lvlText w:val=""/>
      <w:lvlJc w:val="left"/>
      <w:pPr>
        <w:ind w:left="6480" w:hanging="360"/>
      </w:pPr>
      <w:rPr>
        <w:rFonts w:ascii="Wingdings" w:hAnsi="Wingdings" w:hint="default"/>
      </w:rPr>
    </w:lvl>
  </w:abstractNum>
  <w:abstractNum w:abstractNumId="18" w15:restartNumberingAfterBreak="0">
    <w:nsid w:val="3D105AE4"/>
    <w:multiLevelType w:val="hybridMultilevel"/>
    <w:tmpl w:val="DA4C1E1E"/>
    <w:lvl w:ilvl="0" w:tplc="EDDCB64C">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E45F4F"/>
    <w:multiLevelType w:val="hybridMultilevel"/>
    <w:tmpl w:val="38B03946"/>
    <w:lvl w:ilvl="0" w:tplc="BD7010BA">
      <w:start w:val="1"/>
      <w:numFmt w:val="bullet"/>
      <w:lvlText w:val=""/>
      <w:lvlJc w:val="left"/>
      <w:pPr>
        <w:ind w:left="720" w:hanging="360"/>
      </w:pPr>
      <w:rPr>
        <w:rFonts w:ascii="Symbol" w:hAnsi="Symbol" w:hint="default"/>
      </w:rPr>
    </w:lvl>
    <w:lvl w:ilvl="1" w:tplc="1FFC619E">
      <w:start w:val="1"/>
      <w:numFmt w:val="bullet"/>
      <w:lvlText w:val="o"/>
      <w:lvlJc w:val="left"/>
      <w:pPr>
        <w:ind w:left="1440" w:hanging="360"/>
      </w:pPr>
      <w:rPr>
        <w:rFonts w:ascii="Courier New" w:hAnsi="Courier New" w:hint="default"/>
      </w:rPr>
    </w:lvl>
    <w:lvl w:ilvl="2" w:tplc="864E00D2">
      <w:start w:val="1"/>
      <w:numFmt w:val="bullet"/>
      <w:lvlText w:val=""/>
      <w:lvlJc w:val="left"/>
      <w:pPr>
        <w:ind w:left="2160" w:hanging="360"/>
      </w:pPr>
      <w:rPr>
        <w:rFonts w:ascii="Wingdings" w:hAnsi="Wingdings" w:hint="default"/>
      </w:rPr>
    </w:lvl>
    <w:lvl w:ilvl="3" w:tplc="EFF418B2">
      <w:start w:val="1"/>
      <w:numFmt w:val="bullet"/>
      <w:lvlText w:val=""/>
      <w:lvlJc w:val="left"/>
      <w:pPr>
        <w:ind w:left="2880" w:hanging="360"/>
      </w:pPr>
      <w:rPr>
        <w:rFonts w:ascii="Symbol" w:hAnsi="Symbol" w:hint="default"/>
      </w:rPr>
    </w:lvl>
    <w:lvl w:ilvl="4" w:tplc="ED8E00CA">
      <w:start w:val="1"/>
      <w:numFmt w:val="bullet"/>
      <w:lvlText w:val="o"/>
      <w:lvlJc w:val="left"/>
      <w:pPr>
        <w:ind w:left="3600" w:hanging="360"/>
      </w:pPr>
      <w:rPr>
        <w:rFonts w:ascii="Courier New" w:hAnsi="Courier New" w:hint="default"/>
      </w:rPr>
    </w:lvl>
    <w:lvl w:ilvl="5" w:tplc="969C7F16">
      <w:start w:val="1"/>
      <w:numFmt w:val="bullet"/>
      <w:lvlText w:val=""/>
      <w:lvlJc w:val="left"/>
      <w:pPr>
        <w:ind w:left="4320" w:hanging="360"/>
      </w:pPr>
      <w:rPr>
        <w:rFonts w:ascii="Wingdings" w:hAnsi="Wingdings" w:hint="default"/>
      </w:rPr>
    </w:lvl>
    <w:lvl w:ilvl="6" w:tplc="D07A5920">
      <w:start w:val="1"/>
      <w:numFmt w:val="bullet"/>
      <w:lvlText w:val=""/>
      <w:lvlJc w:val="left"/>
      <w:pPr>
        <w:ind w:left="5040" w:hanging="360"/>
      </w:pPr>
      <w:rPr>
        <w:rFonts w:ascii="Symbol" w:hAnsi="Symbol" w:hint="default"/>
      </w:rPr>
    </w:lvl>
    <w:lvl w:ilvl="7" w:tplc="B51C6E1E">
      <w:start w:val="1"/>
      <w:numFmt w:val="bullet"/>
      <w:lvlText w:val="o"/>
      <w:lvlJc w:val="left"/>
      <w:pPr>
        <w:ind w:left="5760" w:hanging="360"/>
      </w:pPr>
      <w:rPr>
        <w:rFonts w:ascii="Courier New" w:hAnsi="Courier New" w:hint="default"/>
      </w:rPr>
    </w:lvl>
    <w:lvl w:ilvl="8" w:tplc="E97E4BAA">
      <w:start w:val="1"/>
      <w:numFmt w:val="bullet"/>
      <w:lvlText w:val=""/>
      <w:lvlJc w:val="left"/>
      <w:pPr>
        <w:ind w:left="6480" w:hanging="360"/>
      </w:pPr>
      <w:rPr>
        <w:rFonts w:ascii="Wingdings" w:hAnsi="Wingdings" w:hint="default"/>
      </w:rPr>
    </w:lvl>
  </w:abstractNum>
  <w:abstractNum w:abstractNumId="20" w15:restartNumberingAfterBreak="0">
    <w:nsid w:val="45DC3C1B"/>
    <w:multiLevelType w:val="hybridMultilevel"/>
    <w:tmpl w:val="49883304"/>
    <w:lvl w:ilvl="0" w:tplc="A65CA1EA">
      <w:start w:val="1"/>
      <w:numFmt w:val="bullet"/>
      <w:lvlText w:val=""/>
      <w:lvlJc w:val="left"/>
      <w:pPr>
        <w:ind w:left="720" w:hanging="360"/>
      </w:pPr>
      <w:rPr>
        <w:rFonts w:ascii="Symbol" w:hAnsi="Symbol" w:hint="default"/>
      </w:rPr>
    </w:lvl>
    <w:lvl w:ilvl="1" w:tplc="F7AC478A">
      <w:start w:val="1"/>
      <w:numFmt w:val="bullet"/>
      <w:lvlText w:val="o"/>
      <w:lvlJc w:val="left"/>
      <w:pPr>
        <w:ind w:left="1440" w:hanging="360"/>
      </w:pPr>
      <w:rPr>
        <w:rFonts w:ascii="Courier New" w:hAnsi="Courier New" w:hint="default"/>
      </w:rPr>
    </w:lvl>
    <w:lvl w:ilvl="2" w:tplc="D9D6A9FA">
      <w:start w:val="1"/>
      <w:numFmt w:val="bullet"/>
      <w:lvlText w:val=""/>
      <w:lvlJc w:val="left"/>
      <w:pPr>
        <w:ind w:left="2160" w:hanging="360"/>
      </w:pPr>
      <w:rPr>
        <w:rFonts w:ascii="Wingdings" w:hAnsi="Wingdings" w:hint="default"/>
      </w:rPr>
    </w:lvl>
    <w:lvl w:ilvl="3" w:tplc="65329F80">
      <w:start w:val="1"/>
      <w:numFmt w:val="bullet"/>
      <w:lvlText w:val=""/>
      <w:lvlJc w:val="left"/>
      <w:pPr>
        <w:ind w:left="2880" w:hanging="360"/>
      </w:pPr>
      <w:rPr>
        <w:rFonts w:ascii="Symbol" w:hAnsi="Symbol" w:hint="default"/>
      </w:rPr>
    </w:lvl>
    <w:lvl w:ilvl="4" w:tplc="81423C44">
      <w:start w:val="1"/>
      <w:numFmt w:val="bullet"/>
      <w:lvlText w:val="o"/>
      <w:lvlJc w:val="left"/>
      <w:pPr>
        <w:ind w:left="3600" w:hanging="360"/>
      </w:pPr>
      <w:rPr>
        <w:rFonts w:ascii="Courier New" w:hAnsi="Courier New" w:hint="default"/>
      </w:rPr>
    </w:lvl>
    <w:lvl w:ilvl="5" w:tplc="5BC882EA">
      <w:start w:val="1"/>
      <w:numFmt w:val="bullet"/>
      <w:lvlText w:val=""/>
      <w:lvlJc w:val="left"/>
      <w:pPr>
        <w:ind w:left="4320" w:hanging="360"/>
      </w:pPr>
      <w:rPr>
        <w:rFonts w:ascii="Wingdings" w:hAnsi="Wingdings" w:hint="default"/>
      </w:rPr>
    </w:lvl>
    <w:lvl w:ilvl="6" w:tplc="CAE2B4EE">
      <w:start w:val="1"/>
      <w:numFmt w:val="bullet"/>
      <w:lvlText w:val=""/>
      <w:lvlJc w:val="left"/>
      <w:pPr>
        <w:ind w:left="5040" w:hanging="360"/>
      </w:pPr>
      <w:rPr>
        <w:rFonts w:ascii="Symbol" w:hAnsi="Symbol" w:hint="default"/>
      </w:rPr>
    </w:lvl>
    <w:lvl w:ilvl="7" w:tplc="9B185944">
      <w:start w:val="1"/>
      <w:numFmt w:val="bullet"/>
      <w:lvlText w:val="o"/>
      <w:lvlJc w:val="left"/>
      <w:pPr>
        <w:ind w:left="5760" w:hanging="360"/>
      </w:pPr>
      <w:rPr>
        <w:rFonts w:ascii="Courier New" w:hAnsi="Courier New" w:hint="default"/>
      </w:rPr>
    </w:lvl>
    <w:lvl w:ilvl="8" w:tplc="DA98B17C">
      <w:start w:val="1"/>
      <w:numFmt w:val="bullet"/>
      <w:lvlText w:val=""/>
      <w:lvlJc w:val="left"/>
      <w:pPr>
        <w:ind w:left="6480" w:hanging="360"/>
      </w:pPr>
      <w:rPr>
        <w:rFonts w:ascii="Wingdings" w:hAnsi="Wingdings" w:hint="default"/>
      </w:rPr>
    </w:lvl>
  </w:abstractNum>
  <w:abstractNum w:abstractNumId="21" w15:restartNumberingAfterBreak="0">
    <w:nsid w:val="47095D21"/>
    <w:multiLevelType w:val="hybridMultilevel"/>
    <w:tmpl w:val="ED28BD24"/>
    <w:lvl w:ilvl="0" w:tplc="95C2A4C4">
      <w:start w:val="1"/>
      <w:numFmt w:val="bullet"/>
      <w:lvlText w:val=""/>
      <w:lvlJc w:val="left"/>
      <w:pPr>
        <w:ind w:left="720" w:hanging="360"/>
      </w:pPr>
      <w:rPr>
        <w:rFonts w:ascii="Symbol" w:hAnsi="Symbol" w:hint="default"/>
      </w:rPr>
    </w:lvl>
    <w:lvl w:ilvl="1" w:tplc="5E1A9A80">
      <w:start w:val="1"/>
      <w:numFmt w:val="bullet"/>
      <w:lvlText w:val="o"/>
      <w:lvlJc w:val="left"/>
      <w:pPr>
        <w:ind w:left="1440" w:hanging="360"/>
      </w:pPr>
      <w:rPr>
        <w:rFonts w:ascii="Courier New" w:hAnsi="Courier New" w:hint="default"/>
      </w:rPr>
    </w:lvl>
    <w:lvl w:ilvl="2" w:tplc="BD0CE50A">
      <w:start w:val="1"/>
      <w:numFmt w:val="bullet"/>
      <w:lvlText w:val=""/>
      <w:lvlJc w:val="left"/>
      <w:pPr>
        <w:ind w:left="2160" w:hanging="360"/>
      </w:pPr>
      <w:rPr>
        <w:rFonts w:ascii="Wingdings" w:hAnsi="Wingdings" w:hint="default"/>
      </w:rPr>
    </w:lvl>
    <w:lvl w:ilvl="3" w:tplc="3A6EEBEA">
      <w:start w:val="1"/>
      <w:numFmt w:val="bullet"/>
      <w:lvlText w:val=""/>
      <w:lvlJc w:val="left"/>
      <w:pPr>
        <w:ind w:left="2880" w:hanging="360"/>
      </w:pPr>
      <w:rPr>
        <w:rFonts w:ascii="Symbol" w:hAnsi="Symbol" w:hint="default"/>
      </w:rPr>
    </w:lvl>
    <w:lvl w:ilvl="4" w:tplc="23107942">
      <w:start w:val="1"/>
      <w:numFmt w:val="bullet"/>
      <w:lvlText w:val="o"/>
      <w:lvlJc w:val="left"/>
      <w:pPr>
        <w:ind w:left="3600" w:hanging="360"/>
      </w:pPr>
      <w:rPr>
        <w:rFonts w:ascii="Courier New" w:hAnsi="Courier New" w:hint="default"/>
      </w:rPr>
    </w:lvl>
    <w:lvl w:ilvl="5" w:tplc="4CEC6C2E">
      <w:start w:val="1"/>
      <w:numFmt w:val="bullet"/>
      <w:lvlText w:val=""/>
      <w:lvlJc w:val="left"/>
      <w:pPr>
        <w:ind w:left="4320" w:hanging="360"/>
      </w:pPr>
      <w:rPr>
        <w:rFonts w:ascii="Wingdings" w:hAnsi="Wingdings" w:hint="default"/>
      </w:rPr>
    </w:lvl>
    <w:lvl w:ilvl="6" w:tplc="88C8023A">
      <w:start w:val="1"/>
      <w:numFmt w:val="bullet"/>
      <w:lvlText w:val=""/>
      <w:lvlJc w:val="left"/>
      <w:pPr>
        <w:ind w:left="5040" w:hanging="360"/>
      </w:pPr>
      <w:rPr>
        <w:rFonts w:ascii="Symbol" w:hAnsi="Symbol" w:hint="default"/>
      </w:rPr>
    </w:lvl>
    <w:lvl w:ilvl="7" w:tplc="E2B2774C">
      <w:start w:val="1"/>
      <w:numFmt w:val="bullet"/>
      <w:lvlText w:val="o"/>
      <w:lvlJc w:val="left"/>
      <w:pPr>
        <w:ind w:left="5760" w:hanging="360"/>
      </w:pPr>
      <w:rPr>
        <w:rFonts w:ascii="Courier New" w:hAnsi="Courier New" w:hint="default"/>
      </w:rPr>
    </w:lvl>
    <w:lvl w:ilvl="8" w:tplc="12C0BF7E">
      <w:start w:val="1"/>
      <w:numFmt w:val="bullet"/>
      <w:lvlText w:val=""/>
      <w:lvlJc w:val="left"/>
      <w:pPr>
        <w:ind w:left="6480" w:hanging="360"/>
      </w:pPr>
      <w:rPr>
        <w:rFonts w:ascii="Wingdings" w:hAnsi="Wingdings" w:hint="default"/>
      </w:rPr>
    </w:lvl>
  </w:abstractNum>
  <w:abstractNum w:abstractNumId="22" w15:restartNumberingAfterBreak="0">
    <w:nsid w:val="481F1F0E"/>
    <w:multiLevelType w:val="hybridMultilevel"/>
    <w:tmpl w:val="9618C316"/>
    <w:lvl w:ilvl="0" w:tplc="D58E3A6E">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6B1CAF"/>
    <w:multiLevelType w:val="multilevel"/>
    <w:tmpl w:val="3510FBF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1050" w:hanging="108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390" w:hanging="144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730" w:hanging="1800"/>
      </w:pPr>
      <w:rPr>
        <w:rFonts w:hint="default"/>
      </w:rPr>
    </w:lvl>
    <w:lvl w:ilvl="8">
      <w:start w:val="1"/>
      <w:numFmt w:val="decimal"/>
      <w:lvlText w:val="%1.%2.%3.%4.%5.%6.%7.%8.%9"/>
      <w:lvlJc w:val="left"/>
      <w:pPr>
        <w:ind w:left="1720" w:hanging="1800"/>
      </w:pPr>
      <w:rPr>
        <w:rFonts w:hint="default"/>
      </w:rPr>
    </w:lvl>
  </w:abstractNum>
  <w:abstractNum w:abstractNumId="24" w15:restartNumberingAfterBreak="0">
    <w:nsid w:val="4F511794"/>
    <w:multiLevelType w:val="hybridMultilevel"/>
    <w:tmpl w:val="9216FBAE"/>
    <w:lvl w:ilvl="0" w:tplc="E132E35C">
      <w:start w:val="1"/>
      <w:numFmt w:val="bullet"/>
      <w:lvlText w:val=""/>
      <w:lvlJc w:val="left"/>
      <w:pPr>
        <w:ind w:left="720" w:hanging="360"/>
      </w:pPr>
      <w:rPr>
        <w:rFonts w:ascii="Symbol" w:hAnsi="Symbol" w:hint="default"/>
      </w:rPr>
    </w:lvl>
    <w:lvl w:ilvl="1" w:tplc="DAF8EBCA">
      <w:start w:val="1"/>
      <w:numFmt w:val="bullet"/>
      <w:lvlText w:val="o"/>
      <w:lvlJc w:val="left"/>
      <w:pPr>
        <w:ind w:left="1440" w:hanging="360"/>
      </w:pPr>
      <w:rPr>
        <w:rFonts w:ascii="Courier New" w:hAnsi="Courier New" w:hint="default"/>
      </w:rPr>
    </w:lvl>
    <w:lvl w:ilvl="2" w:tplc="3886F20C">
      <w:start w:val="1"/>
      <w:numFmt w:val="bullet"/>
      <w:lvlText w:val=""/>
      <w:lvlJc w:val="left"/>
      <w:pPr>
        <w:ind w:left="2160" w:hanging="360"/>
      </w:pPr>
      <w:rPr>
        <w:rFonts w:ascii="Wingdings" w:hAnsi="Wingdings" w:hint="default"/>
      </w:rPr>
    </w:lvl>
    <w:lvl w:ilvl="3" w:tplc="7494C940">
      <w:start w:val="1"/>
      <w:numFmt w:val="bullet"/>
      <w:lvlText w:val=""/>
      <w:lvlJc w:val="left"/>
      <w:pPr>
        <w:ind w:left="2880" w:hanging="360"/>
      </w:pPr>
      <w:rPr>
        <w:rFonts w:ascii="Symbol" w:hAnsi="Symbol" w:hint="default"/>
      </w:rPr>
    </w:lvl>
    <w:lvl w:ilvl="4" w:tplc="1F1CFA62">
      <w:start w:val="1"/>
      <w:numFmt w:val="bullet"/>
      <w:lvlText w:val="o"/>
      <w:lvlJc w:val="left"/>
      <w:pPr>
        <w:ind w:left="3600" w:hanging="360"/>
      </w:pPr>
      <w:rPr>
        <w:rFonts w:ascii="Courier New" w:hAnsi="Courier New" w:hint="default"/>
      </w:rPr>
    </w:lvl>
    <w:lvl w:ilvl="5" w:tplc="2EF0F69E">
      <w:start w:val="1"/>
      <w:numFmt w:val="bullet"/>
      <w:lvlText w:val=""/>
      <w:lvlJc w:val="left"/>
      <w:pPr>
        <w:ind w:left="4320" w:hanging="360"/>
      </w:pPr>
      <w:rPr>
        <w:rFonts w:ascii="Wingdings" w:hAnsi="Wingdings" w:hint="default"/>
      </w:rPr>
    </w:lvl>
    <w:lvl w:ilvl="6" w:tplc="ADDA3234">
      <w:start w:val="1"/>
      <w:numFmt w:val="bullet"/>
      <w:lvlText w:val=""/>
      <w:lvlJc w:val="left"/>
      <w:pPr>
        <w:ind w:left="5040" w:hanging="360"/>
      </w:pPr>
      <w:rPr>
        <w:rFonts w:ascii="Symbol" w:hAnsi="Symbol" w:hint="default"/>
      </w:rPr>
    </w:lvl>
    <w:lvl w:ilvl="7" w:tplc="3B42BC88">
      <w:start w:val="1"/>
      <w:numFmt w:val="bullet"/>
      <w:lvlText w:val="o"/>
      <w:lvlJc w:val="left"/>
      <w:pPr>
        <w:ind w:left="5760" w:hanging="360"/>
      </w:pPr>
      <w:rPr>
        <w:rFonts w:ascii="Courier New" w:hAnsi="Courier New" w:hint="default"/>
      </w:rPr>
    </w:lvl>
    <w:lvl w:ilvl="8" w:tplc="5B08D958">
      <w:start w:val="1"/>
      <w:numFmt w:val="bullet"/>
      <w:lvlText w:val=""/>
      <w:lvlJc w:val="left"/>
      <w:pPr>
        <w:ind w:left="6480" w:hanging="360"/>
      </w:pPr>
      <w:rPr>
        <w:rFonts w:ascii="Wingdings" w:hAnsi="Wingdings" w:hint="default"/>
      </w:rPr>
    </w:lvl>
  </w:abstractNum>
  <w:abstractNum w:abstractNumId="25" w15:restartNumberingAfterBreak="0">
    <w:nsid w:val="54EF102D"/>
    <w:multiLevelType w:val="hybridMultilevel"/>
    <w:tmpl w:val="01CE8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EB7B72"/>
    <w:multiLevelType w:val="hybridMultilevel"/>
    <w:tmpl w:val="A5426F5E"/>
    <w:lvl w:ilvl="0" w:tplc="C2560AD4">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957293A"/>
    <w:multiLevelType w:val="multilevel"/>
    <w:tmpl w:val="1B62ECD2"/>
    <w:lvl w:ilvl="0">
      <w:start w:val="1"/>
      <w:numFmt w:val="decimal"/>
      <w:lvlText w:val="%1"/>
      <w:lvlJc w:val="left"/>
      <w:pPr>
        <w:ind w:left="360" w:hanging="360"/>
      </w:pPr>
      <w:rPr>
        <w:rFonts w:hint="default"/>
      </w:rPr>
    </w:lvl>
    <w:lvl w:ilvl="1">
      <w:start w:val="1"/>
      <w:numFmt w:val="decimal"/>
      <w:lvlText w:val="%1.%2"/>
      <w:lvlJc w:val="left"/>
      <w:pPr>
        <w:ind w:left="218" w:hanging="360"/>
      </w:pPr>
      <w:rPr>
        <w:rFonts w:ascii="Arial" w:hAnsi="Arial" w:cs="Arial" w:hint="default"/>
        <w:sz w:val="24"/>
        <w:szCs w:val="24"/>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28" w15:restartNumberingAfterBreak="0">
    <w:nsid w:val="602C4684"/>
    <w:multiLevelType w:val="hybridMultilevel"/>
    <w:tmpl w:val="61B4B806"/>
    <w:lvl w:ilvl="0" w:tplc="4F8871D0">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286229"/>
    <w:multiLevelType w:val="hybridMultilevel"/>
    <w:tmpl w:val="C8EA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6B5E11"/>
    <w:multiLevelType w:val="hybridMultilevel"/>
    <w:tmpl w:val="EE20EBF4"/>
    <w:lvl w:ilvl="0" w:tplc="82D465F8">
      <w:start w:val="1"/>
      <w:numFmt w:val="bullet"/>
      <w:lvlText w:val=""/>
      <w:lvlJc w:val="left"/>
      <w:pPr>
        <w:ind w:left="720" w:hanging="360"/>
      </w:pPr>
      <w:rPr>
        <w:rFonts w:ascii="Symbol" w:hAnsi="Symbol" w:hint="default"/>
      </w:rPr>
    </w:lvl>
    <w:lvl w:ilvl="1" w:tplc="39DAD3A0">
      <w:start w:val="1"/>
      <w:numFmt w:val="bullet"/>
      <w:lvlText w:val="o"/>
      <w:lvlJc w:val="left"/>
      <w:pPr>
        <w:ind w:left="1440" w:hanging="360"/>
      </w:pPr>
      <w:rPr>
        <w:rFonts w:ascii="Courier New" w:hAnsi="Courier New" w:hint="default"/>
      </w:rPr>
    </w:lvl>
    <w:lvl w:ilvl="2" w:tplc="4C7ED374">
      <w:start w:val="1"/>
      <w:numFmt w:val="bullet"/>
      <w:lvlText w:val=""/>
      <w:lvlJc w:val="left"/>
      <w:pPr>
        <w:ind w:left="2160" w:hanging="360"/>
      </w:pPr>
      <w:rPr>
        <w:rFonts w:ascii="Wingdings" w:hAnsi="Wingdings" w:hint="default"/>
      </w:rPr>
    </w:lvl>
    <w:lvl w:ilvl="3" w:tplc="7F821CC0">
      <w:start w:val="1"/>
      <w:numFmt w:val="bullet"/>
      <w:lvlText w:val=""/>
      <w:lvlJc w:val="left"/>
      <w:pPr>
        <w:ind w:left="2880" w:hanging="360"/>
      </w:pPr>
      <w:rPr>
        <w:rFonts w:ascii="Symbol" w:hAnsi="Symbol" w:hint="default"/>
      </w:rPr>
    </w:lvl>
    <w:lvl w:ilvl="4" w:tplc="66D8001A">
      <w:start w:val="1"/>
      <w:numFmt w:val="bullet"/>
      <w:lvlText w:val="o"/>
      <w:lvlJc w:val="left"/>
      <w:pPr>
        <w:ind w:left="3600" w:hanging="360"/>
      </w:pPr>
      <w:rPr>
        <w:rFonts w:ascii="Courier New" w:hAnsi="Courier New" w:hint="default"/>
      </w:rPr>
    </w:lvl>
    <w:lvl w:ilvl="5" w:tplc="3CCE2D8E">
      <w:start w:val="1"/>
      <w:numFmt w:val="bullet"/>
      <w:lvlText w:val=""/>
      <w:lvlJc w:val="left"/>
      <w:pPr>
        <w:ind w:left="4320" w:hanging="360"/>
      </w:pPr>
      <w:rPr>
        <w:rFonts w:ascii="Wingdings" w:hAnsi="Wingdings" w:hint="default"/>
      </w:rPr>
    </w:lvl>
    <w:lvl w:ilvl="6" w:tplc="0C902F7A">
      <w:start w:val="1"/>
      <w:numFmt w:val="bullet"/>
      <w:lvlText w:val=""/>
      <w:lvlJc w:val="left"/>
      <w:pPr>
        <w:ind w:left="5040" w:hanging="360"/>
      </w:pPr>
      <w:rPr>
        <w:rFonts w:ascii="Symbol" w:hAnsi="Symbol" w:hint="default"/>
      </w:rPr>
    </w:lvl>
    <w:lvl w:ilvl="7" w:tplc="A9FCCA7A">
      <w:start w:val="1"/>
      <w:numFmt w:val="bullet"/>
      <w:lvlText w:val="o"/>
      <w:lvlJc w:val="left"/>
      <w:pPr>
        <w:ind w:left="5760" w:hanging="360"/>
      </w:pPr>
      <w:rPr>
        <w:rFonts w:ascii="Courier New" w:hAnsi="Courier New" w:hint="default"/>
      </w:rPr>
    </w:lvl>
    <w:lvl w:ilvl="8" w:tplc="69320732">
      <w:start w:val="1"/>
      <w:numFmt w:val="bullet"/>
      <w:lvlText w:val=""/>
      <w:lvlJc w:val="left"/>
      <w:pPr>
        <w:ind w:left="6480" w:hanging="360"/>
      </w:pPr>
      <w:rPr>
        <w:rFonts w:ascii="Wingdings" w:hAnsi="Wingdings" w:hint="default"/>
      </w:rPr>
    </w:lvl>
  </w:abstractNum>
  <w:abstractNum w:abstractNumId="31" w15:restartNumberingAfterBreak="0">
    <w:nsid w:val="657C23C0"/>
    <w:multiLevelType w:val="hybridMultilevel"/>
    <w:tmpl w:val="83B2B822"/>
    <w:lvl w:ilvl="0" w:tplc="08090001">
      <w:start w:val="1"/>
      <w:numFmt w:val="bullet"/>
      <w:lvlText w:val=""/>
      <w:lvlJc w:val="left"/>
      <w:pPr>
        <w:ind w:left="648" w:hanging="360"/>
      </w:pPr>
      <w:rPr>
        <w:rFonts w:ascii="Symbol" w:hAnsi="Symbol"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32" w15:restartNumberingAfterBreak="0">
    <w:nsid w:val="676428AC"/>
    <w:multiLevelType w:val="hybridMultilevel"/>
    <w:tmpl w:val="2C8C4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216B46"/>
    <w:multiLevelType w:val="hybridMultilevel"/>
    <w:tmpl w:val="87E04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642E7E"/>
    <w:multiLevelType w:val="hybridMultilevel"/>
    <w:tmpl w:val="A546EB12"/>
    <w:lvl w:ilvl="0" w:tplc="95E618BC">
      <w:start w:val="1"/>
      <w:numFmt w:val="bullet"/>
      <w:lvlText w:val=""/>
      <w:lvlJc w:val="left"/>
      <w:pPr>
        <w:ind w:left="720" w:hanging="360"/>
      </w:pPr>
      <w:rPr>
        <w:rFonts w:ascii="Symbol" w:hAnsi="Symbol" w:hint="default"/>
      </w:rPr>
    </w:lvl>
    <w:lvl w:ilvl="1" w:tplc="5F9093F0">
      <w:start w:val="1"/>
      <w:numFmt w:val="bullet"/>
      <w:lvlText w:val="o"/>
      <w:lvlJc w:val="left"/>
      <w:pPr>
        <w:ind w:left="1440" w:hanging="360"/>
      </w:pPr>
      <w:rPr>
        <w:rFonts w:ascii="Courier New" w:hAnsi="Courier New" w:hint="default"/>
      </w:rPr>
    </w:lvl>
    <w:lvl w:ilvl="2" w:tplc="EDA4590E">
      <w:start w:val="1"/>
      <w:numFmt w:val="bullet"/>
      <w:lvlText w:val=""/>
      <w:lvlJc w:val="left"/>
      <w:pPr>
        <w:ind w:left="2160" w:hanging="360"/>
      </w:pPr>
      <w:rPr>
        <w:rFonts w:ascii="Wingdings" w:hAnsi="Wingdings" w:hint="default"/>
      </w:rPr>
    </w:lvl>
    <w:lvl w:ilvl="3" w:tplc="E6A84482">
      <w:start w:val="1"/>
      <w:numFmt w:val="bullet"/>
      <w:lvlText w:val=""/>
      <w:lvlJc w:val="left"/>
      <w:pPr>
        <w:ind w:left="2880" w:hanging="360"/>
      </w:pPr>
      <w:rPr>
        <w:rFonts w:ascii="Symbol" w:hAnsi="Symbol" w:hint="default"/>
      </w:rPr>
    </w:lvl>
    <w:lvl w:ilvl="4" w:tplc="9C7E0AD4">
      <w:start w:val="1"/>
      <w:numFmt w:val="bullet"/>
      <w:lvlText w:val="o"/>
      <w:lvlJc w:val="left"/>
      <w:pPr>
        <w:ind w:left="3600" w:hanging="360"/>
      </w:pPr>
      <w:rPr>
        <w:rFonts w:ascii="Courier New" w:hAnsi="Courier New" w:hint="default"/>
      </w:rPr>
    </w:lvl>
    <w:lvl w:ilvl="5" w:tplc="B15A3CA4">
      <w:start w:val="1"/>
      <w:numFmt w:val="bullet"/>
      <w:lvlText w:val=""/>
      <w:lvlJc w:val="left"/>
      <w:pPr>
        <w:ind w:left="4320" w:hanging="360"/>
      </w:pPr>
      <w:rPr>
        <w:rFonts w:ascii="Wingdings" w:hAnsi="Wingdings" w:hint="default"/>
      </w:rPr>
    </w:lvl>
    <w:lvl w:ilvl="6" w:tplc="EF24DB66">
      <w:start w:val="1"/>
      <w:numFmt w:val="bullet"/>
      <w:lvlText w:val=""/>
      <w:lvlJc w:val="left"/>
      <w:pPr>
        <w:ind w:left="5040" w:hanging="360"/>
      </w:pPr>
      <w:rPr>
        <w:rFonts w:ascii="Symbol" w:hAnsi="Symbol" w:hint="default"/>
      </w:rPr>
    </w:lvl>
    <w:lvl w:ilvl="7" w:tplc="96FA641C">
      <w:start w:val="1"/>
      <w:numFmt w:val="bullet"/>
      <w:lvlText w:val="o"/>
      <w:lvlJc w:val="left"/>
      <w:pPr>
        <w:ind w:left="5760" w:hanging="360"/>
      </w:pPr>
      <w:rPr>
        <w:rFonts w:ascii="Courier New" w:hAnsi="Courier New" w:hint="default"/>
      </w:rPr>
    </w:lvl>
    <w:lvl w:ilvl="8" w:tplc="F38E2AFC">
      <w:start w:val="1"/>
      <w:numFmt w:val="bullet"/>
      <w:lvlText w:val=""/>
      <w:lvlJc w:val="left"/>
      <w:pPr>
        <w:ind w:left="6480" w:hanging="360"/>
      </w:pPr>
      <w:rPr>
        <w:rFonts w:ascii="Wingdings" w:hAnsi="Wingdings" w:hint="default"/>
      </w:rPr>
    </w:lvl>
  </w:abstractNum>
  <w:abstractNum w:abstractNumId="35" w15:restartNumberingAfterBreak="0">
    <w:nsid w:val="70F95E9D"/>
    <w:multiLevelType w:val="multilevel"/>
    <w:tmpl w:val="D5907C3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28A5FAC"/>
    <w:multiLevelType w:val="hybridMultilevel"/>
    <w:tmpl w:val="092AFAEE"/>
    <w:lvl w:ilvl="0" w:tplc="1B40CF02">
      <w:start w:val="1"/>
      <w:numFmt w:val="bullet"/>
      <w:lvlText w:val=""/>
      <w:lvlJc w:val="left"/>
      <w:pPr>
        <w:ind w:left="720" w:hanging="360"/>
      </w:pPr>
      <w:rPr>
        <w:rFonts w:ascii="Symbol" w:hAnsi="Symbol" w:hint="default"/>
      </w:rPr>
    </w:lvl>
    <w:lvl w:ilvl="1" w:tplc="F9D26E8C">
      <w:start w:val="1"/>
      <w:numFmt w:val="bullet"/>
      <w:lvlText w:val="o"/>
      <w:lvlJc w:val="left"/>
      <w:pPr>
        <w:ind w:left="1440" w:hanging="360"/>
      </w:pPr>
      <w:rPr>
        <w:rFonts w:ascii="Courier New" w:hAnsi="Courier New" w:hint="default"/>
      </w:rPr>
    </w:lvl>
    <w:lvl w:ilvl="2" w:tplc="4A3E9BBC">
      <w:start w:val="1"/>
      <w:numFmt w:val="bullet"/>
      <w:lvlText w:val=""/>
      <w:lvlJc w:val="left"/>
      <w:pPr>
        <w:ind w:left="2160" w:hanging="360"/>
      </w:pPr>
      <w:rPr>
        <w:rFonts w:ascii="Wingdings" w:hAnsi="Wingdings" w:hint="default"/>
      </w:rPr>
    </w:lvl>
    <w:lvl w:ilvl="3" w:tplc="10027F9C">
      <w:start w:val="1"/>
      <w:numFmt w:val="bullet"/>
      <w:lvlText w:val=""/>
      <w:lvlJc w:val="left"/>
      <w:pPr>
        <w:ind w:left="2880" w:hanging="360"/>
      </w:pPr>
      <w:rPr>
        <w:rFonts w:ascii="Symbol" w:hAnsi="Symbol" w:hint="default"/>
      </w:rPr>
    </w:lvl>
    <w:lvl w:ilvl="4" w:tplc="0A7ECE58">
      <w:start w:val="1"/>
      <w:numFmt w:val="bullet"/>
      <w:lvlText w:val="o"/>
      <w:lvlJc w:val="left"/>
      <w:pPr>
        <w:ind w:left="3600" w:hanging="360"/>
      </w:pPr>
      <w:rPr>
        <w:rFonts w:ascii="Courier New" w:hAnsi="Courier New" w:hint="default"/>
      </w:rPr>
    </w:lvl>
    <w:lvl w:ilvl="5" w:tplc="95BA8C12">
      <w:start w:val="1"/>
      <w:numFmt w:val="bullet"/>
      <w:lvlText w:val=""/>
      <w:lvlJc w:val="left"/>
      <w:pPr>
        <w:ind w:left="4320" w:hanging="360"/>
      </w:pPr>
      <w:rPr>
        <w:rFonts w:ascii="Wingdings" w:hAnsi="Wingdings" w:hint="default"/>
      </w:rPr>
    </w:lvl>
    <w:lvl w:ilvl="6" w:tplc="0B2E43B6">
      <w:start w:val="1"/>
      <w:numFmt w:val="bullet"/>
      <w:lvlText w:val=""/>
      <w:lvlJc w:val="left"/>
      <w:pPr>
        <w:ind w:left="5040" w:hanging="360"/>
      </w:pPr>
      <w:rPr>
        <w:rFonts w:ascii="Symbol" w:hAnsi="Symbol" w:hint="default"/>
      </w:rPr>
    </w:lvl>
    <w:lvl w:ilvl="7" w:tplc="2C1A28D8">
      <w:start w:val="1"/>
      <w:numFmt w:val="bullet"/>
      <w:lvlText w:val="o"/>
      <w:lvlJc w:val="left"/>
      <w:pPr>
        <w:ind w:left="5760" w:hanging="360"/>
      </w:pPr>
      <w:rPr>
        <w:rFonts w:ascii="Courier New" w:hAnsi="Courier New" w:hint="default"/>
      </w:rPr>
    </w:lvl>
    <w:lvl w:ilvl="8" w:tplc="5BDC7386">
      <w:start w:val="1"/>
      <w:numFmt w:val="bullet"/>
      <w:lvlText w:val=""/>
      <w:lvlJc w:val="left"/>
      <w:pPr>
        <w:ind w:left="6480" w:hanging="360"/>
      </w:pPr>
      <w:rPr>
        <w:rFonts w:ascii="Wingdings" w:hAnsi="Wingdings" w:hint="default"/>
      </w:rPr>
    </w:lvl>
  </w:abstractNum>
  <w:abstractNum w:abstractNumId="37" w15:restartNumberingAfterBreak="0">
    <w:nsid w:val="75E117EA"/>
    <w:multiLevelType w:val="hybridMultilevel"/>
    <w:tmpl w:val="16D09D5C"/>
    <w:lvl w:ilvl="0" w:tplc="4000C704">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540B46"/>
    <w:multiLevelType w:val="hybridMultilevel"/>
    <w:tmpl w:val="31CE35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9B904DD"/>
    <w:multiLevelType w:val="hybridMultilevel"/>
    <w:tmpl w:val="CB22654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0" w15:restartNumberingAfterBreak="0">
    <w:nsid w:val="7CFE703D"/>
    <w:multiLevelType w:val="hybridMultilevel"/>
    <w:tmpl w:val="FAE0F0DA"/>
    <w:lvl w:ilvl="0" w:tplc="7A2C6AAC">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281688"/>
    <w:multiLevelType w:val="hybridMultilevel"/>
    <w:tmpl w:val="495005E2"/>
    <w:lvl w:ilvl="0" w:tplc="2D1847FA">
      <w:start w:val="1"/>
      <w:numFmt w:val="bullet"/>
      <w:lvlText w:val=""/>
      <w:lvlJc w:val="left"/>
      <w:pPr>
        <w:ind w:left="720" w:hanging="360"/>
      </w:pPr>
      <w:rPr>
        <w:rFonts w:ascii="Symbol" w:hAnsi="Symbol" w:hint="default"/>
      </w:rPr>
    </w:lvl>
    <w:lvl w:ilvl="1" w:tplc="C6FAEF80">
      <w:start w:val="1"/>
      <w:numFmt w:val="bullet"/>
      <w:lvlText w:val="o"/>
      <w:lvlJc w:val="left"/>
      <w:pPr>
        <w:ind w:left="1440" w:hanging="360"/>
      </w:pPr>
      <w:rPr>
        <w:rFonts w:ascii="Courier New" w:hAnsi="Courier New" w:hint="default"/>
      </w:rPr>
    </w:lvl>
    <w:lvl w:ilvl="2" w:tplc="A9CC6082">
      <w:start w:val="1"/>
      <w:numFmt w:val="bullet"/>
      <w:lvlText w:val=""/>
      <w:lvlJc w:val="left"/>
      <w:pPr>
        <w:ind w:left="2160" w:hanging="360"/>
      </w:pPr>
      <w:rPr>
        <w:rFonts w:ascii="Wingdings" w:hAnsi="Wingdings" w:hint="default"/>
      </w:rPr>
    </w:lvl>
    <w:lvl w:ilvl="3" w:tplc="B4A47544">
      <w:start w:val="1"/>
      <w:numFmt w:val="bullet"/>
      <w:lvlText w:val=""/>
      <w:lvlJc w:val="left"/>
      <w:pPr>
        <w:ind w:left="2880" w:hanging="360"/>
      </w:pPr>
      <w:rPr>
        <w:rFonts w:ascii="Symbol" w:hAnsi="Symbol" w:hint="default"/>
      </w:rPr>
    </w:lvl>
    <w:lvl w:ilvl="4" w:tplc="3E62C1A0">
      <w:start w:val="1"/>
      <w:numFmt w:val="bullet"/>
      <w:lvlText w:val="o"/>
      <w:lvlJc w:val="left"/>
      <w:pPr>
        <w:ind w:left="3600" w:hanging="360"/>
      </w:pPr>
      <w:rPr>
        <w:rFonts w:ascii="Courier New" w:hAnsi="Courier New" w:hint="default"/>
      </w:rPr>
    </w:lvl>
    <w:lvl w:ilvl="5" w:tplc="C60AE8AA">
      <w:start w:val="1"/>
      <w:numFmt w:val="bullet"/>
      <w:lvlText w:val=""/>
      <w:lvlJc w:val="left"/>
      <w:pPr>
        <w:ind w:left="4320" w:hanging="360"/>
      </w:pPr>
      <w:rPr>
        <w:rFonts w:ascii="Wingdings" w:hAnsi="Wingdings" w:hint="default"/>
      </w:rPr>
    </w:lvl>
    <w:lvl w:ilvl="6" w:tplc="62EC7A60">
      <w:start w:val="1"/>
      <w:numFmt w:val="bullet"/>
      <w:lvlText w:val=""/>
      <w:lvlJc w:val="left"/>
      <w:pPr>
        <w:ind w:left="5040" w:hanging="360"/>
      </w:pPr>
      <w:rPr>
        <w:rFonts w:ascii="Symbol" w:hAnsi="Symbol" w:hint="default"/>
      </w:rPr>
    </w:lvl>
    <w:lvl w:ilvl="7" w:tplc="22B02C24">
      <w:start w:val="1"/>
      <w:numFmt w:val="bullet"/>
      <w:lvlText w:val="o"/>
      <w:lvlJc w:val="left"/>
      <w:pPr>
        <w:ind w:left="5760" w:hanging="360"/>
      </w:pPr>
      <w:rPr>
        <w:rFonts w:ascii="Courier New" w:hAnsi="Courier New" w:hint="default"/>
      </w:rPr>
    </w:lvl>
    <w:lvl w:ilvl="8" w:tplc="D5906EBA">
      <w:start w:val="1"/>
      <w:numFmt w:val="bullet"/>
      <w:lvlText w:val=""/>
      <w:lvlJc w:val="left"/>
      <w:pPr>
        <w:ind w:left="6480" w:hanging="360"/>
      </w:pPr>
      <w:rPr>
        <w:rFonts w:ascii="Wingdings" w:hAnsi="Wingdings" w:hint="default"/>
      </w:rPr>
    </w:lvl>
  </w:abstractNum>
  <w:abstractNum w:abstractNumId="42" w15:restartNumberingAfterBreak="0">
    <w:nsid w:val="7E443A11"/>
    <w:multiLevelType w:val="multilevel"/>
    <w:tmpl w:val="9894F0F2"/>
    <w:lvl w:ilvl="0">
      <w:start w:val="2"/>
      <w:numFmt w:val="decimal"/>
      <w:lvlText w:val="%1"/>
      <w:lvlJc w:val="left"/>
      <w:pPr>
        <w:ind w:left="360" w:hanging="360"/>
      </w:pPr>
      <w:rPr>
        <w:rFonts w:hint="default"/>
      </w:rPr>
    </w:lvl>
    <w:lvl w:ilvl="1">
      <w:start w:val="2"/>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num w:numId="1">
    <w:abstractNumId w:val="35"/>
  </w:num>
  <w:num w:numId="2">
    <w:abstractNumId w:val="0"/>
  </w:num>
  <w:num w:numId="3">
    <w:abstractNumId w:val="27"/>
  </w:num>
  <w:num w:numId="4">
    <w:abstractNumId w:val="20"/>
  </w:num>
  <w:num w:numId="5">
    <w:abstractNumId w:val="21"/>
  </w:num>
  <w:num w:numId="6">
    <w:abstractNumId w:val="41"/>
  </w:num>
  <w:num w:numId="7">
    <w:abstractNumId w:val="17"/>
  </w:num>
  <w:num w:numId="8">
    <w:abstractNumId w:val="15"/>
  </w:num>
  <w:num w:numId="9">
    <w:abstractNumId w:val="23"/>
  </w:num>
  <w:num w:numId="10">
    <w:abstractNumId w:val="34"/>
  </w:num>
  <w:num w:numId="11">
    <w:abstractNumId w:val="36"/>
  </w:num>
  <w:num w:numId="12">
    <w:abstractNumId w:val="39"/>
  </w:num>
  <w:num w:numId="13">
    <w:abstractNumId w:val="1"/>
  </w:num>
  <w:num w:numId="14">
    <w:abstractNumId w:val="38"/>
  </w:num>
  <w:num w:numId="15">
    <w:abstractNumId w:val="7"/>
  </w:num>
  <w:num w:numId="16">
    <w:abstractNumId w:val="33"/>
  </w:num>
  <w:num w:numId="17">
    <w:abstractNumId w:val="28"/>
  </w:num>
  <w:num w:numId="18">
    <w:abstractNumId w:val="31"/>
  </w:num>
  <w:num w:numId="19">
    <w:abstractNumId w:val="13"/>
  </w:num>
  <w:num w:numId="20">
    <w:abstractNumId w:val="22"/>
  </w:num>
  <w:num w:numId="21">
    <w:abstractNumId w:val="2"/>
  </w:num>
  <w:num w:numId="22">
    <w:abstractNumId w:val="29"/>
  </w:num>
  <w:num w:numId="23">
    <w:abstractNumId w:val="10"/>
  </w:num>
  <w:num w:numId="24">
    <w:abstractNumId w:val="12"/>
  </w:num>
  <w:num w:numId="25">
    <w:abstractNumId w:val="6"/>
  </w:num>
  <w:num w:numId="26">
    <w:abstractNumId w:val="5"/>
  </w:num>
  <w:num w:numId="27">
    <w:abstractNumId w:val="18"/>
  </w:num>
  <w:num w:numId="28">
    <w:abstractNumId w:val="26"/>
  </w:num>
  <w:num w:numId="29">
    <w:abstractNumId w:val="40"/>
  </w:num>
  <w:num w:numId="30">
    <w:abstractNumId w:val="8"/>
  </w:num>
  <w:num w:numId="31">
    <w:abstractNumId w:val="37"/>
  </w:num>
  <w:num w:numId="32">
    <w:abstractNumId w:val="16"/>
  </w:num>
  <w:num w:numId="33">
    <w:abstractNumId w:val="42"/>
  </w:num>
  <w:num w:numId="34">
    <w:abstractNumId w:val="11"/>
  </w:num>
  <w:num w:numId="35">
    <w:abstractNumId w:val="9"/>
  </w:num>
  <w:num w:numId="36">
    <w:abstractNumId w:val="24"/>
  </w:num>
  <w:num w:numId="37">
    <w:abstractNumId w:val="30"/>
  </w:num>
  <w:num w:numId="38">
    <w:abstractNumId w:val="14"/>
  </w:num>
  <w:num w:numId="39">
    <w:abstractNumId w:val="19"/>
  </w:num>
  <w:num w:numId="40">
    <w:abstractNumId w:val="4"/>
  </w:num>
  <w:num w:numId="41">
    <w:abstractNumId w:val="32"/>
  </w:num>
  <w:num w:numId="42">
    <w:abstractNumId w:val="25"/>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DF6"/>
    <w:rsid w:val="0000420D"/>
    <w:rsid w:val="00031375"/>
    <w:rsid w:val="00034B34"/>
    <w:rsid w:val="000876C4"/>
    <w:rsid w:val="0009447E"/>
    <w:rsid w:val="000B6B27"/>
    <w:rsid w:val="000C05F3"/>
    <w:rsid w:val="001175FD"/>
    <w:rsid w:val="00140C7B"/>
    <w:rsid w:val="001659B9"/>
    <w:rsid w:val="001742B7"/>
    <w:rsid w:val="001A4CBF"/>
    <w:rsid w:val="001B1418"/>
    <w:rsid w:val="001D1F95"/>
    <w:rsid w:val="001E7327"/>
    <w:rsid w:val="001F04CF"/>
    <w:rsid w:val="00214EFF"/>
    <w:rsid w:val="00237DF6"/>
    <w:rsid w:val="002447BA"/>
    <w:rsid w:val="002449A7"/>
    <w:rsid w:val="002660D2"/>
    <w:rsid w:val="002857B5"/>
    <w:rsid w:val="00294B62"/>
    <w:rsid w:val="002B6766"/>
    <w:rsid w:val="00363082"/>
    <w:rsid w:val="0039389B"/>
    <w:rsid w:val="00396640"/>
    <w:rsid w:val="003B2B51"/>
    <w:rsid w:val="003D05D8"/>
    <w:rsid w:val="003D5EB8"/>
    <w:rsid w:val="003D795A"/>
    <w:rsid w:val="003F6D9E"/>
    <w:rsid w:val="0040766E"/>
    <w:rsid w:val="004254D8"/>
    <w:rsid w:val="00435DA6"/>
    <w:rsid w:val="00444958"/>
    <w:rsid w:val="00451A7F"/>
    <w:rsid w:val="004A668C"/>
    <w:rsid w:val="004E0EE8"/>
    <w:rsid w:val="0051250B"/>
    <w:rsid w:val="005222C3"/>
    <w:rsid w:val="00553CC1"/>
    <w:rsid w:val="005606A4"/>
    <w:rsid w:val="005A0CCB"/>
    <w:rsid w:val="005D470A"/>
    <w:rsid w:val="005F1FD4"/>
    <w:rsid w:val="00677B73"/>
    <w:rsid w:val="00682E72"/>
    <w:rsid w:val="00682F76"/>
    <w:rsid w:val="006905B2"/>
    <w:rsid w:val="006C25DB"/>
    <w:rsid w:val="006F11AC"/>
    <w:rsid w:val="006F2D22"/>
    <w:rsid w:val="00701001"/>
    <w:rsid w:val="007671C4"/>
    <w:rsid w:val="007B1462"/>
    <w:rsid w:val="007C024F"/>
    <w:rsid w:val="007D1971"/>
    <w:rsid w:val="007D49B9"/>
    <w:rsid w:val="007D7D21"/>
    <w:rsid w:val="007E0650"/>
    <w:rsid w:val="007E40F6"/>
    <w:rsid w:val="007F2E54"/>
    <w:rsid w:val="008164D4"/>
    <w:rsid w:val="00857D7E"/>
    <w:rsid w:val="008818ED"/>
    <w:rsid w:val="008D1AC7"/>
    <w:rsid w:val="008D3B84"/>
    <w:rsid w:val="008D4F14"/>
    <w:rsid w:val="0091437A"/>
    <w:rsid w:val="00935100"/>
    <w:rsid w:val="00952082"/>
    <w:rsid w:val="00955B4E"/>
    <w:rsid w:val="009749DB"/>
    <w:rsid w:val="00985C68"/>
    <w:rsid w:val="009A1CF0"/>
    <w:rsid w:val="009A7967"/>
    <w:rsid w:val="009A7D1E"/>
    <w:rsid w:val="009D074C"/>
    <w:rsid w:val="009E71D8"/>
    <w:rsid w:val="009F6564"/>
    <w:rsid w:val="00A33C7D"/>
    <w:rsid w:val="00A4076F"/>
    <w:rsid w:val="00A519CB"/>
    <w:rsid w:val="00A528DE"/>
    <w:rsid w:val="00A52A97"/>
    <w:rsid w:val="00A5430B"/>
    <w:rsid w:val="00A87E8C"/>
    <w:rsid w:val="00AA6228"/>
    <w:rsid w:val="00AC6683"/>
    <w:rsid w:val="00AD2C04"/>
    <w:rsid w:val="00AE0DC2"/>
    <w:rsid w:val="00AF3AA6"/>
    <w:rsid w:val="00B12CE0"/>
    <w:rsid w:val="00B1535B"/>
    <w:rsid w:val="00B21A16"/>
    <w:rsid w:val="00B45316"/>
    <w:rsid w:val="00B4601E"/>
    <w:rsid w:val="00B726B2"/>
    <w:rsid w:val="00BA7847"/>
    <w:rsid w:val="00BC67E9"/>
    <w:rsid w:val="00C12D41"/>
    <w:rsid w:val="00C40586"/>
    <w:rsid w:val="00CA5AB9"/>
    <w:rsid w:val="00CB3573"/>
    <w:rsid w:val="00CB4CE0"/>
    <w:rsid w:val="00CC5D77"/>
    <w:rsid w:val="00CD5DD2"/>
    <w:rsid w:val="00CF2215"/>
    <w:rsid w:val="00CF26D2"/>
    <w:rsid w:val="00D12E12"/>
    <w:rsid w:val="00D14F67"/>
    <w:rsid w:val="00D27C75"/>
    <w:rsid w:val="00D317E7"/>
    <w:rsid w:val="00D37B33"/>
    <w:rsid w:val="00D37B48"/>
    <w:rsid w:val="00D41B59"/>
    <w:rsid w:val="00D72154"/>
    <w:rsid w:val="00D93B2B"/>
    <w:rsid w:val="00DA4DC8"/>
    <w:rsid w:val="00DD48EA"/>
    <w:rsid w:val="00DE4981"/>
    <w:rsid w:val="00E15610"/>
    <w:rsid w:val="00E15AE0"/>
    <w:rsid w:val="00E30680"/>
    <w:rsid w:val="00E36884"/>
    <w:rsid w:val="00E6316F"/>
    <w:rsid w:val="00E71A1B"/>
    <w:rsid w:val="00E76BA1"/>
    <w:rsid w:val="00E77E4A"/>
    <w:rsid w:val="00EB70EB"/>
    <w:rsid w:val="00EC0CE8"/>
    <w:rsid w:val="00EC2402"/>
    <w:rsid w:val="00EC4ADE"/>
    <w:rsid w:val="00EC7169"/>
    <w:rsid w:val="00F13427"/>
    <w:rsid w:val="00F44FC2"/>
    <w:rsid w:val="00F473BD"/>
    <w:rsid w:val="00F61CDA"/>
    <w:rsid w:val="00F875ED"/>
    <w:rsid w:val="00FB4734"/>
    <w:rsid w:val="00FC17F1"/>
    <w:rsid w:val="00FD5CFA"/>
    <w:rsid w:val="00FD7D1A"/>
    <w:rsid w:val="00FF4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8E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7DF6"/>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DF6"/>
    <w:pPr>
      <w:ind w:left="720" w:hanging="357"/>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237DF6"/>
    <w:rPr>
      <w:sz w:val="16"/>
      <w:szCs w:val="16"/>
    </w:rPr>
  </w:style>
  <w:style w:type="paragraph" w:styleId="CommentText">
    <w:name w:val="annotation text"/>
    <w:basedOn w:val="Normal"/>
    <w:link w:val="CommentTextChar"/>
    <w:uiPriority w:val="99"/>
    <w:semiHidden/>
    <w:unhideWhenUsed/>
    <w:rsid w:val="00237DF6"/>
    <w:pPr>
      <w:spacing w:line="240" w:lineRule="auto"/>
    </w:pPr>
    <w:rPr>
      <w:sz w:val="20"/>
      <w:szCs w:val="20"/>
    </w:rPr>
  </w:style>
  <w:style w:type="character" w:customStyle="1" w:styleId="CommentTextChar">
    <w:name w:val="Comment Text Char"/>
    <w:basedOn w:val="DefaultParagraphFont"/>
    <w:link w:val="CommentText"/>
    <w:uiPriority w:val="99"/>
    <w:semiHidden/>
    <w:rsid w:val="00237DF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37DF6"/>
    <w:rPr>
      <w:b/>
      <w:bCs/>
    </w:rPr>
  </w:style>
  <w:style w:type="character" w:customStyle="1" w:styleId="CommentSubjectChar">
    <w:name w:val="Comment Subject Char"/>
    <w:basedOn w:val="CommentTextChar"/>
    <w:link w:val="CommentSubject"/>
    <w:uiPriority w:val="99"/>
    <w:semiHidden/>
    <w:rsid w:val="00237DF6"/>
    <w:rPr>
      <w:rFonts w:ascii="Arial" w:hAnsi="Arial" w:cs="Arial"/>
      <w:b/>
      <w:bCs/>
      <w:sz w:val="20"/>
      <w:szCs w:val="20"/>
    </w:rPr>
  </w:style>
  <w:style w:type="paragraph" w:styleId="BalloonText">
    <w:name w:val="Balloon Text"/>
    <w:basedOn w:val="Normal"/>
    <w:link w:val="BalloonTextChar"/>
    <w:uiPriority w:val="99"/>
    <w:semiHidden/>
    <w:unhideWhenUsed/>
    <w:rsid w:val="00237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DF6"/>
    <w:rPr>
      <w:rFonts w:ascii="Tahoma" w:hAnsi="Tahoma" w:cs="Tahoma"/>
      <w:sz w:val="16"/>
      <w:szCs w:val="16"/>
    </w:rPr>
  </w:style>
  <w:style w:type="character" w:styleId="FootnoteReference">
    <w:name w:val="footnote reference"/>
    <w:basedOn w:val="DefaultParagraphFont"/>
    <w:uiPriority w:val="99"/>
    <w:semiHidden/>
    <w:unhideWhenUsed/>
    <w:rsid w:val="00237DF6"/>
    <w:rPr>
      <w:vertAlign w:val="superscript"/>
    </w:rPr>
  </w:style>
  <w:style w:type="character" w:customStyle="1" w:styleId="FootnoteTextChar">
    <w:name w:val="Footnote Text Char"/>
    <w:basedOn w:val="DefaultParagraphFont"/>
    <w:link w:val="FootnoteText"/>
    <w:uiPriority w:val="99"/>
    <w:semiHidden/>
    <w:rsid w:val="00237DF6"/>
    <w:rPr>
      <w:sz w:val="20"/>
      <w:szCs w:val="20"/>
    </w:rPr>
  </w:style>
  <w:style w:type="paragraph" w:styleId="FootnoteText">
    <w:name w:val="footnote text"/>
    <w:basedOn w:val="Normal"/>
    <w:link w:val="FootnoteTextChar"/>
    <w:uiPriority w:val="99"/>
    <w:semiHidden/>
    <w:unhideWhenUsed/>
    <w:rsid w:val="00237DF6"/>
    <w:pPr>
      <w:spacing w:after="0" w:line="240" w:lineRule="auto"/>
      <w:ind w:hanging="357"/>
    </w:pPr>
    <w:rPr>
      <w:rFonts w:asciiTheme="minorHAnsi" w:hAnsiTheme="minorHAnsi" w:cstheme="minorBidi"/>
      <w:sz w:val="20"/>
      <w:szCs w:val="20"/>
    </w:rPr>
  </w:style>
  <w:style w:type="character" w:customStyle="1" w:styleId="FootnoteTextChar1">
    <w:name w:val="Footnote Text Char1"/>
    <w:basedOn w:val="DefaultParagraphFont"/>
    <w:uiPriority w:val="99"/>
    <w:semiHidden/>
    <w:rsid w:val="00237DF6"/>
    <w:rPr>
      <w:rFonts w:ascii="Arial" w:hAnsi="Arial" w:cs="Arial"/>
      <w:sz w:val="20"/>
      <w:szCs w:val="20"/>
    </w:rPr>
  </w:style>
  <w:style w:type="table" w:styleId="TableGrid">
    <w:name w:val="Table Grid"/>
    <w:basedOn w:val="TableNormal"/>
    <w:uiPriority w:val="59"/>
    <w:rsid w:val="00AD2C04"/>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671C4"/>
    <w:rPr>
      <w:b/>
      <w:bCs/>
    </w:rPr>
  </w:style>
  <w:style w:type="character" w:styleId="Hyperlink">
    <w:name w:val="Hyperlink"/>
    <w:basedOn w:val="DefaultParagraphFont"/>
    <w:uiPriority w:val="99"/>
    <w:unhideWhenUsed/>
    <w:rsid w:val="00CF2215"/>
    <w:rPr>
      <w:color w:val="0000FF" w:themeColor="hyperlink"/>
      <w:u w:val="single"/>
    </w:rPr>
  </w:style>
  <w:style w:type="paragraph" w:styleId="Revision">
    <w:name w:val="Revision"/>
    <w:hidden/>
    <w:uiPriority w:val="99"/>
    <w:semiHidden/>
    <w:rsid w:val="00EC4ADE"/>
    <w:pPr>
      <w:spacing w:after="0" w:line="240" w:lineRule="auto"/>
    </w:pPr>
    <w:rPr>
      <w:rFonts w:ascii="Arial" w:hAnsi="Arial" w:cs="Arial"/>
      <w:sz w:val="24"/>
      <w:szCs w:val="24"/>
    </w:rPr>
  </w:style>
  <w:style w:type="table" w:customStyle="1" w:styleId="TableGrid1">
    <w:name w:val="Table Grid1"/>
    <w:basedOn w:val="TableNormal"/>
    <w:next w:val="TableGrid"/>
    <w:uiPriority w:val="59"/>
    <w:rsid w:val="001742B7"/>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2F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F76"/>
    <w:rPr>
      <w:rFonts w:ascii="Arial" w:hAnsi="Arial" w:cs="Arial"/>
      <w:sz w:val="24"/>
      <w:szCs w:val="24"/>
    </w:rPr>
  </w:style>
  <w:style w:type="paragraph" w:styleId="Footer">
    <w:name w:val="footer"/>
    <w:basedOn w:val="Normal"/>
    <w:link w:val="FooterChar"/>
    <w:uiPriority w:val="99"/>
    <w:unhideWhenUsed/>
    <w:rsid w:val="00682F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F76"/>
    <w:rPr>
      <w:rFonts w:ascii="Arial" w:hAnsi="Arial" w:cs="Arial"/>
      <w:sz w:val="24"/>
      <w:szCs w:val="24"/>
    </w:rPr>
  </w:style>
  <w:style w:type="table" w:customStyle="1" w:styleId="TableGrid2">
    <w:name w:val="Table Grid2"/>
    <w:basedOn w:val="TableNormal"/>
    <w:next w:val="TableGrid"/>
    <w:uiPriority w:val="59"/>
    <w:rsid w:val="00985C68"/>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3F6D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ldcomwales.org.uk/uncrc-childrens-rights/uncrc/"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cialcare.wales/cms_assets/hub-downloads/Workbook-What-does-the-Act-mean-for-m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ocialcare.wales/learning-and-development/positive-approaches-reducing-restrictive-practice-in-social-ca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socialcare.wales/learning-and-development/more-than-just-words-and-the-active-off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cialcare.wales/learning-and-development/professional-boundaries-a-resource-for-manager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hildcomwales.org.uk/uncrc-childrens-rights/uncrc/" TargetMode="External"/><Relationship Id="rId1" Type="http://schemas.openxmlformats.org/officeDocument/2006/relationships/hyperlink" Target="https://socialcare.wales/cms_assets/hub-downloads/Workbook-What-does-the-Act-mean-for-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2BB4B4214524DAF207F6310D836AA" ma:contentTypeVersion="0" ma:contentTypeDescription="Create a new document." ma:contentTypeScope="" ma:versionID="c870b3581cc8fdd300976a01d0041012">
  <xsd:schema xmlns:xsd="http://www.w3.org/2001/XMLSchema" xmlns:xs="http://www.w3.org/2001/XMLSchema" xmlns:p="http://schemas.microsoft.com/office/2006/metadata/properties" xmlns:ns2="6573c7cb-c389-4e3e-ad3a-d71029d3e8b6" targetNamespace="http://schemas.microsoft.com/office/2006/metadata/properties" ma:root="true" ma:fieldsID="47f93e2117ba7d9e1329fd32396ef950"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ma:readOnly="fals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UNIT</RKYVDocument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AAFC8-C791-4DF6-9D68-2246B4C38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F58616-D942-41C0-BA42-684FBB275B1C}">
  <ds:schemaRefs>
    <ds:schemaRef ds:uri="http://schemas.microsoft.com/sharepoint/v3/contenttype/forms"/>
  </ds:schemaRefs>
</ds:datastoreItem>
</file>

<file path=customXml/itemProps3.xml><?xml version="1.0" encoding="utf-8"?>
<ds:datastoreItem xmlns:ds="http://schemas.openxmlformats.org/officeDocument/2006/customXml" ds:itemID="{490396A8-6714-4806-8699-FDF2A4E72C78}">
  <ds:schemaRefs>
    <ds:schemaRef ds:uri="http://schemas.microsoft.com/office/2006/metadata/properties"/>
    <ds:schemaRef ds:uri="http://schemas.microsoft.com/office/infopath/2007/PartnerControls"/>
    <ds:schemaRef ds:uri="6573c7cb-c389-4e3e-ad3a-d71029d3e8b6"/>
  </ds:schemaRefs>
</ds:datastoreItem>
</file>

<file path=customXml/itemProps4.xml><?xml version="1.0" encoding="utf-8"?>
<ds:datastoreItem xmlns:ds="http://schemas.openxmlformats.org/officeDocument/2006/customXml" ds:itemID="{B43B997E-A6B4-4BFB-8619-9974BEC51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3897</Words>
  <Characters>22218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26063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Mared Llwyd</dc:creator>
  <cp:lastModifiedBy>Joanne Morgan</cp:lastModifiedBy>
  <cp:revision>2</cp:revision>
  <cp:lastPrinted>2017-09-29T08:34:00Z</cp:lastPrinted>
  <dcterms:created xsi:type="dcterms:W3CDTF">2018-10-04T13:42:00Z</dcterms:created>
  <dcterms:modified xsi:type="dcterms:W3CDTF">2018-10-04T13:42:00Z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0x010100EBB2BB4B4214524DAF207F6310D836AA</vt:lpwstr>
  </property>
</Properties>
</file>