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FE490" w14:textId="460C2784" w:rsidR="00A4760C" w:rsidRDefault="00A4760C">
      <w:pPr>
        <w:rPr>
          <w:b/>
        </w:rPr>
      </w:pPr>
      <w:r>
        <w:rPr>
          <w:b/>
          <w:noProof/>
          <w:lang w:val="en-US"/>
        </w:rPr>
        <w:drawing>
          <wp:anchor distT="0" distB="0" distL="114300" distR="114300" simplePos="0" relativeHeight="251660288" behindDoc="1" locked="0" layoutInCell="1" allowOverlap="1" wp14:anchorId="25DADAE8" wp14:editId="535807DF">
            <wp:simplePos x="0" y="0"/>
            <wp:positionH relativeFrom="column">
              <wp:posOffset>-902335</wp:posOffset>
            </wp:positionH>
            <wp:positionV relativeFrom="paragraph">
              <wp:posOffset>-911860</wp:posOffset>
            </wp:positionV>
            <wp:extent cx="10671048" cy="7543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IFHSC Section 1 workbook - P and V (adults) COVER LS.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anchor>
        </w:drawing>
      </w:r>
      <w:r>
        <w:rPr>
          <w:b/>
        </w:rPr>
        <w:br w:type="page"/>
      </w:r>
    </w:p>
    <w:p w14:paraId="2B88FB84" w14:textId="50E0AA3E" w:rsidR="00390823" w:rsidRPr="00F436C2" w:rsidRDefault="00DA2CD0" w:rsidP="002D58F3">
      <w:pPr>
        <w:ind w:left="-142" w:right="1342"/>
        <w:rPr>
          <w:b/>
        </w:rPr>
      </w:pPr>
      <w:r>
        <w:rPr>
          <w:b/>
        </w:rPr>
        <w:lastRenderedPageBreak/>
        <w:t xml:space="preserve">All Wales Induction Framework for Health and Social Care </w:t>
      </w:r>
      <w:r w:rsidR="00237AB1">
        <w:rPr>
          <w:b/>
        </w:rPr>
        <w:t>workbook 1:</w:t>
      </w:r>
      <w:r w:rsidR="006163DB" w:rsidRPr="00F436C2">
        <w:rPr>
          <w:b/>
        </w:rPr>
        <w:t xml:space="preserve"> </w:t>
      </w:r>
      <w:r w:rsidR="00390823" w:rsidRPr="00F436C2">
        <w:rPr>
          <w:b/>
        </w:rPr>
        <w:t>Principles and values of health and social care (adults</w:t>
      </w:r>
      <w:r w:rsidR="00247B14" w:rsidRPr="00F436C2">
        <w:rPr>
          <w:b/>
        </w:rPr>
        <w:t>)</w:t>
      </w:r>
    </w:p>
    <w:p w14:paraId="4125C0FC" w14:textId="3AAD344A" w:rsidR="00310588" w:rsidRDefault="006163DB" w:rsidP="002D58F3">
      <w:pPr>
        <w:ind w:left="-142" w:right="1767"/>
      </w:pPr>
      <w:r w:rsidRPr="00F436C2">
        <w:t xml:space="preserve">This workbook will help you explore the principles and values </w:t>
      </w:r>
      <w:r w:rsidR="00310588" w:rsidRPr="00F436C2">
        <w:t>that</w:t>
      </w:r>
      <w:r w:rsidRPr="00F436C2">
        <w:t xml:space="preserve"> underpin the practice of health and social care </w:t>
      </w:r>
      <w:r w:rsidRPr="000800F8">
        <w:rPr>
          <w:b/>
        </w:rPr>
        <w:t>workers</w:t>
      </w:r>
      <w:r w:rsidR="00E43961">
        <w:t>.</w:t>
      </w:r>
      <w:r w:rsidRPr="00F436C2">
        <w:t xml:space="preserve"> </w:t>
      </w:r>
      <w:r w:rsidR="005513FD">
        <w:t>You can use the completed workbook activities</w:t>
      </w:r>
      <w:r w:rsidR="00486EC4" w:rsidRPr="00F436C2">
        <w:t xml:space="preserve"> as evidence towards achiev</w:t>
      </w:r>
      <w:r w:rsidR="005513FD">
        <w:t>ing</w:t>
      </w:r>
      <w:r w:rsidR="00237AB1">
        <w:t xml:space="preserve"> the All Wales Induction F</w:t>
      </w:r>
      <w:r w:rsidR="00DA2CD0">
        <w:t>ramework for Health and Social Care (Induction F</w:t>
      </w:r>
      <w:r w:rsidR="00310588" w:rsidRPr="00F436C2">
        <w:t>ramework</w:t>
      </w:r>
      <w:r w:rsidR="00DA2CD0">
        <w:t>)</w:t>
      </w:r>
      <w:r w:rsidR="00310588" w:rsidRPr="00F436C2">
        <w:t xml:space="preserve">. It can also be </w:t>
      </w:r>
      <w:r w:rsidR="00486EC4" w:rsidRPr="00F436C2">
        <w:t xml:space="preserve">counted </w:t>
      </w:r>
      <w:r w:rsidR="00310588" w:rsidRPr="00F436C2">
        <w:t xml:space="preserve">towards the qualification that you will need to complete later for your practice. </w:t>
      </w:r>
    </w:p>
    <w:p w14:paraId="3B642FAE" w14:textId="77777777" w:rsidR="00310588" w:rsidRPr="00F436C2" w:rsidRDefault="00310588" w:rsidP="00BC6DD4">
      <w:pPr>
        <w:ind w:left="-142"/>
        <w:rPr>
          <w:b/>
        </w:rPr>
      </w:pPr>
      <w:r w:rsidRPr="00F436C2">
        <w:rPr>
          <w:b/>
        </w:rPr>
        <w:t>Contents:</w:t>
      </w:r>
    </w:p>
    <w:p w14:paraId="0D85FB7C" w14:textId="5D6DEC7A" w:rsidR="00310588" w:rsidRPr="00BC6DD4" w:rsidRDefault="00466B19" w:rsidP="00554C24">
      <w:pPr>
        <w:pStyle w:val="ListParagraph"/>
        <w:numPr>
          <w:ilvl w:val="1"/>
          <w:numId w:val="1"/>
        </w:numPr>
        <w:ind w:hanging="218"/>
        <w:rPr>
          <w:b/>
        </w:rPr>
      </w:pPr>
      <w:r>
        <w:rPr>
          <w:rFonts w:ascii="Arial" w:hAnsi="Arial" w:cs="Arial"/>
          <w:b/>
          <w:sz w:val="24"/>
          <w:szCs w:val="24"/>
        </w:rPr>
        <w:t xml:space="preserve"> </w:t>
      </w:r>
      <w:r w:rsidR="00310588" w:rsidRPr="00F436C2">
        <w:rPr>
          <w:rFonts w:ascii="Arial" w:hAnsi="Arial" w:cs="Arial"/>
          <w:b/>
          <w:sz w:val="24"/>
          <w:szCs w:val="24"/>
        </w:rPr>
        <w:t xml:space="preserve">Legislation, </w:t>
      </w:r>
      <w:r w:rsidR="00310588" w:rsidRPr="00BC6DD4">
        <w:rPr>
          <w:rFonts w:ascii="Arial" w:hAnsi="Arial" w:cs="Arial"/>
          <w:b/>
          <w:sz w:val="24"/>
          <w:szCs w:val="24"/>
        </w:rPr>
        <w:t xml:space="preserve">national policies and </w:t>
      </w:r>
      <w:r w:rsidR="005513FD">
        <w:rPr>
          <w:rFonts w:ascii="Arial" w:hAnsi="Arial" w:cs="Arial"/>
          <w:b/>
          <w:sz w:val="24"/>
          <w:szCs w:val="24"/>
        </w:rPr>
        <w:t>c</w:t>
      </w:r>
      <w:r w:rsidR="005513FD" w:rsidRPr="00BC6DD4">
        <w:rPr>
          <w:rFonts w:ascii="Arial" w:hAnsi="Arial" w:cs="Arial"/>
          <w:b/>
          <w:sz w:val="24"/>
          <w:szCs w:val="24"/>
        </w:rPr>
        <w:t xml:space="preserve">odes </w:t>
      </w:r>
      <w:r w:rsidR="00310588" w:rsidRPr="00BC6DD4">
        <w:rPr>
          <w:rFonts w:ascii="Arial" w:hAnsi="Arial" w:cs="Arial"/>
          <w:b/>
          <w:sz w:val="24"/>
          <w:szCs w:val="24"/>
        </w:rPr>
        <w:t xml:space="preserve">of </w:t>
      </w:r>
      <w:r w:rsidR="005513FD">
        <w:rPr>
          <w:rFonts w:ascii="Arial" w:hAnsi="Arial" w:cs="Arial"/>
          <w:b/>
          <w:sz w:val="24"/>
          <w:szCs w:val="24"/>
        </w:rPr>
        <w:t>c</w:t>
      </w:r>
      <w:r w:rsidR="005513FD" w:rsidRPr="00BC6DD4">
        <w:rPr>
          <w:rFonts w:ascii="Arial" w:hAnsi="Arial" w:cs="Arial"/>
          <w:b/>
          <w:sz w:val="24"/>
          <w:szCs w:val="24"/>
        </w:rPr>
        <w:t xml:space="preserve">onduct </w:t>
      </w:r>
      <w:r w:rsidR="00310588" w:rsidRPr="00BC6DD4">
        <w:rPr>
          <w:rFonts w:ascii="Arial" w:hAnsi="Arial" w:cs="Arial"/>
          <w:b/>
          <w:sz w:val="24"/>
          <w:szCs w:val="24"/>
        </w:rPr>
        <w:t xml:space="preserve">and </w:t>
      </w:r>
      <w:r w:rsidR="005513FD">
        <w:rPr>
          <w:rFonts w:ascii="Arial" w:hAnsi="Arial" w:cs="Arial"/>
          <w:b/>
          <w:sz w:val="24"/>
          <w:szCs w:val="24"/>
        </w:rPr>
        <w:t>p</w:t>
      </w:r>
      <w:r w:rsidR="005513FD" w:rsidRPr="00BC6DD4">
        <w:rPr>
          <w:rFonts w:ascii="Arial" w:hAnsi="Arial" w:cs="Arial"/>
          <w:b/>
          <w:sz w:val="24"/>
          <w:szCs w:val="24"/>
        </w:rPr>
        <w:t>ractice</w:t>
      </w:r>
    </w:p>
    <w:p w14:paraId="680D6C48" w14:textId="7BC021F1" w:rsidR="00310588" w:rsidRPr="00BC6DD4" w:rsidRDefault="00466B19" w:rsidP="00554C24">
      <w:pPr>
        <w:pStyle w:val="ListParagraph"/>
        <w:numPr>
          <w:ilvl w:val="1"/>
          <w:numId w:val="1"/>
        </w:numPr>
        <w:ind w:hanging="218"/>
        <w:rPr>
          <w:b/>
        </w:rPr>
      </w:pPr>
      <w:r>
        <w:rPr>
          <w:rFonts w:ascii="Arial" w:hAnsi="Arial" w:cs="Arial"/>
          <w:b/>
          <w:sz w:val="24"/>
          <w:szCs w:val="24"/>
        </w:rPr>
        <w:t xml:space="preserve"> </w:t>
      </w:r>
      <w:r w:rsidR="00633343" w:rsidRPr="00F436C2">
        <w:rPr>
          <w:rFonts w:ascii="Arial" w:hAnsi="Arial" w:cs="Arial"/>
          <w:b/>
          <w:sz w:val="24"/>
          <w:szCs w:val="24"/>
        </w:rPr>
        <w:t>How rights</w:t>
      </w:r>
      <w:r w:rsidR="005513FD">
        <w:rPr>
          <w:rFonts w:ascii="Arial" w:hAnsi="Arial" w:cs="Arial"/>
          <w:b/>
          <w:sz w:val="24"/>
          <w:szCs w:val="24"/>
        </w:rPr>
        <w:t>-</w:t>
      </w:r>
      <w:r w:rsidR="00633343" w:rsidRPr="00F436C2">
        <w:rPr>
          <w:rFonts w:ascii="Arial" w:hAnsi="Arial" w:cs="Arial"/>
          <w:b/>
          <w:sz w:val="24"/>
          <w:szCs w:val="24"/>
        </w:rPr>
        <w:t>based approaches relate to health and social care</w:t>
      </w:r>
    </w:p>
    <w:p w14:paraId="65FFF4C0" w14:textId="14E30806" w:rsidR="00BD3748" w:rsidRPr="00F436C2" w:rsidRDefault="00466B19" w:rsidP="00554C24">
      <w:pPr>
        <w:pStyle w:val="ListParagraph"/>
        <w:numPr>
          <w:ilvl w:val="1"/>
          <w:numId w:val="1"/>
        </w:numPr>
        <w:ind w:hanging="218"/>
        <w:rPr>
          <w:rFonts w:ascii="Arial" w:hAnsi="Arial" w:cs="Arial"/>
          <w:b/>
          <w:sz w:val="24"/>
          <w:szCs w:val="24"/>
        </w:rPr>
      </w:pPr>
      <w:r>
        <w:rPr>
          <w:rFonts w:ascii="Arial" w:hAnsi="Arial" w:cs="Arial"/>
          <w:b/>
          <w:sz w:val="24"/>
          <w:szCs w:val="24"/>
        </w:rPr>
        <w:t xml:space="preserve"> </w:t>
      </w:r>
      <w:r w:rsidR="00BD3748" w:rsidRPr="00F436C2">
        <w:rPr>
          <w:rFonts w:ascii="Arial" w:hAnsi="Arial" w:cs="Arial"/>
          <w:b/>
          <w:sz w:val="24"/>
          <w:szCs w:val="24"/>
        </w:rPr>
        <w:t xml:space="preserve">How to use </w:t>
      </w:r>
      <w:r w:rsidR="005513FD" w:rsidRPr="00F436C2">
        <w:rPr>
          <w:rFonts w:ascii="Arial" w:hAnsi="Arial" w:cs="Arial"/>
          <w:b/>
          <w:sz w:val="24"/>
          <w:szCs w:val="24"/>
        </w:rPr>
        <w:t>person</w:t>
      </w:r>
      <w:r w:rsidR="005513FD">
        <w:rPr>
          <w:rFonts w:ascii="Arial" w:hAnsi="Arial" w:cs="Arial"/>
          <w:b/>
          <w:sz w:val="24"/>
          <w:szCs w:val="24"/>
        </w:rPr>
        <w:t>-</w:t>
      </w:r>
      <w:r w:rsidR="00BD3748" w:rsidRPr="00F436C2">
        <w:rPr>
          <w:rFonts w:ascii="Arial" w:hAnsi="Arial" w:cs="Arial"/>
          <w:b/>
          <w:sz w:val="24"/>
          <w:szCs w:val="24"/>
        </w:rPr>
        <w:t>centred approaches</w:t>
      </w:r>
    </w:p>
    <w:p w14:paraId="275D477D" w14:textId="77777777" w:rsidR="00E85029" w:rsidRPr="00F436C2" w:rsidRDefault="00466B19" w:rsidP="00554C24">
      <w:pPr>
        <w:pStyle w:val="ListParagraph"/>
        <w:numPr>
          <w:ilvl w:val="1"/>
          <w:numId w:val="1"/>
        </w:numPr>
        <w:ind w:hanging="218"/>
        <w:rPr>
          <w:rFonts w:ascii="Arial" w:hAnsi="Arial" w:cs="Arial"/>
          <w:b/>
          <w:sz w:val="24"/>
          <w:szCs w:val="24"/>
        </w:rPr>
      </w:pPr>
      <w:r>
        <w:rPr>
          <w:rFonts w:ascii="Arial" w:hAnsi="Arial" w:cs="Arial"/>
          <w:b/>
          <w:sz w:val="24"/>
          <w:szCs w:val="24"/>
        </w:rPr>
        <w:t xml:space="preserve"> </w:t>
      </w:r>
      <w:r w:rsidR="00C31B2C" w:rsidRPr="00BC6DD4">
        <w:rPr>
          <w:rFonts w:ascii="Arial" w:hAnsi="Arial" w:cs="Arial"/>
          <w:b/>
          <w:sz w:val="24"/>
          <w:szCs w:val="24"/>
        </w:rPr>
        <w:t xml:space="preserve">Equality, diversity and </w:t>
      </w:r>
      <w:r w:rsidR="00E85029" w:rsidRPr="00F436C2">
        <w:rPr>
          <w:rFonts w:ascii="Arial" w:hAnsi="Arial" w:cs="Arial"/>
          <w:b/>
          <w:sz w:val="24"/>
          <w:szCs w:val="24"/>
        </w:rPr>
        <w:t>inclusion</w:t>
      </w:r>
    </w:p>
    <w:p w14:paraId="408C42CD" w14:textId="77777777" w:rsidR="00E85029" w:rsidRPr="00BC6DD4" w:rsidRDefault="00E85029" w:rsidP="00554C24">
      <w:pPr>
        <w:pStyle w:val="ListParagraph"/>
        <w:numPr>
          <w:ilvl w:val="1"/>
          <w:numId w:val="1"/>
        </w:numPr>
        <w:ind w:hanging="218"/>
        <w:rPr>
          <w:rFonts w:ascii="Arial" w:hAnsi="Arial" w:cs="Arial"/>
          <w:b/>
          <w:sz w:val="24"/>
          <w:szCs w:val="24"/>
        </w:rPr>
      </w:pPr>
      <w:r w:rsidRPr="00BC6DD4">
        <w:rPr>
          <w:rFonts w:ascii="Arial" w:hAnsi="Arial" w:cs="Arial"/>
          <w:b/>
          <w:sz w:val="24"/>
          <w:szCs w:val="24"/>
        </w:rPr>
        <w:t xml:space="preserve"> Positive risk taking</w:t>
      </w:r>
    </w:p>
    <w:p w14:paraId="5FEB9BBF" w14:textId="77777777" w:rsidR="004B67AA" w:rsidRPr="00F436C2" w:rsidRDefault="004B67AA" w:rsidP="00554C24">
      <w:pPr>
        <w:pStyle w:val="ListParagraph"/>
        <w:numPr>
          <w:ilvl w:val="1"/>
          <w:numId w:val="1"/>
        </w:numPr>
        <w:ind w:hanging="218"/>
        <w:rPr>
          <w:rFonts w:ascii="Arial" w:hAnsi="Arial" w:cs="Arial"/>
          <w:b/>
          <w:sz w:val="24"/>
          <w:szCs w:val="24"/>
        </w:rPr>
      </w:pPr>
      <w:r w:rsidRPr="00F436C2">
        <w:rPr>
          <w:rFonts w:ascii="Arial" w:hAnsi="Arial" w:cs="Arial"/>
          <w:b/>
          <w:sz w:val="24"/>
          <w:szCs w:val="24"/>
        </w:rPr>
        <w:t xml:space="preserve"> Positive relationships and </w:t>
      </w:r>
      <w:proofErr w:type="gramStart"/>
      <w:r w:rsidRPr="00F436C2">
        <w:rPr>
          <w:rFonts w:ascii="Arial" w:hAnsi="Arial" w:cs="Arial"/>
          <w:b/>
          <w:sz w:val="24"/>
          <w:szCs w:val="24"/>
        </w:rPr>
        <w:t>professionals</w:t>
      </w:r>
      <w:proofErr w:type="gramEnd"/>
      <w:r w:rsidRPr="00F436C2">
        <w:rPr>
          <w:rFonts w:ascii="Arial" w:hAnsi="Arial" w:cs="Arial"/>
          <w:b/>
          <w:sz w:val="24"/>
          <w:szCs w:val="24"/>
        </w:rPr>
        <w:t xml:space="preserve"> boundaries</w:t>
      </w:r>
    </w:p>
    <w:p w14:paraId="6CC2D017" w14:textId="77777777" w:rsidR="004B67AA" w:rsidRPr="00F436C2" w:rsidRDefault="00466B19" w:rsidP="00554C24">
      <w:pPr>
        <w:pStyle w:val="ListParagraph"/>
        <w:numPr>
          <w:ilvl w:val="1"/>
          <w:numId w:val="1"/>
        </w:numPr>
        <w:ind w:hanging="218"/>
        <w:rPr>
          <w:rFonts w:ascii="Arial" w:hAnsi="Arial" w:cs="Arial"/>
          <w:b/>
          <w:sz w:val="24"/>
          <w:szCs w:val="24"/>
        </w:rPr>
      </w:pPr>
      <w:r>
        <w:rPr>
          <w:rFonts w:ascii="Arial" w:hAnsi="Arial" w:cs="Arial"/>
          <w:b/>
          <w:sz w:val="24"/>
          <w:szCs w:val="24"/>
        </w:rPr>
        <w:t xml:space="preserve"> </w:t>
      </w:r>
      <w:r w:rsidR="004B67AA" w:rsidRPr="00F436C2">
        <w:rPr>
          <w:rFonts w:ascii="Arial" w:hAnsi="Arial" w:cs="Arial"/>
          <w:b/>
          <w:sz w:val="24"/>
          <w:szCs w:val="24"/>
        </w:rPr>
        <w:t xml:space="preserve">Communication </w:t>
      </w:r>
    </w:p>
    <w:p w14:paraId="08B5FD2B" w14:textId="77777777" w:rsidR="004B67AA" w:rsidRPr="00F436C2" w:rsidRDefault="00466B19" w:rsidP="00554C24">
      <w:pPr>
        <w:pStyle w:val="ListParagraph"/>
        <w:numPr>
          <w:ilvl w:val="1"/>
          <w:numId w:val="1"/>
        </w:numPr>
        <w:ind w:hanging="218"/>
        <w:rPr>
          <w:rFonts w:ascii="Arial" w:hAnsi="Arial" w:cs="Arial"/>
          <w:b/>
          <w:sz w:val="24"/>
          <w:szCs w:val="24"/>
        </w:rPr>
      </w:pPr>
      <w:r>
        <w:rPr>
          <w:rFonts w:ascii="Arial" w:hAnsi="Arial" w:cs="Arial"/>
          <w:b/>
          <w:sz w:val="24"/>
          <w:szCs w:val="24"/>
        </w:rPr>
        <w:t xml:space="preserve"> </w:t>
      </w:r>
      <w:r w:rsidR="004B67AA" w:rsidRPr="00F436C2">
        <w:rPr>
          <w:rFonts w:ascii="Arial" w:hAnsi="Arial" w:cs="Arial"/>
          <w:b/>
          <w:sz w:val="24"/>
          <w:szCs w:val="24"/>
        </w:rPr>
        <w:t>Welsh language and culture</w:t>
      </w:r>
    </w:p>
    <w:p w14:paraId="48BE0302" w14:textId="726E5B25" w:rsidR="00604BDC" w:rsidRPr="00F436C2" w:rsidRDefault="00466B19" w:rsidP="00554C24">
      <w:pPr>
        <w:pStyle w:val="ListParagraph"/>
        <w:numPr>
          <w:ilvl w:val="1"/>
          <w:numId w:val="1"/>
        </w:numPr>
        <w:ind w:hanging="218"/>
        <w:rPr>
          <w:rFonts w:ascii="Arial" w:hAnsi="Arial" w:cs="Arial"/>
          <w:b/>
          <w:sz w:val="24"/>
          <w:szCs w:val="24"/>
        </w:rPr>
      </w:pPr>
      <w:r>
        <w:rPr>
          <w:rFonts w:ascii="Arial" w:hAnsi="Arial" w:cs="Arial"/>
          <w:b/>
          <w:sz w:val="24"/>
          <w:szCs w:val="24"/>
        </w:rPr>
        <w:t xml:space="preserve"> </w:t>
      </w:r>
      <w:r w:rsidR="004B67AA" w:rsidRPr="00F436C2">
        <w:rPr>
          <w:rFonts w:ascii="Arial" w:hAnsi="Arial" w:cs="Arial"/>
          <w:b/>
          <w:sz w:val="24"/>
          <w:szCs w:val="24"/>
        </w:rPr>
        <w:t xml:space="preserve">Positive approaches to reduce restrictive practices in health and social </w:t>
      </w:r>
      <w:r w:rsidR="005513FD">
        <w:rPr>
          <w:rFonts w:ascii="Arial" w:hAnsi="Arial" w:cs="Arial"/>
          <w:b/>
          <w:sz w:val="24"/>
          <w:szCs w:val="24"/>
        </w:rPr>
        <w:t>c</w:t>
      </w:r>
      <w:r w:rsidR="005513FD" w:rsidRPr="00F436C2">
        <w:rPr>
          <w:rFonts w:ascii="Arial" w:hAnsi="Arial" w:cs="Arial"/>
          <w:b/>
          <w:sz w:val="24"/>
          <w:szCs w:val="24"/>
        </w:rPr>
        <w:t>are</w:t>
      </w:r>
    </w:p>
    <w:p w14:paraId="3C8639E5" w14:textId="77777777" w:rsidR="004B67AA" w:rsidRPr="00F436C2" w:rsidRDefault="00604BDC" w:rsidP="00554C24">
      <w:pPr>
        <w:pStyle w:val="ListParagraph"/>
        <w:numPr>
          <w:ilvl w:val="1"/>
          <w:numId w:val="1"/>
        </w:numPr>
        <w:tabs>
          <w:tab w:val="left" w:pos="426"/>
        </w:tabs>
        <w:ind w:hanging="218"/>
        <w:rPr>
          <w:rFonts w:ascii="Arial" w:hAnsi="Arial" w:cs="Arial"/>
          <w:b/>
          <w:sz w:val="24"/>
          <w:szCs w:val="24"/>
        </w:rPr>
      </w:pPr>
      <w:r w:rsidRPr="00F436C2">
        <w:rPr>
          <w:rFonts w:ascii="Arial" w:hAnsi="Arial" w:cs="Arial"/>
          <w:b/>
          <w:sz w:val="24"/>
          <w:szCs w:val="24"/>
        </w:rPr>
        <w:t>C</w:t>
      </w:r>
      <w:r w:rsidR="004B67AA" w:rsidRPr="00F436C2">
        <w:rPr>
          <w:rFonts w:ascii="Arial" w:hAnsi="Arial" w:cs="Arial"/>
          <w:b/>
          <w:sz w:val="24"/>
          <w:szCs w:val="24"/>
        </w:rPr>
        <w:t xml:space="preserve">hange and transitions in </w:t>
      </w:r>
      <w:r w:rsidRPr="00F436C2">
        <w:rPr>
          <w:rFonts w:ascii="Arial" w:hAnsi="Arial" w:cs="Arial"/>
          <w:b/>
          <w:sz w:val="24"/>
          <w:szCs w:val="24"/>
        </w:rPr>
        <w:t>health and social care</w:t>
      </w:r>
    </w:p>
    <w:p w14:paraId="0467DBB0" w14:textId="77777777" w:rsidR="00604BDC" w:rsidRPr="00F436C2" w:rsidRDefault="00604BDC" w:rsidP="00554C24">
      <w:pPr>
        <w:pStyle w:val="ListParagraph"/>
        <w:numPr>
          <w:ilvl w:val="1"/>
          <w:numId w:val="1"/>
        </w:numPr>
        <w:tabs>
          <w:tab w:val="left" w:pos="426"/>
        </w:tabs>
        <w:ind w:hanging="218"/>
        <w:rPr>
          <w:rFonts w:ascii="Arial" w:hAnsi="Arial" w:cs="Arial"/>
          <w:b/>
          <w:sz w:val="24"/>
          <w:szCs w:val="24"/>
        </w:rPr>
      </w:pPr>
      <w:r w:rsidRPr="00F436C2">
        <w:rPr>
          <w:rFonts w:ascii="Arial" w:hAnsi="Arial" w:cs="Arial"/>
          <w:b/>
          <w:sz w:val="24"/>
          <w:szCs w:val="24"/>
        </w:rPr>
        <w:t xml:space="preserve">Reflection </w:t>
      </w:r>
    </w:p>
    <w:p w14:paraId="1F63AC15" w14:textId="77777777" w:rsidR="004B67AA" w:rsidRPr="00F436C2" w:rsidRDefault="00604BDC" w:rsidP="00554C24">
      <w:pPr>
        <w:pStyle w:val="ListParagraph"/>
        <w:numPr>
          <w:ilvl w:val="1"/>
          <w:numId w:val="1"/>
        </w:numPr>
        <w:tabs>
          <w:tab w:val="left" w:pos="426"/>
        </w:tabs>
        <w:ind w:hanging="218"/>
        <w:rPr>
          <w:rFonts w:ascii="Arial" w:hAnsi="Arial" w:cs="Arial"/>
          <w:b/>
          <w:sz w:val="24"/>
          <w:szCs w:val="24"/>
        </w:rPr>
      </w:pPr>
      <w:r w:rsidRPr="00F436C2">
        <w:rPr>
          <w:rFonts w:ascii="Arial" w:hAnsi="Arial" w:cs="Arial"/>
          <w:b/>
          <w:sz w:val="24"/>
          <w:szCs w:val="24"/>
        </w:rPr>
        <w:t>Workbook reflection</w:t>
      </w:r>
    </w:p>
    <w:p w14:paraId="4DCD5D7F" w14:textId="77777777" w:rsidR="00102756" w:rsidRDefault="00102756" w:rsidP="00102756">
      <w:pPr>
        <w:spacing w:after="0" w:line="300" w:lineRule="exact"/>
        <w:rPr>
          <w:rFonts w:asciiTheme="minorHAnsi" w:hAnsiTheme="minorHAnsi" w:cstheme="minorBidi"/>
          <w:b/>
          <w:sz w:val="22"/>
          <w:szCs w:val="22"/>
        </w:rPr>
      </w:pPr>
    </w:p>
    <w:p w14:paraId="5A88AFFF" w14:textId="77777777" w:rsidR="00102756" w:rsidRDefault="00102756" w:rsidP="00102756">
      <w:pPr>
        <w:spacing w:after="0" w:line="300" w:lineRule="exact"/>
        <w:rPr>
          <w:rFonts w:eastAsia="Calibri"/>
          <w:b/>
        </w:rPr>
      </w:pPr>
    </w:p>
    <w:p w14:paraId="579F9DE4" w14:textId="3DC69651" w:rsidR="008D5B8E" w:rsidRDefault="008D5B8E" w:rsidP="00102756">
      <w:pPr>
        <w:spacing w:after="0" w:line="300" w:lineRule="exact"/>
        <w:rPr>
          <w:rFonts w:eastAsia="Calibri"/>
          <w:b/>
        </w:rPr>
      </w:pPr>
    </w:p>
    <w:p w14:paraId="14593803" w14:textId="77777777" w:rsidR="008D5B8E" w:rsidRPr="00F436C2" w:rsidRDefault="008D5B8E" w:rsidP="00102756">
      <w:pPr>
        <w:spacing w:after="0" w:line="300" w:lineRule="exact"/>
        <w:rPr>
          <w:rFonts w:eastAsia="Calibri"/>
          <w:b/>
        </w:rPr>
      </w:pPr>
    </w:p>
    <w:p w14:paraId="48D4A1D4" w14:textId="77777777" w:rsidR="00102756" w:rsidRDefault="00102756" w:rsidP="00102756">
      <w:pPr>
        <w:spacing w:after="0" w:line="300" w:lineRule="exact"/>
        <w:rPr>
          <w:rFonts w:eastAsia="Calibri"/>
          <w:b/>
          <w:bCs/>
        </w:rPr>
      </w:pPr>
    </w:p>
    <w:p w14:paraId="205113D7" w14:textId="77777777" w:rsidR="00E60A40" w:rsidRDefault="00E60A40" w:rsidP="00102756">
      <w:pPr>
        <w:spacing w:after="0" w:line="300" w:lineRule="exact"/>
        <w:rPr>
          <w:rFonts w:eastAsia="Calibri"/>
        </w:rPr>
      </w:pPr>
    </w:p>
    <w:p w14:paraId="6172E011" w14:textId="283A565A" w:rsidR="00E60A40" w:rsidRDefault="00E60A40" w:rsidP="00102756">
      <w:pPr>
        <w:spacing w:after="0" w:line="300" w:lineRule="exact"/>
        <w:rPr>
          <w:rFonts w:eastAsia="Calibri"/>
        </w:rPr>
      </w:pPr>
    </w:p>
    <w:p w14:paraId="091D2A2B" w14:textId="1B4E10E0" w:rsidR="006D797D" w:rsidRPr="00102756" w:rsidRDefault="00AB66DA" w:rsidP="00BC6DD4">
      <w:pPr>
        <w:rPr>
          <w:b/>
        </w:rPr>
      </w:pPr>
      <w:r>
        <w:rPr>
          <w:b/>
        </w:rPr>
        <w:lastRenderedPageBreak/>
        <w:t>1.1</w:t>
      </w:r>
      <w:r w:rsidR="006D797D" w:rsidRPr="00BC6DD4">
        <w:rPr>
          <w:b/>
        </w:rPr>
        <w:t xml:space="preserve"> Legislation, national policies and Codes of Conduct and Practice</w:t>
      </w:r>
    </w:p>
    <w:p w14:paraId="3EE77A94" w14:textId="6F482150" w:rsidR="006D797D" w:rsidRPr="00231C6A" w:rsidRDefault="006D797D" w:rsidP="00AB66DA">
      <w:pPr>
        <w:tabs>
          <w:tab w:val="left" w:pos="12191"/>
          <w:tab w:val="left" w:pos="12758"/>
        </w:tabs>
        <w:ind w:right="1767"/>
      </w:pPr>
      <w:r w:rsidRPr="002A198D">
        <w:t>This section will help you develop an awareness of the principles and values of h</w:t>
      </w:r>
      <w:r w:rsidR="00AB66DA">
        <w:t xml:space="preserve">ealth and social care that have </w:t>
      </w:r>
      <w:r w:rsidRPr="002A198D">
        <w:t xml:space="preserve">been built into </w:t>
      </w:r>
      <w:r w:rsidRPr="000800F8">
        <w:rPr>
          <w:b/>
        </w:rPr>
        <w:t>legislation, national policies</w:t>
      </w:r>
      <w:r w:rsidRPr="002A198D">
        <w:t xml:space="preserve"> and </w:t>
      </w:r>
      <w:r w:rsidR="005513FD">
        <w:rPr>
          <w:b/>
        </w:rPr>
        <w:t>c</w:t>
      </w:r>
      <w:r w:rsidR="005513FD" w:rsidRPr="000800F8">
        <w:rPr>
          <w:b/>
        </w:rPr>
        <w:t xml:space="preserve">odes </w:t>
      </w:r>
      <w:r w:rsidRPr="000800F8">
        <w:rPr>
          <w:b/>
        </w:rPr>
        <w:t xml:space="preserve">of </w:t>
      </w:r>
      <w:r w:rsidR="005513FD">
        <w:rPr>
          <w:b/>
        </w:rPr>
        <w:t>c</w:t>
      </w:r>
      <w:r w:rsidR="005513FD" w:rsidRPr="000800F8">
        <w:rPr>
          <w:b/>
        </w:rPr>
        <w:t xml:space="preserve">onduct </w:t>
      </w:r>
      <w:r w:rsidRPr="000800F8">
        <w:rPr>
          <w:b/>
        </w:rPr>
        <w:t xml:space="preserve">and </w:t>
      </w:r>
      <w:r w:rsidR="005513FD">
        <w:rPr>
          <w:b/>
        </w:rPr>
        <w:t>professional p</w:t>
      </w:r>
      <w:r w:rsidR="005513FD" w:rsidRPr="000800F8">
        <w:rPr>
          <w:b/>
        </w:rPr>
        <w:t>ractice</w:t>
      </w:r>
      <w:r w:rsidRPr="002F78A2">
        <w:t xml:space="preserve">. It will also help you think about how you can apply these in your </w:t>
      </w:r>
      <w:r w:rsidR="005513FD" w:rsidRPr="002F78A2">
        <w:t>day</w:t>
      </w:r>
      <w:r w:rsidR="005513FD">
        <w:t>-</w:t>
      </w:r>
      <w:r w:rsidR="005513FD" w:rsidRPr="002F78A2">
        <w:t>to</w:t>
      </w:r>
      <w:r w:rsidR="005513FD">
        <w:t>-</w:t>
      </w:r>
      <w:r w:rsidRPr="002F78A2">
        <w:t>day work.</w:t>
      </w:r>
    </w:p>
    <w:p w14:paraId="51565A21" w14:textId="54EDDA7E" w:rsidR="006D797D" w:rsidRPr="00102756" w:rsidRDefault="006D797D" w:rsidP="00BC6DD4">
      <w:pPr>
        <w:rPr>
          <w:b/>
        </w:rPr>
      </w:pPr>
      <w:r w:rsidRPr="00BC6DD4">
        <w:rPr>
          <w:b/>
        </w:rPr>
        <w:t xml:space="preserve">Learning </w:t>
      </w:r>
      <w:r w:rsidR="005513FD">
        <w:rPr>
          <w:b/>
        </w:rPr>
        <w:t>a</w:t>
      </w:r>
      <w:r w:rsidR="005513FD" w:rsidRPr="00BC6DD4">
        <w:rPr>
          <w:b/>
        </w:rPr>
        <w:t>ctivity</w:t>
      </w:r>
    </w:p>
    <w:p w14:paraId="78CC8012" w14:textId="4F6A70B7" w:rsidR="006D797D" w:rsidRPr="00231C6A" w:rsidRDefault="00E43961" w:rsidP="00AB66DA">
      <w:pPr>
        <w:tabs>
          <w:tab w:val="left" w:pos="12758"/>
          <w:tab w:val="left" w:pos="13608"/>
        </w:tabs>
        <w:ind w:right="1767"/>
      </w:pPr>
      <w:r w:rsidRPr="00E43961">
        <w:t xml:space="preserve">The Social Services and Well-Being (Wales) Act 2014 is an important piece of legislation about how we should </w:t>
      </w:r>
      <w:r w:rsidR="005513FD">
        <w:t xml:space="preserve">be </w:t>
      </w:r>
      <w:r w:rsidR="005513FD" w:rsidRPr="00E43961">
        <w:t>provid</w:t>
      </w:r>
      <w:r w:rsidR="005513FD">
        <w:t>ing</w:t>
      </w:r>
      <w:r w:rsidR="005513FD" w:rsidRPr="00E43961">
        <w:t xml:space="preserve"> </w:t>
      </w:r>
      <w:r w:rsidRPr="00E43961">
        <w:t>care and support to those who need it throughout Wales</w:t>
      </w:r>
      <w:r>
        <w:t>.</w:t>
      </w:r>
      <w:r w:rsidR="00685DA1">
        <w:t xml:space="preserve"> </w:t>
      </w:r>
      <w:r w:rsidR="006649DF">
        <w:t>Look at the Social S</w:t>
      </w:r>
      <w:r w:rsidR="006D797D" w:rsidRPr="00853B8F">
        <w:t>ervices and Well-Being (Wales) Act workbook ‘</w:t>
      </w:r>
      <w:hyperlink r:id="rId12" w:history="1">
        <w:r w:rsidR="00AE76D2">
          <w:rPr>
            <w:rStyle w:val="Hyperlink"/>
          </w:rPr>
          <w:t>What the Act means for</w:t>
        </w:r>
        <w:r w:rsidR="006D797D" w:rsidRPr="00AE76D2">
          <w:rPr>
            <w:rStyle w:val="Hyperlink"/>
          </w:rPr>
          <w:t xml:space="preserve"> me’</w:t>
        </w:r>
      </w:hyperlink>
      <w:r w:rsidR="002A2C5F" w:rsidRPr="00853B8F">
        <w:t xml:space="preserve"> for health and social care workers</w:t>
      </w:r>
      <w:r w:rsidR="006649DF">
        <w:t xml:space="preserve"> as this</w:t>
      </w:r>
      <w:r w:rsidR="006D797D" w:rsidRPr="002A198D">
        <w:t xml:space="preserve"> will help you understand the principles a</w:t>
      </w:r>
      <w:r w:rsidR="006D797D" w:rsidRPr="002F78A2">
        <w:t>nd values of health and social care. It provides practical examples of how the principles and values can be carried out</w:t>
      </w:r>
      <w:r w:rsidR="00633343" w:rsidRPr="00231C6A">
        <w:t xml:space="preserve"> when working with </w:t>
      </w:r>
      <w:r w:rsidR="00633343" w:rsidRPr="000800F8">
        <w:rPr>
          <w:b/>
        </w:rPr>
        <w:t>individuals.</w:t>
      </w:r>
    </w:p>
    <w:p w14:paraId="585A3BCE" w14:textId="1791BE41" w:rsidR="00633343" w:rsidRPr="00853B8F" w:rsidRDefault="00633343" w:rsidP="002D58F3">
      <w:pPr>
        <w:ind w:right="1767"/>
      </w:pPr>
      <w:r w:rsidRPr="00231C6A">
        <w:t xml:space="preserve">The Act workbook is split into </w:t>
      </w:r>
      <w:r w:rsidR="005513FD">
        <w:t>five</w:t>
      </w:r>
      <w:r w:rsidR="005513FD" w:rsidRPr="00231C6A">
        <w:t xml:space="preserve"> </w:t>
      </w:r>
      <w:r w:rsidRPr="00231C6A">
        <w:t xml:space="preserve">sections, </w:t>
      </w:r>
      <w:r w:rsidR="005513FD">
        <w:t>one</w:t>
      </w:r>
      <w:r w:rsidR="005513FD" w:rsidRPr="00231C6A">
        <w:t xml:space="preserve"> </w:t>
      </w:r>
      <w:r w:rsidRPr="00231C6A">
        <w:t>for each principle</w:t>
      </w:r>
      <w:r w:rsidR="005513FD">
        <w:t>. You should c</w:t>
      </w:r>
      <w:r w:rsidRPr="00853B8F">
        <w:t xml:space="preserve">omplete at least </w:t>
      </w:r>
      <w:r w:rsidR="005513FD">
        <w:t>two</w:t>
      </w:r>
      <w:r w:rsidR="005513FD" w:rsidRPr="00853B8F">
        <w:t xml:space="preserve"> </w:t>
      </w:r>
      <w:r w:rsidRPr="00853B8F">
        <w:t>learning activities for each principle</w:t>
      </w:r>
      <w:r w:rsidR="005513FD">
        <w:t xml:space="preserve"> –</w:t>
      </w:r>
      <w:r w:rsidR="005513FD" w:rsidRPr="00853B8F">
        <w:t xml:space="preserve"> </w:t>
      </w:r>
      <w:r w:rsidRPr="00853B8F">
        <w:t>these are varied and range from case studies</w:t>
      </w:r>
      <w:r w:rsidR="005513FD">
        <w:t>,</w:t>
      </w:r>
      <w:r w:rsidRPr="00853B8F">
        <w:t xml:space="preserve"> to listening to sound bites</w:t>
      </w:r>
      <w:r w:rsidR="005513FD">
        <w:t>,</w:t>
      </w:r>
      <w:r w:rsidRPr="00853B8F">
        <w:t xml:space="preserve"> or watching short film clips.</w:t>
      </w:r>
    </w:p>
    <w:p w14:paraId="18B5450D" w14:textId="7EAF7DCE" w:rsidR="00633343" w:rsidRPr="00BC6DD4" w:rsidRDefault="00633343" w:rsidP="002D58F3">
      <w:pPr>
        <w:ind w:right="1767"/>
      </w:pPr>
      <w:r w:rsidRPr="00BC6DD4">
        <w:t>The evidence you record in th</w:t>
      </w:r>
      <w:r w:rsidR="002A2C5F">
        <w:t>e Act</w:t>
      </w:r>
      <w:r w:rsidRPr="00BC6DD4">
        <w:t xml:space="preserve"> workbook can then be used as evidence towards the learning outcomes in this section</w:t>
      </w:r>
      <w:r w:rsidR="005513FD">
        <w:t>. M</w:t>
      </w:r>
      <w:r w:rsidRPr="00BC6DD4">
        <w:t>ake sure you also complete the personal development action plan at the end as this will help you t</w:t>
      </w:r>
      <w:r w:rsidR="005C3835">
        <w:t>hink about what you have learnt</w:t>
      </w:r>
      <w:r w:rsidRPr="00BC6DD4">
        <w:t xml:space="preserve"> and how you can put this into practice.</w:t>
      </w:r>
      <w:r w:rsidR="005513FD">
        <w:t xml:space="preserve"> </w:t>
      </w:r>
    </w:p>
    <w:p w14:paraId="7D26B6D2" w14:textId="4282D6F5" w:rsidR="00633343" w:rsidRPr="002A198D" w:rsidRDefault="00633343" w:rsidP="00BC6DD4">
      <w:r w:rsidRPr="00BC6DD4">
        <w:t xml:space="preserve">Use the space below to make notes </w:t>
      </w:r>
      <w:r w:rsidR="005513FD">
        <w:t xml:space="preserve">about </w:t>
      </w:r>
      <w:r w:rsidRPr="002A198D">
        <w:t xml:space="preserve">any other </w:t>
      </w:r>
      <w:r w:rsidR="005513FD">
        <w:t xml:space="preserve">important </w:t>
      </w:r>
      <w:r w:rsidRPr="002A198D">
        <w:t xml:space="preserve">learning from </w:t>
      </w:r>
      <w:r w:rsidR="00DD101C">
        <w:t xml:space="preserve">the Act </w:t>
      </w:r>
      <w:r w:rsidR="005513FD">
        <w:t>workbook</w:t>
      </w:r>
      <w:r w:rsidR="00685DA1">
        <w:t>.</w:t>
      </w:r>
    </w:p>
    <w:tbl>
      <w:tblPr>
        <w:tblStyle w:val="TableGrid"/>
        <w:tblW w:w="0" w:type="auto"/>
        <w:tblInd w:w="-142" w:type="dxa"/>
        <w:tblLook w:val="04A0" w:firstRow="1" w:lastRow="0" w:firstColumn="1" w:lastColumn="0" w:noHBand="0" w:noVBand="1"/>
      </w:tblPr>
      <w:tblGrid>
        <w:gridCol w:w="12328"/>
      </w:tblGrid>
      <w:tr w:rsidR="00633343" w:rsidRPr="00F436C2" w14:paraId="09831A73" w14:textId="77777777" w:rsidTr="00081682">
        <w:trPr>
          <w:trHeight w:val="1975"/>
        </w:trPr>
        <w:tc>
          <w:tcPr>
            <w:tcW w:w="12328" w:type="dxa"/>
          </w:tcPr>
          <w:p w14:paraId="514091D8" w14:textId="77777777" w:rsidR="00633343" w:rsidRPr="00BC6DD4" w:rsidRDefault="00633343" w:rsidP="006D797D">
            <w:pPr>
              <w:spacing w:after="200" w:line="276" w:lineRule="auto"/>
              <w:rPr>
                <w:b/>
              </w:rPr>
            </w:pPr>
            <w:r w:rsidRPr="00BC6DD4">
              <w:rPr>
                <w:b/>
              </w:rPr>
              <w:t>Workbook notes</w:t>
            </w:r>
          </w:p>
          <w:p w14:paraId="599CF674" w14:textId="77777777" w:rsidR="00633343" w:rsidRPr="00F436C2" w:rsidRDefault="00633343" w:rsidP="006D797D"/>
          <w:p w14:paraId="264393A0" w14:textId="166E0BA5" w:rsidR="00DD101C" w:rsidRPr="00081682" w:rsidRDefault="00DD101C" w:rsidP="00081682">
            <w:pPr>
              <w:spacing w:after="200" w:line="276" w:lineRule="auto"/>
              <w:rPr>
                <w:b/>
              </w:rPr>
            </w:pPr>
            <w:r w:rsidRPr="00BC6DD4">
              <w:rPr>
                <w:b/>
              </w:rPr>
              <w:t>Manager feedback</w:t>
            </w:r>
          </w:p>
        </w:tc>
      </w:tr>
    </w:tbl>
    <w:p w14:paraId="3D508999" w14:textId="3543A2D2" w:rsidR="00081682" w:rsidRPr="00081682" w:rsidRDefault="00081682" w:rsidP="00081682">
      <w:pPr>
        <w:pStyle w:val="ListParagraph"/>
        <w:ind w:left="0" w:firstLine="0"/>
        <w:rPr>
          <w:b/>
        </w:rPr>
      </w:pPr>
    </w:p>
    <w:p w14:paraId="0E4FAF43" w14:textId="095DE9D6" w:rsidR="00633343" w:rsidRPr="00BC6DD4" w:rsidRDefault="00633343" w:rsidP="00554C24">
      <w:pPr>
        <w:pStyle w:val="ListParagraph"/>
        <w:numPr>
          <w:ilvl w:val="1"/>
          <w:numId w:val="14"/>
        </w:numPr>
        <w:ind w:left="0" w:firstLine="0"/>
        <w:rPr>
          <w:b/>
        </w:rPr>
      </w:pPr>
      <w:r w:rsidRPr="00BC6DD4">
        <w:rPr>
          <w:rFonts w:ascii="Arial" w:hAnsi="Arial" w:cs="Arial"/>
          <w:b/>
          <w:sz w:val="24"/>
          <w:szCs w:val="24"/>
        </w:rPr>
        <w:t xml:space="preserve">How </w:t>
      </w:r>
      <w:r w:rsidR="005513FD" w:rsidRPr="00BC6DD4">
        <w:rPr>
          <w:rFonts w:ascii="Arial" w:hAnsi="Arial" w:cs="Arial"/>
          <w:b/>
          <w:sz w:val="24"/>
          <w:szCs w:val="24"/>
        </w:rPr>
        <w:t>rights</w:t>
      </w:r>
      <w:r w:rsidR="005513FD">
        <w:rPr>
          <w:rFonts w:ascii="Arial" w:hAnsi="Arial" w:cs="Arial"/>
          <w:b/>
          <w:sz w:val="24"/>
          <w:szCs w:val="24"/>
        </w:rPr>
        <w:t>-</w:t>
      </w:r>
      <w:r w:rsidRPr="00BC6DD4">
        <w:rPr>
          <w:rFonts w:ascii="Arial" w:hAnsi="Arial" w:cs="Arial"/>
          <w:b/>
          <w:sz w:val="24"/>
          <w:szCs w:val="24"/>
        </w:rPr>
        <w:t>based approaches relate to health and social care</w:t>
      </w:r>
    </w:p>
    <w:p w14:paraId="2203626D" w14:textId="3F4CB544" w:rsidR="00633343" w:rsidRPr="00F436C2" w:rsidRDefault="00567CE6" w:rsidP="00466B19">
      <w:r w:rsidRPr="00BC6DD4">
        <w:t>In</w:t>
      </w:r>
      <w:r w:rsidR="007522F1">
        <w:t xml:space="preserve"> </w:t>
      </w:r>
      <w:r w:rsidR="00840F36">
        <w:t>your</w:t>
      </w:r>
      <w:r w:rsidRPr="00BC6DD4">
        <w:t xml:space="preserve"> role </w:t>
      </w:r>
      <w:r w:rsidR="00840F36">
        <w:t>as</w:t>
      </w:r>
      <w:r w:rsidRPr="00BC6DD4">
        <w:t xml:space="preserve"> </w:t>
      </w:r>
      <w:r w:rsidR="005513FD">
        <w:t xml:space="preserve">a </w:t>
      </w:r>
      <w:r w:rsidRPr="00BC6DD4">
        <w:t>health and</w:t>
      </w:r>
      <w:r w:rsidRPr="00F436C2">
        <w:t xml:space="preserve"> social care worker, you will be supporting individuals who come from different backgrounds, religions and cultures. This work is underpinned by the principles and values you </w:t>
      </w:r>
      <w:r w:rsidR="005513FD" w:rsidRPr="00F436C2">
        <w:t>learn</w:t>
      </w:r>
      <w:r w:rsidR="005C3835">
        <w:t>t</w:t>
      </w:r>
      <w:r w:rsidR="005513FD" w:rsidRPr="00F436C2">
        <w:t xml:space="preserve"> </w:t>
      </w:r>
      <w:r w:rsidRPr="00F436C2">
        <w:t>about in the last section</w:t>
      </w:r>
      <w:r w:rsidR="005513FD">
        <w:t>,</w:t>
      </w:r>
      <w:r w:rsidRPr="00F436C2">
        <w:t xml:space="preserve"> along with the rights:</w:t>
      </w:r>
    </w:p>
    <w:p w14:paraId="76E3B534" w14:textId="78FBA24A" w:rsidR="00567CE6" w:rsidRPr="00F436C2" w:rsidRDefault="005513FD" w:rsidP="00554C24">
      <w:pPr>
        <w:pStyle w:val="ListParagraph"/>
        <w:numPr>
          <w:ilvl w:val="0"/>
          <w:numId w:val="2"/>
        </w:numPr>
        <w:ind w:left="0" w:firstLine="0"/>
      </w:pPr>
      <w:r>
        <w:rPr>
          <w:rFonts w:ascii="Arial" w:hAnsi="Arial" w:cs="Arial"/>
          <w:sz w:val="24"/>
          <w:szCs w:val="24"/>
        </w:rPr>
        <w:t>t</w:t>
      </w:r>
      <w:r w:rsidRPr="00F436C2">
        <w:rPr>
          <w:rFonts w:ascii="Arial" w:hAnsi="Arial" w:cs="Arial"/>
          <w:sz w:val="24"/>
          <w:szCs w:val="24"/>
        </w:rPr>
        <w:t xml:space="preserve">o </w:t>
      </w:r>
      <w:r w:rsidR="00567CE6" w:rsidRPr="00F436C2">
        <w:rPr>
          <w:rFonts w:ascii="Arial" w:hAnsi="Arial" w:cs="Arial"/>
          <w:sz w:val="24"/>
          <w:szCs w:val="24"/>
        </w:rPr>
        <w:t>be treated as an individual</w:t>
      </w:r>
    </w:p>
    <w:p w14:paraId="18AB8248" w14:textId="5AA2388B" w:rsidR="00567CE6" w:rsidRPr="00F436C2" w:rsidRDefault="005513FD" w:rsidP="00554C24">
      <w:pPr>
        <w:pStyle w:val="ListParagraph"/>
        <w:numPr>
          <w:ilvl w:val="0"/>
          <w:numId w:val="2"/>
        </w:numPr>
        <w:ind w:left="0" w:firstLine="0"/>
      </w:pPr>
      <w:r>
        <w:rPr>
          <w:rFonts w:ascii="Arial" w:hAnsi="Arial" w:cs="Arial"/>
          <w:sz w:val="24"/>
          <w:szCs w:val="24"/>
        </w:rPr>
        <w:t>t</w:t>
      </w:r>
      <w:r w:rsidRPr="00F436C2">
        <w:rPr>
          <w:rFonts w:ascii="Arial" w:hAnsi="Arial" w:cs="Arial"/>
          <w:sz w:val="24"/>
          <w:szCs w:val="24"/>
        </w:rPr>
        <w:t xml:space="preserve">o </w:t>
      </w:r>
      <w:r w:rsidR="00567CE6" w:rsidRPr="00F436C2">
        <w:rPr>
          <w:rFonts w:ascii="Arial" w:hAnsi="Arial" w:cs="Arial"/>
          <w:sz w:val="24"/>
          <w:szCs w:val="24"/>
        </w:rPr>
        <w:t>be treated equally and not discriminated against</w:t>
      </w:r>
    </w:p>
    <w:p w14:paraId="06B1B756" w14:textId="36AC0907" w:rsidR="00567CE6" w:rsidRPr="00F436C2" w:rsidRDefault="005513FD" w:rsidP="00554C24">
      <w:pPr>
        <w:pStyle w:val="ListParagraph"/>
        <w:numPr>
          <w:ilvl w:val="0"/>
          <w:numId w:val="2"/>
        </w:numPr>
        <w:ind w:left="0" w:firstLine="0"/>
      </w:pPr>
      <w:r>
        <w:rPr>
          <w:rFonts w:ascii="Arial" w:hAnsi="Arial" w:cs="Arial"/>
          <w:sz w:val="24"/>
          <w:szCs w:val="24"/>
        </w:rPr>
        <w:t>t</w:t>
      </w:r>
      <w:r w:rsidRPr="00F436C2">
        <w:rPr>
          <w:rFonts w:ascii="Arial" w:hAnsi="Arial" w:cs="Arial"/>
          <w:sz w:val="24"/>
          <w:szCs w:val="24"/>
        </w:rPr>
        <w:t xml:space="preserve">o </w:t>
      </w:r>
      <w:r w:rsidR="00567CE6" w:rsidRPr="00F436C2">
        <w:rPr>
          <w:rFonts w:ascii="Arial" w:hAnsi="Arial" w:cs="Arial"/>
          <w:sz w:val="24"/>
          <w:szCs w:val="24"/>
        </w:rPr>
        <w:t>be respected</w:t>
      </w:r>
    </w:p>
    <w:p w14:paraId="6AD3140A" w14:textId="34E828E5" w:rsidR="00567CE6" w:rsidRPr="00F436C2" w:rsidRDefault="005513FD" w:rsidP="00554C24">
      <w:pPr>
        <w:pStyle w:val="ListParagraph"/>
        <w:numPr>
          <w:ilvl w:val="0"/>
          <w:numId w:val="2"/>
        </w:numPr>
        <w:ind w:left="0" w:firstLine="0"/>
      </w:pPr>
      <w:r>
        <w:rPr>
          <w:rFonts w:ascii="Arial" w:hAnsi="Arial" w:cs="Arial"/>
          <w:sz w:val="24"/>
          <w:szCs w:val="24"/>
        </w:rPr>
        <w:t>t</w:t>
      </w:r>
      <w:r w:rsidRPr="00F436C2">
        <w:rPr>
          <w:rFonts w:ascii="Arial" w:hAnsi="Arial" w:cs="Arial"/>
          <w:sz w:val="24"/>
          <w:szCs w:val="24"/>
        </w:rPr>
        <w:t xml:space="preserve">o </w:t>
      </w:r>
      <w:r w:rsidR="00567CE6" w:rsidRPr="00F436C2">
        <w:rPr>
          <w:rFonts w:ascii="Arial" w:hAnsi="Arial" w:cs="Arial"/>
          <w:sz w:val="24"/>
          <w:szCs w:val="24"/>
        </w:rPr>
        <w:t>have privacy</w:t>
      </w:r>
    </w:p>
    <w:p w14:paraId="3EB4AD82" w14:textId="6EA329A9" w:rsidR="00567CE6" w:rsidRPr="00F436C2" w:rsidRDefault="005513FD" w:rsidP="00554C24">
      <w:pPr>
        <w:pStyle w:val="ListParagraph"/>
        <w:numPr>
          <w:ilvl w:val="0"/>
          <w:numId w:val="2"/>
        </w:numPr>
        <w:ind w:left="0" w:firstLine="0"/>
      </w:pPr>
      <w:r>
        <w:rPr>
          <w:rFonts w:ascii="Arial" w:hAnsi="Arial" w:cs="Arial"/>
          <w:sz w:val="24"/>
          <w:szCs w:val="24"/>
        </w:rPr>
        <w:t>t</w:t>
      </w:r>
      <w:r w:rsidRPr="00F436C2">
        <w:rPr>
          <w:rFonts w:ascii="Arial" w:hAnsi="Arial" w:cs="Arial"/>
          <w:sz w:val="24"/>
          <w:szCs w:val="24"/>
        </w:rPr>
        <w:t xml:space="preserve">o </w:t>
      </w:r>
      <w:r w:rsidR="00567CE6" w:rsidRPr="00F436C2">
        <w:rPr>
          <w:rFonts w:ascii="Arial" w:hAnsi="Arial" w:cs="Arial"/>
          <w:sz w:val="24"/>
          <w:szCs w:val="24"/>
        </w:rPr>
        <w:t>be treated in a dignified way</w:t>
      </w:r>
    </w:p>
    <w:p w14:paraId="34712107" w14:textId="46EB9EAF" w:rsidR="00567CE6" w:rsidRPr="00F436C2" w:rsidRDefault="005513FD" w:rsidP="00554C24">
      <w:pPr>
        <w:pStyle w:val="ListParagraph"/>
        <w:numPr>
          <w:ilvl w:val="0"/>
          <w:numId w:val="2"/>
        </w:numPr>
        <w:ind w:left="0" w:firstLine="0"/>
      </w:pPr>
      <w:r>
        <w:rPr>
          <w:rFonts w:ascii="Arial" w:hAnsi="Arial" w:cs="Arial"/>
          <w:sz w:val="24"/>
          <w:szCs w:val="24"/>
        </w:rPr>
        <w:t>t</w:t>
      </w:r>
      <w:r w:rsidRPr="00F436C2">
        <w:rPr>
          <w:rFonts w:ascii="Arial" w:hAnsi="Arial" w:cs="Arial"/>
          <w:sz w:val="24"/>
          <w:szCs w:val="24"/>
        </w:rPr>
        <w:t xml:space="preserve">o </w:t>
      </w:r>
      <w:r w:rsidR="00567CE6" w:rsidRPr="00F436C2">
        <w:rPr>
          <w:rFonts w:ascii="Arial" w:hAnsi="Arial" w:cs="Arial"/>
          <w:sz w:val="24"/>
          <w:szCs w:val="24"/>
        </w:rPr>
        <w:t>be protected from danger and harm</w:t>
      </w:r>
    </w:p>
    <w:p w14:paraId="730CEA59" w14:textId="11860E23" w:rsidR="00567CE6" w:rsidRPr="00F436C2" w:rsidRDefault="005513FD" w:rsidP="00554C24">
      <w:pPr>
        <w:pStyle w:val="ListParagraph"/>
        <w:numPr>
          <w:ilvl w:val="0"/>
          <w:numId w:val="2"/>
        </w:numPr>
        <w:ind w:left="0" w:firstLine="0"/>
      </w:pPr>
      <w:r>
        <w:rPr>
          <w:rFonts w:ascii="Arial" w:hAnsi="Arial" w:cs="Arial"/>
          <w:sz w:val="24"/>
          <w:szCs w:val="24"/>
        </w:rPr>
        <w:t>t</w:t>
      </w:r>
      <w:r w:rsidRPr="00F436C2">
        <w:rPr>
          <w:rFonts w:ascii="Arial" w:hAnsi="Arial" w:cs="Arial"/>
          <w:sz w:val="24"/>
          <w:szCs w:val="24"/>
        </w:rPr>
        <w:t xml:space="preserve">o </w:t>
      </w:r>
      <w:r w:rsidR="00567CE6" w:rsidRPr="00F436C2">
        <w:rPr>
          <w:rFonts w:ascii="Arial" w:hAnsi="Arial" w:cs="Arial"/>
          <w:sz w:val="24"/>
          <w:szCs w:val="24"/>
        </w:rPr>
        <w:t>be supported and cared for in a way that meets their needs, takes account of their choices and protects them</w:t>
      </w:r>
    </w:p>
    <w:p w14:paraId="51874C3F" w14:textId="72FAA276" w:rsidR="00567CE6" w:rsidRPr="00F436C2" w:rsidRDefault="005513FD" w:rsidP="00554C24">
      <w:pPr>
        <w:pStyle w:val="ListParagraph"/>
        <w:numPr>
          <w:ilvl w:val="0"/>
          <w:numId w:val="2"/>
        </w:numPr>
        <w:ind w:left="0" w:firstLine="0"/>
      </w:pPr>
      <w:r>
        <w:rPr>
          <w:rFonts w:ascii="Arial" w:hAnsi="Arial" w:cs="Arial"/>
          <w:sz w:val="24"/>
          <w:szCs w:val="24"/>
        </w:rPr>
        <w:t>t</w:t>
      </w:r>
      <w:r w:rsidRPr="00F436C2">
        <w:rPr>
          <w:rFonts w:ascii="Arial" w:hAnsi="Arial" w:cs="Arial"/>
          <w:sz w:val="24"/>
          <w:szCs w:val="24"/>
        </w:rPr>
        <w:t xml:space="preserve">o </w:t>
      </w:r>
      <w:r w:rsidR="00567CE6" w:rsidRPr="00F436C2">
        <w:rPr>
          <w:rFonts w:ascii="Arial" w:hAnsi="Arial" w:cs="Arial"/>
          <w:sz w:val="24"/>
          <w:szCs w:val="24"/>
        </w:rPr>
        <w:t>communicate using their preferred methods of communication and language</w:t>
      </w:r>
    </w:p>
    <w:p w14:paraId="4E84E6BA" w14:textId="2E7A0B62" w:rsidR="00567CE6" w:rsidRPr="00F436C2" w:rsidRDefault="005513FD" w:rsidP="00554C24">
      <w:pPr>
        <w:pStyle w:val="ListParagraph"/>
        <w:numPr>
          <w:ilvl w:val="0"/>
          <w:numId w:val="2"/>
        </w:numPr>
        <w:ind w:left="0" w:firstLine="0"/>
      </w:pPr>
      <w:r>
        <w:rPr>
          <w:rFonts w:ascii="Arial" w:hAnsi="Arial" w:cs="Arial"/>
          <w:sz w:val="24"/>
          <w:szCs w:val="24"/>
        </w:rPr>
        <w:t>t</w:t>
      </w:r>
      <w:r w:rsidRPr="00F436C2">
        <w:rPr>
          <w:rFonts w:ascii="Arial" w:hAnsi="Arial" w:cs="Arial"/>
          <w:sz w:val="24"/>
          <w:szCs w:val="24"/>
        </w:rPr>
        <w:t xml:space="preserve">o </w:t>
      </w:r>
      <w:r w:rsidR="00567CE6" w:rsidRPr="00F436C2">
        <w:rPr>
          <w:rFonts w:ascii="Arial" w:hAnsi="Arial" w:cs="Arial"/>
          <w:sz w:val="24"/>
          <w:szCs w:val="24"/>
        </w:rPr>
        <w:t>access information about themselves</w:t>
      </w:r>
      <w:r>
        <w:rPr>
          <w:rFonts w:ascii="Arial" w:hAnsi="Arial" w:cs="Arial"/>
          <w:sz w:val="24"/>
          <w:szCs w:val="24"/>
        </w:rPr>
        <w:t>.</w:t>
      </w:r>
    </w:p>
    <w:p w14:paraId="5B943F3E" w14:textId="36C8E4F2" w:rsidR="000B4444" w:rsidRPr="00F436C2" w:rsidRDefault="000B4444" w:rsidP="00BC6DD4">
      <w:r w:rsidRPr="00F436C2">
        <w:t>These rights will be explored through</w:t>
      </w:r>
      <w:r w:rsidR="005513FD">
        <w:t>out</w:t>
      </w:r>
      <w:r w:rsidR="00081682">
        <w:t xml:space="preserve"> this workbook. T</w:t>
      </w:r>
      <w:r w:rsidRPr="00F436C2">
        <w:t xml:space="preserve">his section will help you learn about how </w:t>
      </w:r>
      <w:r w:rsidR="005513FD" w:rsidRPr="00F436C2">
        <w:t>rights</w:t>
      </w:r>
      <w:r w:rsidR="005513FD">
        <w:t>-</w:t>
      </w:r>
      <w:r w:rsidRPr="00F436C2">
        <w:t>based approaches relate to health and social care.</w:t>
      </w:r>
    </w:p>
    <w:p w14:paraId="614B06E9" w14:textId="43C70242" w:rsidR="00BD3748" w:rsidRPr="00BC6DD4" w:rsidRDefault="00BD3748" w:rsidP="00466B19">
      <w:pPr>
        <w:rPr>
          <w:b/>
        </w:rPr>
      </w:pPr>
      <w:r w:rsidRPr="00F436C2">
        <w:rPr>
          <w:b/>
        </w:rPr>
        <w:t xml:space="preserve">Learning </w:t>
      </w:r>
      <w:r w:rsidR="005513FD">
        <w:rPr>
          <w:b/>
        </w:rPr>
        <w:t>a</w:t>
      </w:r>
      <w:r w:rsidR="005513FD" w:rsidRPr="00F436C2">
        <w:rPr>
          <w:b/>
        </w:rPr>
        <w:t>ctivity</w:t>
      </w:r>
    </w:p>
    <w:p w14:paraId="10F2E2CA" w14:textId="723298E0" w:rsidR="005C3835" w:rsidRPr="005C3835" w:rsidRDefault="00840F36" w:rsidP="00BC6DD4">
      <w:r>
        <w:rPr>
          <w:b/>
        </w:rPr>
        <w:t>L</w:t>
      </w:r>
      <w:r w:rsidR="000B4444" w:rsidRPr="00BC6DD4">
        <w:rPr>
          <w:b/>
        </w:rPr>
        <w:t>egislation and national policies</w:t>
      </w:r>
      <w:r w:rsidR="000B4444" w:rsidRPr="00F436C2">
        <w:t xml:space="preserve"> </w:t>
      </w:r>
      <w:r>
        <w:t xml:space="preserve">have developed over time to support the rights of all citizens. </w:t>
      </w:r>
      <w:r w:rsidR="005513FD">
        <w:t>L</w:t>
      </w:r>
      <w:r>
        <w:t xml:space="preserve">ook up </w:t>
      </w:r>
      <w:r w:rsidR="005513FD">
        <w:t xml:space="preserve">the easy read versions of </w:t>
      </w:r>
      <w:r w:rsidR="005513FD" w:rsidRPr="005C3835">
        <w:t xml:space="preserve">these </w:t>
      </w:r>
      <w:r w:rsidRPr="005C3835">
        <w:t>to help you understand the main points and then</w:t>
      </w:r>
      <w:r w:rsidR="005C3835">
        <w:t>,</w:t>
      </w:r>
      <w:r w:rsidRPr="005C3835">
        <w:t xml:space="preserve"> </w:t>
      </w:r>
    </w:p>
    <w:p w14:paraId="29691EC2" w14:textId="48A09EC3" w:rsidR="005C3835" w:rsidRPr="005C3835" w:rsidRDefault="00853B8F" w:rsidP="005C3835">
      <w:pPr>
        <w:pStyle w:val="ListParagraph"/>
        <w:numPr>
          <w:ilvl w:val="0"/>
          <w:numId w:val="2"/>
        </w:numPr>
        <w:rPr>
          <w:rFonts w:ascii="Arial" w:hAnsi="Arial" w:cs="Arial"/>
          <w:sz w:val="24"/>
          <w:szCs w:val="24"/>
        </w:rPr>
      </w:pPr>
      <w:r w:rsidRPr="005C3835">
        <w:rPr>
          <w:rFonts w:ascii="Arial" w:hAnsi="Arial" w:cs="Arial"/>
          <w:sz w:val="24"/>
          <w:szCs w:val="24"/>
        </w:rPr>
        <w:t xml:space="preserve">select two of the pieces of </w:t>
      </w:r>
      <w:r w:rsidR="005C3835" w:rsidRPr="005C3835">
        <w:rPr>
          <w:rFonts w:ascii="Arial" w:hAnsi="Arial" w:cs="Arial"/>
          <w:sz w:val="24"/>
          <w:szCs w:val="24"/>
        </w:rPr>
        <w:t>legislation in the table below</w:t>
      </w:r>
    </w:p>
    <w:p w14:paraId="48E9D2B1" w14:textId="489B80F1" w:rsidR="005C3835" w:rsidRPr="005C3835" w:rsidRDefault="00853B8F" w:rsidP="005C3835">
      <w:pPr>
        <w:pStyle w:val="ListParagraph"/>
        <w:numPr>
          <w:ilvl w:val="0"/>
          <w:numId w:val="2"/>
        </w:numPr>
        <w:rPr>
          <w:rFonts w:ascii="Arial" w:hAnsi="Arial" w:cs="Arial"/>
          <w:sz w:val="24"/>
          <w:szCs w:val="24"/>
        </w:rPr>
      </w:pPr>
      <w:r w:rsidRPr="005C3835">
        <w:rPr>
          <w:rFonts w:ascii="Arial" w:hAnsi="Arial" w:cs="Arial"/>
          <w:sz w:val="24"/>
          <w:szCs w:val="24"/>
        </w:rPr>
        <w:t>identify the rights they support and promote</w:t>
      </w:r>
    </w:p>
    <w:p w14:paraId="16550D3C" w14:textId="3600F94F" w:rsidR="000B4444" w:rsidRDefault="00853B8F" w:rsidP="005C3835">
      <w:pPr>
        <w:pStyle w:val="ListParagraph"/>
        <w:numPr>
          <w:ilvl w:val="0"/>
          <w:numId w:val="2"/>
        </w:numPr>
        <w:rPr>
          <w:rFonts w:ascii="Arial" w:hAnsi="Arial" w:cs="Arial"/>
          <w:sz w:val="24"/>
          <w:szCs w:val="24"/>
        </w:rPr>
      </w:pPr>
      <w:r w:rsidRPr="005C3835">
        <w:rPr>
          <w:rFonts w:ascii="Arial" w:hAnsi="Arial" w:cs="Arial"/>
          <w:sz w:val="24"/>
          <w:szCs w:val="24"/>
        </w:rPr>
        <w:t>write a short summary of how they do this</w:t>
      </w:r>
      <w:r w:rsidR="00685DA1" w:rsidRPr="005C3835">
        <w:rPr>
          <w:rFonts w:ascii="Arial" w:hAnsi="Arial" w:cs="Arial"/>
          <w:sz w:val="24"/>
          <w:szCs w:val="24"/>
        </w:rPr>
        <w:t>.</w:t>
      </w:r>
    </w:p>
    <w:p w14:paraId="5E690CE3" w14:textId="77777777" w:rsidR="00AB66DA" w:rsidRPr="00AB66DA" w:rsidRDefault="00AB66DA" w:rsidP="00AB66DA"/>
    <w:tbl>
      <w:tblPr>
        <w:tblStyle w:val="TableGrid"/>
        <w:tblW w:w="0" w:type="auto"/>
        <w:tblLook w:val="04A0" w:firstRow="1" w:lastRow="0" w:firstColumn="1" w:lastColumn="0" w:noHBand="0" w:noVBand="1"/>
      </w:tblPr>
      <w:tblGrid>
        <w:gridCol w:w="4649"/>
        <w:gridCol w:w="4650"/>
        <w:gridCol w:w="4650"/>
      </w:tblGrid>
      <w:tr w:rsidR="00853B8F" w:rsidRPr="00F436C2" w14:paraId="6EB6D125" w14:textId="0DF475C7" w:rsidTr="00853B8F">
        <w:tc>
          <w:tcPr>
            <w:tcW w:w="4649" w:type="dxa"/>
          </w:tcPr>
          <w:p w14:paraId="4D7F6D92" w14:textId="55075E87" w:rsidR="00853B8F" w:rsidRPr="00F436C2" w:rsidRDefault="00853B8F" w:rsidP="000B4444">
            <w:r>
              <w:lastRenderedPageBreak/>
              <w:t xml:space="preserve">Legislation / </w:t>
            </w:r>
            <w:r w:rsidR="008B3C37">
              <w:t>n</w:t>
            </w:r>
            <w:r>
              <w:t>ational policy</w:t>
            </w:r>
          </w:p>
        </w:tc>
        <w:tc>
          <w:tcPr>
            <w:tcW w:w="4650" w:type="dxa"/>
          </w:tcPr>
          <w:p w14:paraId="5EFEC41F" w14:textId="77777777" w:rsidR="00853B8F" w:rsidRPr="00F436C2" w:rsidRDefault="00853B8F" w:rsidP="000B4444">
            <w:r>
              <w:t xml:space="preserve">Rights </w:t>
            </w:r>
          </w:p>
        </w:tc>
        <w:tc>
          <w:tcPr>
            <w:tcW w:w="4650" w:type="dxa"/>
          </w:tcPr>
          <w:p w14:paraId="765719F3" w14:textId="5B90E6C1" w:rsidR="00853B8F" w:rsidRDefault="00853B8F" w:rsidP="000B4444">
            <w:r>
              <w:t xml:space="preserve">How does the legislation </w:t>
            </w:r>
            <w:r w:rsidR="008B3C37">
              <w:t xml:space="preserve">or national policy </w:t>
            </w:r>
            <w:r>
              <w:t>support and promote these rights?</w:t>
            </w:r>
          </w:p>
        </w:tc>
      </w:tr>
      <w:tr w:rsidR="00853B8F" w:rsidRPr="00F436C2" w14:paraId="3606A1A7" w14:textId="068B6422" w:rsidTr="00853B8F">
        <w:tc>
          <w:tcPr>
            <w:tcW w:w="4649" w:type="dxa"/>
          </w:tcPr>
          <w:p w14:paraId="76826A41" w14:textId="77777777" w:rsidR="00853B8F" w:rsidRDefault="00853B8F" w:rsidP="000B4444">
            <w:r w:rsidRPr="006252E5">
              <w:t xml:space="preserve">Social Services and Well-Being (Wales) Act 2014 </w:t>
            </w:r>
          </w:p>
        </w:tc>
        <w:tc>
          <w:tcPr>
            <w:tcW w:w="4650" w:type="dxa"/>
          </w:tcPr>
          <w:p w14:paraId="3CA58C5D" w14:textId="16C23950" w:rsidR="00853B8F" w:rsidRDefault="00853B8F" w:rsidP="000B4444"/>
        </w:tc>
        <w:tc>
          <w:tcPr>
            <w:tcW w:w="4650" w:type="dxa"/>
          </w:tcPr>
          <w:p w14:paraId="2C8D32B6" w14:textId="77777777" w:rsidR="00853B8F" w:rsidRPr="006D6111" w:rsidRDefault="00853B8F" w:rsidP="000B4444"/>
        </w:tc>
      </w:tr>
      <w:tr w:rsidR="00853B8F" w:rsidRPr="00F436C2" w14:paraId="0D184FC5" w14:textId="3FDF3919" w:rsidTr="00853B8F">
        <w:tc>
          <w:tcPr>
            <w:tcW w:w="4649" w:type="dxa"/>
          </w:tcPr>
          <w:p w14:paraId="377463A7" w14:textId="5ADD5576" w:rsidR="00853B8F" w:rsidRDefault="00853B8F" w:rsidP="000B4444">
            <w:r w:rsidRPr="006252E5">
              <w:t>Equality Act 2010</w:t>
            </w:r>
          </w:p>
        </w:tc>
        <w:tc>
          <w:tcPr>
            <w:tcW w:w="4650" w:type="dxa"/>
          </w:tcPr>
          <w:p w14:paraId="69C6DCFA" w14:textId="341D647E" w:rsidR="00853B8F" w:rsidRDefault="00853B8F" w:rsidP="000B4444"/>
        </w:tc>
        <w:tc>
          <w:tcPr>
            <w:tcW w:w="4650" w:type="dxa"/>
          </w:tcPr>
          <w:p w14:paraId="719E4AC5" w14:textId="77777777" w:rsidR="00853B8F" w:rsidRPr="006D6111" w:rsidRDefault="00853B8F" w:rsidP="000B4444"/>
        </w:tc>
      </w:tr>
      <w:tr w:rsidR="00853B8F" w:rsidRPr="00F436C2" w14:paraId="6D5C5AC3" w14:textId="60A76DD6" w:rsidTr="00853B8F">
        <w:tc>
          <w:tcPr>
            <w:tcW w:w="4649" w:type="dxa"/>
          </w:tcPr>
          <w:p w14:paraId="78B8F016" w14:textId="502AAFE1" w:rsidR="00853B8F" w:rsidRDefault="00853B8F" w:rsidP="00AB05E8">
            <w:r w:rsidRPr="006252E5">
              <w:t xml:space="preserve">Human Rights Act 1998 and associated </w:t>
            </w:r>
            <w:r w:rsidR="00AB05E8">
              <w:t>c</w:t>
            </w:r>
            <w:r w:rsidR="00AB05E8" w:rsidRPr="006252E5">
              <w:t xml:space="preserve">onventions </w:t>
            </w:r>
            <w:r w:rsidRPr="006252E5">
              <w:t xml:space="preserve">and </w:t>
            </w:r>
            <w:r w:rsidR="00AB05E8">
              <w:t>p</w:t>
            </w:r>
            <w:r w:rsidR="00AB05E8" w:rsidRPr="006252E5">
              <w:t xml:space="preserve">rotocols </w:t>
            </w:r>
            <w:r w:rsidRPr="006252E5">
              <w:t>such as</w:t>
            </w:r>
            <w:r w:rsidR="005513FD">
              <w:t xml:space="preserve"> the</w:t>
            </w:r>
            <w:r w:rsidRPr="006252E5">
              <w:t xml:space="preserve"> UN Convention on the Rights of Persons with Disabilities</w:t>
            </w:r>
            <w:r w:rsidR="00AB05E8">
              <w:t>;</w:t>
            </w:r>
            <w:r w:rsidRPr="006252E5">
              <w:t xml:space="preserve"> </w:t>
            </w:r>
            <w:r w:rsidR="00AB05E8">
              <w:t xml:space="preserve">the </w:t>
            </w:r>
            <w:r w:rsidRPr="006252E5">
              <w:t>UN Principles for Older Persons 1991</w:t>
            </w:r>
            <w:r w:rsidR="00AB05E8">
              <w:t>; and the</w:t>
            </w:r>
            <w:r w:rsidR="00AB05E8" w:rsidRPr="006252E5">
              <w:t xml:space="preserve"> </w:t>
            </w:r>
            <w:r w:rsidRPr="006252E5">
              <w:t xml:space="preserve">Declaration of </w:t>
            </w:r>
            <w:r w:rsidR="00AB05E8">
              <w:t>the R</w:t>
            </w:r>
            <w:r w:rsidR="00AB05E8" w:rsidRPr="006252E5">
              <w:t xml:space="preserve">ights </w:t>
            </w:r>
            <w:r w:rsidRPr="006252E5">
              <w:t xml:space="preserve">of </w:t>
            </w:r>
            <w:r w:rsidR="00AB05E8">
              <w:t>O</w:t>
            </w:r>
            <w:r w:rsidR="00AB05E8" w:rsidRPr="006252E5">
              <w:t xml:space="preserve">lder </w:t>
            </w:r>
            <w:r w:rsidR="00AB05E8">
              <w:t>P</w:t>
            </w:r>
            <w:r w:rsidR="00AB05E8" w:rsidRPr="006252E5">
              <w:t xml:space="preserve">eople </w:t>
            </w:r>
            <w:r w:rsidRPr="006252E5">
              <w:t>in Wales (2014)</w:t>
            </w:r>
          </w:p>
        </w:tc>
        <w:tc>
          <w:tcPr>
            <w:tcW w:w="4650" w:type="dxa"/>
          </w:tcPr>
          <w:p w14:paraId="3B59569B" w14:textId="66A4F29D" w:rsidR="00853B8F" w:rsidRDefault="00853B8F" w:rsidP="000B4444"/>
        </w:tc>
        <w:tc>
          <w:tcPr>
            <w:tcW w:w="4650" w:type="dxa"/>
          </w:tcPr>
          <w:p w14:paraId="122D97C4" w14:textId="77777777" w:rsidR="00853B8F" w:rsidRPr="006D6111" w:rsidRDefault="00853B8F" w:rsidP="000B4444"/>
        </w:tc>
      </w:tr>
      <w:tr w:rsidR="00853B8F" w:rsidRPr="00F436C2" w14:paraId="5E07D30B" w14:textId="7A23F8B1" w:rsidTr="00853B8F">
        <w:tc>
          <w:tcPr>
            <w:tcW w:w="4649" w:type="dxa"/>
          </w:tcPr>
          <w:p w14:paraId="0B12DE9C" w14:textId="77777777" w:rsidR="00853B8F" w:rsidRDefault="00853B8F" w:rsidP="000B4444">
            <w:r w:rsidRPr="006252E5">
              <w:t>Mental Health Act (1989), Code of Practice for Wales (2008) and the Mental Health (Wales) Measure (2010)</w:t>
            </w:r>
          </w:p>
        </w:tc>
        <w:tc>
          <w:tcPr>
            <w:tcW w:w="4650" w:type="dxa"/>
          </w:tcPr>
          <w:p w14:paraId="11C56D89" w14:textId="60FC5DC1" w:rsidR="00853B8F" w:rsidRDefault="00853B8F" w:rsidP="000B4444"/>
        </w:tc>
        <w:tc>
          <w:tcPr>
            <w:tcW w:w="4650" w:type="dxa"/>
          </w:tcPr>
          <w:p w14:paraId="51088ADF" w14:textId="77777777" w:rsidR="00853B8F" w:rsidRPr="006D6111" w:rsidRDefault="00853B8F" w:rsidP="000B4444"/>
        </w:tc>
      </w:tr>
      <w:tr w:rsidR="00853B8F" w:rsidRPr="00F436C2" w14:paraId="30735919" w14:textId="4FC46E7E" w:rsidTr="00853B8F">
        <w:tc>
          <w:tcPr>
            <w:tcW w:w="4649" w:type="dxa"/>
          </w:tcPr>
          <w:p w14:paraId="6D3848A0" w14:textId="10AA2122" w:rsidR="00853B8F" w:rsidRDefault="00853B8F" w:rsidP="000B4444">
            <w:r w:rsidRPr="006252E5">
              <w:t>Mental Capacity Act 2005 and associated Code of Practice</w:t>
            </w:r>
          </w:p>
        </w:tc>
        <w:tc>
          <w:tcPr>
            <w:tcW w:w="4650" w:type="dxa"/>
          </w:tcPr>
          <w:p w14:paraId="794D95A8" w14:textId="4CA5A475" w:rsidR="00853B8F" w:rsidRDefault="00853B8F" w:rsidP="000B4444"/>
        </w:tc>
        <w:tc>
          <w:tcPr>
            <w:tcW w:w="4650" w:type="dxa"/>
          </w:tcPr>
          <w:p w14:paraId="3DCFBDAD" w14:textId="77777777" w:rsidR="00853B8F" w:rsidRPr="006D6111" w:rsidRDefault="00853B8F" w:rsidP="000B4444"/>
        </w:tc>
      </w:tr>
      <w:tr w:rsidR="00853B8F" w:rsidRPr="00F436C2" w14:paraId="598B4E30" w14:textId="65AC70E2" w:rsidTr="00853B8F">
        <w:tc>
          <w:tcPr>
            <w:tcW w:w="4649" w:type="dxa"/>
          </w:tcPr>
          <w:p w14:paraId="542DF2B7" w14:textId="1459292B" w:rsidR="00853B8F" w:rsidRDefault="00853B8F" w:rsidP="000B4444">
            <w:r w:rsidRPr="006252E5">
              <w:t xml:space="preserve">Deprivation of Liberty Safeguards </w:t>
            </w:r>
          </w:p>
        </w:tc>
        <w:tc>
          <w:tcPr>
            <w:tcW w:w="4650" w:type="dxa"/>
          </w:tcPr>
          <w:p w14:paraId="073A102D" w14:textId="09A2F333" w:rsidR="00853B8F" w:rsidRDefault="00853B8F" w:rsidP="000B4444"/>
        </w:tc>
        <w:tc>
          <w:tcPr>
            <w:tcW w:w="4650" w:type="dxa"/>
          </w:tcPr>
          <w:p w14:paraId="2373828B" w14:textId="77777777" w:rsidR="00853B8F" w:rsidRPr="006D6111" w:rsidRDefault="00853B8F" w:rsidP="000B4444"/>
        </w:tc>
      </w:tr>
      <w:tr w:rsidR="00853B8F" w:rsidRPr="00F436C2" w14:paraId="6ECBFD5B" w14:textId="2163CC50" w:rsidTr="00853B8F">
        <w:tc>
          <w:tcPr>
            <w:tcW w:w="4649" w:type="dxa"/>
          </w:tcPr>
          <w:p w14:paraId="50436EFA" w14:textId="77777777" w:rsidR="00853B8F" w:rsidRDefault="00853B8F" w:rsidP="000B4444">
            <w:r w:rsidRPr="006252E5">
              <w:t xml:space="preserve">Welsh Language Act 1993; Welsh language measure (2011) and </w:t>
            </w:r>
            <w:proofErr w:type="spellStart"/>
            <w:r w:rsidRPr="006252E5">
              <w:t>Mwy</w:t>
            </w:r>
            <w:proofErr w:type="spellEnd"/>
            <w:r w:rsidRPr="006252E5">
              <w:t xml:space="preserve"> </w:t>
            </w:r>
            <w:proofErr w:type="spellStart"/>
            <w:r w:rsidRPr="006252E5">
              <w:t>na</w:t>
            </w:r>
            <w:proofErr w:type="spellEnd"/>
            <w:r w:rsidRPr="006252E5">
              <w:t xml:space="preserve"> </w:t>
            </w:r>
            <w:proofErr w:type="spellStart"/>
            <w:r w:rsidRPr="006252E5">
              <w:t>Geriau</w:t>
            </w:r>
            <w:proofErr w:type="spellEnd"/>
            <w:r w:rsidRPr="006252E5">
              <w:t>, Welsh Government Strategic Framework for the Welsh Language in Health and Social Care (2103</w:t>
            </w:r>
          </w:p>
        </w:tc>
        <w:tc>
          <w:tcPr>
            <w:tcW w:w="4650" w:type="dxa"/>
          </w:tcPr>
          <w:p w14:paraId="5712296C" w14:textId="4B58A512" w:rsidR="00853B8F" w:rsidRDefault="00853B8F" w:rsidP="000B4444"/>
        </w:tc>
        <w:tc>
          <w:tcPr>
            <w:tcW w:w="4650" w:type="dxa"/>
          </w:tcPr>
          <w:p w14:paraId="0CA1ED49" w14:textId="77777777" w:rsidR="00853B8F" w:rsidRPr="006D6111" w:rsidRDefault="00853B8F" w:rsidP="000B4444"/>
        </w:tc>
      </w:tr>
    </w:tbl>
    <w:p w14:paraId="63BBC6BE" w14:textId="47BA32DD" w:rsidR="000B4444" w:rsidRPr="00F436C2" w:rsidRDefault="000B4444" w:rsidP="00BC6DD4"/>
    <w:p w14:paraId="35C457F1" w14:textId="77777777" w:rsidR="00D95E01" w:rsidRPr="00F436C2" w:rsidRDefault="00BD3748" w:rsidP="00BC6DD4">
      <w:pPr>
        <w:ind w:left="-142" w:firstLine="142"/>
        <w:rPr>
          <w:b/>
        </w:rPr>
      </w:pPr>
      <w:r w:rsidRPr="00F436C2">
        <w:rPr>
          <w:b/>
        </w:rPr>
        <w:t xml:space="preserve">Learning </w:t>
      </w:r>
      <w:r w:rsidR="00E43961">
        <w:rPr>
          <w:b/>
        </w:rPr>
        <w:t>a</w:t>
      </w:r>
      <w:r w:rsidRPr="00F436C2">
        <w:rPr>
          <w:b/>
        </w:rPr>
        <w:t>ctivity</w:t>
      </w:r>
    </w:p>
    <w:p w14:paraId="486E8820" w14:textId="5D525398" w:rsidR="00D95E01" w:rsidRPr="00F436C2" w:rsidRDefault="00D95E01" w:rsidP="00BC6DD4">
      <w:r w:rsidRPr="000800F8">
        <w:rPr>
          <w:b/>
        </w:rPr>
        <w:t>Advocacy</w:t>
      </w:r>
      <w:r w:rsidRPr="00F436C2">
        <w:t xml:space="preserve"> underpins all the principles of the Social Services and Well-Being (Wales) Act and is an important tool to support the voice and control</w:t>
      </w:r>
      <w:r w:rsidR="00AB05E8">
        <w:t>,</w:t>
      </w:r>
      <w:r w:rsidRPr="00F436C2">
        <w:t xml:space="preserve"> and well-being of individuals. Advocacy can help individuals access information about services, be involved in decisions about their lives, explore choices and options</w:t>
      </w:r>
      <w:r w:rsidR="00AB05E8">
        <w:t>,</w:t>
      </w:r>
      <w:r w:rsidRPr="00F436C2">
        <w:t xml:space="preserve"> and make their needs and wishes known.</w:t>
      </w:r>
    </w:p>
    <w:p w14:paraId="536909B7" w14:textId="5AC75312" w:rsidR="000B4444" w:rsidRPr="00F436C2" w:rsidRDefault="00BD3748" w:rsidP="00BC6DD4">
      <w:r w:rsidRPr="00F436C2">
        <w:lastRenderedPageBreak/>
        <w:t xml:space="preserve">In the space below, outline what you think is meant by the term ‘advocacy’ and describe how this can support a </w:t>
      </w:r>
      <w:r w:rsidR="00AB05E8" w:rsidRPr="00F436C2">
        <w:t>rights</w:t>
      </w:r>
      <w:r w:rsidR="00AB05E8">
        <w:t>-</w:t>
      </w:r>
      <w:r w:rsidRPr="00F436C2">
        <w:t>based approach.</w:t>
      </w:r>
    </w:p>
    <w:tbl>
      <w:tblPr>
        <w:tblStyle w:val="TableGrid"/>
        <w:tblW w:w="0" w:type="auto"/>
        <w:tblLook w:val="04A0" w:firstRow="1" w:lastRow="0" w:firstColumn="1" w:lastColumn="0" w:noHBand="0" w:noVBand="1"/>
      </w:tblPr>
      <w:tblGrid>
        <w:gridCol w:w="13948"/>
      </w:tblGrid>
      <w:tr w:rsidR="00BD3748" w:rsidRPr="00F436C2" w14:paraId="63B028BD" w14:textId="77777777" w:rsidTr="00BD3748">
        <w:tc>
          <w:tcPr>
            <w:tcW w:w="13948" w:type="dxa"/>
          </w:tcPr>
          <w:p w14:paraId="7FA6A65D" w14:textId="77777777" w:rsidR="00BD3748" w:rsidRPr="00F436C2" w:rsidRDefault="00BD3748" w:rsidP="000B4444">
            <w:r w:rsidRPr="00F436C2">
              <w:t>Workbook notes</w:t>
            </w:r>
          </w:p>
          <w:p w14:paraId="37494BC6" w14:textId="77777777" w:rsidR="00BD3748" w:rsidRPr="00F436C2" w:rsidRDefault="00BD3748" w:rsidP="000B4444"/>
          <w:p w14:paraId="11ECCCDD" w14:textId="77777777" w:rsidR="00BD3748" w:rsidRPr="00F436C2" w:rsidRDefault="00BD3748" w:rsidP="000B4444"/>
          <w:p w14:paraId="447BFD45" w14:textId="77777777" w:rsidR="00BD3748" w:rsidRPr="00F436C2" w:rsidRDefault="00BD3748" w:rsidP="000B4444"/>
        </w:tc>
      </w:tr>
    </w:tbl>
    <w:p w14:paraId="298C2C30" w14:textId="77777777" w:rsidR="008A5164" w:rsidRDefault="008A5164" w:rsidP="00BC6DD4">
      <w:pPr>
        <w:ind w:left="-142" w:firstLine="142"/>
        <w:rPr>
          <w:b/>
        </w:rPr>
      </w:pPr>
    </w:p>
    <w:p w14:paraId="44C71262" w14:textId="30D2FEF8" w:rsidR="00BD3748" w:rsidRPr="00F436C2" w:rsidRDefault="00BD3748" w:rsidP="00BC6DD4">
      <w:pPr>
        <w:ind w:left="-142" w:firstLine="142"/>
        <w:rPr>
          <w:b/>
        </w:rPr>
      </w:pPr>
      <w:r w:rsidRPr="00F436C2">
        <w:rPr>
          <w:b/>
        </w:rPr>
        <w:t xml:space="preserve">Learning </w:t>
      </w:r>
      <w:r w:rsidR="00E43961">
        <w:rPr>
          <w:b/>
        </w:rPr>
        <w:t>a</w:t>
      </w:r>
      <w:r w:rsidRPr="00F436C2">
        <w:rPr>
          <w:b/>
        </w:rPr>
        <w:t>ctivity</w:t>
      </w:r>
    </w:p>
    <w:p w14:paraId="2419055B" w14:textId="33126FA3" w:rsidR="00BD3748" w:rsidRPr="00F436C2" w:rsidRDefault="007242FF" w:rsidP="00BC6DD4">
      <w:r>
        <w:t>Talk to</w:t>
      </w:r>
      <w:r w:rsidR="00BD3748" w:rsidRPr="00F436C2">
        <w:t xml:space="preserve"> your manager about how you </w:t>
      </w:r>
      <w:r w:rsidR="00BD3748" w:rsidRPr="00736A5E">
        <w:t xml:space="preserve">can apply </w:t>
      </w:r>
      <w:proofErr w:type="gramStart"/>
      <w:r w:rsidR="00BD3748" w:rsidRPr="00736A5E">
        <w:t>rights based</w:t>
      </w:r>
      <w:proofErr w:type="gramEnd"/>
      <w:r w:rsidR="00BD3748" w:rsidRPr="00736A5E">
        <w:t xml:space="preserve"> approaches</w:t>
      </w:r>
      <w:r w:rsidR="00BD3748" w:rsidRPr="00F436C2">
        <w:t xml:space="preserve"> in your daily work and record the </w:t>
      </w:r>
      <w:r w:rsidR="00AB05E8">
        <w:t>main</w:t>
      </w:r>
      <w:r w:rsidR="00AB05E8" w:rsidRPr="00F436C2">
        <w:t xml:space="preserve"> </w:t>
      </w:r>
      <w:r w:rsidR="00BD3748" w:rsidRPr="00F436C2">
        <w:t>points in the space below</w:t>
      </w:r>
      <w:r w:rsidR="00E43961">
        <w:t>. If you are not yet employed, leave this space blank and return to it later</w:t>
      </w:r>
      <w:r w:rsidR="00685DA1">
        <w:t>.</w:t>
      </w:r>
    </w:p>
    <w:tbl>
      <w:tblPr>
        <w:tblStyle w:val="TableGrid"/>
        <w:tblW w:w="0" w:type="auto"/>
        <w:tblLook w:val="04A0" w:firstRow="1" w:lastRow="0" w:firstColumn="1" w:lastColumn="0" w:noHBand="0" w:noVBand="1"/>
      </w:tblPr>
      <w:tblGrid>
        <w:gridCol w:w="13948"/>
      </w:tblGrid>
      <w:tr w:rsidR="00BD3748" w:rsidRPr="00F436C2" w14:paraId="5DD817F8" w14:textId="77777777" w:rsidTr="00BD3748">
        <w:tc>
          <w:tcPr>
            <w:tcW w:w="13948" w:type="dxa"/>
          </w:tcPr>
          <w:p w14:paraId="6EEF4009" w14:textId="77777777" w:rsidR="00BD3748" w:rsidRPr="00F436C2" w:rsidRDefault="00BD3748" w:rsidP="000B4444">
            <w:r w:rsidRPr="00F436C2">
              <w:t>Workbook notes</w:t>
            </w:r>
          </w:p>
          <w:p w14:paraId="6B787A26" w14:textId="77777777" w:rsidR="00BD3748" w:rsidRPr="00F436C2" w:rsidRDefault="00BD3748" w:rsidP="000B4444"/>
          <w:p w14:paraId="07F2FEC4" w14:textId="77777777" w:rsidR="00BD3748" w:rsidRPr="00F436C2" w:rsidRDefault="00BD3748" w:rsidP="000B4444"/>
          <w:p w14:paraId="10245B88" w14:textId="77777777" w:rsidR="00BD3748" w:rsidRPr="00F436C2" w:rsidRDefault="00BD3748" w:rsidP="000B4444"/>
        </w:tc>
      </w:tr>
    </w:tbl>
    <w:p w14:paraId="461C5B56" w14:textId="77777777" w:rsidR="00BD3748" w:rsidRPr="00F436C2" w:rsidRDefault="00BD3748" w:rsidP="00BC6DD4"/>
    <w:p w14:paraId="48E8CEB4" w14:textId="564D10E8" w:rsidR="00BD3748" w:rsidRPr="00F436C2" w:rsidRDefault="00BD3748" w:rsidP="00554C24">
      <w:pPr>
        <w:pStyle w:val="ListParagraph"/>
        <w:numPr>
          <w:ilvl w:val="1"/>
          <w:numId w:val="14"/>
        </w:numPr>
        <w:ind w:left="0" w:firstLine="0"/>
        <w:rPr>
          <w:b/>
        </w:rPr>
      </w:pPr>
      <w:r w:rsidRPr="00BC6DD4">
        <w:rPr>
          <w:rFonts w:ascii="Arial" w:hAnsi="Arial" w:cs="Arial"/>
          <w:b/>
          <w:sz w:val="24"/>
          <w:szCs w:val="24"/>
        </w:rPr>
        <w:t>How to use person</w:t>
      </w:r>
      <w:r w:rsidR="00AB05E8">
        <w:rPr>
          <w:rFonts w:ascii="Arial" w:hAnsi="Arial" w:cs="Arial"/>
          <w:b/>
          <w:sz w:val="24"/>
          <w:szCs w:val="24"/>
        </w:rPr>
        <w:t>-</w:t>
      </w:r>
      <w:r w:rsidRPr="00BC6DD4">
        <w:rPr>
          <w:rFonts w:ascii="Arial" w:hAnsi="Arial" w:cs="Arial"/>
          <w:b/>
          <w:sz w:val="24"/>
          <w:szCs w:val="24"/>
        </w:rPr>
        <w:t>centred approaches</w:t>
      </w:r>
    </w:p>
    <w:p w14:paraId="264EAEC7" w14:textId="6C00FEF3" w:rsidR="00BD3748" w:rsidRPr="00F436C2" w:rsidRDefault="003311DB" w:rsidP="00466B19">
      <w:r w:rsidRPr="00F436C2">
        <w:t>Person</w:t>
      </w:r>
      <w:r w:rsidR="00AB05E8">
        <w:t>-</w:t>
      </w:r>
      <w:r w:rsidRPr="00F436C2">
        <w:t xml:space="preserve">centred approaches are at the </w:t>
      </w:r>
      <w:r w:rsidR="00AB05E8">
        <w:t>heart</w:t>
      </w:r>
      <w:r w:rsidR="00AB05E8" w:rsidRPr="00F436C2">
        <w:t xml:space="preserve"> </w:t>
      </w:r>
      <w:r w:rsidRPr="00F436C2">
        <w:t xml:space="preserve">of care and support for individuals. This section will build on what you have </w:t>
      </w:r>
      <w:r w:rsidR="00AB05E8" w:rsidRPr="00F436C2">
        <w:t>learn</w:t>
      </w:r>
      <w:r w:rsidR="005C3835">
        <w:t>t</w:t>
      </w:r>
      <w:r w:rsidR="00AB05E8" w:rsidRPr="00F436C2">
        <w:t xml:space="preserve"> </w:t>
      </w:r>
      <w:r w:rsidRPr="00F436C2">
        <w:t>so far and help you think about how these can be applied in your practice</w:t>
      </w:r>
      <w:r w:rsidR="00685DA1">
        <w:t>.</w:t>
      </w:r>
    </w:p>
    <w:p w14:paraId="3393C489" w14:textId="77777777" w:rsidR="003311DB" w:rsidRPr="00F436C2" w:rsidRDefault="003311DB" w:rsidP="00466B19">
      <w:pPr>
        <w:rPr>
          <w:b/>
        </w:rPr>
      </w:pPr>
      <w:r w:rsidRPr="00F436C2">
        <w:rPr>
          <w:b/>
        </w:rPr>
        <w:t>Learning activity</w:t>
      </w:r>
    </w:p>
    <w:p w14:paraId="46E7971B" w14:textId="65758F29" w:rsidR="003311DB" w:rsidRPr="00F436C2" w:rsidRDefault="003311DB" w:rsidP="00466B19">
      <w:r w:rsidRPr="00F436C2">
        <w:t>In the space below, describe what is meant by the ter</w:t>
      </w:r>
      <w:r w:rsidR="00DD101C">
        <w:t>m</w:t>
      </w:r>
      <w:r w:rsidRPr="00F436C2">
        <w:t xml:space="preserve"> ‘person</w:t>
      </w:r>
      <w:r w:rsidR="00AB05E8">
        <w:t>-</w:t>
      </w:r>
      <w:r w:rsidRPr="00F436C2">
        <w:t>centred approaches’ and why these are important</w:t>
      </w:r>
      <w:r w:rsidR="00685DA1">
        <w:t>.</w:t>
      </w:r>
    </w:p>
    <w:tbl>
      <w:tblPr>
        <w:tblStyle w:val="TableGrid"/>
        <w:tblW w:w="0" w:type="auto"/>
        <w:tblInd w:w="-142" w:type="dxa"/>
        <w:tblLook w:val="04A0" w:firstRow="1" w:lastRow="0" w:firstColumn="1" w:lastColumn="0" w:noHBand="0" w:noVBand="1"/>
      </w:tblPr>
      <w:tblGrid>
        <w:gridCol w:w="13948"/>
      </w:tblGrid>
      <w:tr w:rsidR="003311DB" w:rsidRPr="00F436C2" w14:paraId="07A5408F" w14:textId="77777777" w:rsidTr="003311DB">
        <w:tc>
          <w:tcPr>
            <w:tcW w:w="13948" w:type="dxa"/>
          </w:tcPr>
          <w:p w14:paraId="3D9CD0C2" w14:textId="77777777" w:rsidR="003311DB" w:rsidRPr="00F436C2" w:rsidRDefault="003311DB" w:rsidP="00BD3748">
            <w:r w:rsidRPr="00F436C2">
              <w:t>Workbook notes</w:t>
            </w:r>
          </w:p>
          <w:p w14:paraId="4401762C" w14:textId="77777777" w:rsidR="003311DB" w:rsidRPr="00F436C2" w:rsidRDefault="003311DB" w:rsidP="00BD3748"/>
          <w:p w14:paraId="071F4BB5" w14:textId="77777777" w:rsidR="003311DB" w:rsidRPr="00F436C2" w:rsidRDefault="003311DB" w:rsidP="00BD3748"/>
          <w:p w14:paraId="56A80A70" w14:textId="77777777" w:rsidR="003311DB" w:rsidRPr="00F436C2" w:rsidRDefault="003311DB" w:rsidP="00BD3748"/>
        </w:tc>
      </w:tr>
    </w:tbl>
    <w:p w14:paraId="495419AA" w14:textId="13479DBC" w:rsidR="003311DB" w:rsidRPr="00F436C2" w:rsidRDefault="003311DB" w:rsidP="00466B19">
      <w:pPr>
        <w:rPr>
          <w:b/>
        </w:rPr>
      </w:pPr>
      <w:r w:rsidRPr="00F436C2">
        <w:rPr>
          <w:b/>
        </w:rPr>
        <w:lastRenderedPageBreak/>
        <w:t>Learning activity</w:t>
      </w:r>
    </w:p>
    <w:p w14:paraId="3A696F7E" w14:textId="6A2654A7" w:rsidR="00BD3748" w:rsidRPr="00F436C2" w:rsidRDefault="003311DB" w:rsidP="00466B19">
      <w:r w:rsidRPr="00F436C2">
        <w:t xml:space="preserve">In the first section of this workbook, you </w:t>
      </w:r>
      <w:r w:rsidR="00AB05E8" w:rsidRPr="00F436C2">
        <w:t>learn</w:t>
      </w:r>
      <w:r w:rsidR="005C3835">
        <w:t>t</w:t>
      </w:r>
      <w:r w:rsidR="00AB05E8" w:rsidRPr="00F436C2">
        <w:t xml:space="preserve"> </w:t>
      </w:r>
      <w:r w:rsidRPr="00F436C2">
        <w:t>about the principles and values of the Social Services and Well-</w:t>
      </w:r>
      <w:r w:rsidR="00AB05E8">
        <w:t>b</w:t>
      </w:r>
      <w:r w:rsidR="00AB05E8" w:rsidRPr="00F436C2">
        <w:t xml:space="preserve">eing </w:t>
      </w:r>
      <w:r w:rsidRPr="00F436C2">
        <w:t>(</w:t>
      </w:r>
      <w:r w:rsidR="007242FF">
        <w:t>W</w:t>
      </w:r>
      <w:r w:rsidRPr="00F436C2">
        <w:t xml:space="preserve">ales) Act. In the space below, record what you think is meant by ‘co-production’ and ‘voice, choice and control’ and explain why these are important for </w:t>
      </w:r>
      <w:r w:rsidR="00AB05E8" w:rsidRPr="00F436C2">
        <w:t>person</w:t>
      </w:r>
      <w:r w:rsidR="00AB05E8">
        <w:t>-</w:t>
      </w:r>
      <w:r w:rsidRPr="00F436C2">
        <w:t>centred approaches</w:t>
      </w:r>
      <w:r w:rsidR="009E69FC">
        <w:t xml:space="preserve">. You may want to watch the film produced by </w:t>
      </w:r>
      <w:hyperlink r:id="rId13" w:history="1">
        <w:r w:rsidR="009E69FC" w:rsidRPr="004C4D40">
          <w:rPr>
            <w:rStyle w:val="Hyperlink"/>
          </w:rPr>
          <w:t>SCIE ‘Co-production in social care: What it is and how to do it’</w:t>
        </w:r>
      </w:hyperlink>
      <w:r w:rsidR="004C4D40">
        <w:rPr>
          <w:rStyle w:val="FootnoteReference"/>
        </w:rPr>
        <w:footnoteReference w:id="2"/>
      </w:r>
      <w:r w:rsidR="009E69FC" w:rsidRPr="009E69FC">
        <w:t xml:space="preserve"> </w:t>
      </w:r>
      <w:r w:rsidR="009E69FC">
        <w:t>to help you think about this.</w:t>
      </w:r>
    </w:p>
    <w:tbl>
      <w:tblPr>
        <w:tblStyle w:val="TableGrid"/>
        <w:tblW w:w="0" w:type="auto"/>
        <w:tblInd w:w="-142" w:type="dxa"/>
        <w:tblLook w:val="04A0" w:firstRow="1" w:lastRow="0" w:firstColumn="1" w:lastColumn="0" w:noHBand="0" w:noVBand="1"/>
      </w:tblPr>
      <w:tblGrid>
        <w:gridCol w:w="13948"/>
      </w:tblGrid>
      <w:tr w:rsidR="003311DB" w:rsidRPr="00F436C2" w14:paraId="3DC69BEF" w14:textId="77777777" w:rsidTr="003311DB">
        <w:tc>
          <w:tcPr>
            <w:tcW w:w="13948" w:type="dxa"/>
          </w:tcPr>
          <w:p w14:paraId="79E6FB5A" w14:textId="77777777" w:rsidR="003311DB" w:rsidRPr="00F436C2" w:rsidRDefault="003311DB" w:rsidP="00BD3748">
            <w:r w:rsidRPr="00F436C2">
              <w:t>Workbook notes</w:t>
            </w:r>
          </w:p>
          <w:p w14:paraId="2D45AFF2" w14:textId="77777777" w:rsidR="003311DB" w:rsidRPr="00F436C2" w:rsidRDefault="003311DB" w:rsidP="00BD3748"/>
          <w:p w14:paraId="657BA151" w14:textId="77777777" w:rsidR="003311DB" w:rsidRPr="00F436C2" w:rsidRDefault="003311DB" w:rsidP="00BD3748"/>
          <w:p w14:paraId="52E8886D" w14:textId="77777777" w:rsidR="003311DB" w:rsidRPr="00F436C2" w:rsidRDefault="003311DB" w:rsidP="00BD3748"/>
        </w:tc>
      </w:tr>
    </w:tbl>
    <w:p w14:paraId="0758ED9B" w14:textId="77777777" w:rsidR="003311DB" w:rsidRPr="00F436C2" w:rsidRDefault="003311DB">
      <w:pPr>
        <w:ind w:left="-142"/>
      </w:pPr>
    </w:p>
    <w:p w14:paraId="799FF53F" w14:textId="77777777" w:rsidR="00CB7740" w:rsidRPr="00F436C2" w:rsidRDefault="00CB7740" w:rsidP="00BC6DD4">
      <w:pPr>
        <w:rPr>
          <w:b/>
        </w:rPr>
      </w:pPr>
      <w:r w:rsidRPr="00F436C2">
        <w:rPr>
          <w:b/>
        </w:rPr>
        <w:t>Learning activity</w:t>
      </w:r>
    </w:p>
    <w:p w14:paraId="08907CF5" w14:textId="60C9C8DF" w:rsidR="00310588" w:rsidRPr="00F436C2" w:rsidRDefault="00CB7740">
      <w:r w:rsidRPr="00F436C2">
        <w:t>Read the case study below and think about why it is important to know about an individual’s preferences and background</w:t>
      </w:r>
      <w:r w:rsidR="00AB05E8">
        <w:t>,</w:t>
      </w:r>
      <w:r w:rsidR="00DD101C">
        <w:t xml:space="preserve"> and</w:t>
      </w:r>
      <w:r w:rsidRPr="00F436C2">
        <w:t xml:space="preserve"> how you would find out about the preferences and backgrounds of individuals and what matters to them.</w:t>
      </w:r>
      <w:r w:rsidR="00F41683" w:rsidRPr="00F436C2">
        <w:t xml:space="preserve"> </w:t>
      </w:r>
    </w:p>
    <w:p w14:paraId="2A167B47" w14:textId="77777777" w:rsidR="001E0A52" w:rsidRPr="00F436C2" w:rsidRDefault="001E0A52" w:rsidP="002A690E">
      <w:pPr>
        <w:rPr>
          <w:bCs/>
        </w:rPr>
      </w:pPr>
      <w:r w:rsidRPr="00F436C2">
        <w:rPr>
          <w:b/>
        </w:rPr>
        <w:t>Case study</w:t>
      </w:r>
      <w:r w:rsidR="00DD101C">
        <w:rPr>
          <w:b/>
        </w:rPr>
        <w:t xml:space="preserve"> – Mrs Desai</w:t>
      </w:r>
    </w:p>
    <w:p w14:paraId="3B841614" w14:textId="5E4C7FC3" w:rsidR="002A690E" w:rsidRPr="00F436C2" w:rsidRDefault="002A690E" w:rsidP="002A690E">
      <w:pPr>
        <w:rPr>
          <w:bCs/>
        </w:rPr>
      </w:pPr>
      <w:r w:rsidRPr="00F436C2">
        <w:rPr>
          <w:bCs/>
        </w:rPr>
        <w:t xml:space="preserve">Towards the end of her life my mum </w:t>
      </w:r>
      <w:proofErr w:type="gramStart"/>
      <w:r w:rsidRPr="00F436C2">
        <w:rPr>
          <w:bCs/>
        </w:rPr>
        <w:t>was more or less</w:t>
      </w:r>
      <w:proofErr w:type="gramEnd"/>
      <w:r w:rsidRPr="00F436C2">
        <w:rPr>
          <w:bCs/>
        </w:rPr>
        <w:t xml:space="preserve"> bed-bound and unable to walk. She had carers who came three times a day (morning, lunchtime and evening). The </w:t>
      </w:r>
      <w:r w:rsidR="00FB5A2F" w:rsidRPr="00736A5E">
        <w:rPr>
          <w:bCs/>
          <w:u w:val="single"/>
        </w:rPr>
        <w:t>biggest</w:t>
      </w:r>
      <w:r w:rsidR="00FB5A2F" w:rsidRPr="00F436C2">
        <w:rPr>
          <w:bCs/>
        </w:rPr>
        <w:t xml:space="preserve"> </w:t>
      </w:r>
      <w:r w:rsidRPr="00F436C2">
        <w:rPr>
          <w:bCs/>
        </w:rPr>
        <w:t>problem was language</w:t>
      </w:r>
      <w:r w:rsidR="00FB5A2F">
        <w:rPr>
          <w:bCs/>
        </w:rPr>
        <w:t>,</w:t>
      </w:r>
      <w:r w:rsidRPr="00F436C2">
        <w:rPr>
          <w:bCs/>
        </w:rPr>
        <w:t xml:space="preserve"> as none of her carers spoke Gujarati</w:t>
      </w:r>
      <w:r w:rsidR="00FB5A2F">
        <w:rPr>
          <w:bCs/>
        </w:rPr>
        <w:t>,</w:t>
      </w:r>
      <w:r w:rsidRPr="00F436C2">
        <w:rPr>
          <w:bCs/>
        </w:rPr>
        <w:t xml:space="preserve"> which is the only language my mum spoke. </w:t>
      </w:r>
      <w:proofErr w:type="gramStart"/>
      <w:r w:rsidRPr="00F436C2">
        <w:rPr>
          <w:bCs/>
        </w:rPr>
        <w:t>So</w:t>
      </w:r>
      <w:proofErr w:type="gramEnd"/>
      <w:r w:rsidRPr="00F436C2">
        <w:rPr>
          <w:bCs/>
        </w:rPr>
        <w:t xml:space="preserve"> there was total lack of communication and she felt completely isolated and started feeling more and more depressed.  Luckily, they sent female carers so at least she was spared the humiliation of being tended to by a man.  Hindu women (particularly the elderly) are very shy - I had never seen my mum's legs as she always wore a sari and no part of her was ever exposed, even to us as children.  </w:t>
      </w:r>
    </w:p>
    <w:p w14:paraId="554FDB73" w14:textId="5B572BA3" w:rsidR="002A690E" w:rsidRPr="00F436C2" w:rsidRDefault="002A690E" w:rsidP="002A690E">
      <w:r w:rsidRPr="00F436C2">
        <w:rPr>
          <w:bCs/>
        </w:rPr>
        <w:t xml:space="preserve">One day I visited her in hospital and the nurse (female) was giving her a bed bath so I waited outside her room.  Then for some reason the nurse was called away and she left the room, leaving the door open and my mum </w:t>
      </w:r>
      <w:proofErr w:type="spellStart"/>
      <w:r w:rsidRPr="00F436C2">
        <w:rPr>
          <w:bCs/>
        </w:rPr>
        <w:t>half dressed</w:t>
      </w:r>
      <w:proofErr w:type="spellEnd"/>
      <w:r w:rsidRPr="00F436C2">
        <w:rPr>
          <w:bCs/>
        </w:rPr>
        <w:t xml:space="preserve"> and exposed to anyone </w:t>
      </w:r>
      <w:r w:rsidRPr="00F436C2">
        <w:rPr>
          <w:bCs/>
        </w:rPr>
        <w:lastRenderedPageBreak/>
        <w:t>walking into ward to see.  I quickly went in and closed the door.  Mum was very, very upset and kept saying to me - she was crying and saying please take me home.  She found the whole hospital experience very disturbing - she was -</w:t>
      </w:r>
      <w:r w:rsidR="00736A5E">
        <w:rPr>
          <w:bCs/>
        </w:rPr>
        <w:t xml:space="preserve"> the only word I have is</w:t>
      </w:r>
      <w:r w:rsidRPr="00F436C2">
        <w:rPr>
          <w:bCs/>
        </w:rPr>
        <w:t xml:space="preserve"> </w:t>
      </w:r>
      <w:r w:rsidR="00736A5E" w:rsidRPr="00736A5E">
        <w:rPr>
          <w:bCs/>
          <w:u w:val="single"/>
        </w:rPr>
        <w:t>traumatised</w:t>
      </w:r>
      <w:r w:rsidR="00736A5E">
        <w:rPr>
          <w:bCs/>
        </w:rPr>
        <w:t xml:space="preserve"> </w:t>
      </w:r>
      <w:r w:rsidRPr="00F436C2">
        <w:rPr>
          <w:bCs/>
        </w:rPr>
        <w:t>- not only the bathing incident but being unable to understand a word the nurses and doctors said to her.  She couldn't understand what they are saying, unable to ask for help or request for a bed pan or anything.</w:t>
      </w:r>
    </w:p>
    <w:p w14:paraId="73A2B0FA" w14:textId="2A02D1AC" w:rsidR="002A690E" w:rsidRPr="00F436C2" w:rsidRDefault="002A690E" w:rsidP="002A690E">
      <w:r w:rsidRPr="00F436C2">
        <w:rPr>
          <w:bCs/>
        </w:rPr>
        <w:t xml:space="preserve">Modesty is such a big part of Hindu culture.  The home carers had no idea about dignity and modesty.  When I visited mum at </w:t>
      </w:r>
      <w:proofErr w:type="gramStart"/>
      <w:r w:rsidRPr="00F436C2">
        <w:rPr>
          <w:bCs/>
        </w:rPr>
        <w:t>home</w:t>
      </w:r>
      <w:proofErr w:type="gramEnd"/>
      <w:r w:rsidRPr="00F436C2">
        <w:rPr>
          <w:bCs/>
        </w:rPr>
        <w:t xml:space="preserve"> I often found them giving mum a bed bath and leaving her exposed and talking to someone on their mobile phones.  They had no idea how to put a sari on mum - in the end we had to buy kaftans as mum would not wear short nighties.  Also, mum always wore sacred </w:t>
      </w:r>
      <w:proofErr w:type="spellStart"/>
      <w:r w:rsidRPr="00F436C2">
        <w:rPr>
          <w:bCs/>
          <w:i/>
          <w:iCs/>
        </w:rPr>
        <w:t>tulsi</w:t>
      </w:r>
      <w:proofErr w:type="spellEnd"/>
      <w:r w:rsidRPr="00F436C2">
        <w:rPr>
          <w:bCs/>
        </w:rPr>
        <w:t xml:space="preserve"> beads around her neck since my father died.  The carers did not understand the significance of this and removed it without her permission. </w:t>
      </w:r>
    </w:p>
    <w:p w14:paraId="436C5DBB" w14:textId="389EBDFA" w:rsidR="002A690E" w:rsidRPr="00F436C2" w:rsidRDefault="002A690E" w:rsidP="002A690E">
      <w:r w:rsidRPr="00F436C2">
        <w:rPr>
          <w:bCs/>
        </w:rPr>
        <w:t>Mum had a small shrine in her bedroom where for years she lit a candle and incense each day and prayed.  None of us ever wore our shoes in mum's bedroom because though it was her bedroom it was also her prayer room.  The carers had no understanding of this and because the carers changed so often you would inform one of them and the following week there would another carer.</w:t>
      </w:r>
    </w:p>
    <w:p w14:paraId="2F54B2F7" w14:textId="523EC510" w:rsidR="001E0A52" w:rsidRPr="00F436C2" w:rsidRDefault="002A690E" w:rsidP="00BC6DD4">
      <w:r w:rsidRPr="00F436C2">
        <w:rPr>
          <w:bCs/>
        </w:rPr>
        <w:t>Mum was a pure vegetarian so she would not even eat eggs.  Some carers/nurses had very poor knowledge of what Hindu vegetarians can eat or not eat.  Mum would not even eat something which was cooked in utensils used to cook meat therefore she never ate hospital food and the family would take her food from home.   </w:t>
      </w:r>
    </w:p>
    <w:p w14:paraId="5F627403" w14:textId="74E15236" w:rsidR="002A690E" w:rsidRPr="00BC6DD4" w:rsidRDefault="002A690E" w:rsidP="00BC6DD4">
      <w:r w:rsidRPr="00F436C2">
        <w:rPr>
          <w:bCs/>
        </w:rPr>
        <w:t xml:space="preserve">Therefore, the key thing is </w:t>
      </w:r>
      <w:r w:rsidR="00736A5E" w:rsidRPr="00736A5E">
        <w:rPr>
          <w:bCs/>
          <w:u w:val="single"/>
        </w:rPr>
        <w:t>high quality cultural awareness</w:t>
      </w:r>
      <w:r w:rsidR="00736A5E">
        <w:rPr>
          <w:bCs/>
        </w:rPr>
        <w:t xml:space="preserve"> </w:t>
      </w:r>
      <w:r w:rsidRPr="00F436C2">
        <w:rPr>
          <w:bCs/>
        </w:rPr>
        <w:t xml:space="preserve">training is most essential for anyone who works with older Hindu patients.  I felt </w:t>
      </w:r>
      <w:proofErr w:type="gramStart"/>
      <w:r w:rsidRPr="00F436C2">
        <w:rPr>
          <w:bCs/>
        </w:rPr>
        <w:t>really sorry</w:t>
      </w:r>
      <w:proofErr w:type="gramEnd"/>
      <w:r w:rsidRPr="00F436C2">
        <w:rPr>
          <w:bCs/>
        </w:rPr>
        <w:t xml:space="preserve"> for my mum because this dignified, proud lady who bore eight children and worked really hard to help my dad in his business and made ma</w:t>
      </w:r>
      <w:r w:rsidR="00144A25">
        <w:rPr>
          <w:bCs/>
        </w:rPr>
        <w:t>n</w:t>
      </w:r>
      <w:r w:rsidRPr="00F436C2">
        <w:rPr>
          <w:bCs/>
        </w:rPr>
        <w:t xml:space="preserve">y sacrifices to educate her children really well and had led an exemplary life, found her </w:t>
      </w:r>
      <w:r w:rsidRPr="00F436C2">
        <w:rPr>
          <w:bCs/>
          <w:u w:val="single"/>
        </w:rPr>
        <w:t>end of life</w:t>
      </w:r>
      <w:r w:rsidRPr="00F436C2">
        <w:rPr>
          <w:bCs/>
        </w:rPr>
        <w:t xml:space="preserve"> so hard and undignified</w:t>
      </w:r>
      <w:r w:rsidR="00736A5E">
        <w:rPr>
          <w:bCs/>
        </w:rPr>
        <w:t>.</w:t>
      </w:r>
    </w:p>
    <w:p w14:paraId="5F097F77" w14:textId="77777777" w:rsidR="00CB7740" w:rsidRPr="00FA224E" w:rsidRDefault="00144A25" w:rsidP="006163DB">
      <w:pPr>
        <w:ind w:left="-142"/>
        <w:rPr>
          <w:b/>
        </w:rPr>
      </w:pPr>
      <w:r w:rsidRPr="00FA224E">
        <w:rPr>
          <w:b/>
        </w:rPr>
        <w:t>Learning activity</w:t>
      </w:r>
    </w:p>
    <w:tbl>
      <w:tblPr>
        <w:tblStyle w:val="TableGrid"/>
        <w:tblW w:w="0" w:type="auto"/>
        <w:tblInd w:w="-142" w:type="dxa"/>
        <w:tblLook w:val="04A0" w:firstRow="1" w:lastRow="0" w:firstColumn="1" w:lastColumn="0" w:noHBand="0" w:noVBand="1"/>
      </w:tblPr>
      <w:tblGrid>
        <w:gridCol w:w="13948"/>
      </w:tblGrid>
      <w:tr w:rsidR="00CB7740" w:rsidRPr="00F436C2" w14:paraId="0670EE04" w14:textId="77777777" w:rsidTr="00CB7740">
        <w:tc>
          <w:tcPr>
            <w:tcW w:w="13948" w:type="dxa"/>
          </w:tcPr>
          <w:p w14:paraId="0A6BD30C" w14:textId="77777777" w:rsidR="00CB7740" w:rsidRPr="00BC6DD4" w:rsidRDefault="00CB7740" w:rsidP="00247B14">
            <w:pPr>
              <w:spacing w:after="200" w:line="276" w:lineRule="auto"/>
            </w:pPr>
            <w:r w:rsidRPr="00BC6DD4">
              <w:t>Workbook notes</w:t>
            </w:r>
          </w:p>
          <w:p w14:paraId="4D952796" w14:textId="30E261BB" w:rsidR="00144A25" w:rsidRDefault="001E0A52" w:rsidP="00247B14">
            <w:pPr>
              <w:spacing w:after="200" w:line="276" w:lineRule="auto"/>
            </w:pPr>
            <w:r w:rsidRPr="00F436C2">
              <w:t xml:space="preserve">What would have helped in this situation? </w:t>
            </w:r>
          </w:p>
          <w:p w14:paraId="4C3A222E" w14:textId="77777777" w:rsidR="007522F1" w:rsidRDefault="007522F1" w:rsidP="00247B14">
            <w:pPr>
              <w:spacing w:after="200" w:line="276" w:lineRule="auto"/>
            </w:pPr>
          </w:p>
          <w:p w14:paraId="6E1C7896" w14:textId="77777777" w:rsidR="00CB7740" w:rsidRPr="00BC6DD4" w:rsidRDefault="001E0A52" w:rsidP="00247B14">
            <w:pPr>
              <w:spacing w:after="200" w:line="276" w:lineRule="auto"/>
            </w:pPr>
            <w:r w:rsidRPr="00F436C2">
              <w:t>How could the health and social care workers have acted differently?</w:t>
            </w:r>
          </w:p>
          <w:p w14:paraId="554AFD30" w14:textId="77777777" w:rsidR="00CB7740" w:rsidRPr="00F436C2" w:rsidRDefault="00CB7740" w:rsidP="00247B14">
            <w:pPr>
              <w:rPr>
                <w:b/>
              </w:rPr>
            </w:pPr>
          </w:p>
          <w:p w14:paraId="38E00D74" w14:textId="77777777" w:rsidR="00CB7740" w:rsidRPr="00F436C2" w:rsidRDefault="00CB7740" w:rsidP="00247B14">
            <w:pPr>
              <w:rPr>
                <w:b/>
              </w:rPr>
            </w:pPr>
          </w:p>
        </w:tc>
      </w:tr>
    </w:tbl>
    <w:p w14:paraId="7B72B07E" w14:textId="77777777" w:rsidR="004C4D40" w:rsidRDefault="004C4D40" w:rsidP="00466B19">
      <w:pPr>
        <w:rPr>
          <w:b/>
        </w:rPr>
      </w:pPr>
    </w:p>
    <w:p w14:paraId="6812BD1D" w14:textId="77777777" w:rsidR="00CB7740" w:rsidRPr="00F436C2" w:rsidRDefault="00CB7740" w:rsidP="00466B19">
      <w:pPr>
        <w:rPr>
          <w:b/>
        </w:rPr>
      </w:pPr>
      <w:r w:rsidRPr="00F436C2">
        <w:rPr>
          <w:b/>
        </w:rPr>
        <w:t>Learning activity</w:t>
      </w:r>
    </w:p>
    <w:p w14:paraId="31EDF9A5" w14:textId="77777777" w:rsidR="00CB7740" w:rsidRPr="00F436C2" w:rsidRDefault="00CB7740" w:rsidP="00466B19">
      <w:r w:rsidRPr="00F436C2">
        <w:t>The principle of dignity is at the centre of supporting and working with any individuals. It is important that health and social ca</w:t>
      </w:r>
      <w:r w:rsidR="006F0707" w:rsidRPr="00F436C2">
        <w:t>re workers</w:t>
      </w:r>
      <w:r w:rsidRPr="00F436C2">
        <w:t xml:space="preserve"> understand what dignity means and how this can be built into practice</w:t>
      </w:r>
      <w:r w:rsidR="006F0707" w:rsidRPr="00F436C2">
        <w:t>.</w:t>
      </w:r>
    </w:p>
    <w:p w14:paraId="118F0F4D" w14:textId="77777777" w:rsidR="006F0707" w:rsidRPr="00F436C2" w:rsidRDefault="006F0707" w:rsidP="00466B19">
      <w:r w:rsidRPr="00F436C2">
        <w:t>Answer some questions on dignity and respect in the space below</w:t>
      </w:r>
    </w:p>
    <w:tbl>
      <w:tblPr>
        <w:tblStyle w:val="TableGrid"/>
        <w:tblW w:w="0" w:type="auto"/>
        <w:tblInd w:w="-142" w:type="dxa"/>
        <w:tblLook w:val="04A0" w:firstRow="1" w:lastRow="0" w:firstColumn="1" w:lastColumn="0" w:noHBand="0" w:noVBand="1"/>
      </w:tblPr>
      <w:tblGrid>
        <w:gridCol w:w="13948"/>
      </w:tblGrid>
      <w:tr w:rsidR="006F0707" w:rsidRPr="00F436C2" w14:paraId="2B875FC9" w14:textId="77777777" w:rsidTr="006F0707">
        <w:tc>
          <w:tcPr>
            <w:tcW w:w="13948" w:type="dxa"/>
          </w:tcPr>
          <w:p w14:paraId="384AC714" w14:textId="77777777" w:rsidR="006F0707" w:rsidRDefault="006F0707" w:rsidP="00CB7740">
            <w:r w:rsidRPr="00F436C2">
              <w:t>Workbook notes</w:t>
            </w:r>
          </w:p>
          <w:p w14:paraId="0B4C2492" w14:textId="77777777" w:rsidR="00FB5A2F" w:rsidRPr="00F436C2" w:rsidRDefault="00FB5A2F" w:rsidP="00CB7740"/>
          <w:p w14:paraId="27C41665" w14:textId="77777777" w:rsidR="006F0707" w:rsidRPr="00F436C2" w:rsidRDefault="006F0707" w:rsidP="00554C24">
            <w:pPr>
              <w:pStyle w:val="ListParagraph"/>
              <w:numPr>
                <w:ilvl w:val="0"/>
                <w:numId w:val="3"/>
              </w:numPr>
            </w:pPr>
            <w:r w:rsidRPr="00F436C2">
              <w:rPr>
                <w:rFonts w:ascii="Arial" w:hAnsi="Arial" w:cs="Arial"/>
                <w:sz w:val="24"/>
                <w:szCs w:val="24"/>
              </w:rPr>
              <w:t xml:space="preserve">What is meant by the term ‘treating </w:t>
            </w:r>
            <w:r w:rsidR="00A45ADB" w:rsidRPr="00F436C2">
              <w:rPr>
                <w:rFonts w:ascii="Arial" w:hAnsi="Arial" w:cs="Arial"/>
                <w:sz w:val="24"/>
                <w:szCs w:val="24"/>
              </w:rPr>
              <w:t>people with dignity and respect’?</w:t>
            </w:r>
          </w:p>
          <w:p w14:paraId="289BE926" w14:textId="77777777" w:rsidR="00A45ADB" w:rsidRPr="00F436C2" w:rsidRDefault="00A45ADB"/>
          <w:p w14:paraId="37A97FD8" w14:textId="77777777" w:rsidR="00A45ADB" w:rsidRPr="00F436C2" w:rsidRDefault="00A45ADB"/>
          <w:p w14:paraId="7C9A54C9" w14:textId="77777777" w:rsidR="00A45ADB" w:rsidRPr="007242FF" w:rsidRDefault="00A45ADB" w:rsidP="00554C24">
            <w:pPr>
              <w:pStyle w:val="ListParagraph"/>
              <w:numPr>
                <w:ilvl w:val="0"/>
                <w:numId w:val="3"/>
              </w:numPr>
            </w:pPr>
            <w:r w:rsidRPr="00F436C2">
              <w:rPr>
                <w:rFonts w:ascii="Arial" w:hAnsi="Arial" w:cs="Arial"/>
                <w:sz w:val="24"/>
                <w:szCs w:val="24"/>
              </w:rPr>
              <w:t>Why is this central to the role of the health and social care sector?</w:t>
            </w:r>
          </w:p>
          <w:p w14:paraId="47B3A29F" w14:textId="77777777" w:rsidR="007242FF" w:rsidRDefault="007242FF" w:rsidP="007242FF">
            <w:pPr>
              <w:ind w:left="720"/>
            </w:pPr>
          </w:p>
          <w:p w14:paraId="5172947D" w14:textId="77777777" w:rsidR="007242FF" w:rsidRDefault="007242FF" w:rsidP="007242FF"/>
          <w:p w14:paraId="33B75A60" w14:textId="6CAEDF5D" w:rsidR="007242FF" w:rsidRPr="00F436C2" w:rsidRDefault="007242FF" w:rsidP="00554C24">
            <w:pPr>
              <w:pStyle w:val="ListParagraph"/>
              <w:numPr>
                <w:ilvl w:val="0"/>
                <w:numId w:val="3"/>
              </w:numPr>
              <w:spacing w:after="200" w:line="276" w:lineRule="auto"/>
            </w:pPr>
            <w:r w:rsidRPr="00F436C2">
              <w:rPr>
                <w:rFonts w:ascii="Arial" w:hAnsi="Arial" w:cs="Arial"/>
                <w:sz w:val="24"/>
                <w:szCs w:val="24"/>
              </w:rPr>
              <w:t xml:space="preserve">Give </w:t>
            </w:r>
            <w:r w:rsidR="006649DF">
              <w:rPr>
                <w:rFonts w:ascii="Arial" w:hAnsi="Arial" w:cs="Arial"/>
                <w:sz w:val="24"/>
                <w:szCs w:val="24"/>
              </w:rPr>
              <w:t xml:space="preserve">a minimum of </w:t>
            </w:r>
            <w:r w:rsidR="00FB5A2F">
              <w:rPr>
                <w:rFonts w:ascii="Arial" w:hAnsi="Arial" w:cs="Arial"/>
                <w:sz w:val="24"/>
                <w:szCs w:val="24"/>
              </w:rPr>
              <w:t xml:space="preserve">three </w:t>
            </w:r>
            <w:r w:rsidRPr="00F436C2">
              <w:rPr>
                <w:rFonts w:ascii="Arial" w:hAnsi="Arial" w:cs="Arial"/>
                <w:sz w:val="24"/>
                <w:szCs w:val="24"/>
              </w:rPr>
              <w:t xml:space="preserve">examples of how you can treat people with dignity and respect in your </w:t>
            </w:r>
            <w:r w:rsidR="00FB5A2F" w:rsidRPr="00F436C2">
              <w:rPr>
                <w:rFonts w:ascii="Arial" w:hAnsi="Arial" w:cs="Arial"/>
                <w:sz w:val="24"/>
                <w:szCs w:val="24"/>
              </w:rPr>
              <w:t>day</w:t>
            </w:r>
            <w:r w:rsidR="00FB5A2F">
              <w:rPr>
                <w:rFonts w:ascii="Arial" w:hAnsi="Arial" w:cs="Arial"/>
                <w:sz w:val="24"/>
                <w:szCs w:val="24"/>
              </w:rPr>
              <w:t>-</w:t>
            </w:r>
            <w:r w:rsidR="00FB5A2F" w:rsidRPr="00F436C2">
              <w:rPr>
                <w:rFonts w:ascii="Arial" w:hAnsi="Arial" w:cs="Arial"/>
                <w:sz w:val="24"/>
                <w:szCs w:val="24"/>
              </w:rPr>
              <w:t>to</w:t>
            </w:r>
            <w:r w:rsidR="00FB5A2F">
              <w:rPr>
                <w:rFonts w:ascii="Arial" w:hAnsi="Arial" w:cs="Arial"/>
                <w:sz w:val="24"/>
                <w:szCs w:val="24"/>
              </w:rPr>
              <w:t>-</w:t>
            </w:r>
            <w:r w:rsidRPr="00F436C2">
              <w:rPr>
                <w:rFonts w:ascii="Arial" w:hAnsi="Arial" w:cs="Arial"/>
                <w:sz w:val="24"/>
                <w:szCs w:val="24"/>
              </w:rPr>
              <w:t>day work</w:t>
            </w:r>
            <w:r w:rsidR="00FB5A2F">
              <w:rPr>
                <w:rFonts w:ascii="Arial" w:hAnsi="Arial" w:cs="Arial"/>
                <w:sz w:val="24"/>
                <w:szCs w:val="24"/>
              </w:rPr>
              <w:t>.</w:t>
            </w:r>
          </w:p>
          <w:p w14:paraId="1A8E147D" w14:textId="77777777" w:rsidR="00A45ADB" w:rsidRPr="00F436C2" w:rsidRDefault="00A45ADB"/>
          <w:p w14:paraId="57B4ACE4" w14:textId="7A4BB1CA" w:rsidR="00A45ADB" w:rsidRPr="00F436C2" w:rsidRDefault="00A45ADB" w:rsidP="00554C24">
            <w:pPr>
              <w:pStyle w:val="ListParagraph"/>
              <w:numPr>
                <w:ilvl w:val="0"/>
                <w:numId w:val="3"/>
              </w:numPr>
            </w:pPr>
            <w:r w:rsidRPr="00F436C2">
              <w:rPr>
                <w:rFonts w:ascii="Arial" w:hAnsi="Arial" w:cs="Arial"/>
                <w:sz w:val="24"/>
                <w:szCs w:val="24"/>
              </w:rPr>
              <w:t xml:space="preserve">Thinking about the case study for Mrs </w:t>
            </w:r>
            <w:r w:rsidR="0071775A" w:rsidRPr="00F436C2">
              <w:rPr>
                <w:rFonts w:ascii="Arial" w:hAnsi="Arial" w:cs="Arial"/>
                <w:sz w:val="24"/>
                <w:szCs w:val="24"/>
              </w:rPr>
              <w:t>Desai</w:t>
            </w:r>
            <w:r w:rsidRPr="00F436C2">
              <w:rPr>
                <w:rFonts w:ascii="Arial" w:hAnsi="Arial" w:cs="Arial"/>
                <w:sz w:val="24"/>
                <w:szCs w:val="24"/>
              </w:rPr>
              <w:t xml:space="preserve">, how </w:t>
            </w:r>
            <w:r w:rsidR="005759A3">
              <w:rPr>
                <w:rFonts w:ascii="Arial" w:hAnsi="Arial" w:cs="Arial"/>
                <w:sz w:val="24"/>
                <w:szCs w:val="24"/>
              </w:rPr>
              <w:t>could</w:t>
            </w:r>
            <w:r w:rsidR="000800F8">
              <w:rPr>
                <w:rFonts w:ascii="Arial" w:hAnsi="Arial" w:cs="Arial"/>
                <w:sz w:val="24"/>
                <w:szCs w:val="24"/>
              </w:rPr>
              <w:t xml:space="preserve"> she</w:t>
            </w:r>
            <w:r w:rsidRPr="00F436C2">
              <w:rPr>
                <w:rFonts w:ascii="Arial" w:hAnsi="Arial" w:cs="Arial"/>
                <w:sz w:val="24"/>
                <w:szCs w:val="24"/>
              </w:rPr>
              <w:t xml:space="preserve"> have been treated with dignity and respect?</w:t>
            </w:r>
          </w:p>
          <w:p w14:paraId="0B2280DB" w14:textId="77777777" w:rsidR="00F41683" w:rsidRPr="00F436C2" w:rsidRDefault="00F41683"/>
          <w:p w14:paraId="5C595CA4" w14:textId="77777777" w:rsidR="00F41683" w:rsidRPr="00F436C2" w:rsidRDefault="00F41683"/>
          <w:p w14:paraId="6B43E434" w14:textId="63D51A39" w:rsidR="00F41683" w:rsidRPr="00F436C2" w:rsidRDefault="00F41683" w:rsidP="00554C24">
            <w:pPr>
              <w:pStyle w:val="ListParagraph"/>
              <w:numPr>
                <w:ilvl w:val="0"/>
                <w:numId w:val="3"/>
              </w:numPr>
            </w:pPr>
            <w:r w:rsidRPr="00F436C2">
              <w:rPr>
                <w:rFonts w:ascii="Arial" w:hAnsi="Arial" w:cs="Arial"/>
                <w:sz w:val="24"/>
                <w:szCs w:val="24"/>
              </w:rPr>
              <w:t>What is meant by establishing consent with individuals when providing care and support</w:t>
            </w:r>
            <w:r w:rsidR="00FB5A2F">
              <w:rPr>
                <w:rFonts w:ascii="Arial" w:hAnsi="Arial" w:cs="Arial"/>
                <w:sz w:val="24"/>
                <w:szCs w:val="24"/>
              </w:rPr>
              <w:t>,</w:t>
            </w:r>
            <w:r w:rsidRPr="00F436C2">
              <w:rPr>
                <w:rFonts w:ascii="Arial" w:hAnsi="Arial" w:cs="Arial"/>
                <w:sz w:val="24"/>
                <w:szCs w:val="24"/>
              </w:rPr>
              <w:t xml:space="preserve"> and why </w:t>
            </w:r>
            <w:r w:rsidR="000800F8">
              <w:rPr>
                <w:rFonts w:ascii="Arial" w:hAnsi="Arial" w:cs="Arial"/>
                <w:sz w:val="24"/>
                <w:szCs w:val="24"/>
              </w:rPr>
              <w:t>is</w:t>
            </w:r>
            <w:r w:rsidRPr="00F436C2">
              <w:rPr>
                <w:rFonts w:ascii="Arial" w:hAnsi="Arial" w:cs="Arial"/>
                <w:sz w:val="24"/>
                <w:szCs w:val="24"/>
              </w:rPr>
              <w:t xml:space="preserve"> this important?</w:t>
            </w:r>
          </w:p>
          <w:p w14:paraId="027FEFA2" w14:textId="77777777" w:rsidR="00F41683" w:rsidRPr="00F436C2" w:rsidRDefault="00F41683"/>
          <w:p w14:paraId="0118D520" w14:textId="77777777" w:rsidR="00F41683" w:rsidRPr="00F436C2" w:rsidRDefault="00F41683"/>
          <w:p w14:paraId="30B4D3BE" w14:textId="755C7ECE" w:rsidR="00F41683" w:rsidRPr="00F436C2" w:rsidRDefault="00F41683" w:rsidP="00554C24">
            <w:pPr>
              <w:pStyle w:val="ListParagraph"/>
              <w:numPr>
                <w:ilvl w:val="0"/>
                <w:numId w:val="3"/>
              </w:numPr>
            </w:pPr>
            <w:r w:rsidRPr="00F436C2">
              <w:rPr>
                <w:rFonts w:ascii="Arial" w:hAnsi="Arial" w:cs="Arial"/>
                <w:sz w:val="24"/>
                <w:szCs w:val="24"/>
              </w:rPr>
              <w:t xml:space="preserve">How could Mrs </w:t>
            </w:r>
            <w:r w:rsidR="0071775A" w:rsidRPr="00F436C2">
              <w:rPr>
                <w:rFonts w:ascii="Arial" w:hAnsi="Arial" w:cs="Arial"/>
                <w:sz w:val="24"/>
                <w:szCs w:val="24"/>
              </w:rPr>
              <w:t>Desai</w:t>
            </w:r>
            <w:r w:rsidR="002D58F3">
              <w:rPr>
                <w:rFonts w:ascii="Arial" w:hAnsi="Arial" w:cs="Arial"/>
                <w:sz w:val="24"/>
                <w:szCs w:val="24"/>
              </w:rPr>
              <w:t xml:space="preserve"> </w:t>
            </w:r>
            <w:r w:rsidR="00FB5A2F">
              <w:rPr>
                <w:rFonts w:ascii="Arial" w:hAnsi="Arial" w:cs="Arial"/>
                <w:sz w:val="24"/>
                <w:szCs w:val="24"/>
              </w:rPr>
              <w:t xml:space="preserve">have </w:t>
            </w:r>
            <w:r w:rsidR="002D58F3">
              <w:rPr>
                <w:rFonts w:ascii="Arial" w:hAnsi="Arial" w:cs="Arial"/>
                <w:sz w:val="24"/>
                <w:szCs w:val="24"/>
              </w:rPr>
              <w:t>been helped</w:t>
            </w:r>
            <w:r w:rsidRPr="00F436C2">
              <w:rPr>
                <w:rFonts w:ascii="Arial" w:hAnsi="Arial" w:cs="Arial"/>
                <w:sz w:val="24"/>
                <w:szCs w:val="24"/>
              </w:rPr>
              <w:t xml:space="preserve"> to give her consent for the way her care and support was being provided?</w:t>
            </w:r>
          </w:p>
          <w:p w14:paraId="5F43F2D1" w14:textId="77777777" w:rsidR="00A45ADB" w:rsidRPr="00F436C2" w:rsidRDefault="00A45ADB" w:rsidP="009E69FC"/>
          <w:p w14:paraId="1661E81E" w14:textId="77777777" w:rsidR="00F41683" w:rsidRPr="00F436C2" w:rsidRDefault="00F41683"/>
          <w:p w14:paraId="451281B8" w14:textId="78799B98" w:rsidR="00F41683" w:rsidRPr="00F436C2" w:rsidRDefault="00F41683" w:rsidP="00554C24">
            <w:pPr>
              <w:pStyle w:val="ListParagraph"/>
              <w:numPr>
                <w:ilvl w:val="0"/>
                <w:numId w:val="3"/>
              </w:numPr>
            </w:pPr>
            <w:r w:rsidRPr="00F436C2">
              <w:rPr>
                <w:rFonts w:ascii="Arial" w:hAnsi="Arial" w:cs="Arial"/>
                <w:sz w:val="24"/>
                <w:szCs w:val="24"/>
              </w:rPr>
              <w:t xml:space="preserve">Give </w:t>
            </w:r>
            <w:r w:rsidR="006649DF">
              <w:rPr>
                <w:rFonts w:ascii="Arial" w:hAnsi="Arial" w:cs="Arial"/>
                <w:sz w:val="24"/>
                <w:szCs w:val="24"/>
              </w:rPr>
              <w:t xml:space="preserve">a minimum of </w:t>
            </w:r>
            <w:r w:rsidR="00FB5A2F">
              <w:rPr>
                <w:rFonts w:ascii="Arial" w:hAnsi="Arial" w:cs="Arial"/>
                <w:sz w:val="24"/>
                <w:szCs w:val="24"/>
              </w:rPr>
              <w:t xml:space="preserve">three </w:t>
            </w:r>
            <w:r w:rsidRPr="00F436C2">
              <w:rPr>
                <w:rFonts w:ascii="Arial" w:hAnsi="Arial" w:cs="Arial"/>
                <w:sz w:val="24"/>
                <w:szCs w:val="24"/>
              </w:rPr>
              <w:t>examples of how you would establish consent from individuals for their care and support</w:t>
            </w:r>
            <w:r w:rsidR="00FB5A2F">
              <w:rPr>
                <w:rFonts w:ascii="Arial" w:hAnsi="Arial" w:cs="Arial"/>
                <w:sz w:val="24"/>
                <w:szCs w:val="24"/>
              </w:rPr>
              <w:t>.</w:t>
            </w:r>
          </w:p>
          <w:p w14:paraId="720739DF" w14:textId="77777777" w:rsidR="00F41683" w:rsidRPr="00F436C2" w:rsidRDefault="00F41683"/>
          <w:p w14:paraId="0ADBC0FD" w14:textId="77777777" w:rsidR="006F0707" w:rsidRPr="00F436C2" w:rsidRDefault="006F0707" w:rsidP="00CB7740"/>
        </w:tc>
      </w:tr>
    </w:tbl>
    <w:p w14:paraId="564CEDE3" w14:textId="77777777" w:rsidR="007522F1" w:rsidRPr="00BC6DD4" w:rsidRDefault="007522F1" w:rsidP="00CB7740">
      <w:pPr>
        <w:ind w:left="-142"/>
      </w:pPr>
    </w:p>
    <w:p w14:paraId="57B9331B" w14:textId="77777777" w:rsidR="00CB7740" w:rsidRPr="00F436C2" w:rsidRDefault="00CB7740" w:rsidP="00CB7740">
      <w:pPr>
        <w:ind w:left="-142"/>
        <w:rPr>
          <w:b/>
        </w:rPr>
      </w:pPr>
      <w:r w:rsidRPr="00F436C2">
        <w:rPr>
          <w:b/>
        </w:rPr>
        <w:t>Learning activity</w:t>
      </w:r>
    </w:p>
    <w:p w14:paraId="76EA6D05" w14:textId="50075965" w:rsidR="00CB7740" w:rsidRPr="00F436C2" w:rsidRDefault="00CB7740" w:rsidP="00247B14">
      <w:pPr>
        <w:ind w:left="-142"/>
      </w:pPr>
      <w:r w:rsidRPr="00F436C2">
        <w:t>In the space below, outline what you think is meant by the term ‘</w:t>
      </w:r>
      <w:r w:rsidRPr="00BC6DD4">
        <w:rPr>
          <w:b/>
        </w:rPr>
        <w:t>active participation’</w:t>
      </w:r>
      <w:r w:rsidR="00F41683" w:rsidRPr="00F436C2">
        <w:rPr>
          <w:b/>
        </w:rPr>
        <w:t xml:space="preserve"> </w:t>
      </w:r>
      <w:r w:rsidR="00F41683" w:rsidRPr="00BC6DD4">
        <w:t>and why it is important for individuals to be supported to engage in activities and experiences that are important to them</w:t>
      </w:r>
      <w:r w:rsidR="000800F8">
        <w:t>.</w:t>
      </w:r>
    </w:p>
    <w:tbl>
      <w:tblPr>
        <w:tblStyle w:val="TableGrid"/>
        <w:tblW w:w="0" w:type="auto"/>
        <w:tblInd w:w="-142" w:type="dxa"/>
        <w:tblLook w:val="04A0" w:firstRow="1" w:lastRow="0" w:firstColumn="1" w:lastColumn="0" w:noHBand="0" w:noVBand="1"/>
      </w:tblPr>
      <w:tblGrid>
        <w:gridCol w:w="13948"/>
      </w:tblGrid>
      <w:tr w:rsidR="00CB7740" w:rsidRPr="00F436C2" w14:paraId="084C116C" w14:textId="77777777" w:rsidTr="00CB7740">
        <w:tc>
          <w:tcPr>
            <w:tcW w:w="13948" w:type="dxa"/>
          </w:tcPr>
          <w:p w14:paraId="1A654D55" w14:textId="77777777" w:rsidR="00CB7740" w:rsidRPr="00F436C2" w:rsidRDefault="00CB7740" w:rsidP="00247B14">
            <w:r w:rsidRPr="00F436C2">
              <w:t>Workbook notes</w:t>
            </w:r>
          </w:p>
          <w:p w14:paraId="3B547ABD" w14:textId="77777777" w:rsidR="00CB7740" w:rsidRPr="00F436C2" w:rsidRDefault="00CB7740" w:rsidP="00247B14"/>
          <w:p w14:paraId="32F57BBA" w14:textId="77777777" w:rsidR="00CB7740" w:rsidRPr="00F436C2" w:rsidRDefault="00CB7740" w:rsidP="00247B14"/>
          <w:p w14:paraId="0E986AF6" w14:textId="77777777" w:rsidR="00CB7740" w:rsidRPr="00F436C2" w:rsidRDefault="00CB7740" w:rsidP="00247B14"/>
        </w:tc>
      </w:tr>
    </w:tbl>
    <w:p w14:paraId="69451C98" w14:textId="77777777" w:rsidR="00CB7740" w:rsidRPr="00F436C2" w:rsidRDefault="00CB7740" w:rsidP="00247B14">
      <w:pPr>
        <w:ind w:left="-142"/>
      </w:pPr>
    </w:p>
    <w:p w14:paraId="1B66F48C" w14:textId="77777777" w:rsidR="00F41683" w:rsidRPr="00BC6DD4" w:rsidRDefault="00F41683">
      <w:pPr>
        <w:ind w:left="-142"/>
        <w:rPr>
          <w:b/>
        </w:rPr>
      </w:pPr>
      <w:r w:rsidRPr="00F436C2">
        <w:rPr>
          <w:b/>
        </w:rPr>
        <w:t>Learning activity</w:t>
      </w:r>
    </w:p>
    <w:p w14:paraId="57C065F7" w14:textId="321CDEF9" w:rsidR="00CB7740" w:rsidRPr="00F436C2" w:rsidRDefault="00F41683" w:rsidP="00247B14">
      <w:pPr>
        <w:ind w:left="-142"/>
      </w:pPr>
      <w:r w:rsidRPr="00F436C2">
        <w:t>In this section, you have learnt about the importance of using person centred approaches. Ask an individual that you are working with, another worker or your manager, to give you some feedback on how you are meeting needs and preferences in the way that you are working. Either ask them to write down the key points or record them yourself in the space below</w:t>
      </w:r>
      <w:r w:rsidR="00403951">
        <w:t>.</w:t>
      </w:r>
    </w:p>
    <w:tbl>
      <w:tblPr>
        <w:tblStyle w:val="TableGrid"/>
        <w:tblW w:w="0" w:type="auto"/>
        <w:tblInd w:w="-142" w:type="dxa"/>
        <w:tblLook w:val="04A0" w:firstRow="1" w:lastRow="0" w:firstColumn="1" w:lastColumn="0" w:noHBand="0" w:noVBand="1"/>
      </w:tblPr>
      <w:tblGrid>
        <w:gridCol w:w="13948"/>
      </w:tblGrid>
      <w:tr w:rsidR="00F41683" w:rsidRPr="00F436C2" w14:paraId="3BFBD01C" w14:textId="77777777" w:rsidTr="00F41683">
        <w:tc>
          <w:tcPr>
            <w:tcW w:w="13948" w:type="dxa"/>
          </w:tcPr>
          <w:p w14:paraId="0B149D09" w14:textId="77777777" w:rsidR="00F41683" w:rsidRPr="00F436C2" w:rsidRDefault="00F41683" w:rsidP="00247B14">
            <w:r w:rsidRPr="00F436C2">
              <w:t>Workbook notes</w:t>
            </w:r>
          </w:p>
          <w:p w14:paraId="30D90FC1" w14:textId="77777777" w:rsidR="00F41683" w:rsidRPr="00F436C2" w:rsidRDefault="00F41683" w:rsidP="00247B14"/>
          <w:p w14:paraId="123E1C68" w14:textId="77777777" w:rsidR="00F41683" w:rsidRPr="00F436C2" w:rsidRDefault="00F41683" w:rsidP="00247B14"/>
          <w:p w14:paraId="73D48B95" w14:textId="77777777" w:rsidR="00F41683" w:rsidRPr="00F436C2" w:rsidRDefault="00F41683" w:rsidP="00247B14"/>
        </w:tc>
      </w:tr>
    </w:tbl>
    <w:p w14:paraId="466B9B1D" w14:textId="4A094FE1" w:rsidR="00F41683" w:rsidRDefault="00F41683" w:rsidP="00247B14">
      <w:pPr>
        <w:ind w:left="-142"/>
      </w:pPr>
    </w:p>
    <w:p w14:paraId="624A44CD" w14:textId="6C8DFE4D" w:rsidR="00AB66DA" w:rsidRDefault="00AB66DA" w:rsidP="00247B14">
      <w:pPr>
        <w:ind w:left="-142"/>
      </w:pPr>
    </w:p>
    <w:p w14:paraId="1E61D233" w14:textId="77777777" w:rsidR="00AB66DA" w:rsidRPr="00F436C2" w:rsidRDefault="00AB66DA" w:rsidP="00247B14">
      <w:pPr>
        <w:ind w:left="-142"/>
      </w:pPr>
    </w:p>
    <w:p w14:paraId="292A7251" w14:textId="77777777" w:rsidR="00F41683" w:rsidRPr="00F436C2" w:rsidRDefault="00C31B2C" w:rsidP="00247B14">
      <w:pPr>
        <w:ind w:left="-142"/>
        <w:rPr>
          <w:b/>
        </w:rPr>
      </w:pPr>
      <w:r w:rsidRPr="00F436C2">
        <w:lastRenderedPageBreak/>
        <w:t xml:space="preserve"> </w:t>
      </w:r>
      <w:r w:rsidRPr="00F436C2">
        <w:rPr>
          <w:b/>
        </w:rPr>
        <w:t>1.4 Equality, diversity and inclusion</w:t>
      </w:r>
    </w:p>
    <w:p w14:paraId="5C704B8A" w14:textId="77777777" w:rsidR="00CB7740" w:rsidRDefault="008D0521" w:rsidP="00247B14">
      <w:pPr>
        <w:ind w:left="-142"/>
      </w:pPr>
      <w:r w:rsidRPr="00F436C2">
        <w:t xml:space="preserve">You have </w:t>
      </w:r>
      <w:r w:rsidR="00DD101C">
        <w:t>thought about</w:t>
      </w:r>
      <w:r w:rsidRPr="00F436C2">
        <w:t xml:space="preserve"> a </w:t>
      </w:r>
      <w:proofErr w:type="gramStart"/>
      <w:r w:rsidRPr="00F436C2">
        <w:t>rights based</w:t>
      </w:r>
      <w:proofErr w:type="gramEnd"/>
      <w:r w:rsidRPr="00F436C2">
        <w:t xml:space="preserve"> approach and some aspects of equality, diversity and inclusion in sections 1 – 3, this section will help you explore how to promote equality, diversity and inclusion in your day to day work.</w:t>
      </w:r>
    </w:p>
    <w:p w14:paraId="5B0EDD39" w14:textId="77777777" w:rsidR="008D0521" w:rsidRPr="00F436C2" w:rsidRDefault="008D0521" w:rsidP="00247B14">
      <w:pPr>
        <w:ind w:left="-142"/>
        <w:rPr>
          <w:b/>
        </w:rPr>
      </w:pPr>
      <w:r w:rsidRPr="00F436C2">
        <w:rPr>
          <w:b/>
        </w:rPr>
        <w:t>Learning activity</w:t>
      </w:r>
    </w:p>
    <w:p w14:paraId="6449C9B8" w14:textId="38DB9848" w:rsidR="008D0521" w:rsidRDefault="008D0521" w:rsidP="00247B14">
      <w:pPr>
        <w:ind w:left="-142"/>
      </w:pPr>
      <w:r w:rsidRPr="00F436C2">
        <w:t>In the space below answer the questions to show your understanding of equality, diversity and inclusion</w:t>
      </w:r>
      <w:r w:rsidR="004A4A1D">
        <w:t xml:space="preserve"> and discrimination</w:t>
      </w:r>
      <w:r w:rsidR="007522F1">
        <w:t>.</w:t>
      </w:r>
    </w:p>
    <w:tbl>
      <w:tblPr>
        <w:tblStyle w:val="TableGrid"/>
        <w:tblW w:w="0" w:type="auto"/>
        <w:tblInd w:w="-142" w:type="dxa"/>
        <w:tblLook w:val="04A0" w:firstRow="1" w:lastRow="0" w:firstColumn="1" w:lastColumn="0" w:noHBand="0" w:noVBand="1"/>
      </w:tblPr>
      <w:tblGrid>
        <w:gridCol w:w="13948"/>
      </w:tblGrid>
      <w:tr w:rsidR="008D0521" w:rsidRPr="00F436C2" w14:paraId="381FE3A6" w14:textId="77777777" w:rsidTr="008D0521">
        <w:tc>
          <w:tcPr>
            <w:tcW w:w="13948" w:type="dxa"/>
          </w:tcPr>
          <w:p w14:paraId="7DCC74E7" w14:textId="77777777" w:rsidR="008D0521" w:rsidRPr="00F436C2" w:rsidRDefault="008D0521" w:rsidP="00247B14">
            <w:r w:rsidRPr="00F436C2">
              <w:t>Workbook notes</w:t>
            </w:r>
          </w:p>
          <w:p w14:paraId="27ADB2B0" w14:textId="77777777" w:rsidR="008D0521" w:rsidRPr="00F436C2" w:rsidRDefault="008D0521" w:rsidP="00247B14"/>
          <w:p w14:paraId="4DACCBA6" w14:textId="77777777" w:rsidR="008D0521" w:rsidRPr="007522F1" w:rsidRDefault="008D0521" w:rsidP="00554C24">
            <w:pPr>
              <w:pStyle w:val="ListParagraph"/>
              <w:numPr>
                <w:ilvl w:val="0"/>
                <w:numId w:val="4"/>
              </w:numPr>
            </w:pPr>
            <w:r w:rsidRPr="00F436C2">
              <w:rPr>
                <w:rFonts w:ascii="Arial" w:hAnsi="Arial" w:cs="Arial"/>
                <w:sz w:val="24"/>
                <w:szCs w:val="24"/>
              </w:rPr>
              <w:t xml:space="preserve">What is meant by the following </w:t>
            </w:r>
            <w:proofErr w:type="gramStart"/>
            <w:r w:rsidRPr="00F436C2">
              <w:rPr>
                <w:rFonts w:ascii="Arial" w:hAnsi="Arial" w:cs="Arial"/>
                <w:sz w:val="24"/>
                <w:szCs w:val="24"/>
              </w:rPr>
              <w:t>terms:</w:t>
            </w:r>
            <w:proofErr w:type="gramEnd"/>
          </w:p>
          <w:p w14:paraId="27604EF0" w14:textId="77777777" w:rsidR="007522F1" w:rsidRPr="00F436C2" w:rsidRDefault="007522F1" w:rsidP="007522F1">
            <w:pPr>
              <w:pStyle w:val="ListParagraph"/>
              <w:ind w:firstLine="0"/>
            </w:pPr>
          </w:p>
          <w:p w14:paraId="790D849B" w14:textId="07751516" w:rsidR="008D0521" w:rsidRPr="00F436C2" w:rsidRDefault="00FB5A2F" w:rsidP="009E69FC">
            <w:pPr>
              <w:pStyle w:val="ListParagraph"/>
              <w:numPr>
                <w:ilvl w:val="0"/>
                <w:numId w:val="5"/>
              </w:numPr>
              <w:ind w:left="709"/>
            </w:pPr>
            <w:r>
              <w:rPr>
                <w:rFonts w:ascii="Arial" w:hAnsi="Arial" w:cs="Arial"/>
                <w:sz w:val="24"/>
                <w:szCs w:val="24"/>
              </w:rPr>
              <w:t>e</w:t>
            </w:r>
            <w:r w:rsidRPr="00F436C2">
              <w:rPr>
                <w:rFonts w:ascii="Arial" w:hAnsi="Arial" w:cs="Arial"/>
                <w:sz w:val="24"/>
                <w:szCs w:val="24"/>
              </w:rPr>
              <w:t>quality</w:t>
            </w:r>
          </w:p>
          <w:p w14:paraId="585C9525" w14:textId="77777777" w:rsidR="008D0521" w:rsidRPr="00F436C2" w:rsidRDefault="008D0521" w:rsidP="009E69FC">
            <w:pPr>
              <w:ind w:left="709"/>
            </w:pPr>
          </w:p>
          <w:p w14:paraId="4B730B1F" w14:textId="3A1B1D3D" w:rsidR="008D0521" w:rsidRPr="00F436C2" w:rsidRDefault="00FB5A2F" w:rsidP="009E69FC">
            <w:pPr>
              <w:pStyle w:val="ListParagraph"/>
              <w:numPr>
                <w:ilvl w:val="0"/>
                <w:numId w:val="5"/>
              </w:numPr>
              <w:ind w:left="709"/>
            </w:pPr>
            <w:r>
              <w:rPr>
                <w:rFonts w:ascii="Arial" w:hAnsi="Arial" w:cs="Arial"/>
                <w:sz w:val="24"/>
                <w:szCs w:val="24"/>
              </w:rPr>
              <w:t>d</w:t>
            </w:r>
            <w:r w:rsidRPr="00F436C2">
              <w:rPr>
                <w:rFonts w:ascii="Arial" w:hAnsi="Arial" w:cs="Arial"/>
                <w:sz w:val="24"/>
                <w:szCs w:val="24"/>
              </w:rPr>
              <w:t>iversity</w:t>
            </w:r>
          </w:p>
          <w:p w14:paraId="177E8080" w14:textId="77777777" w:rsidR="008D0521" w:rsidRPr="00F436C2" w:rsidRDefault="008D0521" w:rsidP="009E69FC">
            <w:pPr>
              <w:ind w:left="709"/>
            </w:pPr>
          </w:p>
          <w:p w14:paraId="6FD10072" w14:textId="0CC28989" w:rsidR="008D0521" w:rsidRPr="00F436C2" w:rsidRDefault="00FB5A2F" w:rsidP="009E69FC">
            <w:pPr>
              <w:pStyle w:val="ListParagraph"/>
              <w:numPr>
                <w:ilvl w:val="0"/>
                <w:numId w:val="5"/>
              </w:numPr>
              <w:ind w:left="709"/>
            </w:pPr>
            <w:r>
              <w:rPr>
                <w:rFonts w:ascii="Arial" w:hAnsi="Arial" w:cs="Arial"/>
                <w:sz w:val="24"/>
                <w:szCs w:val="24"/>
              </w:rPr>
              <w:t>i</w:t>
            </w:r>
            <w:r w:rsidRPr="00F436C2">
              <w:rPr>
                <w:rFonts w:ascii="Arial" w:hAnsi="Arial" w:cs="Arial"/>
                <w:sz w:val="24"/>
                <w:szCs w:val="24"/>
              </w:rPr>
              <w:t>nclusion</w:t>
            </w:r>
          </w:p>
          <w:p w14:paraId="400AFF37" w14:textId="77777777" w:rsidR="008D0521" w:rsidRPr="00F436C2" w:rsidRDefault="008D0521" w:rsidP="009E69FC">
            <w:pPr>
              <w:ind w:left="709"/>
            </w:pPr>
          </w:p>
          <w:p w14:paraId="00EDA6BE" w14:textId="55E78278" w:rsidR="008D0521" w:rsidRPr="00F436C2" w:rsidRDefault="00FB5A2F" w:rsidP="009E69FC">
            <w:pPr>
              <w:pStyle w:val="ListParagraph"/>
              <w:numPr>
                <w:ilvl w:val="0"/>
                <w:numId w:val="5"/>
              </w:numPr>
              <w:ind w:left="709"/>
            </w:pPr>
            <w:r>
              <w:rPr>
                <w:rFonts w:ascii="Arial" w:hAnsi="Arial" w:cs="Arial"/>
                <w:sz w:val="24"/>
                <w:szCs w:val="24"/>
              </w:rPr>
              <w:t>d</w:t>
            </w:r>
            <w:r w:rsidRPr="00F436C2">
              <w:rPr>
                <w:rFonts w:ascii="Arial" w:hAnsi="Arial" w:cs="Arial"/>
                <w:sz w:val="24"/>
                <w:szCs w:val="24"/>
              </w:rPr>
              <w:t xml:space="preserve">iscrimination </w:t>
            </w:r>
          </w:p>
          <w:p w14:paraId="73F806D2" w14:textId="77777777" w:rsidR="008D0521" w:rsidRPr="00F436C2" w:rsidRDefault="008D0521"/>
          <w:p w14:paraId="0D2AA778" w14:textId="77777777" w:rsidR="008D0521" w:rsidRPr="00F436C2" w:rsidRDefault="008D0521"/>
          <w:p w14:paraId="38675FC4" w14:textId="77777777" w:rsidR="008D0521" w:rsidRPr="009E69FC" w:rsidRDefault="008D0521" w:rsidP="00554C24">
            <w:pPr>
              <w:pStyle w:val="ListParagraph"/>
              <w:numPr>
                <w:ilvl w:val="0"/>
                <w:numId w:val="4"/>
              </w:numPr>
            </w:pPr>
            <w:r w:rsidRPr="00F436C2">
              <w:rPr>
                <w:rFonts w:ascii="Arial" w:hAnsi="Arial" w:cs="Arial"/>
                <w:sz w:val="24"/>
                <w:szCs w:val="24"/>
              </w:rPr>
              <w:t>Give an example of how working in a person-centred way promotes:</w:t>
            </w:r>
          </w:p>
          <w:p w14:paraId="72B25B57" w14:textId="77777777" w:rsidR="009E69FC" w:rsidRPr="00F436C2" w:rsidRDefault="009E69FC" w:rsidP="009E69FC">
            <w:pPr>
              <w:pStyle w:val="ListParagraph"/>
              <w:ind w:firstLine="0"/>
            </w:pPr>
          </w:p>
          <w:p w14:paraId="70D1AC61" w14:textId="1816FE9C" w:rsidR="008D0521" w:rsidRPr="00F436C2" w:rsidRDefault="00FB5A2F" w:rsidP="00554C24">
            <w:pPr>
              <w:pStyle w:val="ListParagraph"/>
              <w:numPr>
                <w:ilvl w:val="0"/>
                <w:numId w:val="6"/>
              </w:numPr>
            </w:pPr>
            <w:r>
              <w:rPr>
                <w:rFonts w:ascii="Arial" w:hAnsi="Arial" w:cs="Arial"/>
                <w:sz w:val="24"/>
                <w:szCs w:val="24"/>
              </w:rPr>
              <w:t>e</w:t>
            </w:r>
            <w:r w:rsidRPr="00F436C2">
              <w:rPr>
                <w:rFonts w:ascii="Arial" w:hAnsi="Arial" w:cs="Arial"/>
                <w:sz w:val="24"/>
                <w:szCs w:val="24"/>
              </w:rPr>
              <w:t>quality</w:t>
            </w:r>
          </w:p>
          <w:p w14:paraId="3E0DDD70" w14:textId="77777777" w:rsidR="008D0521" w:rsidRPr="00F436C2" w:rsidRDefault="008D0521"/>
          <w:p w14:paraId="34F4E54F" w14:textId="1284288E" w:rsidR="008D0521" w:rsidRPr="00F436C2" w:rsidRDefault="00FB5A2F" w:rsidP="00554C24">
            <w:pPr>
              <w:pStyle w:val="ListParagraph"/>
              <w:numPr>
                <w:ilvl w:val="0"/>
                <w:numId w:val="6"/>
              </w:numPr>
            </w:pPr>
            <w:r>
              <w:rPr>
                <w:rFonts w:ascii="Arial" w:hAnsi="Arial" w:cs="Arial"/>
                <w:sz w:val="24"/>
                <w:szCs w:val="24"/>
              </w:rPr>
              <w:t>d</w:t>
            </w:r>
            <w:r w:rsidRPr="00F436C2">
              <w:rPr>
                <w:rFonts w:ascii="Arial" w:hAnsi="Arial" w:cs="Arial"/>
                <w:sz w:val="24"/>
                <w:szCs w:val="24"/>
              </w:rPr>
              <w:t>iversity</w:t>
            </w:r>
          </w:p>
          <w:p w14:paraId="197E4C69" w14:textId="77777777" w:rsidR="008D0521" w:rsidRPr="00F436C2" w:rsidRDefault="008D0521"/>
          <w:p w14:paraId="24AB73C1" w14:textId="5F0DCCAE" w:rsidR="00B846FD" w:rsidRPr="00F436C2" w:rsidRDefault="00FB5A2F" w:rsidP="009E69FC">
            <w:pPr>
              <w:pStyle w:val="ListParagraph"/>
              <w:numPr>
                <w:ilvl w:val="0"/>
                <w:numId w:val="6"/>
              </w:numPr>
            </w:pPr>
            <w:r>
              <w:rPr>
                <w:rFonts w:ascii="Arial" w:hAnsi="Arial" w:cs="Arial"/>
                <w:sz w:val="24"/>
                <w:szCs w:val="24"/>
              </w:rPr>
              <w:t>i</w:t>
            </w:r>
            <w:r w:rsidRPr="00F436C2">
              <w:rPr>
                <w:rFonts w:ascii="Arial" w:hAnsi="Arial" w:cs="Arial"/>
                <w:sz w:val="24"/>
                <w:szCs w:val="24"/>
              </w:rPr>
              <w:t>nclusion</w:t>
            </w:r>
          </w:p>
          <w:p w14:paraId="60846B9C" w14:textId="77777777" w:rsidR="00B846FD" w:rsidRDefault="00B846FD"/>
          <w:p w14:paraId="6201452B" w14:textId="77777777" w:rsidR="007522F1" w:rsidRPr="00F436C2" w:rsidRDefault="007522F1"/>
          <w:p w14:paraId="532117DD" w14:textId="77777777" w:rsidR="00B846FD" w:rsidRPr="00F436C2" w:rsidRDefault="00B846FD" w:rsidP="00554C24">
            <w:pPr>
              <w:pStyle w:val="ListParagraph"/>
              <w:numPr>
                <w:ilvl w:val="0"/>
                <w:numId w:val="4"/>
              </w:numPr>
            </w:pPr>
            <w:r w:rsidRPr="00F436C2">
              <w:rPr>
                <w:rFonts w:ascii="Arial" w:hAnsi="Arial" w:cs="Arial"/>
                <w:sz w:val="24"/>
                <w:szCs w:val="24"/>
              </w:rPr>
              <w:t xml:space="preserve">Thinking about the case study on Mrs </w:t>
            </w:r>
            <w:r w:rsidR="0071775A" w:rsidRPr="00F436C2">
              <w:rPr>
                <w:rFonts w:ascii="Arial" w:hAnsi="Arial" w:cs="Arial"/>
                <w:sz w:val="24"/>
                <w:szCs w:val="24"/>
              </w:rPr>
              <w:t>Desai</w:t>
            </w:r>
            <w:r w:rsidRPr="00F436C2">
              <w:rPr>
                <w:rFonts w:ascii="Arial" w:hAnsi="Arial" w:cs="Arial"/>
                <w:sz w:val="24"/>
                <w:szCs w:val="24"/>
              </w:rPr>
              <w:t>, consider how her cultural, religious and linguistic background should have been valued.</w:t>
            </w:r>
          </w:p>
          <w:p w14:paraId="77AB5587" w14:textId="77777777" w:rsidR="00B846FD" w:rsidRDefault="00B846FD"/>
          <w:p w14:paraId="7711FF67" w14:textId="77777777" w:rsidR="009E69FC" w:rsidRPr="00F436C2" w:rsidRDefault="009E69FC"/>
          <w:p w14:paraId="02FD0758" w14:textId="77777777" w:rsidR="00B846FD" w:rsidRPr="00F436C2" w:rsidRDefault="00B846FD" w:rsidP="00554C24">
            <w:pPr>
              <w:pStyle w:val="ListParagraph"/>
              <w:numPr>
                <w:ilvl w:val="0"/>
                <w:numId w:val="4"/>
              </w:numPr>
            </w:pPr>
            <w:r w:rsidRPr="00F436C2">
              <w:rPr>
                <w:rFonts w:ascii="Arial" w:hAnsi="Arial" w:cs="Arial"/>
                <w:sz w:val="24"/>
                <w:szCs w:val="24"/>
              </w:rPr>
              <w:t>How can you learn from this for your own practice?</w:t>
            </w:r>
          </w:p>
          <w:p w14:paraId="400F72A4" w14:textId="77777777" w:rsidR="00B846FD" w:rsidRPr="00F436C2" w:rsidRDefault="00B846FD"/>
          <w:p w14:paraId="0B3D70DE" w14:textId="77777777" w:rsidR="008D0521" w:rsidRPr="00F436C2" w:rsidRDefault="008D0521"/>
          <w:p w14:paraId="4F1FBD8E" w14:textId="77777777" w:rsidR="00B846FD" w:rsidRPr="00F436C2" w:rsidRDefault="007242FF" w:rsidP="00554C24">
            <w:pPr>
              <w:pStyle w:val="ListParagraph"/>
              <w:numPr>
                <w:ilvl w:val="0"/>
                <w:numId w:val="4"/>
              </w:numPr>
            </w:pPr>
            <w:r>
              <w:rPr>
                <w:rFonts w:ascii="Arial" w:hAnsi="Arial" w:cs="Arial"/>
                <w:sz w:val="24"/>
                <w:szCs w:val="24"/>
              </w:rPr>
              <w:t>Look at the easy read version of the Equality Act (2010) and o</w:t>
            </w:r>
            <w:r w:rsidR="00B846FD" w:rsidRPr="00F436C2">
              <w:rPr>
                <w:rFonts w:ascii="Arial" w:hAnsi="Arial" w:cs="Arial"/>
                <w:sz w:val="24"/>
                <w:szCs w:val="24"/>
              </w:rPr>
              <w:t>utline what is meant by the term ‘protected characteristics’</w:t>
            </w:r>
          </w:p>
          <w:p w14:paraId="0FB7C050" w14:textId="77777777" w:rsidR="00B846FD" w:rsidRPr="00F436C2" w:rsidRDefault="00B846FD"/>
          <w:p w14:paraId="71820C5A" w14:textId="77777777" w:rsidR="00B846FD" w:rsidRPr="00F436C2" w:rsidRDefault="00B846FD"/>
          <w:p w14:paraId="2520D9E0" w14:textId="6FBA798C" w:rsidR="008D0521" w:rsidRPr="00F436C2" w:rsidRDefault="007059B2" w:rsidP="00554C24">
            <w:pPr>
              <w:pStyle w:val="ListParagraph"/>
              <w:numPr>
                <w:ilvl w:val="0"/>
                <w:numId w:val="4"/>
              </w:numPr>
            </w:pPr>
            <w:r w:rsidRPr="00F436C2">
              <w:rPr>
                <w:rFonts w:ascii="Arial" w:hAnsi="Arial" w:cs="Arial"/>
                <w:sz w:val="24"/>
                <w:szCs w:val="24"/>
              </w:rPr>
              <w:t xml:space="preserve">When </w:t>
            </w:r>
            <w:r w:rsidR="00FB5A2F">
              <w:rPr>
                <w:rFonts w:ascii="Arial" w:hAnsi="Arial" w:cs="Arial"/>
                <w:sz w:val="24"/>
                <w:szCs w:val="24"/>
              </w:rPr>
              <w:t xml:space="preserve">you </w:t>
            </w:r>
            <w:r w:rsidRPr="00F436C2">
              <w:rPr>
                <w:rFonts w:ascii="Arial" w:hAnsi="Arial" w:cs="Arial"/>
                <w:sz w:val="24"/>
                <w:szCs w:val="24"/>
              </w:rPr>
              <w:t xml:space="preserve">work in health and social care, there may be times when discrimination </w:t>
            </w:r>
            <w:proofErr w:type="gramStart"/>
            <w:r w:rsidRPr="00F436C2">
              <w:rPr>
                <w:rFonts w:ascii="Arial" w:hAnsi="Arial" w:cs="Arial"/>
                <w:sz w:val="24"/>
                <w:szCs w:val="24"/>
              </w:rPr>
              <w:t>happens</w:t>
            </w:r>
            <w:proofErr w:type="gramEnd"/>
            <w:r w:rsidRPr="00F436C2">
              <w:rPr>
                <w:rFonts w:ascii="Arial" w:hAnsi="Arial" w:cs="Arial"/>
                <w:sz w:val="24"/>
                <w:szCs w:val="24"/>
              </w:rPr>
              <w:t xml:space="preserve"> and you have to challenge </w:t>
            </w:r>
            <w:r w:rsidR="00FB5A2F">
              <w:rPr>
                <w:rFonts w:ascii="Arial" w:hAnsi="Arial" w:cs="Arial"/>
                <w:sz w:val="24"/>
                <w:szCs w:val="24"/>
              </w:rPr>
              <w:t>it. G</w:t>
            </w:r>
            <w:r w:rsidRPr="00F436C2">
              <w:rPr>
                <w:rFonts w:ascii="Arial" w:hAnsi="Arial" w:cs="Arial"/>
                <w:sz w:val="24"/>
                <w:szCs w:val="24"/>
              </w:rPr>
              <w:t>ive an example of how an individual may be discriminated against and how you could challenge this.</w:t>
            </w:r>
          </w:p>
          <w:p w14:paraId="71B73AE0" w14:textId="77777777" w:rsidR="007059B2" w:rsidRPr="00F436C2" w:rsidRDefault="007059B2"/>
          <w:p w14:paraId="1D5A9C03" w14:textId="77777777" w:rsidR="007059B2" w:rsidRPr="00F436C2" w:rsidRDefault="007059B2"/>
        </w:tc>
      </w:tr>
    </w:tbl>
    <w:p w14:paraId="3A6D38DD" w14:textId="77777777" w:rsidR="008D0521" w:rsidRPr="00F436C2" w:rsidRDefault="008D0521" w:rsidP="00247B14">
      <w:pPr>
        <w:ind w:left="-142"/>
      </w:pPr>
    </w:p>
    <w:p w14:paraId="0B2B3CCC" w14:textId="77777777" w:rsidR="00921762" w:rsidRPr="00F436C2" w:rsidRDefault="00921762" w:rsidP="00247B14">
      <w:pPr>
        <w:ind w:left="-142"/>
        <w:rPr>
          <w:b/>
        </w:rPr>
      </w:pPr>
      <w:r w:rsidRPr="00F436C2">
        <w:rPr>
          <w:b/>
        </w:rPr>
        <w:t>Learning activity</w:t>
      </w:r>
    </w:p>
    <w:p w14:paraId="14C80EAA" w14:textId="77777777" w:rsidR="00921762" w:rsidRPr="00F436C2" w:rsidRDefault="00921762" w:rsidP="00247B14">
      <w:pPr>
        <w:ind w:left="-142"/>
      </w:pPr>
      <w:r w:rsidRPr="00F436C2">
        <w:t>Read the following case study and think about actions that Sharon should take</w:t>
      </w:r>
    </w:p>
    <w:p w14:paraId="59E75E35" w14:textId="77777777" w:rsidR="001E0A52" w:rsidRPr="00BC6DD4" w:rsidRDefault="001E0A52" w:rsidP="00247B14">
      <w:pPr>
        <w:ind w:left="-142"/>
        <w:rPr>
          <w:b/>
        </w:rPr>
      </w:pPr>
      <w:r w:rsidRPr="00F436C2">
        <w:rPr>
          <w:b/>
        </w:rPr>
        <w:t>Case study</w:t>
      </w:r>
    </w:p>
    <w:p w14:paraId="1C15F7EA" w14:textId="0443C0AF" w:rsidR="003116E9" w:rsidRPr="00F436C2" w:rsidRDefault="00921762" w:rsidP="00247B14">
      <w:pPr>
        <w:ind w:left="-142"/>
      </w:pPr>
      <w:r w:rsidRPr="00F436C2">
        <w:t>George is a 73</w:t>
      </w:r>
      <w:r w:rsidR="005C0CFC">
        <w:t>-</w:t>
      </w:r>
      <w:r w:rsidRPr="00F436C2">
        <w:t xml:space="preserve">year-old gay man. He recently moved into a care home. George didn’t ‘come out’ until he was 40 years old. He </w:t>
      </w:r>
      <w:proofErr w:type="gramStart"/>
      <w:r w:rsidRPr="00F436C2">
        <w:t>was scared of</w:t>
      </w:r>
      <w:proofErr w:type="gramEnd"/>
      <w:r w:rsidRPr="00F436C2">
        <w:t xml:space="preserve"> anybody knowing he was gay, especially his mother for fear of upsetting her and being rejected. </w:t>
      </w:r>
      <w:r w:rsidR="003116E9" w:rsidRPr="00F436C2">
        <w:t>He eventually found the courage to tell his family and friends that he was gay and that he had a long-term partner called Jonathon.</w:t>
      </w:r>
    </w:p>
    <w:p w14:paraId="11D48BA0" w14:textId="77777777" w:rsidR="003116E9" w:rsidRPr="00F436C2" w:rsidRDefault="003116E9" w:rsidP="00247B14">
      <w:pPr>
        <w:ind w:left="-142"/>
      </w:pPr>
      <w:r w:rsidRPr="00F436C2">
        <w:t>George has had a series of strokes and needs support with eating and his personal care. He doesn’t want to be a burden on Jonathon and has decided to pay to live in a care home.</w:t>
      </w:r>
    </w:p>
    <w:p w14:paraId="21FD34C5" w14:textId="7C9B9504" w:rsidR="003116E9" w:rsidRPr="00F436C2" w:rsidRDefault="003116E9" w:rsidP="00247B14">
      <w:pPr>
        <w:ind w:left="-142"/>
      </w:pPr>
      <w:r w:rsidRPr="00F436C2">
        <w:t xml:space="preserve">Jonathon is worried about how George will be treated in the care home by the staff and other people living </w:t>
      </w:r>
      <w:proofErr w:type="gramStart"/>
      <w:r w:rsidRPr="00F436C2">
        <w:t>there, but</w:t>
      </w:r>
      <w:proofErr w:type="gramEnd"/>
      <w:r w:rsidRPr="00F436C2">
        <w:t xml:space="preserve"> agrees they cannot manage with George living at home any longer. They are both worried about the views of </w:t>
      </w:r>
      <w:r w:rsidR="005C0CFC">
        <w:t xml:space="preserve">the care home’s </w:t>
      </w:r>
      <w:r w:rsidRPr="00F436C2">
        <w:t>staff and residents when Jonathon visits and how they will be treated.</w:t>
      </w:r>
    </w:p>
    <w:p w14:paraId="09DE3386" w14:textId="77B0BC60" w:rsidR="003116E9" w:rsidRPr="00F436C2" w:rsidRDefault="003116E9" w:rsidP="00247B14">
      <w:pPr>
        <w:ind w:left="-142"/>
      </w:pPr>
      <w:r w:rsidRPr="00F436C2">
        <w:lastRenderedPageBreak/>
        <w:t xml:space="preserve">After living in the care home for a few weeks, George confides in one of the care workers Sharon. He tells Sharon that he is </w:t>
      </w:r>
      <w:proofErr w:type="gramStart"/>
      <w:r w:rsidRPr="00F436C2">
        <w:t>gay</w:t>
      </w:r>
      <w:proofErr w:type="gramEnd"/>
      <w:r w:rsidRPr="00F436C2">
        <w:t xml:space="preserve"> and that Jonathon is his long-term partner but they had not told anybody in the care home as they were afraid of how people would react.</w:t>
      </w:r>
    </w:p>
    <w:p w14:paraId="3A6FEF20" w14:textId="1F570933" w:rsidR="007522F1" w:rsidRPr="00F436C2" w:rsidRDefault="003116E9" w:rsidP="004C4D40">
      <w:pPr>
        <w:ind w:left="-142"/>
      </w:pPr>
      <w:r w:rsidRPr="00F436C2">
        <w:t xml:space="preserve">Recently, Sharon has noticed some of the other people living in the care home commenting about Jonathon’s visits, </w:t>
      </w:r>
      <w:r w:rsidR="00262C51">
        <w:t>saying</w:t>
      </w:r>
      <w:r w:rsidRPr="00F436C2">
        <w:t xml:space="preserve"> they are more than just friends. </w:t>
      </w:r>
      <w:r w:rsidR="00262C51">
        <w:t>S</w:t>
      </w:r>
      <w:r w:rsidRPr="00F436C2">
        <w:t>ome residents have become less friendly towards George, leaving hi</w:t>
      </w:r>
      <w:r w:rsidR="009A23AD" w:rsidRPr="00F436C2">
        <w:t>m</w:t>
      </w:r>
      <w:r w:rsidRPr="00F436C2">
        <w:t xml:space="preserve"> out of conversations and activities. Sharon has noticed George</w:t>
      </w:r>
      <w:r w:rsidR="00262C51">
        <w:t xml:space="preserve"> seems to </w:t>
      </w:r>
      <w:proofErr w:type="gramStart"/>
      <w:r w:rsidR="00262C51">
        <w:t>becoming</w:t>
      </w:r>
      <w:proofErr w:type="gramEnd"/>
      <w:r w:rsidR="00262C51">
        <w:t xml:space="preserve"> withdrawn and isolated</w:t>
      </w:r>
      <w:r w:rsidRPr="00F436C2">
        <w:t xml:space="preserve"> and asks him what he would like them to do. George doesn’t want anything to be said as he feels it would make the situation worse.</w:t>
      </w:r>
    </w:p>
    <w:tbl>
      <w:tblPr>
        <w:tblStyle w:val="TableGrid"/>
        <w:tblW w:w="0" w:type="auto"/>
        <w:tblInd w:w="-142" w:type="dxa"/>
        <w:tblLook w:val="04A0" w:firstRow="1" w:lastRow="0" w:firstColumn="1" w:lastColumn="0" w:noHBand="0" w:noVBand="1"/>
      </w:tblPr>
      <w:tblGrid>
        <w:gridCol w:w="13948"/>
      </w:tblGrid>
      <w:tr w:rsidR="003116E9" w:rsidRPr="00F436C2" w14:paraId="627C4F57" w14:textId="77777777" w:rsidTr="003116E9">
        <w:tc>
          <w:tcPr>
            <w:tcW w:w="13948" w:type="dxa"/>
          </w:tcPr>
          <w:p w14:paraId="2D6390B6" w14:textId="77777777" w:rsidR="003116E9" w:rsidRPr="00F436C2" w:rsidRDefault="003116E9" w:rsidP="00247B14">
            <w:r w:rsidRPr="00F436C2">
              <w:t>Workbook notes</w:t>
            </w:r>
          </w:p>
          <w:p w14:paraId="5FB361A5" w14:textId="77777777" w:rsidR="003116E9" w:rsidRPr="00F436C2" w:rsidRDefault="003116E9" w:rsidP="00247B14"/>
          <w:p w14:paraId="7FB5D460" w14:textId="10E43399" w:rsidR="009A23AD" w:rsidRPr="00F436C2" w:rsidRDefault="009A23AD" w:rsidP="00247B14">
            <w:r w:rsidRPr="00F436C2">
              <w:t xml:space="preserve">What actions </w:t>
            </w:r>
            <w:r w:rsidR="005759A3">
              <w:t>should</w:t>
            </w:r>
            <w:r w:rsidRPr="00F436C2">
              <w:t xml:space="preserve"> Sharon take?</w:t>
            </w:r>
          </w:p>
          <w:p w14:paraId="7DA1541E" w14:textId="77777777" w:rsidR="009A23AD" w:rsidRPr="00F436C2" w:rsidRDefault="009A23AD" w:rsidP="00247B14"/>
          <w:p w14:paraId="3124FCCF" w14:textId="77777777" w:rsidR="009A23AD" w:rsidRPr="00F436C2" w:rsidRDefault="009A23AD" w:rsidP="00247B14"/>
          <w:p w14:paraId="7303590D" w14:textId="77777777" w:rsidR="009A23AD" w:rsidRPr="00F436C2" w:rsidRDefault="009A23AD" w:rsidP="00247B14"/>
        </w:tc>
      </w:tr>
    </w:tbl>
    <w:p w14:paraId="55FCB41D" w14:textId="77777777" w:rsidR="003116E9" w:rsidRPr="00F436C2" w:rsidRDefault="003116E9" w:rsidP="00247B14">
      <w:pPr>
        <w:ind w:left="-142"/>
      </w:pPr>
    </w:p>
    <w:p w14:paraId="5A96B1DF" w14:textId="77777777" w:rsidR="00B846FD" w:rsidRPr="00F436C2" w:rsidRDefault="00B846FD" w:rsidP="00247B14">
      <w:pPr>
        <w:ind w:left="-142"/>
        <w:rPr>
          <w:b/>
        </w:rPr>
      </w:pPr>
      <w:r w:rsidRPr="00F436C2">
        <w:rPr>
          <w:b/>
        </w:rPr>
        <w:t>Learning activity</w:t>
      </w:r>
    </w:p>
    <w:p w14:paraId="6232A315" w14:textId="73506362" w:rsidR="00B846FD" w:rsidRPr="00F436C2" w:rsidRDefault="00262C51" w:rsidP="00247B14">
      <w:pPr>
        <w:ind w:left="-142"/>
      </w:pPr>
      <w:r>
        <w:t>Talk to</w:t>
      </w:r>
      <w:r w:rsidR="00B846FD" w:rsidRPr="00F436C2">
        <w:t xml:space="preserve"> your manager about</w:t>
      </w:r>
      <w:r w:rsidR="0079063A" w:rsidRPr="00F436C2">
        <w:t xml:space="preserve"> what equality and diversity means to you and ways that your practice respects and promotes this</w:t>
      </w:r>
      <w:r>
        <w:t>.</w:t>
      </w:r>
      <w:r w:rsidR="0079063A" w:rsidRPr="00F436C2">
        <w:t xml:space="preserve"> </w:t>
      </w:r>
      <w:r>
        <w:t>R</w:t>
      </w:r>
      <w:r w:rsidR="00B846FD" w:rsidRPr="00F436C2">
        <w:t xml:space="preserve">ecord </w:t>
      </w:r>
      <w:r w:rsidR="005C0CFC">
        <w:t>the important</w:t>
      </w:r>
      <w:r w:rsidR="005C0CFC" w:rsidRPr="00F436C2">
        <w:t xml:space="preserve"> </w:t>
      </w:r>
      <w:r w:rsidR="00B846FD" w:rsidRPr="00F436C2">
        <w:t>points in the space below</w:t>
      </w:r>
      <w:r>
        <w:t>. If you are not yet employed, leave this blank and come back to it later.</w:t>
      </w:r>
    </w:p>
    <w:tbl>
      <w:tblPr>
        <w:tblStyle w:val="TableGrid"/>
        <w:tblW w:w="0" w:type="auto"/>
        <w:tblInd w:w="-142" w:type="dxa"/>
        <w:tblLook w:val="04A0" w:firstRow="1" w:lastRow="0" w:firstColumn="1" w:lastColumn="0" w:noHBand="0" w:noVBand="1"/>
      </w:tblPr>
      <w:tblGrid>
        <w:gridCol w:w="13948"/>
      </w:tblGrid>
      <w:tr w:rsidR="00B846FD" w:rsidRPr="00F436C2" w14:paraId="715AF00C" w14:textId="77777777" w:rsidTr="00B846FD">
        <w:tc>
          <w:tcPr>
            <w:tcW w:w="13948" w:type="dxa"/>
          </w:tcPr>
          <w:p w14:paraId="4BA74C1F" w14:textId="77777777" w:rsidR="00B846FD" w:rsidRPr="00F436C2" w:rsidRDefault="00B846FD" w:rsidP="00247B14">
            <w:r w:rsidRPr="00F436C2">
              <w:t>Workbook notes</w:t>
            </w:r>
          </w:p>
          <w:p w14:paraId="6C2025E3" w14:textId="77777777" w:rsidR="00B846FD" w:rsidRPr="00F436C2" w:rsidRDefault="00B846FD" w:rsidP="00247B14"/>
          <w:p w14:paraId="285A737F" w14:textId="77777777" w:rsidR="00B846FD" w:rsidRPr="00F436C2" w:rsidRDefault="00B846FD" w:rsidP="00247B14"/>
          <w:p w14:paraId="310D96B2" w14:textId="77777777" w:rsidR="00B846FD" w:rsidRPr="00F436C2" w:rsidRDefault="00B846FD" w:rsidP="00247B14"/>
        </w:tc>
      </w:tr>
    </w:tbl>
    <w:p w14:paraId="48B7DDD7" w14:textId="77777777" w:rsidR="00B846FD" w:rsidRPr="00F436C2" w:rsidRDefault="00B846FD" w:rsidP="00247B14">
      <w:pPr>
        <w:ind w:left="-142"/>
      </w:pPr>
    </w:p>
    <w:p w14:paraId="50C66715" w14:textId="77777777" w:rsidR="00B846FD" w:rsidRPr="00F436C2" w:rsidRDefault="00E85029" w:rsidP="00247B14">
      <w:pPr>
        <w:ind w:left="-142"/>
        <w:rPr>
          <w:b/>
        </w:rPr>
      </w:pPr>
      <w:r w:rsidRPr="00F436C2">
        <w:rPr>
          <w:b/>
        </w:rPr>
        <w:t>1.5 Positive risk taking</w:t>
      </w:r>
    </w:p>
    <w:p w14:paraId="666D72A2" w14:textId="08277A57" w:rsidR="0079063A" w:rsidRPr="00F436C2" w:rsidRDefault="0079063A" w:rsidP="00247B14">
      <w:pPr>
        <w:ind w:left="-142"/>
      </w:pPr>
      <w:r w:rsidRPr="00F436C2">
        <w:t xml:space="preserve">This section will focus on how positive risk taking can support well-being, voice, choice and control. However, </w:t>
      </w:r>
      <w:r w:rsidR="005C0CFC" w:rsidRPr="00F436C2">
        <w:t>whil</w:t>
      </w:r>
      <w:r w:rsidR="005C0CFC">
        <w:t>e</w:t>
      </w:r>
      <w:r w:rsidR="005C0CFC" w:rsidRPr="00F436C2">
        <w:t xml:space="preserve"> </w:t>
      </w:r>
      <w:r w:rsidRPr="00F436C2">
        <w:t xml:space="preserve">it is important to support </w:t>
      </w:r>
      <w:r w:rsidR="005C0CFC">
        <w:t>people</w:t>
      </w:r>
      <w:r w:rsidR="005C0CFC" w:rsidRPr="00F436C2">
        <w:t xml:space="preserve"> </w:t>
      </w:r>
      <w:r w:rsidRPr="00F436C2">
        <w:t xml:space="preserve">to make their own choices, there are times when this may </w:t>
      </w:r>
      <w:r w:rsidR="005C0CFC" w:rsidRPr="00F436C2">
        <w:t>plac</w:t>
      </w:r>
      <w:r w:rsidR="005C0CFC">
        <w:t>e</w:t>
      </w:r>
      <w:r w:rsidR="005C0CFC" w:rsidRPr="00F436C2">
        <w:t xml:space="preserve"> </w:t>
      </w:r>
      <w:r w:rsidRPr="00F436C2">
        <w:t>them at risk</w:t>
      </w:r>
      <w:r w:rsidR="005C0CFC">
        <w:t>. I</w:t>
      </w:r>
      <w:r w:rsidRPr="00F436C2">
        <w:t xml:space="preserve">t is therefore essential </w:t>
      </w:r>
      <w:r w:rsidR="005C0CFC">
        <w:t>you</w:t>
      </w:r>
      <w:r w:rsidR="005C0CFC" w:rsidRPr="00F436C2">
        <w:t xml:space="preserve"> </w:t>
      </w:r>
      <w:r w:rsidRPr="00F436C2">
        <w:t xml:space="preserve">know how to work with </w:t>
      </w:r>
      <w:r w:rsidR="005C0CFC">
        <w:t>people</w:t>
      </w:r>
      <w:r w:rsidR="005C0CFC" w:rsidRPr="00F436C2">
        <w:t xml:space="preserve"> </w:t>
      </w:r>
      <w:r w:rsidRPr="00F436C2">
        <w:t>to balance</w:t>
      </w:r>
      <w:r w:rsidR="005C0CFC">
        <w:t xml:space="preserve"> their</w:t>
      </w:r>
      <w:r w:rsidRPr="00F436C2">
        <w:t xml:space="preserve"> rights, risks and responsibilities.</w:t>
      </w:r>
    </w:p>
    <w:p w14:paraId="0FD3A12C" w14:textId="77777777" w:rsidR="00D2669E" w:rsidRPr="00BC6DD4" w:rsidRDefault="00D2669E" w:rsidP="00247B14">
      <w:pPr>
        <w:ind w:left="-142"/>
        <w:rPr>
          <w:b/>
        </w:rPr>
      </w:pPr>
      <w:r w:rsidRPr="00F436C2">
        <w:rPr>
          <w:b/>
        </w:rPr>
        <w:lastRenderedPageBreak/>
        <w:t>Learning activity</w:t>
      </w:r>
    </w:p>
    <w:p w14:paraId="44DAD32D" w14:textId="67023B36" w:rsidR="00D2669E" w:rsidRPr="00F436C2" w:rsidRDefault="00D2669E" w:rsidP="00247B14">
      <w:pPr>
        <w:ind w:left="-142"/>
      </w:pPr>
      <w:r w:rsidRPr="00F436C2">
        <w:t>Read the case study below about Stephen and answer the questions</w:t>
      </w:r>
      <w:r w:rsidR="005C0CFC">
        <w:t>:</w:t>
      </w:r>
    </w:p>
    <w:p w14:paraId="19E4360C" w14:textId="49BB4DB8" w:rsidR="007A7816" w:rsidRDefault="00DD101C" w:rsidP="00247B14">
      <w:pPr>
        <w:ind w:left="-142"/>
      </w:pPr>
      <w:r>
        <w:t xml:space="preserve">Stephen lives with </w:t>
      </w:r>
      <w:r w:rsidR="005C0CFC">
        <w:t xml:space="preserve">two </w:t>
      </w:r>
      <w:r>
        <w:t>other people in a su</w:t>
      </w:r>
      <w:r w:rsidR="00736A5E">
        <w:t>pported living setting, he likes</w:t>
      </w:r>
      <w:r>
        <w:t xml:space="preserve"> to go to the local café</w:t>
      </w:r>
      <w:r w:rsidR="005C0CFC">
        <w:t xml:space="preserve"> every day</w:t>
      </w:r>
      <w:r>
        <w:t xml:space="preserve">. Stephen would usually sit there for at least </w:t>
      </w:r>
      <w:r w:rsidR="005C0CFC">
        <w:t xml:space="preserve">two </w:t>
      </w:r>
      <w:r>
        <w:t>hours but would never buy any food or drink</w:t>
      </w:r>
      <w:r w:rsidR="00736A5E">
        <w:t>. H</w:t>
      </w:r>
      <w:r w:rsidR="007A7816">
        <w:t>e w</w:t>
      </w:r>
      <w:r w:rsidR="00262C51">
        <w:t>ould</w:t>
      </w:r>
      <w:r w:rsidR="007A7816">
        <w:t xml:space="preserve"> often hassle other customers to buy him a cup of tea. Whenever the café owner asked him to </w:t>
      </w:r>
      <w:proofErr w:type="gramStart"/>
      <w:r w:rsidR="007A7816">
        <w:t>leave</w:t>
      </w:r>
      <w:proofErr w:type="gramEnd"/>
      <w:r w:rsidR="007A7816">
        <w:t xml:space="preserve"> he would become </w:t>
      </w:r>
      <w:r w:rsidR="007A7816" w:rsidRPr="000800F8">
        <w:rPr>
          <w:b/>
        </w:rPr>
        <w:t>aggressive</w:t>
      </w:r>
      <w:r w:rsidR="00736A5E">
        <w:t>. A</w:t>
      </w:r>
      <w:r w:rsidR="007A7816">
        <w:t xml:space="preserve">s a </w:t>
      </w:r>
      <w:proofErr w:type="gramStart"/>
      <w:r w:rsidR="007A7816">
        <w:t>result</w:t>
      </w:r>
      <w:proofErr w:type="gramEnd"/>
      <w:r w:rsidR="007A7816">
        <w:t xml:space="preserve"> he has been banned from the café. Stephen keeps trying to go there and each time the café owner calls the police as his behaviour is getting more aggressive and he is upsetting the other customers.</w:t>
      </w:r>
    </w:p>
    <w:p w14:paraId="62FA35E3" w14:textId="53B39AC6" w:rsidR="007A7816" w:rsidRDefault="007A7816" w:rsidP="00247B14">
      <w:pPr>
        <w:ind w:left="-142"/>
      </w:pPr>
      <w:r>
        <w:t>The staff have been trying to</w:t>
      </w:r>
      <w:r w:rsidR="00736A5E">
        <w:t xml:space="preserve"> prevent Stephen from going out. T</w:t>
      </w:r>
      <w:r>
        <w:t xml:space="preserve">his </w:t>
      </w:r>
      <w:r w:rsidR="00345763">
        <w:t>has</w:t>
      </w:r>
      <w:r>
        <w:t xml:space="preserve"> led to Stephen becoming physically violent with them and discussions are taking place about Stephen being sectioned.</w:t>
      </w:r>
    </w:p>
    <w:p w14:paraId="33F222E7" w14:textId="2ACF3536" w:rsidR="001E0A52" w:rsidRPr="00F436C2" w:rsidRDefault="007A7816" w:rsidP="00247B14">
      <w:pPr>
        <w:ind w:left="-142"/>
      </w:pPr>
      <w:r>
        <w:t xml:space="preserve">The workers know that it is </w:t>
      </w:r>
      <w:proofErr w:type="gramStart"/>
      <w:r>
        <w:t>really important</w:t>
      </w:r>
      <w:proofErr w:type="gramEnd"/>
      <w:r>
        <w:t xml:space="preserve"> for Stephen to be ab</w:t>
      </w:r>
      <w:r w:rsidR="00736A5E">
        <w:t>le to go and sit in the café.</w:t>
      </w:r>
      <w:r>
        <w:t xml:space="preserve"> </w:t>
      </w:r>
      <w:r w:rsidR="00736A5E">
        <w:t xml:space="preserve">They </w:t>
      </w:r>
      <w:r>
        <w:t>understand that his aggressive behaviour is a result of him being prevented from doing this. They suggest that they talk to the café owner to see if he would be prepared to let Stephen sit in the café with a flask of tea and his own sandwiches. With some persuasion, th</w:t>
      </w:r>
      <w:r w:rsidR="00736A5E">
        <w:t>e café owner agrees to try this.</w:t>
      </w:r>
      <w:r>
        <w:t xml:space="preserve"> Stephen now goes to the café every day w</w:t>
      </w:r>
      <w:r w:rsidR="00736A5E">
        <w:t>ith his flask and sandwiches. H</w:t>
      </w:r>
      <w:r>
        <w:t>e no longer hassles customers and he does not get aggressive towards either the café owner o</w:t>
      </w:r>
      <w:r w:rsidR="00262C51">
        <w:t>r</w:t>
      </w:r>
      <w:r>
        <w:t xml:space="preserve"> the </w:t>
      </w:r>
      <w:r w:rsidR="00736A5E">
        <w:t xml:space="preserve">café </w:t>
      </w:r>
      <w:r>
        <w:t>workers.</w:t>
      </w:r>
    </w:p>
    <w:tbl>
      <w:tblPr>
        <w:tblStyle w:val="TableGrid"/>
        <w:tblW w:w="0" w:type="auto"/>
        <w:tblInd w:w="-142" w:type="dxa"/>
        <w:tblLook w:val="04A0" w:firstRow="1" w:lastRow="0" w:firstColumn="1" w:lastColumn="0" w:noHBand="0" w:noVBand="1"/>
      </w:tblPr>
      <w:tblGrid>
        <w:gridCol w:w="13948"/>
      </w:tblGrid>
      <w:tr w:rsidR="00D2669E" w:rsidRPr="00F436C2" w14:paraId="5EE8F5EA" w14:textId="77777777" w:rsidTr="00D2669E">
        <w:tc>
          <w:tcPr>
            <w:tcW w:w="13948" w:type="dxa"/>
          </w:tcPr>
          <w:p w14:paraId="6B31BECC" w14:textId="77777777" w:rsidR="00D2669E" w:rsidRPr="00F436C2" w:rsidRDefault="00D2669E" w:rsidP="00247B14">
            <w:r w:rsidRPr="00F436C2">
              <w:t>Workbook notes</w:t>
            </w:r>
          </w:p>
          <w:p w14:paraId="1283810A" w14:textId="04D6795E" w:rsidR="00F77CF4" w:rsidRPr="007F3034" w:rsidRDefault="00F77CF4" w:rsidP="007F3034">
            <w:pPr>
              <w:pStyle w:val="ListParagraph"/>
              <w:numPr>
                <w:ilvl w:val="0"/>
                <w:numId w:val="16"/>
              </w:numPr>
              <w:rPr>
                <w:rFonts w:ascii="Arial" w:hAnsi="Arial" w:cs="Arial"/>
                <w:sz w:val="24"/>
                <w:szCs w:val="24"/>
              </w:rPr>
            </w:pPr>
            <w:r w:rsidRPr="008B3C37">
              <w:rPr>
                <w:rFonts w:ascii="Arial" w:hAnsi="Arial" w:cs="Arial"/>
                <w:sz w:val="24"/>
                <w:szCs w:val="24"/>
              </w:rPr>
              <w:t>What were the risks that workers were trying to manage in preventing Stephen from going to the café?</w:t>
            </w:r>
          </w:p>
          <w:p w14:paraId="32FABA0E" w14:textId="6B29DB8D" w:rsidR="007F3034" w:rsidRDefault="007F3034"/>
          <w:p w14:paraId="6FE2CEF1" w14:textId="77777777" w:rsidR="007522F1" w:rsidRPr="008B3C37" w:rsidRDefault="007522F1"/>
          <w:p w14:paraId="165364B0" w14:textId="66CB3F84" w:rsidR="00F77CF4" w:rsidRDefault="00F77CF4" w:rsidP="00554C24">
            <w:pPr>
              <w:pStyle w:val="ListParagraph"/>
              <w:numPr>
                <w:ilvl w:val="0"/>
                <w:numId w:val="16"/>
              </w:numPr>
              <w:rPr>
                <w:rFonts w:ascii="Arial" w:hAnsi="Arial" w:cs="Arial"/>
                <w:sz w:val="24"/>
                <w:szCs w:val="24"/>
              </w:rPr>
            </w:pPr>
            <w:r w:rsidRPr="008B3C37">
              <w:rPr>
                <w:rFonts w:ascii="Arial" w:hAnsi="Arial" w:cs="Arial"/>
                <w:sz w:val="24"/>
                <w:szCs w:val="24"/>
              </w:rPr>
              <w:t>What was the impact upon him and others of preventing him from going out?</w:t>
            </w:r>
          </w:p>
          <w:p w14:paraId="3D266E91" w14:textId="77777777" w:rsidR="007F3034" w:rsidRDefault="007F3034" w:rsidP="007F3034">
            <w:pPr>
              <w:pStyle w:val="ListParagraph"/>
              <w:ind w:firstLine="0"/>
              <w:rPr>
                <w:rFonts w:ascii="Arial" w:hAnsi="Arial" w:cs="Arial"/>
                <w:sz w:val="24"/>
                <w:szCs w:val="24"/>
              </w:rPr>
            </w:pPr>
          </w:p>
          <w:p w14:paraId="57C079AF" w14:textId="77777777" w:rsidR="007F3034" w:rsidRPr="007522F1" w:rsidRDefault="007F3034" w:rsidP="007522F1"/>
          <w:p w14:paraId="767F29A4" w14:textId="2E822198" w:rsidR="008B3C37" w:rsidRPr="007F3034" w:rsidRDefault="00486EC4" w:rsidP="007F3034">
            <w:pPr>
              <w:pStyle w:val="ListParagraph"/>
              <w:numPr>
                <w:ilvl w:val="0"/>
                <w:numId w:val="16"/>
              </w:numPr>
              <w:rPr>
                <w:rFonts w:ascii="Arial" w:hAnsi="Arial" w:cs="Arial"/>
                <w:sz w:val="28"/>
                <w:szCs w:val="24"/>
              </w:rPr>
            </w:pPr>
            <w:r w:rsidRPr="007F3034">
              <w:rPr>
                <w:rFonts w:ascii="Arial" w:hAnsi="Arial" w:cs="Arial"/>
                <w:sz w:val="24"/>
              </w:rPr>
              <w:t>What were Stephen’s rights here?</w:t>
            </w:r>
          </w:p>
          <w:p w14:paraId="066C7D42" w14:textId="77777777" w:rsidR="007F3034" w:rsidRDefault="007F3034" w:rsidP="007F3034">
            <w:pPr>
              <w:rPr>
                <w:sz w:val="28"/>
              </w:rPr>
            </w:pPr>
          </w:p>
          <w:p w14:paraId="0E091D2C" w14:textId="77777777" w:rsidR="007F3034" w:rsidRPr="007F3034" w:rsidRDefault="007F3034" w:rsidP="007F3034">
            <w:pPr>
              <w:rPr>
                <w:sz w:val="28"/>
              </w:rPr>
            </w:pPr>
          </w:p>
          <w:p w14:paraId="2D4A5F57" w14:textId="010CD7A5" w:rsidR="00262C51" w:rsidRPr="00FA79FE" w:rsidRDefault="008B3C37" w:rsidP="007F3034">
            <w:pPr>
              <w:ind w:left="142"/>
            </w:pPr>
            <w:r>
              <w:t xml:space="preserve">    </w:t>
            </w:r>
            <w:r w:rsidRPr="008B3C37">
              <w:t>4. Which of the pieces of legislation that you looked at in</w:t>
            </w:r>
            <w:r w:rsidRPr="00A85347">
              <w:t xml:space="preserve"> section 1.2 wou</w:t>
            </w:r>
            <w:r w:rsidRPr="00FA79FE">
              <w:t>ld be relevant here?</w:t>
            </w:r>
          </w:p>
          <w:p w14:paraId="238577AD" w14:textId="76D3A2CD" w:rsidR="00262C51" w:rsidRPr="008B3C37" w:rsidRDefault="00262C51" w:rsidP="00262C51"/>
          <w:p w14:paraId="0D4D4A6B" w14:textId="77777777" w:rsidR="00F77CF4" w:rsidRPr="008B3C37" w:rsidRDefault="00F77CF4"/>
          <w:p w14:paraId="692CA649" w14:textId="024A1A4A" w:rsidR="00F77CF4" w:rsidRPr="008B3C37" w:rsidRDefault="008B3C37" w:rsidP="008B3C37">
            <w:pPr>
              <w:ind w:left="360"/>
            </w:pPr>
            <w:r w:rsidRPr="008B3C37">
              <w:t xml:space="preserve">5. </w:t>
            </w:r>
            <w:r w:rsidR="00F77CF4" w:rsidRPr="008B3C37">
              <w:t>Who might have been involved in making the decision to support Stephen to carry on going to the café in a way that minimised the risks?</w:t>
            </w:r>
          </w:p>
          <w:p w14:paraId="70F4404B" w14:textId="77777777" w:rsidR="00F77CF4" w:rsidRPr="008B3C37" w:rsidRDefault="00F77CF4"/>
          <w:p w14:paraId="4CB610E8" w14:textId="77777777" w:rsidR="00F77CF4" w:rsidRPr="008B3C37" w:rsidRDefault="00F77CF4"/>
          <w:p w14:paraId="7FB37157" w14:textId="58E2BFD6" w:rsidR="00F77CF4" w:rsidRPr="008B3C37" w:rsidRDefault="008B3C37" w:rsidP="008B3C37">
            <w:pPr>
              <w:ind w:left="360"/>
            </w:pPr>
            <w:r>
              <w:t xml:space="preserve">6. </w:t>
            </w:r>
            <w:r w:rsidR="00F77CF4" w:rsidRPr="008B3C37">
              <w:t xml:space="preserve">Explain the importance of being able to take risks on </w:t>
            </w:r>
            <w:r w:rsidR="005C0CFC">
              <w:t>people’s</w:t>
            </w:r>
            <w:r w:rsidR="005C0CFC" w:rsidRPr="008B3C37">
              <w:t xml:space="preserve"> </w:t>
            </w:r>
            <w:r w:rsidR="00F77CF4" w:rsidRPr="008B3C37">
              <w:t>well-being</w:t>
            </w:r>
            <w:r w:rsidR="00486EC4" w:rsidRPr="008B3C37">
              <w:t xml:space="preserve"> </w:t>
            </w:r>
          </w:p>
          <w:p w14:paraId="22100760" w14:textId="77777777" w:rsidR="00F77CF4" w:rsidRPr="008B3C37" w:rsidRDefault="00F77CF4"/>
          <w:p w14:paraId="4817F2CC" w14:textId="77777777" w:rsidR="00F77CF4" w:rsidRPr="008B3C37" w:rsidRDefault="00F77CF4"/>
          <w:p w14:paraId="4827BB9D" w14:textId="59920295" w:rsidR="00D2669E" w:rsidRPr="007522F1" w:rsidRDefault="00F77CF4" w:rsidP="00247B14">
            <w:pPr>
              <w:pStyle w:val="ListParagraph"/>
              <w:numPr>
                <w:ilvl w:val="0"/>
                <w:numId w:val="4"/>
              </w:numPr>
              <w:rPr>
                <w:rFonts w:ascii="Arial" w:hAnsi="Arial" w:cs="Arial"/>
                <w:sz w:val="24"/>
                <w:szCs w:val="24"/>
              </w:rPr>
            </w:pPr>
            <w:r w:rsidRPr="008B3C37">
              <w:rPr>
                <w:rFonts w:ascii="Arial" w:hAnsi="Arial" w:cs="Arial"/>
                <w:sz w:val="24"/>
                <w:szCs w:val="24"/>
              </w:rPr>
              <w:t xml:space="preserve">Give </w:t>
            </w:r>
            <w:r w:rsidR="005C0CFC">
              <w:rPr>
                <w:rFonts w:ascii="Arial" w:hAnsi="Arial" w:cs="Arial"/>
                <w:sz w:val="24"/>
                <w:szCs w:val="24"/>
              </w:rPr>
              <w:t>three</w:t>
            </w:r>
            <w:r w:rsidR="005C0CFC" w:rsidRPr="008B3C37">
              <w:rPr>
                <w:rFonts w:ascii="Arial" w:hAnsi="Arial" w:cs="Arial"/>
                <w:sz w:val="24"/>
                <w:szCs w:val="24"/>
              </w:rPr>
              <w:t xml:space="preserve"> </w:t>
            </w:r>
            <w:r w:rsidRPr="008B3C37">
              <w:rPr>
                <w:rFonts w:ascii="Arial" w:hAnsi="Arial" w:cs="Arial"/>
                <w:sz w:val="24"/>
                <w:szCs w:val="24"/>
              </w:rPr>
              <w:t>other examples of positive risk taking</w:t>
            </w:r>
          </w:p>
          <w:p w14:paraId="37554FF3" w14:textId="77777777" w:rsidR="00D2669E" w:rsidRPr="00F436C2" w:rsidRDefault="00D2669E" w:rsidP="00247B14"/>
        </w:tc>
      </w:tr>
    </w:tbl>
    <w:p w14:paraId="0EB0D85C" w14:textId="77777777" w:rsidR="007F3034" w:rsidRPr="00F436C2" w:rsidRDefault="007F3034" w:rsidP="007522F1"/>
    <w:p w14:paraId="6A2B1B2D" w14:textId="77777777" w:rsidR="00F77CF4" w:rsidRPr="00F436C2" w:rsidRDefault="00F77CF4" w:rsidP="00247B14">
      <w:pPr>
        <w:ind w:left="-142"/>
        <w:rPr>
          <w:b/>
        </w:rPr>
      </w:pPr>
      <w:r w:rsidRPr="00F436C2">
        <w:rPr>
          <w:b/>
        </w:rPr>
        <w:t>Learning activity</w:t>
      </w:r>
    </w:p>
    <w:p w14:paraId="12BE7BF2" w14:textId="228C2B0A" w:rsidR="00F77CF4" w:rsidRPr="00BC6DD4" w:rsidRDefault="005C0CFC" w:rsidP="00247B14">
      <w:pPr>
        <w:ind w:left="-142"/>
      </w:pPr>
      <w:r>
        <w:t xml:space="preserve">Have a discussion with your manager about positive risk taking and then ask your manager to record how they have witnessed you using risk assessments to help people take positive risks in </w:t>
      </w:r>
      <w:r w:rsidR="00F77CF4" w:rsidRPr="00F436C2">
        <w:t>the space below</w:t>
      </w:r>
      <w:r w:rsidR="00403951">
        <w:t>.</w:t>
      </w:r>
      <w:r w:rsidR="00262C51" w:rsidRPr="00262C51">
        <w:t xml:space="preserve"> If you are not yet employed, leave this blank and come back to it later.</w:t>
      </w:r>
    </w:p>
    <w:tbl>
      <w:tblPr>
        <w:tblStyle w:val="TableGrid"/>
        <w:tblW w:w="0" w:type="auto"/>
        <w:tblInd w:w="-142" w:type="dxa"/>
        <w:tblLook w:val="04A0" w:firstRow="1" w:lastRow="0" w:firstColumn="1" w:lastColumn="0" w:noHBand="0" w:noVBand="1"/>
      </w:tblPr>
      <w:tblGrid>
        <w:gridCol w:w="13948"/>
      </w:tblGrid>
      <w:tr w:rsidR="00F77CF4" w:rsidRPr="00F436C2" w14:paraId="34AF2187" w14:textId="77777777" w:rsidTr="00F77CF4">
        <w:tc>
          <w:tcPr>
            <w:tcW w:w="13948" w:type="dxa"/>
          </w:tcPr>
          <w:p w14:paraId="30A5AA4A" w14:textId="77777777" w:rsidR="00F77CF4" w:rsidRPr="00F436C2" w:rsidRDefault="00F77CF4" w:rsidP="00247B14">
            <w:r w:rsidRPr="00F436C2">
              <w:t>Workbook notes</w:t>
            </w:r>
          </w:p>
          <w:p w14:paraId="5E829546" w14:textId="77777777" w:rsidR="00F77CF4" w:rsidRPr="00F436C2" w:rsidRDefault="00F77CF4" w:rsidP="00247B14"/>
          <w:p w14:paraId="52A587B4" w14:textId="77777777" w:rsidR="00F77CF4" w:rsidRPr="00F436C2" w:rsidRDefault="00F77CF4" w:rsidP="00247B14"/>
          <w:p w14:paraId="3353E619" w14:textId="77777777" w:rsidR="00F77CF4" w:rsidRPr="00F436C2" w:rsidRDefault="00F77CF4" w:rsidP="00247B14"/>
        </w:tc>
      </w:tr>
    </w:tbl>
    <w:p w14:paraId="3DA606B8" w14:textId="77777777" w:rsidR="00F77CF4" w:rsidRPr="00F436C2" w:rsidRDefault="00F77CF4" w:rsidP="00247B14">
      <w:pPr>
        <w:ind w:left="-142"/>
      </w:pPr>
    </w:p>
    <w:p w14:paraId="255C900B" w14:textId="77777777" w:rsidR="00F77CF4" w:rsidRPr="00F436C2" w:rsidRDefault="00B634AC" w:rsidP="00247B14">
      <w:pPr>
        <w:ind w:left="-142"/>
        <w:rPr>
          <w:b/>
        </w:rPr>
      </w:pPr>
      <w:r w:rsidRPr="00F436C2">
        <w:rPr>
          <w:b/>
        </w:rPr>
        <w:t>1.6 Positive relationships and professional boundaries</w:t>
      </w:r>
    </w:p>
    <w:p w14:paraId="6B0ECF9C" w14:textId="765BEEF4" w:rsidR="00486EC4" w:rsidRPr="00F436C2" w:rsidRDefault="003D00F7" w:rsidP="00247B14">
      <w:pPr>
        <w:ind w:left="-142"/>
      </w:pPr>
      <w:r>
        <w:t>Y</w:t>
      </w:r>
      <w:r w:rsidR="00486EC4" w:rsidRPr="00F436C2">
        <w:t>ou will need</w:t>
      </w:r>
      <w:r w:rsidR="00B634AC" w:rsidRPr="00F436C2">
        <w:t xml:space="preserve"> to work in partnership with the individuals you support and their families and carers</w:t>
      </w:r>
      <w:r>
        <w:t xml:space="preserve"> in your role</w:t>
      </w:r>
      <w:r w:rsidR="00B634AC" w:rsidRPr="00F436C2">
        <w:t xml:space="preserve">. Part of a successful working relationship is maintaining professional boundaries whilst developing a caring relationship. </w:t>
      </w:r>
    </w:p>
    <w:p w14:paraId="26697578" w14:textId="77777777" w:rsidR="00AB66DA" w:rsidRDefault="00AB66DA" w:rsidP="00247B14">
      <w:pPr>
        <w:ind w:left="-142"/>
        <w:rPr>
          <w:b/>
        </w:rPr>
      </w:pPr>
    </w:p>
    <w:p w14:paraId="6531C74A" w14:textId="77777777" w:rsidR="00AB66DA" w:rsidRDefault="00AB66DA" w:rsidP="00247B14">
      <w:pPr>
        <w:ind w:left="-142"/>
        <w:rPr>
          <w:b/>
        </w:rPr>
      </w:pPr>
    </w:p>
    <w:p w14:paraId="323F76CE" w14:textId="5C6D3908" w:rsidR="00486EC4" w:rsidRPr="00BC6DD4" w:rsidRDefault="00486EC4" w:rsidP="00247B14">
      <w:pPr>
        <w:ind w:left="-142"/>
        <w:rPr>
          <w:b/>
        </w:rPr>
      </w:pPr>
      <w:r w:rsidRPr="00F436C2">
        <w:rPr>
          <w:b/>
        </w:rPr>
        <w:lastRenderedPageBreak/>
        <w:t>Learning activity</w:t>
      </w:r>
    </w:p>
    <w:p w14:paraId="47BD7C4D" w14:textId="2EC8F81C" w:rsidR="00B634AC" w:rsidRPr="00F436C2" w:rsidRDefault="00486EC4" w:rsidP="00247B14">
      <w:pPr>
        <w:ind w:left="-142"/>
      </w:pPr>
      <w:r w:rsidRPr="00F436C2">
        <w:t xml:space="preserve">What </w:t>
      </w:r>
      <w:r w:rsidR="005759A3">
        <w:t>is</w:t>
      </w:r>
      <w:r w:rsidRPr="00F436C2">
        <w:t xml:space="preserve"> ‘relationship</w:t>
      </w:r>
      <w:r w:rsidR="003D00F7">
        <w:t>-</w:t>
      </w:r>
      <w:r w:rsidRPr="00F436C2">
        <w:t>centred’ working and why is this important?</w:t>
      </w:r>
    </w:p>
    <w:tbl>
      <w:tblPr>
        <w:tblStyle w:val="TableGrid"/>
        <w:tblW w:w="0" w:type="auto"/>
        <w:tblInd w:w="-142" w:type="dxa"/>
        <w:tblLook w:val="04A0" w:firstRow="1" w:lastRow="0" w:firstColumn="1" w:lastColumn="0" w:noHBand="0" w:noVBand="1"/>
      </w:tblPr>
      <w:tblGrid>
        <w:gridCol w:w="13948"/>
      </w:tblGrid>
      <w:tr w:rsidR="00B634AC" w:rsidRPr="00F436C2" w14:paraId="4C818019" w14:textId="77777777" w:rsidTr="00B634AC">
        <w:tc>
          <w:tcPr>
            <w:tcW w:w="13948" w:type="dxa"/>
          </w:tcPr>
          <w:p w14:paraId="4B566A0B" w14:textId="77777777" w:rsidR="00B634AC" w:rsidRPr="00F436C2" w:rsidRDefault="00B634AC" w:rsidP="00247B14">
            <w:r w:rsidRPr="00F436C2">
              <w:t>Workbook notes</w:t>
            </w:r>
          </w:p>
          <w:p w14:paraId="4D2EFA31" w14:textId="77777777" w:rsidR="00B634AC" w:rsidRPr="00F436C2" w:rsidRDefault="00B634AC" w:rsidP="00247B14"/>
          <w:p w14:paraId="1E410D9C" w14:textId="77777777" w:rsidR="00B634AC" w:rsidRPr="00F436C2" w:rsidRDefault="00B634AC" w:rsidP="00247B14"/>
          <w:p w14:paraId="40B3CB0D" w14:textId="77777777" w:rsidR="00B634AC" w:rsidRPr="00F436C2" w:rsidRDefault="00B634AC" w:rsidP="00247B14"/>
        </w:tc>
      </w:tr>
    </w:tbl>
    <w:p w14:paraId="13EF27AB" w14:textId="77777777" w:rsidR="00486EC4" w:rsidRPr="00BC6DD4" w:rsidRDefault="00486EC4" w:rsidP="00247B14">
      <w:pPr>
        <w:ind w:left="-142"/>
        <w:rPr>
          <w:b/>
        </w:rPr>
      </w:pPr>
      <w:r w:rsidRPr="00F436C2">
        <w:rPr>
          <w:b/>
        </w:rPr>
        <w:t>Learning activity</w:t>
      </w:r>
    </w:p>
    <w:p w14:paraId="23DDFDD7" w14:textId="74FCBABB" w:rsidR="007F3034" w:rsidRPr="00F436C2" w:rsidRDefault="00486EC4" w:rsidP="007522F1">
      <w:pPr>
        <w:ind w:left="-142"/>
      </w:pPr>
      <w:r w:rsidRPr="00F436C2">
        <w:t xml:space="preserve">Read </w:t>
      </w:r>
      <w:r w:rsidR="00262C51">
        <w:t xml:space="preserve">pages 1 and 2 of </w:t>
      </w:r>
      <w:r w:rsidRPr="00F436C2">
        <w:t>the Social Care Wales publication ‘</w:t>
      </w:r>
      <w:hyperlink r:id="rId14" w:history="1">
        <w:r w:rsidRPr="003D00F7">
          <w:rPr>
            <w:rStyle w:val="Hyperlink"/>
          </w:rPr>
          <w:t>Professional boundaries: a resource for managers’</w:t>
        </w:r>
      </w:hyperlink>
      <w:r w:rsidR="003D00F7">
        <w:rPr>
          <w:rStyle w:val="FootnoteReference"/>
        </w:rPr>
        <w:footnoteReference w:id="3"/>
      </w:r>
      <w:r w:rsidRPr="00F436C2">
        <w:t xml:space="preserve"> and answer the questions in the space below</w:t>
      </w:r>
      <w:r w:rsidR="007F3034">
        <w:t>.</w:t>
      </w:r>
    </w:p>
    <w:tbl>
      <w:tblPr>
        <w:tblStyle w:val="TableGrid"/>
        <w:tblW w:w="0" w:type="auto"/>
        <w:tblInd w:w="-142" w:type="dxa"/>
        <w:tblLook w:val="04A0" w:firstRow="1" w:lastRow="0" w:firstColumn="1" w:lastColumn="0" w:noHBand="0" w:noVBand="1"/>
      </w:tblPr>
      <w:tblGrid>
        <w:gridCol w:w="6974"/>
        <w:gridCol w:w="6974"/>
      </w:tblGrid>
      <w:tr w:rsidR="0038048C" w:rsidRPr="00F436C2" w14:paraId="6143DC03" w14:textId="77777777" w:rsidTr="0038048C">
        <w:tc>
          <w:tcPr>
            <w:tcW w:w="13948" w:type="dxa"/>
            <w:gridSpan w:val="2"/>
          </w:tcPr>
          <w:p w14:paraId="791D77CD" w14:textId="77777777" w:rsidR="0038048C" w:rsidRPr="00F436C2" w:rsidRDefault="0038048C" w:rsidP="00247B14">
            <w:r w:rsidRPr="00F436C2">
              <w:t>Workbook notes</w:t>
            </w:r>
          </w:p>
          <w:p w14:paraId="7A89ECA1" w14:textId="543AC3ED" w:rsidR="0038048C" w:rsidRPr="00F436C2" w:rsidRDefault="0038048C" w:rsidP="00554C24">
            <w:pPr>
              <w:pStyle w:val="ListParagraph"/>
              <w:numPr>
                <w:ilvl w:val="0"/>
                <w:numId w:val="7"/>
              </w:numPr>
            </w:pPr>
            <w:r w:rsidRPr="00F436C2">
              <w:rPr>
                <w:rFonts w:ascii="Arial" w:hAnsi="Arial" w:cs="Arial"/>
                <w:sz w:val="24"/>
                <w:szCs w:val="24"/>
              </w:rPr>
              <w:t>Explain what is meant by ‘professional boundaries’ and why these are important for health and social care workers</w:t>
            </w:r>
            <w:r w:rsidR="003D00F7">
              <w:rPr>
                <w:rFonts w:ascii="Arial" w:hAnsi="Arial" w:cs="Arial"/>
                <w:sz w:val="24"/>
                <w:szCs w:val="24"/>
              </w:rPr>
              <w:t>.</w:t>
            </w:r>
          </w:p>
          <w:p w14:paraId="32A27F58" w14:textId="77777777" w:rsidR="0038048C" w:rsidRPr="00F436C2" w:rsidRDefault="0038048C"/>
          <w:p w14:paraId="1EFC2E89" w14:textId="77777777" w:rsidR="0038048C" w:rsidRPr="00F436C2" w:rsidRDefault="0038048C"/>
          <w:p w14:paraId="4B91EFE5" w14:textId="045BBFB0" w:rsidR="0038048C" w:rsidRDefault="00262C51" w:rsidP="00554C24">
            <w:pPr>
              <w:pStyle w:val="ListParagraph"/>
              <w:numPr>
                <w:ilvl w:val="0"/>
                <w:numId w:val="7"/>
              </w:numPr>
              <w:rPr>
                <w:rFonts w:ascii="Arial" w:hAnsi="Arial" w:cs="Arial"/>
                <w:sz w:val="24"/>
                <w:szCs w:val="24"/>
              </w:rPr>
            </w:pPr>
            <w:r w:rsidRPr="00262C51">
              <w:rPr>
                <w:rFonts w:ascii="Arial" w:hAnsi="Arial" w:cs="Arial"/>
                <w:sz w:val="24"/>
                <w:szCs w:val="24"/>
              </w:rPr>
              <w:t xml:space="preserve">Look at the list below and tick which of these would be </w:t>
            </w:r>
            <w:r w:rsidRPr="000800F8">
              <w:rPr>
                <w:rFonts w:ascii="Arial" w:hAnsi="Arial" w:cs="Arial"/>
                <w:b/>
                <w:sz w:val="24"/>
                <w:szCs w:val="24"/>
              </w:rPr>
              <w:t>unacceptable practices</w:t>
            </w:r>
            <w:r w:rsidR="004310CF">
              <w:rPr>
                <w:rFonts w:ascii="Arial" w:hAnsi="Arial" w:cs="Arial"/>
                <w:sz w:val="24"/>
                <w:szCs w:val="24"/>
              </w:rPr>
              <w:t>.</w:t>
            </w:r>
          </w:p>
          <w:p w14:paraId="640F862E" w14:textId="77777777" w:rsidR="0038048C" w:rsidRPr="00262C51" w:rsidRDefault="0038048C" w:rsidP="00247B14"/>
          <w:p w14:paraId="429B777D" w14:textId="77777777" w:rsidR="0038048C" w:rsidRPr="00F436C2" w:rsidRDefault="0038048C" w:rsidP="00247B14"/>
        </w:tc>
      </w:tr>
      <w:tr w:rsidR="00262C51" w:rsidRPr="00F436C2" w14:paraId="61BF7CAF" w14:textId="77777777" w:rsidTr="00C31D54">
        <w:tc>
          <w:tcPr>
            <w:tcW w:w="6974" w:type="dxa"/>
          </w:tcPr>
          <w:p w14:paraId="035C449F" w14:textId="77777777" w:rsidR="00262C51" w:rsidRPr="00A85347" w:rsidRDefault="00262C51" w:rsidP="00554C24">
            <w:pPr>
              <w:pStyle w:val="ListParagraph"/>
              <w:numPr>
                <w:ilvl w:val="0"/>
                <w:numId w:val="15"/>
              </w:numPr>
              <w:rPr>
                <w:rFonts w:ascii="Arial" w:hAnsi="Arial" w:cs="Arial"/>
                <w:sz w:val="24"/>
                <w:szCs w:val="24"/>
              </w:rPr>
            </w:pPr>
            <w:r w:rsidRPr="00A85347">
              <w:rPr>
                <w:rFonts w:ascii="Arial" w:hAnsi="Arial" w:cs="Arial"/>
                <w:sz w:val="24"/>
                <w:szCs w:val="24"/>
              </w:rPr>
              <w:t>Watching an individual undress before bathing even though they don’t need any help with this, just getting in and out of the bath</w:t>
            </w:r>
          </w:p>
        </w:tc>
        <w:tc>
          <w:tcPr>
            <w:tcW w:w="6974" w:type="dxa"/>
          </w:tcPr>
          <w:p w14:paraId="05C13FF6" w14:textId="77777777" w:rsidR="00262C51" w:rsidRPr="00F436C2" w:rsidRDefault="00262C51" w:rsidP="00247B14"/>
        </w:tc>
      </w:tr>
      <w:tr w:rsidR="00262C51" w:rsidRPr="00F436C2" w14:paraId="71A036BE" w14:textId="77777777" w:rsidTr="00C31D54">
        <w:tc>
          <w:tcPr>
            <w:tcW w:w="6974" w:type="dxa"/>
          </w:tcPr>
          <w:p w14:paraId="0A1F27E2" w14:textId="77777777" w:rsidR="00262C51" w:rsidRPr="00A85347" w:rsidRDefault="00262C51" w:rsidP="00554C24">
            <w:pPr>
              <w:pStyle w:val="ListParagraph"/>
              <w:numPr>
                <w:ilvl w:val="0"/>
                <w:numId w:val="15"/>
              </w:numPr>
              <w:rPr>
                <w:rFonts w:ascii="Arial" w:hAnsi="Arial" w:cs="Arial"/>
                <w:sz w:val="24"/>
                <w:szCs w:val="24"/>
              </w:rPr>
            </w:pPr>
            <w:r w:rsidRPr="00A85347">
              <w:rPr>
                <w:rFonts w:ascii="Arial" w:hAnsi="Arial" w:cs="Arial"/>
                <w:sz w:val="24"/>
                <w:szCs w:val="24"/>
              </w:rPr>
              <w:t xml:space="preserve">Asking a young </w:t>
            </w:r>
            <w:r w:rsidR="00AF4CBB" w:rsidRPr="00A85347">
              <w:rPr>
                <w:rFonts w:ascii="Arial" w:hAnsi="Arial" w:cs="Arial"/>
                <w:sz w:val="24"/>
                <w:szCs w:val="24"/>
              </w:rPr>
              <w:t>adult</w:t>
            </w:r>
            <w:r w:rsidRPr="00A85347">
              <w:rPr>
                <w:rFonts w:ascii="Arial" w:hAnsi="Arial" w:cs="Arial"/>
                <w:sz w:val="24"/>
                <w:szCs w:val="24"/>
              </w:rPr>
              <w:t xml:space="preserve"> if they would like a hug because they are very upset and crying following </w:t>
            </w:r>
            <w:r w:rsidR="00AF4CBB" w:rsidRPr="00A85347">
              <w:rPr>
                <w:rFonts w:ascii="Arial" w:hAnsi="Arial" w:cs="Arial"/>
                <w:sz w:val="24"/>
                <w:szCs w:val="24"/>
              </w:rPr>
              <w:t>the death of a friend</w:t>
            </w:r>
          </w:p>
        </w:tc>
        <w:tc>
          <w:tcPr>
            <w:tcW w:w="6974" w:type="dxa"/>
          </w:tcPr>
          <w:p w14:paraId="6849C890" w14:textId="77777777" w:rsidR="00262C51" w:rsidRPr="00F436C2" w:rsidRDefault="00262C51" w:rsidP="00247B14"/>
        </w:tc>
      </w:tr>
      <w:tr w:rsidR="00262C51" w:rsidRPr="00F436C2" w14:paraId="50704A6F" w14:textId="77777777" w:rsidTr="00C31D54">
        <w:tc>
          <w:tcPr>
            <w:tcW w:w="6974" w:type="dxa"/>
          </w:tcPr>
          <w:p w14:paraId="2A610F96" w14:textId="77777777" w:rsidR="00262C51" w:rsidRPr="00A85347" w:rsidRDefault="00F13B4E" w:rsidP="00554C24">
            <w:pPr>
              <w:pStyle w:val="ListParagraph"/>
              <w:numPr>
                <w:ilvl w:val="0"/>
                <w:numId w:val="15"/>
              </w:numPr>
              <w:rPr>
                <w:rFonts w:ascii="Arial" w:hAnsi="Arial" w:cs="Arial"/>
                <w:sz w:val="24"/>
                <w:szCs w:val="24"/>
              </w:rPr>
            </w:pPr>
            <w:r w:rsidRPr="00A85347">
              <w:rPr>
                <w:rFonts w:ascii="Arial" w:hAnsi="Arial" w:cs="Arial"/>
                <w:sz w:val="24"/>
                <w:szCs w:val="24"/>
              </w:rPr>
              <w:t>Accepting a birthday card with £20 in it from someone that you support</w:t>
            </w:r>
          </w:p>
        </w:tc>
        <w:tc>
          <w:tcPr>
            <w:tcW w:w="6974" w:type="dxa"/>
          </w:tcPr>
          <w:p w14:paraId="689FAB02" w14:textId="77777777" w:rsidR="00262C51" w:rsidRPr="00F436C2" w:rsidRDefault="00262C51" w:rsidP="00247B14"/>
        </w:tc>
      </w:tr>
      <w:tr w:rsidR="00F13B4E" w:rsidRPr="00F436C2" w14:paraId="179B3CC4" w14:textId="77777777" w:rsidTr="00C31D54">
        <w:tc>
          <w:tcPr>
            <w:tcW w:w="6974" w:type="dxa"/>
          </w:tcPr>
          <w:p w14:paraId="7EE474F0" w14:textId="77777777" w:rsidR="00F13B4E" w:rsidRPr="00A85347" w:rsidRDefault="00F13B4E" w:rsidP="00554C24">
            <w:pPr>
              <w:pStyle w:val="ListParagraph"/>
              <w:numPr>
                <w:ilvl w:val="0"/>
                <w:numId w:val="15"/>
              </w:numPr>
              <w:rPr>
                <w:rFonts w:ascii="Arial" w:hAnsi="Arial" w:cs="Arial"/>
                <w:sz w:val="24"/>
                <w:szCs w:val="24"/>
              </w:rPr>
            </w:pPr>
            <w:r w:rsidRPr="00A85347">
              <w:rPr>
                <w:rFonts w:ascii="Arial" w:hAnsi="Arial" w:cs="Arial"/>
                <w:sz w:val="24"/>
                <w:szCs w:val="24"/>
              </w:rPr>
              <w:t>Staying in the room whilst an individual is undressing as they need help with some of this before bathing</w:t>
            </w:r>
          </w:p>
        </w:tc>
        <w:tc>
          <w:tcPr>
            <w:tcW w:w="6974" w:type="dxa"/>
          </w:tcPr>
          <w:p w14:paraId="1D671B9E" w14:textId="77777777" w:rsidR="00F13B4E" w:rsidRPr="00F436C2" w:rsidRDefault="00F13B4E" w:rsidP="00247B14"/>
        </w:tc>
      </w:tr>
      <w:tr w:rsidR="00F13B4E" w:rsidRPr="00F436C2" w14:paraId="36820DDA" w14:textId="77777777" w:rsidTr="00C31D54">
        <w:tc>
          <w:tcPr>
            <w:tcW w:w="6974" w:type="dxa"/>
          </w:tcPr>
          <w:p w14:paraId="3976DFCE" w14:textId="7891D154" w:rsidR="00F13B4E" w:rsidRPr="00A85347" w:rsidRDefault="00F13B4E" w:rsidP="00554C24">
            <w:pPr>
              <w:pStyle w:val="ListParagraph"/>
              <w:numPr>
                <w:ilvl w:val="0"/>
                <w:numId w:val="15"/>
              </w:numPr>
              <w:rPr>
                <w:rFonts w:ascii="Arial" w:hAnsi="Arial" w:cs="Arial"/>
                <w:sz w:val="24"/>
                <w:szCs w:val="24"/>
              </w:rPr>
            </w:pPr>
            <w:r w:rsidRPr="00A85347">
              <w:rPr>
                <w:rFonts w:ascii="Arial" w:hAnsi="Arial" w:cs="Arial"/>
                <w:sz w:val="24"/>
                <w:szCs w:val="24"/>
              </w:rPr>
              <w:lastRenderedPageBreak/>
              <w:t xml:space="preserve">Lying on the sofa to have a </w:t>
            </w:r>
            <w:proofErr w:type="spellStart"/>
            <w:r w:rsidR="007F3034">
              <w:rPr>
                <w:rFonts w:ascii="Arial" w:hAnsi="Arial" w:cs="Arial"/>
                <w:sz w:val="24"/>
                <w:szCs w:val="24"/>
              </w:rPr>
              <w:t>cwtch</w:t>
            </w:r>
            <w:proofErr w:type="spellEnd"/>
            <w:r w:rsidR="007F3034">
              <w:rPr>
                <w:rFonts w:ascii="Arial" w:hAnsi="Arial" w:cs="Arial"/>
                <w:sz w:val="24"/>
                <w:szCs w:val="24"/>
              </w:rPr>
              <w:t xml:space="preserve"> with a </w:t>
            </w:r>
            <w:r w:rsidRPr="00A85347">
              <w:rPr>
                <w:rFonts w:ascii="Arial" w:hAnsi="Arial" w:cs="Arial"/>
                <w:sz w:val="24"/>
                <w:szCs w:val="24"/>
              </w:rPr>
              <w:t xml:space="preserve">young </w:t>
            </w:r>
            <w:r w:rsidR="00AF4CBB" w:rsidRPr="00A85347">
              <w:rPr>
                <w:rFonts w:ascii="Arial" w:hAnsi="Arial" w:cs="Arial"/>
                <w:sz w:val="24"/>
                <w:szCs w:val="24"/>
              </w:rPr>
              <w:t>adult</w:t>
            </w:r>
            <w:r w:rsidRPr="00A85347">
              <w:rPr>
                <w:rFonts w:ascii="Arial" w:hAnsi="Arial" w:cs="Arial"/>
                <w:sz w:val="24"/>
                <w:szCs w:val="24"/>
              </w:rPr>
              <w:t xml:space="preserve"> while watching TV</w:t>
            </w:r>
          </w:p>
        </w:tc>
        <w:tc>
          <w:tcPr>
            <w:tcW w:w="6974" w:type="dxa"/>
          </w:tcPr>
          <w:p w14:paraId="2074A8F2" w14:textId="77777777" w:rsidR="00F13B4E" w:rsidRPr="00F436C2" w:rsidRDefault="00F13B4E" w:rsidP="00247B14"/>
        </w:tc>
      </w:tr>
      <w:tr w:rsidR="00F13B4E" w:rsidRPr="00F436C2" w14:paraId="2231CFB0" w14:textId="77777777" w:rsidTr="00C31D54">
        <w:tc>
          <w:tcPr>
            <w:tcW w:w="6974" w:type="dxa"/>
          </w:tcPr>
          <w:p w14:paraId="365A380A" w14:textId="77777777" w:rsidR="00F13B4E" w:rsidRPr="00A85347" w:rsidRDefault="00F13B4E" w:rsidP="00554C24">
            <w:pPr>
              <w:pStyle w:val="ListParagraph"/>
              <w:numPr>
                <w:ilvl w:val="0"/>
                <w:numId w:val="15"/>
              </w:numPr>
              <w:rPr>
                <w:rFonts w:ascii="Arial" w:hAnsi="Arial" w:cs="Arial"/>
                <w:sz w:val="24"/>
                <w:szCs w:val="24"/>
              </w:rPr>
            </w:pPr>
            <w:r w:rsidRPr="00A85347">
              <w:rPr>
                <w:rFonts w:ascii="Arial" w:hAnsi="Arial" w:cs="Arial"/>
                <w:sz w:val="24"/>
                <w:szCs w:val="24"/>
              </w:rPr>
              <w:t>Refusing to take an individual to church on Sunday because you don’t believe in God</w:t>
            </w:r>
          </w:p>
        </w:tc>
        <w:tc>
          <w:tcPr>
            <w:tcW w:w="6974" w:type="dxa"/>
          </w:tcPr>
          <w:p w14:paraId="3E24BB4A" w14:textId="77777777" w:rsidR="00F13B4E" w:rsidRPr="00F436C2" w:rsidRDefault="00F13B4E" w:rsidP="00247B14"/>
        </w:tc>
      </w:tr>
      <w:tr w:rsidR="00F13B4E" w:rsidRPr="00F436C2" w14:paraId="479F16E5" w14:textId="77777777" w:rsidTr="00C31D54">
        <w:tc>
          <w:tcPr>
            <w:tcW w:w="6974" w:type="dxa"/>
          </w:tcPr>
          <w:p w14:paraId="6BF9698D" w14:textId="77777777" w:rsidR="00F13B4E" w:rsidRPr="00A85347" w:rsidRDefault="00F13B4E" w:rsidP="00554C24">
            <w:pPr>
              <w:pStyle w:val="ListParagraph"/>
              <w:numPr>
                <w:ilvl w:val="0"/>
                <w:numId w:val="15"/>
              </w:numPr>
              <w:rPr>
                <w:rFonts w:ascii="Arial" w:hAnsi="Arial" w:cs="Arial"/>
                <w:sz w:val="24"/>
                <w:szCs w:val="24"/>
              </w:rPr>
            </w:pPr>
            <w:r w:rsidRPr="00A85347">
              <w:rPr>
                <w:rFonts w:ascii="Arial" w:hAnsi="Arial" w:cs="Arial"/>
                <w:sz w:val="24"/>
                <w:szCs w:val="24"/>
              </w:rPr>
              <w:t xml:space="preserve">Accepting a Christmas card from a family member that thanks you for </w:t>
            </w:r>
            <w:proofErr w:type="gramStart"/>
            <w:r w:rsidRPr="00A85347">
              <w:rPr>
                <w:rFonts w:ascii="Arial" w:hAnsi="Arial" w:cs="Arial"/>
                <w:sz w:val="24"/>
                <w:szCs w:val="24"/>
              </w:rPr>
              <w:t>all of</w:t>
            </w:r>
            <w:proofErr w:type="gramEnd"/>
            <w:r w:rsidRPr="00A85347">
              <w:rPr>
                <w:rFonts w:ascii="Arial" w:hAnsi="Arial" w:cs="Arial"/>
                <w:sz w:val="24"/>
                <w:szCs w:val="24"/>
              </w:rPr>
              <w:t xml:space="preserve"> your care for their mother</w:t>
            </w:r>
          </w:p>
        </w:tc>
        <w:tc>
          <w:tcPr>
            <w:tcW w:w="6974" w:type="dxa"/>
          </w:tcPr>
          <w:p w14:paraId="5A534586" w14:textId="77777777" w:rsidR="00F13B4E" w:rsidRPr="00F436C2" w:rsidRDefault="00F13B4E" w:rsidP="00247B14"/>
        </w:tc>
      </w:tr>
      <w:tr w:rsidR="00F13B4E" w:rsidRPr="00F436C2" w14:paraId="4F88E076" w14:textId="77777777" w:rsidTr="00C31D54">
        <w:tc>
          <w:tcPr>
            <w:tcW w:w="6974" w:type="dxa"/>
          </w:tcPr>
          <w:p w14:paraId="3D3E3AA4" w14:textId="77777777" w:rsidR="00F13B4E" w:rsidRPr="00A85347" w:rsidRDefault="00F13B4E" w:rsidP="00554C24">
            <w:pPr>
              <w:pStyle w:val="ListParagraph"/>
              <w:numPr>
                <w:ilvl w:val="0"/>
                <w:numId w:val="15"/>
              </w:numPr>
              <w:rPr>
                <w:rFonts w:ascii="Arial" w:hAnsi="Arial" w:cs="Arial"/>
                <w:sz w:val="24"/>
                <w:szCs w:val="24"/>
              </w:rPr>
            </w:pPr>
            <w:r w:rsidRPr="00A85347">
              <w:rPr>
                <w:rFonts w:ascii="Arial" w:hAnsi="Arial" w:cs="Arial"/>
                <w:sz w:val="24"/>
                <w:szCs w:val="24"/>
              </w:rPr>
              <w:t>Persuading an individual to go to the Salvation Army church because this is the one that you go to even though they would normally go to chapel</w:t>
            </w:r>
          </w:p>
        </w:tc>
        <w:tc>
          <w:tcPr>
            <w:tcW w:w="6974" w:type="dxa"/>
          </w:tcPr>
          <w:p w14:paraId="175C6B30" w14:textId="77777777" w:rsidR="00F13B4E" w:rsidRPr="00F436C2" w:rsidRDefault="00F13B4E" w:rsidP="00247B14"/>
        </w:tc>
      </w:tr>
    </w:tbl>
    <w:p w14:paraId="5117E868" w14:textId="77777777" w:rsidR="0038048C" w:rsidRPr="00F436C2" w:rsidRDefault="0038048C" w:rsidP="00247B14">
      <w:pPr>
        <w:ind w:left="-142"/>
        <w:rPr>
          <w:b/>
        </w:rPr>
      </w:pPr>
    </w:p>
    <w:p w14:paraId="1D3BB9F2" w14:textId="77777777" w:rsidR="0038048C" w:rsidRPr="00F436C2" w:rsidRDefault="0038048C" w:rsidP="00247B14">
      <w:pPr>
        <w:ind w:left="-142"/>
        <w:rPr>
          <w:b/>
        </w:rPr>
      </w:pPr>
      <w:r w:rsidRPr="00F436C2">
        <w:rPr>
          <w:b/>
        </w:rPr>
        <w:t>Learning activity</w:t>
      </w:r>
    </w:p>
    <w:p w14:paraId="17593C6D" w14:textId="77777777" w:rsidR="0038048C" w:rsidRPr="00F436C2" w:rsidRDefault="00F13B4E" w:rsidP="00247B14">
      <w:pPr>
        <w:ind w:left="-142"/>
      </w:pPr>
      <w:r>
        <w:t xml:space="preserve">Professional boundaries are not always clear and very often, workers may cross these even though they may have the best interests of the person at heart. </w:t>
      </w:r>
      <w:r w:rsidR="0038048C" w:rsidRPr="00F436C2">
        <w:t>Read the case study below and answer the questions:</w:t>
      </w:r>
    </w:p>
    <w:p w14:paraId="556FEE53" w14:textId="77777777" w:rsidR="001E0A52" w:rsidRPr="00BC6DD4" w:rsidRDefault="001E0A52" w:rsidP="00247B14">
      <w:pPr>
        <w:ind w:left="-142"/>
        <w:rPr>
          <w:b/>
        </w:rPr>
      </w:pPr>
      <w:r w:rsidRPr="00F436C2">
        <w:rPr>
          <w:b/>
        </w:rPr>
        <w:t>Case study</w:t>
      </w:r>
    </w:p>
    <w:p w14:paraId="4216BFFE" w14:textId="6310DFF7" w:rsidR="0038048C" w:rsidRPr="00F436C2" w:rsidRDefault="0038048C" w:rsidP="00247B14">
      <w:pPr>
        <w:ind w:left="-142"/>
      </w:pPr>
      <w:r w:rsidRPr="00F436C2">
        <w:t>Jenny lived in a residential care setting for 45 years</w:t>
      </w:r>
      <w:r w:rsidR="003D00F7">
        <w:t>.</w:t>
      </w:r>
      <w:r w:rsidRPr="00F436C2">
        <w:t xml:space="preserve"> </w:t>
      </w:r>
      <w:r w:rsidR="003D00F7">
        <w:t>S</w:t>
      </w:r>
      <w:r w:rsidRPr="00F436C2">
        <w:t xml:space="preserve">he has learning disabilities and mental health issues. She moved into her own home </w:t>
      </w:r>
      <w:r w:rsidR="001F6EC2" w:rsidRPr="00F436C2">
        <w:t>4</w:t>
      </w:r>
      <w:r w:rsidRPr="00F436C2">
        <w:t xml:space="preserve"> years ago. She shares her home with </w:t>
      </w:r>
      <w:proofErr w:type="gramStart"/>
      <w:r w:rsidRPr="00F436C2">
        <w:t>Francis</w:t>
      </w:r>
      <w:proofErr w:type="gramEnd"/>
      <w:r w:rsidRPr="00F436C2">
        <w:t xml:space="preserve"> and they receive 24 hour support. Jenny gets upset and angry when staff members move on, only a very few have stayed in contact with her as she can be very demanding and verbally abusive. Jenny </w:t>
      </w:r>
      <w:r w:rsidR="001F6EC2" w:rsidRPr="00F436C2">
        <w:t>takes</w:t>
      </w:r>
      <w:r w:rsidRPr="00F436C2">
        <w:t xml:space="preserve"> this </w:t>
      </w:r>
      <w:r w:rsidR="001F6EC2" w:rsidRPr="00F436C2">
        <w:t>as a personal rejection and the team are trying to help her build relationships with her family and friends.</w:t>
      </w:r>
    </w:p>
    <w:p w14:paraId="7DD044F1" w14:textId="77777777" w:rsidR="001F6EC2" w:rsidRPr="00F436C2" w:rsidRDefault="001F6EC2" w:rsidP="00247B14">
      <w:pPr>
        <w:ind w:left="-142"/>
      </w:pPr>
      <w:r w:rsidRPr="00F436C2">
        <w:t xml:space="preserve">Francis goes home for Christmas every year and Jenny stays at the house. Although Jenny has re-established links with her family, relationships are </w:t>
      </w:r>
      <w:proofErr w:type="gramStart"/>
      <w:r w:rsidRPr="00F436C2">
        <w:t>strained</w:t>
      </w:r>
      <w:proofErr w:type="gramEnd"/>
      <w:r w:rsidRPr="00F436C2">
        <w:t xml:space="preserve"> and she does not see them over the Christmas holidays.</w:t>
      </w:r>
    </w:p>
    <w:p w14:paraId="39F1D14E" w14:textId="438272B6" w:rsidR="001F6EC2" w:rsidRPr="00F436C2" w:rsidRDefault="001F6EC2" w:rsidP="00247B14">
      <w:pPr>
        <w:ind w:left="-142"/>
      </w:pPr>
      <w:r w:rsidRPr="00F436C2">
        <w:t xml:space="preserve">Jenny gets very distressed </w:t>
      </w:r>
      <w:proofErr w:type="gramStart"/>
      <w:r w:rsidRPr="00F436C2">
        <w:t>at this time</w:t>
      </w:r>
      <w:proofErr w:type="gramEnd"/>
      <w:r w:rsidRPr="00F436C2">
        <w:t xml:space="preserve"> of year. The deputy manager</w:t>
      </w:r>
      <w:r w:rsidR="003D00F7">
        <w:t>,</w:t>
      </w:r>
      <w:r w:rsidRPr="00F436C2">
        <w:t xml:space="preserve"> Sian thinks that it would be a good idea for Jenny to spend Christmas day with her and her family. Sian would officially be on duty on Christmas day.</w:t>
      </w:r>
    </w:p>
    <w:tbl>
      <w:tblPr>
        <w:tblStyle w:val="TableGrid"/>
        <w:tblW w:w="0" w:type="auto"/>
        <w:tblInd w:w="-142" w:type="dxa"/>
        <w:tblLook w:val="04A0" w:firstRow="1" w:lastRow="0" w:firstColumn="1" w:lastColumn="0" w:noHBand="0" w:noVBand="1"/>
      </w:tblPr>
      <w:tblGrid>
        <w:gridCol w:w="13948"/>
      </w:tblGrid>
      <w:tr w:rsidR="0038048C" w:rsidRPr="00F436C2" w14:paraId="0EF37B5A" w14:textId="77777777" w:rsidTr="0038048C">
        <w:tc>
          <w:tcPr>
            <w:tcW w:w="13948" w:type="dxa"/>
          </w:tcPr>
          <w:p w14:paraId="0CF76BA4" w14:textId="77777777" w:rsidR="0038048C" w:rsidRPr="00F436C2" w:rsidRDefault="001F6EC2" w:rsidP="00247B14">
            <w:r w:rsidRPr="00F436C2">
              <w:t>Workbook notes</w:t>
            </w:r>
          </w:p>
          <w:p w14:paraId="0AE91EF0" w14:textId="34AEE80A" w:rsidR="001F6EC2" w:rsidRPr="00F436C2" w:rsidRDefault="001F6EC2" w:rsidP="00554C24">
            <w:pPr>
              <w:pStyle w:val="ListParagraph"/>
              <w:numPr>
                <w:ilvl w:val="0"/>
                <w:numId w:val="8"/>
              </w:numPr>
            </w:pPr>
            <w:r w:rsidRPr="00F436C2">
              <w:rPr>
                <w:rFonts w:ascii="Arial" w:hAnsi="Arial" w:cs="Arial"/>
                <w:sz w:val="24"/>
                <w:szCs w:val="24"/>
              </w:rPr>
              <w:t xml:space="preserve">How </w:t>
            </w:r>
            <w:r w:rsidR="005759A3">
              <w:rPr>
                <w:rFonts w:ascii="Arial" w:hAnsi="Arial" w:cs="Arial"/>
                <w:sz w:val="24"/>
                <w:szCs w:val="24"/>
              </w:rPr>
              <w:t>may</w:t>
            </w:r>
            <w:r w:rsidRPr="00F436C2">
              <w:rPr>
                <w:rFonts w:ascii="Arial" w:hAnsi="Arial" w:cs="Arial"/>
                <w:sz w:val="24"/>
                <w:szCs w:val="24"/>
              </w:rPr>
              <w:t xml:space="preserve"> Sian be </w:t>
            </w:r>
            <w:r w:rsidR="00DA2CD0">
              <w:rPr>
                <w:rFonts w:ascii="Arial" w:hAnsi="Arial" w:cs="Arial"/>
                <w:sz w:val="24"/>
                <w:szCs w:val="24"/>
              </w:rPr>
              <w:t>crossing</w:t>
            </w:r>
            <w:r w:rsidRPr="00F436C2">
              <w:rPr>
                <w:rFonts w:ascii="Arial" w:hAnsi="Arial" w:cs="Arial"/>
                <w:sz w:val="24"/>
                <w:szCs w:val="24"/>
              </w:rPr>
              <w:t xml:space="preserve"> professional boundaries here?</w:t>
            </w:r>
          </w:p>
          <w:p w14:paraId="3CB7A3DB" w14:textId="77777777" w:rsidR="001F6EC2" w:rsidRPr="00F436C2" w:rsidRDefault="001F6EC2"/>
          <w:p w14:paraId="6C15D103" w14:textId="77777777" w:rsidR="001F6EC2" w:rsidRPr="00F436C2" w:rsidRDefault="001F6EC2"/>
          <w:p w14:paraId="1C0052BC" w14:textId="77777777" w:rsidR="001F6EC2" w:rsidRPr="00F436C2" w:rsidRDefault="001F6EC2" w:rsidP="00554C24">
            <w:pPr>
              <w:pStyle w:val="ListParagraph"/>
              <w:numPr>
                <w:ilvl w:val="0"/>
                <w:numId w:val="8"/>
              </w:numPr>
            </w:pPr>
            <w:r w:rsidRPr="00F436C2">
              <w:rPr>
                <w:rFonts w:ascii="Arial" w:hAnsi="Arial" w:cs="Arial"/>
                <w:sz w:val="24"/>
                <w:szCs w:val="24"/>
              </w:rPr>
              <w:t>Why may her suggestion to take Jenny home for Christmas be inappropriate?</w:t>
            </w:r>
          </w:p>
          <w:p w14:paraId="5372A67A" w14:textId="77777777" w:rsidR="001F6EC2" w:rsidRPr="00F436C2" w:rsidRDefault="001F6EC2"/>
          <w:p w14:paraId="6B5D6EFB" w14:textId="77777777" w:rsidR="001F6EC2" w:rsidRPr="00F436C2" w:rsidRDefault="001F6EC2"/>
          <w:p w14:paraId="7A777350" w14:textId="77777777" w:rsidR="001F6EC2" w:rsidRPr="00F436C2" w:rsidRDefault="001F6EC2" w:rsidP="00554C24">
            <w:pPr>
              <w:pStyle w:val="ListParagraph"/>
              <w:numPr>
                <w:ilvl w:val="0"/>
                <w:numId w:val="8"/>
              </w:numPr>
            </w:pPr>
            <w:r w:rsidRPr="00F436C2">
              <w:rPr>
                <w:rFonts w:ascii="Arial" w:hAnsi="Arial" w:cs="Arial"/>
                <w:sz w:val="24"/>
                <w:szCs w:val="24"/>
              </w:rPr>
              <w:t>What would a more appropriate course of action be?</w:t>
            </w:r>
          </w:p>
          <w:p w14:paraId="538FC610" w14:textId="77777777" w:rsidR="001F6EC2" w:rsidRPr="00F436C2" w:rsidRDefault="001F6EC2"/>
          <w:p w14:paraId="5D8B6745" w14:textId="77777777" w:rsidR="001F6EC2" w:rsidRPr="00F436C2" w:rsidRDefault="001F6EC2"/>
          <w:p w14:paraId="4805B515" w14:textId="77777777" w:rsidR="001F6EC2" w:rsidRPr="00F436C2" w:rsidRDefault="001F6EC2" w:rsidP="00554C24">
            <w:pPr>
              <w:pStyle w:val="ListParagraph"/>
              <w:numPr>
                <w:ilvl w:val="0"/>
                <w:numId w:val="8"/>
              </w:numPr>
            </w:pPr>
            <w:r w:rsidRPr="00F436C2">
              <w:rPr>
                <w:rFonts w:ascii="Arial" w:hAnsi="Arial" w:cs="Arial"/>
                <w:sz w:val="24"/>
                <w:szCs w:val="24"/>
              </w:rPr>
              <w:t>Who else may be involved in these discussions?</w:t>
            </w:r>
          </w:p>
          <w:p w14:paraId="1E00B981" w14:textId="77777777" w:rsidR="00921762" w:rsidRPr="00F436C2" w:rsidRDefault="00921762"/>
          <w:p w14:paraId="12BD9B17" w14:textId="77777777" w:rsidR="00921762" w:rsidRPr="00F436C2" w:rsidRDefault="00921762"/>
        </w:tc>
      </w:tr>
    </w:tbl>
    <w:p w14:paraId="2DCFF5CD" w14:textId="77777777" w:rsidR="0038048C" w:rsidRDefault="0038048C" w:rsidP="00247B14">
      <w:pPr>
        <w:ind w:left="-142"/>
      </w:pPr>
    </w:p>
    <w:p w14:paraId="1E15859A" w14:textId="77777777" w:rsidR="001F6EC2" w:rsidRPr="00F436C2" w:rsidRDefault="001F6EC2" w:rsidP="00247B14">
      <w:pPr>
        <w:ind w:left="-142"/>
        <w:rPr>
          <w:b/>
        </w:rPr>
      </w:pPr>
      <w:r w:rsidRPr="00F436C2">
        <w:rPr>
          <w:b/>
        </w:rPr>
        <w:t>1.7 Communication</w:t>
      </w:r>
    </w:p>
    <w:p w14:paraId="3AB32D67" w14:textId="05FA57B0" w:rsidR="001F6EC2" w:rsidRPr="00F436C2" w:rsidRDefault="003D00F7" w:rsidP="00247B14">
      <w:pPr>
        <w:ind w:left="-142"/>
      </w:pPr>
      <w:r>
        <w:t>Y</w:t>
      </w:r>
      <w:r w:rsidR="00F13B4E">
        <w:t xml:space="preserve">ou will </w:t>
      </w:r>
      <w:r w:rsidR="001F6EC2" w:rsidRPr="00F436C2">
        <w:t xml:space="preserve">need </w:t>
      </w:r>
      <w:r w:rsidR="00044F40" w:rsidRPr="00F436C2">
        <w:t>good communication skills to develop positive relationships and share information with individuals using services</w:t>
      </w:r>
      <w:r>
        <w:t xml:space="preserve"> as a health and social care workers</w:t>
      </w:r>
      <w:r w:rsidR="00044F40" w:rsidRPr="00F436C2">
        <w:t>.</w:t>
      </w:r>
    </w:p>
    <w:p w14:paraId="06E194B3" w14:textId="77777777" w:rsidR="00044F40" w:rsidRPr="00F436C2" w:rsidRDefault="00044F40" w:rsidP="00247B14">
      <w:pPr>
        <w:ind w:left="-142"/>
        <w:rPr>
          <w:b/>
        </w:rPr>
      </w:pPr>
      <w:r w:rsidRPr="00F436C2">
        <w:rPr>
          <w:b/>
        </w:rPr>
        <w:t>Learning activity</w:t>
      </w:r>
    </w:p>
    <w:p w14:paraId="1712470F" w14:textId="71714F77" w:rsidR="00044F40" w:rsidRPr="00F436C2" w:rsidRDefault="00044F40" w:rsidP="00247B14">
      <w:pPr>
        <w:ind w:left="-142"/>
      </w:pPr>
      <w:r w:rsidRPr="00F436C2">
        <w:t>Complete the questions below to show your understanding of the importance of good communication</w:t>
      </w:r>
      <w:r w:rsidR="004C4D40">
        <w:t>.</w:t>
      </w:r>
    </w:p>
    <w:tbl>
      <w:tblPr>
        <w:tblStyle w:val="TableGrid"/>
        <w:tblW w:w="0" w:type="auto"/>
        <w:tblInd w:w="-142" w:type="dxa"/>
        <w:tblLook w:val="04A0" w:firstRow="1" w:lastRow="0" w:firstColumn="1" w:lastColumn="0" w:noHBand="0" w:noVBand="1"/>
      </w:tblPr>
      <w:tblGrid>
        <w:gridCol w:w="6974"/>
        <w:gridCol w:w="6974"/>
      </w:tblGrid>
      <w:tr w:rsidR="00044F40" w:rsidRPr="00F436C2" w14:paraId="167B27D0" w14:textId="77777777" w:rsidTr="00044F40">
        <w:tc>
          <w:tcPr>
            <w:tcW w:w="13948" w:type="dxa"/>
            <w:gridSpan w:val="2"/>
          </w:tcPr>
          <w:p w14:paraId="705A0ECA" w14:textId="77777777" w:rsidR="00044F40" w:rsidRPr="00F436C2" w:rsidRDefault="00044F40" w:rsidP="00247B14">
            <w:r w:rsidRPr="00F436C2">
              <w:t>Workbook notes</w:t>
            </w:r>
          </w:p>
          <w:p w14:paraId="49F6560A" w14:textId="77777777" w:rsidR="00044F40" w:rsidRPr="00F436C2" w:rsidRDefault="00044F40" w:rsidP="00247B14"/>
          <w:p w14:paraId="0A4FA4D0" w14:textId="271071AA" w:rsidR="00044F40" w:rsidRPr="00F13B4E" w:rsidRDefault="00044F40" w:rsidP="00554C24">
            <w:pPr>
              <w:pStyle w:val="ListParagraph"/>
              <w:numPr>
                <w:ilvl w:val="0"/>
                <w:numId w:val="9"/>
              </w:numPr>
            </w:pPr>
            <w:r w:rsidRPr="00F436C2">
              <w:rPr>
                <w:rFonts w:ascii="Arial" w:hAnsi="Arial" w:cs="Arial"/>
                <w:sz w:val="24"/>
                <w:szCs w:val="24"/>
              </w:rPr>
              <w:t>What is meant by the term ‘effective communication’ and what are the key features?</w:t>
            </w:r>
          </w:p>
          <w:p w14:paraId="2C72779C" w14:textId="6EC83CFF" w:rsidR="00F13B4E" w:rsidRPr="00F436C2" w:rsidRDefault="00F13B4E" w:rsidP="00F13B4E">
            <w:pPr>
              <w:pStyle w:val="ListParagraph"/>
              <w:ind w:firstLine="0"/>
            </w:pPr>
            <w:r>
              <w:rPr>
                <w:rFonts w:ascii="Arial" w:hAnsi="Arial" w:cs="Arial"/>
                <w:sz w:val="24"/>
                <w:szCs w:val="24"/>
              </w:rPr>
              <w:t>e.g. listening carefully and not interrupting someone</w:t>
            </w:r>
            <w:r w:rsidR="00925BDD">
              <w:rPr>
                <w:rFonts w:ascii="Arial" w:hAnsi="Arial" w:cs="Arial"/>
                <w:sz w:val="24"/>
                <w:szCs w:val="24"/>
              </w:rPr>
              <w:t>.</w:t>
            </w:r>
          </w:p>
          <w:p w14:paraId="30B6672A" w14:textId="7C0E37E8" w:rsidR="00044F40" w:rsidRDefault="00044F40"/>
          <w:p w14:paraId="41BC9E35" w14:textId="77777777" w:rsidR="00DA2CD0" w:rsidRPr="00F436C2" w:rsidRDefault="00DA2CD0"/>
          <w:p w14:paraId="60A0915E" w14:textId="77777777" w:rsidR="00044F40" w:rsidRPr="00F13B4E" w:rsidRDefault="00044F40" w:rsidP="00554C24">
            <w:pPr>
              <w:pStyle w:val="ListParagraph"/>
              <w:numPr>
                <w:ilvl w:val="0"/>
                <w:numId w:val="9"/>
              </w:numPr>
            </w:pPr>
            <w:r w:rsidRPr="00F436C2">
              <w:rPr>
                <w:rFonts w:ascii="Arial" w:hAnsi="Arial" w:cs="Arial"/>
                <w:sz w:val="24"/>
                <w:szCs w:val="24"/>
              </w:rPr>
              <w:t xml:space="preserve">What skills </w:t>
            </w:r>
            <w:r w:rsidR="00C36469">
              <w:rPr>
                <w:rFonts w:ascii="Arial" w:hAnsi="Arial" w:cs="Arial"/>
                <w:sz w:val="24"/>
                <w:szCs w:val="24"/>
              </w:rPr>
              <w:t>will you need as a</w:t>
            </w:r>
            <w:r w:rsidRPr="00F436C2">
              <w:rPr>
                <w:rFonts w:ascii="Arial" w:hAnsi="Arial" w:cs="Arial"/>
                <w:sz w:val="24"/>
                <w:szCs w:val="24"/>
              </w:rPr>
              <w:t xml:space="preserve"> health and social care worker to support effective communication?</w:t>
            </w:r>
          </w:p>
          <w:p w14:paraId="0AF5BE8F" w14:textId="77777777" w:rsidR="00F13B4E" w:rsidRPr="00F436C2" w:rsidRDefault="00F13B4E" w:rsidP="00F13B4E">
            <w:pPr>
              <w:pStyle w:val="ListParagraph"/>
              <w:ind w:firstLine="0"/>
            </w:pPr>
            <w:r>
              <w:rPr>
                <w:rFonts w:ascii="Arial" w:hAnsi="Arial" w:cs="Arial"/>
                <w:sz w:val="24"/>
                <w:szCs w:val="24"/>
              </w:rPr>
              <w:t>e.g. speaking clearly and not too quickly</w:t>
            </w:r>
          </w:p>
          <w:p w14:paraId="528FE789" w14:textId="77777777" w:rsidR="00044F40" w:rsidRPr="00F436C2" w:rsidRDefault="00044F40"/>
          <w:p w14:paraId="75B24F61" w14:textId="77777777" w:rsidR="00044F40" w:rsidRPr="00F436C2" w:rsidRDefault="00044F40"/>
          <w:p w14:paraId="549C298F" w14:textId="77777777" w:rsidR="00044F40" w:rsidRPr="00F436C2" w:rsidRDefault="00044F40" w:rsidP="00554C24">
            <w:pPr>
              <w:pStyle w:val="ListParagraph"/>
              <w:numPr>
                <w:ilvl w:val="0"/>
                <w:numId w:val="9"/>
              </w:numPr>
            </w:pPr>
            <w:r w:rsidRPr="00F436C2">
              <w:rPr>
                <w:rFonts w:ascii="Arial" w:hAnsi="Arial" w:cs="Arial"/>
                <w:sz w:val="24"/>
                <w:szCs w:val="24"/>
              </w:rPr>
              <w:t xml:space="preserve">Why is effective communication important for positive relationships </w:t>
            </w:r>
            <w:proofErr w:type="gramStart"/>
            <w:r w:rsidRPr="00F436C2">
              <w:rPr>
                <w:rFonts w:ascii="Arial" w:hAnsi="Arial" w:cs="Arial"/>
                <w:sz w:val="24"/>
                <w:szCs w:val="24"/>
              </w:rPr>
              <w:t>with:</w:t>
            </w:r>
            <w:proofErr w:type="gramEnd"/>
          </w:p>
          <w:p w14:paraId="05F32D64" w14:textId="47E0F43B" w:rsidR="00044F40" w:rsidRPr="00F436C2" w:rsidRDefault="00925BDD" w:rsidP="00554C24">
            <w:pPr>
              <w:pStyle w:val="ListParagraph"/>
              <w:numPr>
                <w:ilvl w:val="0"/>
                <w:numId w:val="10"/>
              </w:numPr>
            </w:pPr>
            <w:r>
              <w:rPr>
                <w:rFonts w:ascii="Arial" w:hAnsi="Arial" w:cs="Arial"/>
                <w:sz w:val="24"/>
                <w:szCs w:val="24"/>
              </w:rPr>
              <w:t>i</w:t>
            </w:r>
            <w:r w:rsidR="00044F40" w:rsidRPr="00F436C2">
              <w:rPr>
                <w:rFonts w:ascii="Arial" w:hAnsi="Arial" w:cs="Arial"/>
                <w:sz w:val="24"/>
                <w:szCs w:val="24"/>
              </w:rPr>
              <w:t>ndividuals</w:t>
            </w:r>
          </w:p>
          <w:p w14:paraId="5D211205" w14:textId="45FBA335" w:rsidR="00044F40" w:rsidRPr="00F436C2" w:rsidRDefault="00925BDD" w:rsidP="00554C24">
            <w:pPr>
              <w:pStyle w:val="ListParagraph"/>
              <w:numPr>
                <w:ilvl w:val="0"/>
                <w:numId w:val="10"/>
              </w:numPr>
            </w:pPr>
            <w:r>
              <w:rPr>
                <w:rFonts w:ascii="Arial" w:hAnsi="Arial" w:cs="Arial"/>
                <w:sz w:val="24"/>
                <w:szCs w:val="24"/>
              </w:rPr>
              <w:lastRenderedPageBreak/>
              <w:t>f</w:t>
            </w:r>
            <w:r w:rsidR="00044F40" w:rsidRPr="00F436C2">
              <w:rPr>
                <w:rFonts w:ascii="Arial" w:hAnsi="Arial" w:cs="Arial"/>
                <w:sz w:val="24"/>
                <w:szCs w:val="24"/>
              </w:rPr>
              <w:t xml:space="preserve">amilies and </w:t>
            </w:r>
            <w:r w:rsidR="00044F40" w:rsidRPr="000800F8">
              <w:rPr>
                <w:rFonts w:ascii="Arial" w:hAnsi="Arial" w:cs="Arial"/>
                <w:b/>
                <w:sz w:val="24"/>
                <w:szCs w:val="24"/>
              </w:rPr>
              <w:t>carers</w:t>
            </w:r>
          </w:p>
          <w:p w14:paraId="58BD2899" w14:textId="77777777" w:rsidR="00044F40" w:rsidRPr="00F436C2" w:rsidRDefault="00044F40"/>
          <w:p w14:paraId="6BCB6D2A" w14:textId="77777777" w:rsidR="00044F40" w:rsidRPr="00F436C2" w:rsidRDefault="00044F40"/>
          <w:p w14:paraId="7627E090" w14:textId="3952C13A" w:rsidR="00044F40" w:rsidRPr="00F436C2" w:rsidRDefault="00044F40" w:rsidP="00554C24">
            <w:pPr>
              <w:pStyle w:val="ListParagraph"/>
              <w:numPr>
                <w:ilvl w:val="0"/>
                <w:numId w:val="9"/>
              </w:numPr>
            </w:pPr>
            <w:r w:rsidRPr="00F436C2">
              <w:rPr>
                <w:rFonts w:ascii="Arial" w:hAnsi="Arial" w:cs="Arial"/>
                <w:sz w:val="24"/>
                <w:szCs w:val="24"/>
              </w:rPr>
              <w:t xml:space="preserve">Outline </w:t>
            </w:r>
            <w:r w:rsidR="00925BDD">
              <w:rPr>
                <w:rFonts w:ascii="Arial" w:hAnsi="Arial" w:cs="Arial"/>
                <w:sz w:val="24"/>
                <w:szCs w:val="24"/>
              </w:rPr>
              <w:t>three</w:t>
            </w:r>
            <w:r w:rsidR="00C36469">
              <w:rPr>
                <w:rFonts w:ascii="Arial" w:hAnsi="Arial" w:cs="Arial"/>
                <w:sz w:val="24"/>
                <w:szCs w:val="24"/>
              </w:rPr>
              <w:t xml:space="preserve"> </w:t>
            </w:r>
            <w:r w:rsidRPr="00F436C2">
              <w:rPr>
                <w:rFonts w:ascii="Arial" w:hAnsi="Arial" w:cs="Arial"/>
                <w:sz w:val="24"/>
                <w:szCs w:val="24"/>
              </w:rPr>
              <w:t>barriers to effective communication and ways to address these</w:t>
            </w:r>
            <w:r w:rsidR="00925BDD">
              <w:rPr>
                <w:rFonts w:ascii="Arial" w:hAnsi="Arial" w:cs="Arial"/>
                <w:sz w:val="24"/>
                <w:szCs w:val="24"/>
              </w:rPr>
              <w:t>.</w:t>
            </w:r>
          </w:p>
          <w:p w14:paraId="6A916927" w14:textId="77777777" w:rsidR="00044F40" w:rsidRPr="00F436C2" w:rsidRDefault="00044F40"/>
          <w:p w14:paraId="677BE132" w14:textId="77777777" w:rsidR="00044F40" w:rsidRPr="00F436C2" w:rsidRDefault="00044F40"/>
        </w:tc>
      </w:tr>
      <w:tr w:rsidR="00C31D54" w:rsidRPr="00F436C2" w14:paraId="06A30F85" w14:textId="77777777" w:rsidTr="00C31D54">
        <w:tc>
          <w:tcPr>
            <w:tcW w:w="6974" w:type="dxa"/>
          </w:tcPr>
          <w:p w14:paraId="617E8F2B" w14:textId="77777777" w:rsidR="00C31D54" w:rsidRDefault="00C31D54" w:rsidP="00247B14">
            <w:r>
              <w:lastRenderedPageBreak/>
              <w:t>Barrier</w:t>
            </w:r>
          </w:p>
          <w:p w14:paraId="0DB31894" w14:textId="77777777" w:rsidR="00DA2CD0" w:rsidRPr="00F436C2" w:rsidRDefault="00DA2CD0" w:rsidP="00247B14"/>
        </w:tc>
        <w:tc>
          <w:tcPr>
            <w:tcW w:w="6974" w:type="dxa"/>
          </w:tcPr>
          <w:p w14:paraId="2AC29A38" w14:textId="77777777" w:rsidR="00C31D54" w:rsidRPr="00F436C2" w:rsidRDefault="00C31D54" w:rsidP="00247B14">
            <w:r>
              <w:t>Ways to address</w:t>
            </w:r>
          </w:p>
        </w:tc>
      </w:tr>
      <w:tr w:rsidR="00C31D54" w:rsidRPr="00F436C2" w14:paraId="41C64C1D" w14:textId="77777777" w:rsidTr="00C31D54">
        <w:tc>
          <w:tcPr>
            <w:tcW w:w="6974" w:type="dxa"/>
          </w:tcPr>
          <w:p w14:paraId="4F473E29" w14:textId="77777777" w:rsidR="00C31D54" w:rsidRDefault="00A85347" w:rsidP="00247B14">
            <w:r>
              <w:t xml:space="preserve">e.g. </w:t>
            </w:r>
            <w:r w:rsidR="00C31D54">
              <w:t>Noisy environment</w:t>
            </w:r>
          </w:p>
          <w:p w14:paraId="38970522" w14:textId="41C2AD47" w:rsidR="00DA2CD0" w:rsidRDefault="00DA2CD0" w:rsidP="00247B14"/>
        </w:tc>
        <w:tc>
          <w:tcPr>
            <w:tcW w:w="6974" w:type="dxa"/>
          </w:tcPr>
          <w:p w14:paraId="14ACBC73" w14:textId="303CFCB3" w:rsidR="00C31D54" w:rsidRDefault="00A85347" w:rsidP="00247B14">
            <w:r>
              <w:t xml:space="preserve">e.g. </w:t>
            </w:r>
            <w:r w:rsidR="00C31D54">
              <w:t>Find a quiet space</w:t>
            </w:r>
          </w:p>
        </w:tc>
      </w:tr>
    </w:tbl>
    <w:p w14:paraId="6F62C12F" w14:textId="77777777" w:rsidR="00044F40" w:rsidRDefault="00044F40" w:rsidP="00247B14">
      <w:pPr>
        <w:ind w:left="-142"/>
      </w:pPr>
    </w:p>
    <w:p w14:paraId="3A9A214F" w14:textId="77777777" w:rsidR="00044F40" w:rsidRPr="00F436C2" w:rsidRDefault="00044F40" w:rsidP="00247B14">
      <w:pPr>
        <w:ind w:left="-142"/>
        <w:rPr>
          <w:b/>
        </w:rPr>
      </w:pPr>
      <w:r w:rsidRPr="00F436C2">
        <w:rPr>
          <w:b/>
        </w:rPr>
        <w:t>Learning activity</w:t>
      </w:r>
    </w:p>
    <w:p w14:paraId="45FCA9A4" w14:textId="77777777" w:rsidR="00044F40" w:rsidRPr="00F436C2" w:rsidRDefault="00044F40" w:rsidP="00247B14">
      <w:pPr>
        <w:ind w:left="-142"/>
      </w:pPr>
      <w:r w:rsidRPr="00F436C2">
        <w:t xml:space="preserve">Read the case study about Dafydd </w:t>
      </w:r>
      <w:r w:rsidR="00C31D54">
        <w:t xml:space="preserve">and </w:t>
      </w:r>
      <w:r w:rsidRPr="00F436C2">
        <w:t>answer the questions.</w:t>
      </w:r>
    </w:p>
    <w:p w14:paraId="0904DF89" w14:textId="77777777" w:rsidR="001E0A52" w:rsidRPr="00BC6DD4" w:rsidRDefault="001E0A52" w:rsidP="00247B14">
      <w:pPr>
        <w:ind w:left="-142"/>
        <w:rPr>
          <w:b/>
        </w:rPr>
      </w:pPr>
      <w:r w:rsidRPr="00F436C2">
        <w:rPr>
          <w:b/>
        </w:rPr>
        <w:t>Case study</w:t>
      </w:r>
    </w:p>
    <w:p w14:paraId="7B04C32C" w14:textId="416DD554" w:rsidR="00111641" w:rsidRPr="00F436C2" w:rsidRDefault="00044F40" w:rsidP="00925BDD">
      <w:pPr>
        <w:ind w:left="-142"/>
      </w:pPr>
      <w:r w:rsidRPr="00F436C2">
        <w:t xml:space="preserve">Dafydd has limited verbal communication skills </w:t>
      </w:r>
      <w:r w:rsidR="00925BDD">
        <w:t>i</w:t>
      </w:r>
      <w:r w:rsidRPr="00F436C2">
        <w:t>t is difficult to understand hi</w:t>
      </w:r>
      <w:r w:rsidR="00921762" w:rsidRPr="00F436C2">
        <w:t>s speech and he does not have a</w:t>
      </w:r>
      <w:r w:rsidRPr="00F436C2">
        <w:t xml:space="preserve"> </w:t>
      </w:r>
      <w:r w:rsidR="00111641" w:rsidRPr="00F436C2">
        <w:t xml:space="preserve">wide </w:t>
      </w:r>
      <w:r w:rsidRPr="00F436C2">
        <w:t>vocabulary.</w:t>
      </w:r>
      <w:r w:rsidR="00925BDD">
        <w:t xml:space="preserve"> </w:t>
      </w:r>
      <w:r w:rsidR="00111641" w:rsidRPr="00F436C2">
        <w:t>You often take Dafydd to a café for tea and he likes to order and pay for his own meal. This has always worked well as there is usually the same member of staff in the café who has got to understand Dafydd over time. On this occasion, the usual member of staff is not working and there is a new person serving</w:t>
      </w:r>
      <w:r w:rsidR="00925BDD">
        <w:t>.</w:t>
      </w:r>
      <w:r w:rsidR="00111641" w:rsidRPr="00F436C2">
        <w:t xml:space="preserve"> </w:t>
      </w:r>
      <w:r w:rsidR="00925BDD">
        <w:t>W</w:t>
      </w:r>
      <w:r w:rsidR="00111641" w:rsidRPr="00F436C2">
        <w:t xml:space="preserve">hen Dafydd tries to order his </w:t>
      </w:r>
      <w:proofErr w:type="gramStart"/>
      <w:r w:rsidR="00111641" w:rsidRPr="00F436C2">
        <w:t>food</w:t>
      </w:r>
      <w:proofErr w:type="gramEnd"/>
      <w:r w:rsidR="00111641" w:rsidRPr="00F436C2">
        <w:t xml:space="preserve"> they cannot understand him. Dafydd gets frustrated and upset and the café assistant tries </w:t>
      </w:r>
      <w:r w:rsidR="00DA2CD0">
        <w:t>to talk to you rather than him.</w:t>
      </w:r>
    </w:p>
    <w:tbl>
      <w:tblPr>
        <w:tblStyle w:val="TableGrid"/>
        <w:tblW w:w="0" w:type="auto"/>
        <w:tblInd w:w="-142" w:type="dxa"/>
        <w:tblLook w:val="04A0" w:firstRow="1" w:lastRow="0" w:firstColumn="1" w:lastColumn="0" w:noHBand="0" w:noVBand="1"/>
      </w:tblPr>
      <w:tblGrid>
        <w:gridCol w:w="13948"/>
      </w:tblGrid>
      <w:tr w:rsidR="00111641" w:rsidRPr="00F436C2" w14:paraId="577A6117" w14:textId="77777777" w:rsidTr="00111641">
        <w:tc>
          <w:tcPr>
            <w:tcW w:w="13948" w:type="dxa"/>
          </w:tcPr>
          <w:p w14:paraId="00C05EB5" w14:textId="77777777" w:rsidR="00111641" w:rsidRPr="00F436C2" w:rsidRDefault="00111641" w:rsidP="00247B14">
            <w:r w:rsidRPr="00F436C2">
              <w:t>Workbook notes</w:t>
            </w:r>
          </w:p>
          <w:p w14:paraId="6EFDF2A2" w14:textId="77777777" w:rsidR="00111641" w:rsidRPr="00F436C2" w:rsidRDefault="00111641" w:rsidP="00554C24">
            <w:pPr>
              <w:pStyle w:val="ListParagraph"/>
              <w:numPr>
                <w:ilvl w:val="0"/>
                <w:numId w:val="11"/>
              </w:numPr>
            </w:pPr>
            <w:r w:rsidRPr="00F436C2">
              <w:rPr>
                <w:rFonts w:ascii="Arial" w:hAnsi="Arial" w:cs="Arial"/>
                <w:sz w:val="24"/>
                <w:szCs w:val="24"/>
              </w:rPr>
              <w:t>What could you do to help Dafydd and the café assistant to communicate effectively?</w:t>
            </w:r>
          </w:p>
          <w:p w14:paraId="1F52297D" w14:textId="77777777" w:rsidR="00111641" w:rsidRPr="00F436C2" w:rsidRDefault="00111641"/>
          <w:p w14:paraId="1B5E442A" w14:textId="77777777" w:rsidR="00111641" w:rsidRPr="00F436C2" w:rsidRDefault="00111641"/>
          <w:p w14:paraId="0A69B01D" w14:textId="27A367E4" w:rsidR="00111641" w:rsidRPr="00F436C2" w:rsidRDefault="00111641" w:rsidP="00554C24">
            <w:pPr>
              <w:pStyle w:val="ListParagraph"/>
              <w:numPr>
                <w:ilvl w:val="0"/>
                <w:numId w:val="11"/>
              </w:numPr>
            </w:pPr>
            <w:r w:rsidRPr="00F436C2">
              <w:rPr>
                <w:rFonts w:ascii="Arial" w:hAnsi="Arial" w:cs="Arial"/>
                <w:sz w:val="24"/>
                <w:szCs w:val="24"/>
              </w:rPr>
              <w:t>Why is</w:t>
            </w:r>
            <w:r w:rsidR="00DA2CD0">
              <w:rPr>
                <w:rFonts w:ascii="Arial" w:hAnsi="Arial" w:cs="Arial"/>
                <w:sz w:val="24"/>
                <w:szCs w:val="24"/>
              </w:rPr>
              <w:t xml:space="preserve"> it</w:t>
            </w:r>
            <w:r w:rsidRPr="00F436C2">
              <w:rPr>
                <w:rFonts w:ascii="Arial" w:hAnsi="Arial" w:cs="Arial"/>
                <w:sz w:val="24"/>
                <w:szCs w:val="24"/>
              </w:rPr>
              <w:t xml:space="preserve"> important to do this?</w:t>
            </w:r>
          </w:p>
          <w:p w14:paraId="13960C80" w14:textId="77777777" w:rsidR="00111641" w:rsidRPr="00F436C2" w:rsidRDefault="00111641"/>
          <w:p w14:paraId="72483732" w14:textId="77777777" w:rsidR="00111641" w:rsidRPr="00F436C2" w:rsidRDefault="00111641"/>
        </w:tc>
      </w:tr>
    </w:tbl>
    <w:p w14:paraId="0CEB86CD" w14:textId="77777777" w:rsidR="00111641" w:rsidRPr="00F436C2" w:rsidRDefault="00111641" w:rsidP="00247B14">
      <w:pPr>
        <w:ind w:left="-142"/>
      </w:pPr>
    </w:p>
    <w:p w14:paraId="429F18F9" w14:textId="77777777" w:rsidR="00111641" w:rsidRPr="00F436C2" w:rsidRDefault="00111641" w:rsidP="00247B14">
      <w:pPr>
        <w:ind w:left="-142"/>
        <w:rPr>
          <w:b/>
        </w:rPr>
      </w:pPr>
      <w:r w:rsidRPr="00F436C2">
        <w:rPr>
          <w:b/>
        </w:rPr>
        <w:lastRenderedPageBreak/>
        <w:t>Learning activity</w:t>
      </w:r>
    </w:p>
    <w:p w14:paraId="6C8DF2A1" w14:textId="0265D3DF" w:rsidR="00111641" w:rsidRPr="00F436C2" w:rsidRDefault="00111641" w:rsidP="00247B14">
      <w:pPr>
        <w:ind w:left="-142"/>
      </w:pPr>
      <w:r w:rsidRPr="00F436C2">
        <w:t xml:space="preserve">Ask your manager to observe your communication with an individual that you are working with and give you some feedback on your practice. Ask </w:t>
      </w:r>
      <w:r w:rsidR="00081682">
        <w:t xml:space="preserve">your </w:t>
      </w:r>
      <w:r w:rsidR="00925BDD">
        <w:t>manger</w:t>
      </w:r>
      <w:r w:rsidRPr="00F436C2">
        <w:t xml:space="preserve"> to record this feedback and insert in the space below.</w:t>
      </w:r>
      <w:r w:rsidR="00C31D54" w:rsidRPr="00C31D54">
        <w:t xml:space="preserve"> If you are not yet employed, leave this blank and come back to it later.</w:t>
      </w:r>
    </w:p>
    <w:tbl>
      <w:tblPr>
        <w:tblStyle w:val="TableGrid"/>
        <w:tblW w:w="0" w:type="auto"/>
        <w:tblInd w:w="-142" w:type="dxa"/>
        <w:tblLook w:val="04A0" w:firstRow="1" w:lastRow="0" w:firstColumn="1" w:lastColumn="0" w:noHBand="0" w:noVBand="1"/>
      </w:tblPr>
      <w:tblGrid>
        <w:gridCol w:w="13948"/>
      </w:tblGrid>
      <w:tr w:rsidR="00111641" w:rsidRPr="00F436C2" w14:paraId="7EB38356" w14:textId="77777777" w:rsidTr="00111641">
        <w:tc>
          <w:tcPr>
            <w:tcW w:w="13948" w:type="dxa"/>
          </w:tcPr>
          <w:p w14:paraId="1CA1F317" w14:textId="77777777" w:rsidR="00111641" w:rsidRPr="00F436C2" w:rsidRDefault="00111641" w:rsidP="00247B14">
            <w:r w:rsidRPr="00F436C2">
              <w:t>Workbook notes</w:t>
            </w:r>
          </w:p>
          <w:p w14:paraId="315E534A" w14:textId="77777777" w:rsidR="00111641" w:rsidRPr="00F436C2" w:rsidRDefault="00111641" w:rsidP="00247B14"/>
          <w:p w14:paraId="0AAE0930" w14:textId="77777777" w:rsidR="00111641" w:rsidRPr="00F436C2" w:rsidRDefault="00111641" w:rsidP="00247B14"/>
          <w:p w14:paraId="51A33EF8" w14:textId="77777777" w:rsidR="00111641" w:rsidRPr="00F436C2" w:rsidRDefault="00111641" w:rsidP="00247B14"/>
        </w:tc>
      </w:tr>
    </w:tbl>
    <w:p w14:paraId="77D4BB7C" w14:textId="77777777" w:rsidR="00AB66DA" w:rsidRDefault="00AB66DA" w:rsidP="00247B14">
      <w:pPr>
        <w:ind w:left="-142"/>
        <w:rPr>
          <w:b/>
        </w:rPr>
      </w:pPr>
    </w:p>
    <w:p w14:paraId="09BDE64D" w14:textId="73F4224C" w:rsidR="00111641" w:rsidRPr="00F436C2" w:rsidRDefault="00111641" w:rsidP="00247B14">
      <w:pPr>
        <w:ind w:left="-142"/>
        <w:rPr>
          <w:b/>
        </w:rPr>
      </w:pPr>
      <w:r w:rsidRPr="00F436C2">
        <w:rPr>
          <w:b/>
        </w:rPr>
        <w:t>Learning activity</w:t>
      </w:r>
    </w:p>
    <w:p w14:paraId="5538D32A" w14:textId="77777777" w:rsidR="00111641" w:rsidRPr="00F436C2" w:rsidRDefault="00111641" w:rsidP="00247B14">
      <w:pPr>
        <w:ind w:left="-142"/>
      </w:pPr>
      <w:r w:rsidRPr="00F436C2">
        <w:t>How has this observation and feedback helped you to think about your practice? What did you learn about the way that you communicate?</w:t>
      </w:r>
    </w:p>
    <w:tbl>
      <w:tblPr>
        <w:tblStyle w:val="TableGrid"/>
        <w:tblW w:w="0" w:type="auto"/>
        <w:tblInd w:w="-142" w:type="dxa"/>
        <w:tblLook w:val="04A0" w:firstRow="1" w:lastRow="0" w:firstColumn="1" w:lastColumn="0" w:noHBand="0" w:noVBand="1"/>
      </w:tblPr>
      <w:tblGrid>
        <w:gridCol w:w="13948"/>
      </w:tblGrid>
      <w:tr w:rsidR="00111641" w:rsidRPr="00F436C2" w14:paraId="0164D0FF" w14:textId="77777777" w:rsidTr="00111641">
        <w:tc>
          <w:tcPr>
            <w:tcW w:w="13948" w:type="dxa"/>
          </w:tcPr>
          <w:p w14:paraId="0009DF22" w14:textId="77777777" w:rsidR="00111641" w:rsidRPr="00F436C2" w:rsidRDefault="00111641" w:rsidP="00247B14">
            <w:r w:rsidRPr="00F436C2">
              <w:t>Workbook notes</w:t>
            </w:r>
          </w:p>
          <w:p w14:paraId="15C1CBE8" w14:textId="77777777" w:rsidR="00111641" w:rsidRPr="00F436C2" w:rsidRDefault="00111641" w:rsidP="00247B14"/>
          <w:p w14:paraId="28246140" w14:textId="77777777" w:rsidR="00111641" w:rsidRPr="00F436C2" w:rsidRDefault="00111641" w:rsidP="00247B14"/>
          <w:p w14:paraId="16B38E3F" w14:textId="77777777" w:rsidR="00111641" w:rsidRPr="00F436C2" w:rsidRDefault="00111641" w:rsidP="00247B14"/>
        </w:tc>
      </w:tr>
    </w:tbl>
    <w:p w14:paraId="13B26C67" w14:textId="716460F8" w:rsidR="00111641" w:rsidRDefault="00111641" w:rsidP="00247B14">
      <w:pPr>
        <w:ind w:left="-142"/>
      </w:pPr>
    </w:p>
    <w:p w14:paraId="32E8EC40" w14:textId="3460895A" w:rsidR="00AB66DA" w:rsidRDefault="00AB66DA" w:rsidP="00247B14">
      <w:pPr>
        <w:ind w:left="-142"/>
      </w:pPr>
    </w:p>
    <w:p w14:paraId="7682080D" w14:textId="145539D5" w:rsidR="00AB66DA" w:rsidRDefault="00AB66DA" w:rsidP="00247B14">
      <w:pPr>
        <w:ind w:left="-142"/>
      </w:pPr>
    </w:p>
    <w:p w14:paraId="24986C95" w14:textId="3F09DD25" w:rsidR="00AB66DA" w:rsidRDefault="00AB66DA" w:rsidP="00247B14">
      <w:pPr>
        <w:ind w:left="-142"/>
      </w:pPr>
    </w:p>
    <w:p w14:paraId="78759D32" w14:textId="2DA856A5" w:rsidR="00AB66DA" w:rsidRDefault="00AB66DA" w:rsidP="00247B14">
      <w:pPr>
        <w:ind w:left="-142"/>
      </w:pPr>
    </w:p>
    <w:p w14:paraId="2E10D4EE" w14:textId="77777777" w:rsidR="00AB66DA" w:rsidRPr="00F436C2" w:rsidRDefault="00AB66DA" w:rsidP="00247B14">
      <w:pPr>
        <w:ind w:left="-142"/>
      </w:pPr>
    </w:p>
    <w:p w14:paraId="3EF573E0" w14:textId="10DCB6DB" w:rsidR="00111641" w:rsidRPr="00DA2CD0" w:rsidRDefault="004C4D40" w:rsidP="00DA2CD0">
      <w:pPr>
        <w:pStyle w:val="ListParagraph"/>
        <w:numPr>
          <w:ilvl w:val="1"/>
          <w:numId w:val="33"/>
        </w:numPr>
        <w:rPr>
          <w:rFonts w:ascii="Arial" w:hAnsi="Arial" w:cs="Arial"/>
          <w:b/>
          <w:sz w:val="24"/>
        </w:rPr>
      </w:pPr>
      <w:r>
        <w:rPr>
          <w:rFonts w:ascii="Arial" w:hAnsi="Arial" w:cs="Arial"/>
          <w:b/>
          <w:sz w:val="24"/>
        </w:rPr>
        <w:lastRenderedPageBreak/>
        <w:t xml:space="preserve"> </w:t>
      </w:r>
      <w:r w:rsidR="00EE0290" w:rsidRPr="00DA2CD0">
        <w:rPr>
          <w:rFonts w:ascii="Arial" w:hAnsi="Arial" w:cs="Arial"/>
          <w:b/>
          <w:sz w:val="24"/>
        </w:rPr>
        <w:t>Welsh language and culture</w:t>
      </w:r>
    </w:p>
    <w:p w14:paraId="696B3027" w14:textId="315956F4" w:rsidR="00326B97" w:rsidRPr="00DA2CD0" w:rsidRDefault="00326B97" w:rsidP="00340FBD">
      <w:pPr>
        <w:autoSpaceDE w:val="0"/>
        <w:autoSpaceDN w:val="0"/>
        <w:adjustRightInd w:val="0"/>
        <w:spacing w:after="0" w:line="240" w:lineRule="auto"/>
      </w:pPr>
      <w:r w:rsidRPr="00DA2CD0">
        <w:t>The individuals that you work with will come from many different backgrounds</w:t>
      </w:r>
      <w:r w:rsidR="00925BDD">
        <w:t>.</w:t>
      </w:r>
      <w:r w:rsidRPr="00DA2CD0">
        <w:t xml:space="preserve"> </w:t>
      </w:r>
      <w:r w:rsidR="00925BDD">
        <w:t>R</w:t>
      </w:r>
      <w:r w:rsidRPr="00DA2CD0">
        <w:t>ecognising and meeting their language needs is connected to good quality care and support outcomes. There are a range of resources available to help you develop your knowledge and understanding of this in relation to Welsh language and culture.</w:t>
      </w:r>
    </w:p>
    <w:p w14:paraId="50232D2C" w14:textId="77777777" w:rsidR="00326B97" w:rsidRPr="00DA2CD0" w:rsidRDefault="00326B97" w:rsidP="00340FBD">
      <w:pPr>
        <w:autoSpaceDE w:val="0"/>
        <w:autoSpaceDN w:val="0"/>
        <w:adjustRightInd w:val="0"/>
        <w:spacing w:after="0" w:line="240" w:lineRule="auto"/>
      </w:pPr>
    </w:p>
    <w:p w14:paraId="7088C520" w14:textId="77777777" w:rsidR="00326B97" w:rsidRPr="00DA2CD0" w:rsidRDefault="00326B97" w:rsidP="00340FBD">
      <w:pPr>
        <w:autoSpaceDE w:val="0"/>
        <w:autoSpaceDN w:val="0"/>
        <w:adjustRightInd w:val="0"/>
        <w:spacing w:after="0" w:line="240" w:lineRule="auto"/>
        <w:rPr>
          <w:b/>
        </w:rPr>
      </w:pPr>
      <w:r w:rsidRPr="00DA2CD0">
        <w:rPr>
          <w:b/>
        </w:rPr>
        <w:t>Learning activity</w:t>
      </w:r>
    </w:p>
    <w:p w14:paraId="49FF5C27" w14:textId="77777777" w:rsidR="00326B97" w:rsidRPr="00DA2CD0" w:rsidRDefault="00326B97" w:rsidP="00340FBD">
      <w:pPr>
        <w:autoSpaceDE w:val="0"/>
        <w:autoSpaceDN w:val="0"/>
        <w:adjustRightInd w:val="0"/>
        <w:spacing w:after="0" w:line="240" w:lineRule="auto"/>
        <w:rPr>
          <w:b/>
        </w:rPr>
      </w:pPr>
    </w:p>
    <w:p w14:paraId="647F2400" w14:textId="55A1F3A0" w:rsidR="00326B97" w:rsidRPr="00DA2CD0" w:rsidRDefault="00326B97" w:rsidP="00340FBD">
      <w:pPr>
        <w:autoSpaceDE w:val="0"/>
        <w:autoSpaceDN w:val="0"/>
        <w:adjustRightInd w:val="0"/>
        <w:spacing w:after="0" w:line="240" w:lineRule="auto"/>
      </w:pPr>
      <w:r w:rsidRPr="00DA2CD0">
        <w:t>Watch the film clips ‘</w:t>
      </w:r>
      <w:hyperlink r:id="rId15" w:history="1">
        <w:r w:rsidRPr="00925BDD">
          <w:rPr>
            <w:rStyle w:val="Hyperlink"/>
          </w:rPr>
          <w:t>delivering the active offer videos’</w:t>
        </w:r>
      </w:hyperlink>
      <w:r w:rsidR="00925BDD">
        <w:rPr>
          <w:rStyle w:val="FootnoteReference"/>
        </w:rPr>
        <w:footnoteReference w:id="4"/>
      </w:r>
      <w:r w:rsidRPr="00DA2CD0">
        <w:t xml:space="preserve"> on the working in Welsh pages o</w:t>
      </w:r>
      <w:r w:rsidR="00925BDD">
        <w:t>n</w:t>
      </w:r>
      <w:r w:rsidRPr="00DA2CD0">
        <w:t xml:space="preserve"> the Social Care Wales website and look at some of the other resources that we have there before answering the questions in the space below</w:t>
      </w:r>
    </w:p>
    <w:p w14:paraId="7C94FA0D" w14:textId="77777777" w:rsidR="00326B97" w:rsidRPr="00DA2CD0" w:rsidRDefault="00326B97" w:rsidP="00340FBD">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948"/>
      </w:tblGrid>
      <w:tr w:rsidR="00326B97" w:rsidRPr="00DA2CD0" w14:paraId="5BE71CB9" w14:textId="77777777" w:rsidTr="00326B97">
        <w:tc>
          <w:tcPr>
            <w:tcW w:w="13948" w:type="dxa"/>
          </w:tcPr>
          <w:p w14:paraId="7A49ADB2" w14:textId="77777777" w:rsidR="00326B97" w:rsidRPr="00DA2CD0" w:rsidRDefault="00326B97" w:rsidP="00340FBD">
            <w:pPr>
              <w:autoSpaceDE w:val="0"/>
              <w:autoSpaceDN w:val="0"/>
              <w:adjustRightInd w:val="0"/>
              <w:spacing w:after="200" w:line="276" w:lineRule="auto"/>
            </w:pPr>
            <w:r w:rsidRPr="00DA2CD0">
              <w:t>Workbook notes</w:t>
            </w:r>
          </w:p>
          <w:p w14:paraId="779971EF" w14:textId="54141BFA" w:rsidR="00326B97" w:rsidRPr="00DA2CD0" w:rsidRDefault="00326B97" w:rsidP="00554C24">
            <w:pPr>
              <w:pStyle w:val="ListParagraph"/>
              <w:numPr>
                <w:ilvl w:val="0"/>
                <w:numId w:val="12"/>
              </w:numPr>
              <w:autoSpaceDE w:val="0"/>
              <w:autoSpaceDN w:val="0"/>
              <w:adjustRightInd w:val="0"/>
              <w:rPr>
                <w:rFonts w:ascii="Arial" w:hAnsi="Arial" w:cs="Arial"/>
              </w:rPr>
            </w:pPr>
            <w:r w:rsidRPr="00DA2CD0">
              <w:rPr>
                <w:rFonts w:ascii="Arial" w:hAnsi="Arial" w:cs="Arial"/>
                <w:sz w:val="24"/>
                <w:szCs w:val="24"/>
              </w:rPr>
              <w:t xml:space="preserve">Why is </w:t>
            </w:r>
            <w:r w:rsidR="005759A3">
              <w:rPr>
                <w:rFonts w:ascii="Arial" w:hAnsi="Arial" w:cs="Arial"/>
                <w:sz w:val="24"/>
                <w:szCs w:val="24"/>
              </w:rPr>
              <w:t xml:space="preserve">it </w:t>
            </w:r>
            <w:r w:rsidRPr="00DA2CD0">
              <w:rPr>
                <w:rFonts w:ascii="Arial" w:hAnsi="Arial" w:cs="Arial"/>
                <w:sz w:val="24"/>
                <w:szCs w:val="24"/>
              </w:rPr>
              <w:t>important to recognise and support Welsh language and culture in health and social care?</w:t>
            </w:r>
          </w:p>
          <w:p w14:paraId="5BBA3CC3" w14:textId="77777777" w:rsidR="00326B97" w:rsidRPr="00DA2CD0" w:rsidRDefault="00326B97">
            <w:pPr>
              <w:autoSpaceDE w:val="0"/>
              <w:autoSpaceDN w:val="0"/>
              <w:adjustRightInd w:val="0"/>
              <w:spacing w:after="200" w:line="276" w:lineRule="auto"/>
            </w:pPr>
          </w:p>
          <w:p w14:paraId="7662EC1D" w14:textId="2BCC96A2" w:rsidR="00326B97" w:rsidRPr="00DA2CD0" w:rsidRDefault="00326B97" w:rsidP="00DA2CD0">
            <w:pPr>
              <w:pStyle w:val="ListParagraph"/>
              <w:numPr>
                <w:ilvl w:val="0"/>
                <w:numId w:val="12"/>
              </w:numPr>
              <w:autoSpaceDE w:val="0"/>
              <w:autoSpaceDN w:val="0"/>
              <w:adjustRightInd w:val="0"/>
              <w:rPr>
                <w:rFonts w:ascii="Arial" w:hAnsi="Arial" w:cs="Arial"/>
              </w:rPr>
            </w:pPr>
            <w:r w:rsidRPr="00DA2CD0">
              <w:rPr>
                <w:rFonts w:ascii="Arial" w:hAnsi="Arial" w:cs="Arial"/>
                <w:sz w:val="24"/>
                <w:szCs w:val="24"/>
              </w:rPr>
              <w:t xml:space="preserve">What legislation and national strategies </w:t>
            </w:r>
            <w:r w:rsidR="00C31D54" w:rsidRPr="00DA2CD0">
              <w:rPr>
                <w:rFonts w:ascii="Arial" w:hAnsi="Arial" w:cs="Arial"/>
                <w:sz w:val="24"/>
                <w:szCs w:val="24"/>
              </w:rPr>
              <w:t>aim</w:t>
            </w:r>
            <w:r w:rsidRPr="00DA2CD0">
              <w:rPr>
                <w:rFonts w:ascii="Arial" w:hAnsi="Arial" w:cs="Arial"/>
                <w:sz w:val="24"/>
                <w:szCs w:val="24"/>
              </w:rPr>
              <w:t xml:space="preserve"> to support this?</w:t>
            </w:r>
          </w:p>
          <w:p w14:paraId="4C090035" w14:textId="77777777" w:rsidR="00326B97" w:rsidRPr="00DA2CD0" w:rsidRDefault="00326B97">
            <w:pPr>
              <w:autoSpaceDE w:val="0"/>
              <w:autoSpaceDN w:val="0"/>
              <w:adjustRightInd w:val="0"/>
              <w:spacing w:after="200" w:line="276" w:lineRule="auto"/>
            </w:pPr>
          </w:p>
          <w:p w14:paraId="1059CBD8" w14:textId="4660DE81" w:rsidR="00326B97" w:rsidRPr="00DA2CD0" w:rsidRDefault="00E91A75" w:rsidP="00554C24">
            <w:pPr>
              <w:pStyle w:val="ListParagraph"/>
              <w:numPr>
                <w:ilvl w:val="0"/>
                <w:numId w:val="12"/>
              </w:numPr>
              <w:autoSpaceDE w:val="0"/>
              <w:autoSpaceDN w:val="0"/>
              <w:adjustRightInd w:val="0"/>
              <w:rPr>
                <w:rFonts w:ascii="Arial" w:hAnsi="Arial" w:cs="Arial"/>
              </w:rPr>
            </w:pPr>
            <w:r w:rsidRPr="00DA2CD0">
              <w:rPr>
                <w:rFonts w:ascii="Arial" w:hAnsi="Arial" w:cs="Arial"/>
                <w:sz w:val="24"/>
                <w:szCs w:val="24"/>
              </w:rPr>
              <w:t xml:space="preserve">Outline the principles of </w:t>
            </w:r>
            <w:proofErr w:type="spellStart"/>
            <w:r w:rsidRPr="00DA2CD0">
              <w:rPr>
                <w:rFonts w:ascii="Arial" w:hAnsi="Arial" w:cs="Arial"/>
                <w:sz w:val="24"/>
                <w:szCs w:val="24"/>
              </w:rPr>
              <w:t>Mwy</w:t>
            </w:r>
            <w:proofErr w:type="spellEnd"/>
            <w:r w:rsidRPr="00DA2CD0">
              <w:rPr>
                <w:rFonts w:ascii="Arial" w:hAnsi="Arial" w:cs="Arial"/>
                <w:sz w:val="24"/>
                <w:szCs w:val="24"/>
              </w:rPr>
              <w:t xml:space="preserve"> </w:t>
            </w:r>
            <w:proofErr w:type="spellStart"/>
            <w:r w:rsidRPr="00DA2CD0">
              <w:rPr>
                <w:rFonts w:ascii="Arial" w:hAnsi="Arial" w:cs="Arial"/>
                <w:sz w:val="24"/>
                <w:szCs w:val="24"/>
              </w:rPr>
              <w:t>na</w:t>
            </w:r>
            <w:proofErr w:type="spellEnd"/>
            <w:r w:rsidRPr="00DA2CD0">
              <w:rPr>
                <w:rFonts w:ascii="Arial" w:hAnsi="Arial" w:cs="Arial"/>
                <w:sz w:val="24"/>
                <w:szCs w:val="24"/>
              </w:rPr>
              <w:t xml:space="preserve"> </w:t>
            </w:r>
            <w:proofErr w:type="spellStart"/>
            <w:r w:rsidRPr="00DA2CD0">
              <w:rPr>
                <w:rFonts w:ascii="Arial" w:hAnsi="Arial" w:cs="Arial"/>
                <w:sz w:val="24"/>
                <w:szCs w:val="24"/>
              </w:rPr>
              <w:t>Ge</w:t>
            </w:r>
            <w:r w:rsidR="008844BA" w:rsidRPr="00DA2CD0">
              <w:rPr>
                <w:rFonts w:ascii="Arial" w:hAnsi="Arial" w:cs="Arial"/>
                <w:sz w:val="24"/>
                <w:szCs w:val="24"/>
              </w:rPr>
              <w:t>i</w:t>
            </w:r>
            <w:r w:rsidRPr="00DA2CD0">
              <w:rPr>
                <w:rFonts w:ascii="Arial" w:hAnsi="Arial" w:cs="Arial"/>
                <w:sz w:val="24"/>
                <w:szCs w:val="24"/>
              </w:rPr>
              <w:t>riau</w:t>
            </w:r>
            <w:proofErr w:type="spellEnd"/>
            <w:r w:rsidRPr="00DA2CD0">
              <w:rPr>
                <w:rFonts w:ascii="Arial" w:hAnsi="Arial" w:cs="Arial"/>
                <w:sz w:val="24"/>
                <w:szCs w:val="24"/>
              </w:rPr>
              <w:t xml:space="preserve"> / More than just words</w:t>
            </w:r>
            <w:r w:rsidR="00925BDD">
              <w:rPr>
                <w:rFonts w:ascii="Arial" w:hAnsi="Arial" w:cs="Arial"/>
                <w:sz w:val="24"/>
                <w:szCs w:val="24"/>
              </w:rPr>
              <w:t>.</w:t>
            </w:r>
          </w:p>
          <w:p w14:paraId="745C1518" w14:textId="77777777" w:rsidR="00E91A75" w:rsidRPr="00DA2CD0" w:rsidRDefault="00E91A75">
            <w:pPr>
              <w:autoSpaceDE w:val="0"/>
              <w:autoSpaceDN w:val="0"/>
              <w:adjustRightInd w:val="0"/>
              <w:spacing w:after="200" w:line="276" w:lineRule="auto"/>
            </w:pPr>
          </w:p>
          <w:p w14:paraId="0BA22EFC" w14:textId="0D44CD23" w:rsidR="00E91A75" w:rsidRPr="00DA2CD0" w:rsidRDefault="00E91A75" w:rsidP="00554C24">
            <w:pPr>
              <w:pStyle w:val="ListParagraph"/>
              <w:numPr>
                <w:ilvl w:val="0"/>
                <w:numId w:val="12"/>
              </w:numPr>
              <w:autoSpaceDE w:val="0"/>
              <w:autoSpaceDN w:val="0"/>
              <w:adjustRightInd w:val="0"/>
              <w:rPr>
                <w:rFonts w:ascii="Arial" w:hAnsi="Arial" w:cs="Arial"/>
              </w:rPr>
            </w:pPr>
            <w:r w:rsidRPr="00DA2CD0">
              <w:rPr>
                <w:rFonts w:ascii="Arial" w:hAnsi="Arial" w:cs="Arial"/>
                <w:sz w:val="24"/>
                <w:szCs w:val="24"/>
              </w:rPr>
              <w:t xml:space="preserve">Outline the meaning of the </w:t>
            </w:r>
            <w:r w:rsidR="00C31D54" w:rsidRPr="00DA2CD0">
              <w:rPr>
                <w:rFonts w:ascii="Arial" w:hAnsi="Arial" w:cs="Arial"/>
                <w:sz w:val="24"/>
                <w:szCs w:val="24"/>
              </w:rPr>
              <w:t>‘</w:t>
            </w:r>
            <w:r w:rsidRPr="00DA2CD0">
              <w:rPr>
                <w:rFonts w:ascii="Arial" w:hAnsi="Arial" w:cs="Arial"/>
                <w:sz w:val="24"/>
                <w:szCs w:val="24"/>
              </w:rPr>
              <w:t>Active Offer</w:t>
            </w:r>
            <w:r w:rsidR="00C31D54" w:rsidRPr="00DA2CD0">
              <w:rPr>
                <w:rFonts w:ascii="Arial" w:hAnsi="Arial" w:cs="Arial"/>
                <w:sz w:val="24"/>
                <w:szCs w:val="24"/>
              </w:rPr>
              <w:t>’</w:t>
            </w:r>
            <w:r w:rsidR="00925BDD">
              <w:rPr>
                <w:rFonts w:ascii="Arial" w:hAnsi="Arial" w:cs="Arial"/>
                <w:sz w:val="24"/>
                <w:szCs w:val="24"/>
              </w:rPr>
              <w:t>.</w:t>
            </w:r>
          </w:p>
          <w:p w14:paraId="4BCB9384" w14:textId="77777777" w:rsidR="00326B97" w:rsidRPr="00DA2CD0" w:rsidRDefault="00326B97" w:rsidP="00340FBD">
            <w:pPr>
              <w:autoSpaceDE w:val="0"/>
              <w:autoSpaceDN w:val="0"/>
              <w:adjustRightInd w:val="0"/>
              <w:spacing w:after="200" w:line="276" w:lineRule="auto"/>
            </w:pPr>
          </w:p>
        </w:tc>
      </w:tr>
    </w:tbl>
    <w:p w14:paraId="4C45C304" w14:textId="77777777" w:rsidR="00326B97" w:rsidRPr="00F436C2" w:rsidRDefault="00326B97" w:rsidP="00340FBD">
      <w:pPr>
        <w:autoSpaceDE w:val="0"/>
        <w:autoSpaceDN w:val="0"/>
        <w:adjustRightInd w:val="0"/>
        <w:spacing w:after="0" w:line="240" w:lineRule="auto"/>
        <w:rPr>
          <w:color w:val="3D3C3B"/>
        </w:rPr>
      </w:pPr>
    </w:p>
    <w:p w14:paraId="2B575A2E" w14:textId="77777777" w:rsidR="00E91A75" w:rsidRPr="00DA2CD0" w:rsidRDefault="00E91A75" w:rsidP="00340FBD">
      <w:pPr>
        <w:autoSpaceDE w:val="0"/>
        <w:autoSpaceDN w:val="0"/>
        <w:adjustRightInd w:val="0"/>
        <w:spacing w:after="0" w:line="240" w:lineRule="auto"/>
        <w:rPr>
          <w:b/>
        </w:rPr>
      </w:pPr>
      <w:r w:rsidRPr="00DA2CD0">
        <w:rPr>
          <w:b/>
        </w:rPr>
        <w:t>Learning activity</w:t>
      </w:r>
    </w:p>
    <w:p w14:paraId="512B5580" w14:textId="77777777" w:rsidR="00E91A75" w:rsidRPr="00DA2CD0" w:rsidRDefault="00E91A75" w:rsidP="00340FBD">
      <w:pPr>
        <w:autoSpaceDE w:val="0"/>
        <w:autoSpaceDN w:val="0"/>
        <w:adjustRightInd w:val="0"/>
        <w:spacing w:after="0" w:line="240" w:lineRule="auto"/>
      </w:pPr>
    </w:p>
    <w:p w14:paraId="067BF196" w14:textId="07425791" w:rsidR="00E91A75" w:rsidRPr="00DA2CD0" w:rsidRDefault="00E91A75" w:rsidP="00340FBD">
      <w:pPr>
        <w:autoSpaceDE w:val="0"/>
        <w:autoSpaceDN w:val="0"/>
        <w:adjustRightInd w:val="0"/>
        <w:spacing w:after="0" w:line="240" w:lineRule="auto"/>
      </w:pPr>
      <w:r w:rsidRPr="00DA2CD0">
        <w:t xml:space="preserve">Talk to your manager about how you </w:t>
      </w:r>
      <w:r w:rsidR="006C3B28" w:rsidRPr="00DA2CD0">
        <w:t>can</w:t>
      </w:r>
      <w:r w:rsidRPr="00DA2CD0">
        <w:t xml:space="preserve"> use the principles of </w:t>
      </w:r>
      <w:proofErr w:type="spellStart"/>
      <w:r w:rsidRPr="00DA2CD0">
        <w:t>Mwy</w:t>
      </w:r>
      <w:proofErr w:type="spellEnd"/>
      <w:r w:rsidRPr="00DA2CD0">
        <w:t xml:space="preserve"> </w:t>
      </w:r>
      <w:proofErr w:type="spellStart"/>
      <w:r w:rsidRPr="00DA2CD0">
        <w:t>na</w:t>
      </w:r>
      <w:proofErr w:type="spellEnd"/>
      <w:r w:rsidRPr="00DA2CD0">
        <w:t xml:space="preserve"> </w:t>
      </w:r>
      <w:proofErr w:type="spellStart"/>
      <w:r w:rsidRPr="00DA2CD0">
        <w:t>Geriau</w:t>
      </w:r>
      <w:proofErr w:type="spellEnd"/>
      <w:r w:rsidRPr="00DA2CD0">
        <w:t xml:space="preserve"> / More than just words in your work and record </w:t>
      </w:r>
      <w:r w:rsidR="00925BDD">
        <w:t xml:space="preserve">the important </w:t>
      </w:r>
      <w:r w:rsidRPr="00DA2CD0">
        <w:t>points in the space below</w:t>
      </w:r>
      <w:r w:rsidR="00C31D54" w:rsidRPr="00DA2CD0">
        <w:t xml:space="preserve">. If you are not yet employed, leave this blank and come back to it later. </w:t>
      </w:r>
    </w:p>
    <w:p w14:paraId="5BEFB20D" w14:textId="77777777" w:rsidR="00E91A75" w:rsidRPr="00DA2CD0" w:rsidRDefault="00E91A75" w:rsidP="00340FBD">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948"/>
      </w:tblGrid>
      <w:tr w:rsidR="00E91A75" w:rsidRPr="00DA2CD0" w14:paraId="6CA112BB" w14:textId="77777777" w:rsidTr="00E91A75">
        <w:tc>
          <w:tcPr>
            <w:tcW w:w="13948" w:type="dxa"/>
          </w:tcPr>
          <w:p w14:paraId="158E7D29" w14:textId="77777777" w:rsidR="00E91A75" w:rsidRPr="00DA2CD0" w:rsidRDefault="00E91A75" w:rsidP="00340FBD">
            <w:pPr>
              <w:autoSpaceDE w:val="0"/>
              <w:autoSpaceDN w:val="0"/>
              <w:adjustRightInd w:val="0"/>
            </w:pPr>
            <w:r w:rsidRPr="00DA2CD0">
              <w:lastRenderedPageBreak/>
              <w:t>Workbook notes</w:t>
            </w:r>
          </w:p>
          <w:p w14:paraId="1664389B" w14:textId="77777777" w:rsidR="00E91A75" w:rsidRPr="00DA2CD0" w:rsidRDefault="00E91A75" w:rsidP="00340FBD">
            <w:pPr>
              <w:autoSpaceDE w:val="0"/>
              <w:autoSpaceDN w:val="0"/>
              <w:adjustRightInd w:val="0"/>
            </w:pPr>
          </w:p>
          <w:p w14:paraId="1DDC5A51" w14:textId="77777777" w:rsidR="00E91A75" w:rsidRPr="00DA2CD0" w:rsidRDefault="00E91A75" w:rsidP="00340FBD">
            <w:pPr>
              <w:autoSpaceDE w:val="0"/>
              <w:autoSpaceDN w:val="0"/>
              <w:adjustRightInd w:val="0"/>
            </w:pPr>
          </w:p>
          <w:p w14:paraId="29819E42" w14:textId="77777777" w:rsidR="00E91A75" w:rsidRPr="00DA2CD0" w:rsidRDefault="00E91A75" w:rsidP="00340FBD">
            <w:pPr>
              <w:autoSpaceDE w:val="0"/>
              <w:autoSpaceDN w:val="0"/>
              <w:adjustRightInd w:val="0"/>
            </w:pPr>
          </w:p>
        </w:tc>
      </w:tr>
    </w:tbl>
    <w:p w14:paraId="7A587815" w14:textId="77777777" w:rsidR="00E91A75" w:rsidRPr="00DA2CD0" w:rsidRDefault="00E91A75" w:rsidP="00340FBD">
      <w:pPr>
        <w:autoSpaceDE w:val="0"/>
        <w:autoSpaceDN w:val="0"/>
        <w:adjustRightInd w:val="0"/>
        <w:spacing w:after="0" w:line="240" w:lineRule="auto"/>
      </w:pPr>
    </w:p>
    <w:p w14:paraId="2F03AA0D" w14:textId="77777777" w:rsidR="00E91A75" w:rsidRPr="00DA2CD0" w:rsidRDefault="00E91A75" w:rsidP="00340FBD">
      <w:pPr>
        <w:autoSpaceDE w:val="0"/>
        <w:autoSpaceDN w:val="0"/>
        <w:adjustRightInd w:val="0"/>
        <w:spacing w:after="0" w:line="240" w:lineRule="auto"/>
        <w:rPr>
          <w:b/>
        </w:rPr>
      </w:pPr>
      <w:r w:rsidRPr="00DA2CD0">
        <w:rPr>
          <w:b/>
        </w:rPr>
        <w:t>1.9 Positive approaches to reduce restrictive practices in social care</w:t>
      </w:r>
    </w:p>
    <w:p w14:paraId="3A9F8845" w14:textId="77777777" w:rsidR="00E91A75" w:rsidRPr="00DA2CD0" w:rsidRDefault="00E91A75" w:rsidP="00340FBD">
      <w:pPr>
        <w:autoSpaceDE w:val="0"/>
        <w:autoSpaceDN w:val="0"/>
        <w:adjustRightInd w:val="0"/>
        <w:spacing w:after="0" w:line="240" w:lineRule="auto"/>
      </w:pPr>
    </w:p>
    <w:p w14:paraId="27B10D1F" w14:textId="07B32C59" w:rsidR="00F33CA9" w:rsidRPr="00DA2CD0" w:rsidRDefault="00F33CA9" w:rsidP="00081682">
      <w:pPr>
        <w:autoSpaceDE w:val="0"/>
        <w:autoSpaceDN w:val="0"/>
        <w:adjustRightInd w:val="0"/>
        <w:spacing w:after="0"/>
      </w:pPr>
      <w:r w:rsidRPr="00DA2CD0">
        <w:t xml:space="preserve">Working in health and social care can be very rewarding. However, like any job, at times, it can be difficult and demanding too. Offering care and support to vulnerable people, who may be distressed, frightened, angry, stressed, confused and who can display behaviours that challenge us, can leave us feeling powerless, frightened, angry, anxious and out of our depth. </w:t>
      </w:r>
      <w:r w:rsidR="00925BDD">
        <w:t>I</w:t>
      </w:r>
      <w:r w:rsidR="00925BDD" w:rsidRPr="0039389B">
        <w:t>t is important to reflect on what is happening around you</w:t>
      </w:r>
      <w:r w:rsidR="00925BDD">
        <w:t xml:space="preserve"> at these times</w:t>
      </w:r>
      <w:r w:rsidR="00925BDD" w:rsidRPr="0039389B">
        <w:t>, how you are feeling and what support you need.</w:t>
      </w:r>
    </w:p>
    <w:p w14:paraId="4E513361" w14:textId="7FB8F445" w:rsidR="00F33CA9" w:rsidRDefault="00F33CA9" w:rsidP="00081682">
      <w:pPr>
        <w:autoSpaceDE w:val="0"/>
        <w:autoSpaceDN w:val="0"/>
        <w:adjustRightInd w:val="0"/>
        <w:spacing w:after="0"/>
      </w:pPr>
      <w:r w:rsidRPr="00DA2CD0">
        <w:t xml:space="preserve">Feeling that what you say has been heard and </w:t>
      </w:r>
      <w:proofErr w:type="gramStart"/>
      <w:r w:rsidRPr="00DA2CD0">
        <w:t>understood, and</w:t>
      </w:r>
      <w:proofErr w:type="gramEnd"/>
      <w:r w:rsidRPr="00DA2CD0">
        <w:t xml:space="preserve"> being in control of your life will have a massive impact on your behaviour. It is when this is not the case, you are more likely to feel powerless and distressed and engage in behaviour that challenges others.</w:t>
      </w:r>
    </w:p>
    <w:p w14:paraId="3DB1340B" w14:textId="77777777" w:rsidR="000800F8" w:rsidRPr="00DA2CD0" w:rsidRDefault="000800F8" w:rsidP="00081682">
      <w:pPr>
        <w:autoSpaceDE w:val="0"/>
        <w:autoSpaceDN w:val="0"/>
        <w:adjustRightInd w:val="0"/>
        <w:spacing w:after="0"/>
      </w:pPr>
    </w:p>
    <w:p w14:paraId="1C2CF744" w14:textId="77777777" w:rsidR="00F33CA9" w:rsidRPr="00DA2CD0" w:rsidRDefault="00F33CA9" w:rsidP="00081682">
      <w:pPr>
        <w:autoSpaceDE w:val="0"/>
        <w:autoSpaceDN w:val="0"/>
        <w:adjustRightInd w:val="0"/>
        <w:spacing w:after="0"/>
      </w:pPr>
      <w:r w:rsidRPr="00DA2CD0">
        <w:t>This will mirror the feelings of those that you offer care and support to. Because of their individual circumstances, they too, may at times feel powerless to make changes in their lives. It is therefore important, to always treat individuals with the same compassion, dignity, kindness and understanding that you would expect for your own family and yourself.</w:t>
      </w:r>
    </w:p>
    <w:p w14:paraId="0416BC2E" w14:textId="77777777" w:rsidR="00F33CA9" w:rsidRPr="00DA2CD0" w:rsidRDefault="00F33CA9" w:rsidP="00081682">
      <w:pPr>
        <w:autoSpaceDE w:val="0"/>
        <w:autoSpaceDN w:val="0"/>
        <w:adjustRightInd w:val="0"/>
        <w:spacing w:after="0"/>
      </w:pPr>
    </w:p>
    <w:p w14:paraId="1CE091AE" w14:textId="3058E544" w:rsidR="00F33CA9" w:rsidRDefault="00F33CA9" w:rsidP="00081682">
      <w:pPr>
        <w:autoSpaceDE w:val="0"/>
        <w:autoSpaceDN w:val="0"/>
        <w:adjustRightInd w:val="0"/>
        <w:spacing w:after="0"/>
      </w:pPr>
      <w:r w:rsidRPr="00DA2CD0">
        <w:t xml:space="preserve">This section will help you develop an awareness of how </w:t>
      </w:r>
      <w:r w:rsidRPr="000800F8">
        <w:rPr>
          <w:b/>
        </w:rPr>
        <w:t>positive approaches</w:t>
      </w:r>
      <w:r w:rsidRPr="00DA2CD0">
        <w:t xml:space="preserve"> can reduce </w:t>
      </w:r>
      <w:r w:rsidRPr="000800F8">
        <w:rPr>
          <w:b/>
        </w:rPr>
        <w:t>restrictive practices</w:t>
      </w:r>
      <w:r w:rsidRPr="00DA2CD0">
        <w:t xml:space="preserve"> in heal</w:t>
      </w:r>
      <w:r w:rsidR="00081682">
        <w:t>th and social care.</w:t>
      </w:r>
    </w:p>
    <w:p w14:paraId="6A6FF05D" w14:textId="77777777" w:rsidR="00DA2CD0" w:rsidRPr="00DA2CD0" w:rsidRDefault="00DA2CD0" w:rsidP="00340FBD">
      <w:pPr>
        <w:autoSpaceDE w:val="0"/>
        <w:autoSpaceDN w:val="0"/>
        <w:adjustRightInd w:val="0"/>
        <w:spacing w:after="0" w:line="240" w:lineRule="auto"/>
      </w:pPr>
    </w:p>
    <w:p w14:paraId="6E4185F7" w14:textId="77777777" w:rsidR="00F33CA9" w:rsidRDefault="00263DF6" w:rsidP="00340FBD">
      <w:pPr>
        <w:autoSpaceDE w:val="0"/>
        <w:autoSpaceDN w:val="0"/>
        <w:adjustRightInd w:val="0"/>
        <w:spacing w:after="0" w:line="240" w:lineRule="auto"/>
        <w:rPr>
          <w:b/>
        </w:rPr>
      </w:pPr>
      <w:r w:rsidRPr="00DA2CD0">
        <w:rPr>
          <w:b/>
        </w:rPr>
        <w:t>Learning activity</w:t>
      </w:r>
    </w:p>
    <w:p w14:paraId="43701932" w14:textId="77777777" w:rsidR="004C4D40" w:rsidRPr="00DA2CD0" w:rsidRDefault="004C4D40" w:rsidP="00340FBD">
      <w:pPr>
        <w:autoSpaceDE w:val="0"/>
        <w:autoSpaceDN w:val="0"/>
        <w:adjustRightInd w:val="0"/>
        <w:spacing w:after="0" w:line="240" w:lineRule="auto"/>
        <w:rPr>
          <w:b/>
        </w:rPr>
      </w:pPr>
    </w:p>
    <w:p w14:paraId="62BD590D" w14:textId="02A388A4" w:rsidR="00263DF6" w:rsidRPr="004C4D40" w:rsidRDefault="00263DF6" w:rsidP="00340FBD">
      <w:pPr>
        <w:autoSpaceDE w:val="0"/>
        <w:autoSpaceDN w:val="0"/>
        <w:adjustRightInd w:val="0"/>
        <w:spacing w:after="0" w:line="240" w:lineRule="auto"/>
      </w:pPr>
      <w:r w:rsidRPr="004C4D40">
        <w:t>Read section 1.3 and 1.4 of ‘</w:t>
      </w:r>
      <w:hyperlink r:id="rId16" w:history="1">
        <w:r w:rsidRPr="004C4D40">
          <w:rPr>
            <w:rStyle w:val="Hyperlink"/>
          </w:rPr>
          <w:t>Positive approaches: Reducing Restrictive Practices in Social Care</w:t>
        </w:r>
      </w:hyperlink>
      <w:r w:rsidRPr="004C4D40">
        <w:t>’</w:t>
      </w:r>
      <w:r w:rsidR="004C4D40">
        <w:rPr>
          <w:rStyle w:val="FootnoteReference"/>
        </w:rPr>
        <w:footnoteReference w:id="5"/>
      </w:r>
      <w:r w:rsidRPr="004C4D40">
        <w:t xml:space="preserve"> and answer the questions in the space below</w:t>
      </w:r>
      <w:r w:rsidR="004C4D40">
        <w:t>.</w:t>
      </w:r>
    </w:p>
    <w:p w14:paraId="150E3F89" w14:textId="7B8B1429" w:rsidR="00263DF6" w:rsidRPr="00F436C2" w:rsidRDefault="00263DF6" w:rsidP="00340FBD">
      <w:pPr>
        <w:autoSpaceDE w:val="0"/>
        <w:autoSpaceDN w:val="0"/>
        <w:adjustRightInd w:val="0"/>
        <w:spacing w:after="0" w:line="240" w:lineRule="auto"/>
        <w:rPr>
          <w:color w:val="3D3C3B"/>
        </w:rPr>
      </w:pPr>
    </w:p>
    <w:p w14:paraId="6206C5F6" w14:textId="77777777" w:rsidR="00AB66DA" w:rsidRDefault="00AB66DA" w:rsidP="00340FBD">
      <w:pPr>
        <w:autoSpaceDE w:val="0"/>
        <w:autoSpaceDN w:val="0"/>
        <w:adjustRightInd w:val="0"/>
        <w:spacing w:after="0" w:line="240" w:lineRule="auto"/>
        <w:rPr>
          <w:b/>
        </w:rPr>
      </w:pPr>
    </w:p>
    <w:p w14:paraId="5EA82F41" w14:textId="17DF0670" w:rsidR="00263DF6" w:rsidRPr="00DA2CD0" w:rsidRDefault="00263DF6" w:rsidP="00340FBD">
      <w:pPr>
        <w:autoSpaceDE w:val="0"/>
        <w:autoSpaceDN w:val="0"/>
        <w:adjustRightInd w:val="0"/>
        <w:spacing w:after="0" w:line="240" w:lineRule="auto"/>
        <w:rPr>
          <w:b/>
        </w:rPr>
      </w:pPr>
      <w:r w:rsidRPr="00DA2CD0">
        <w:rPr>
          <w:b/>
        </w:rPr>
        <w:lastRenderedPageBreak/>
        <w:t>Learning activity</w:t>
      </w:r>
    </w:p>
    <w:p w14:paraId="7529AB33" w14:textId="77777777" w:rsidR="00263DF6" w:rsidRPr="00DA2CD0" w:rsidRDefault="00263DF6" w:rsidP="00340FBD">
      <w:pPr>
        <w:autoSpaceDE w:val="0"/>
        <w:autoSpaceDN w:val="0"/>
        <w:adjustRightInd w:val="0"/>
        <w:spacing w:after="0" w:line="240" w:lineRule="auto"/>
        <w:rPr>
          <w:b/>
        </w:rPr>
      </w:pPr>
    </w:p>
    <w:p w14:paraId="5A99B485" w14:textId="2D37E7C3" w:rsidR="00263DF6" w:rsidRPr="00DA2CD0" w:rsidRDefault="00263DF6" w:rsidP="00340FBD">
      <w:pPr>
        <w:autoSpaceDE w:val="0"/>
        <w:autoSpaceDN w:val="0"/>
        <w:adjustRightInd w:val="0"/>
        <w:spacing w:after="0" w:line="240" w:lineRule="auto"/>
      </w:pPr>
      <w:r w:rsidRPr="00DA2CD0">
        <w:t xml:space="preserve">Talk to </w:t>
      </w:r>
      <w:r w:rsidR="006C3B28" w:rsidRPr="00DA2CD0">
        <w:t>your manager</w:t>
      </w:r>
      <w:r w:rsidRPr="00DA2CD0">
        <w:t xml:space="preserve"> about how you use positive approaches in your practice</w:t>
      </w:r>
      <w:r w:rsidR="00925BDD">
        <w:t>.</w:t>
      </w:r>
      <w:r w:rsidR="00D95E01" w:rsidRPr="00DA2CD0">
        <w:t xml:space="preserve"> </w:t>
      </w:r>
      <w:r w:rsidR="00925BDD">
        <w:t>A</w:t>
      </w:r>
      <w:r w:rsidR="00D95E01" w:rsidRPr="00DA2CD0">
        <w:t xml:space="preserve">sk </w:t>
      </w:r>
      <w:r w:rsidR="00925BDD">
        <w:t xml:space="preserve">your manager </w:t>
      </w:r>
      <w:r w:rsidR="00D95E01" w:rsidRPr="00DA2CD0">
        <w:t xml:space="preserve">to give you some feedback and record the </w:t>
      </w:r>
      <w:r w:rsidR="00925BDD">
        <w:t>important</w:t>
      </w:r>
      <w:r w:rsidR="00D95E01" w:rsidRPr="00DA2CD0">
        <w:t xml:space="preserve"> points in the space below</w:t>
      </w:r>
      <w:r w:rsidR="005C3835">
        <w:t>.</w:t>
      </w:r>
      <w:r w:rsidR="00C31D54" w:rsidRPr="00DA2CD0">
        <w:t xml:space="preserve"> If you are not yet employed, leave this blank and come back to it later.</w:t>
      </w:r>
    </w:p>
    <w:p w14:paraId="55AF28DC" w14:textId="77777777" w:rsidR="00D95E01" w:rsidRPr="00DA2CD0" w:rsidRDefault="00D95E01" w:rsidP="00340FBD">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3948"/>
      </w:tblGrid>
      <w:tr w:rsidR="00D95E01" w:rsidRPr="00DA2CD0" w14:paraId="0E91B628" w14:textId="77777777" w:rsidTr="00D95E01">
        <w:tc>
          <w:tcPr>
            <w:tcW w:w="13948" w:type="dxa"/>
          </w:tcPr>
          <w:p w14:paraId="3BBF51E5" w14:textId="77777777" w:rsidR="00D95E01" w:rsidRPr="00DA2CD0" w:rsidRDefault="00D95E01" w:rsidP="00340FBD">
            <w:pPr>
              <w:autoSpaceDE w:val="0"/>
              <w:autoSpaceDN w:val="0"/>
              <w:adjustRightInd w:val="0"/>
            </w:pPr>
            <w:r w:rsidRPr="00DA2CD0">
              <w:t>Workbook notes</w:t>
            </w:r>
          </w:p>
          <w:p w14:paraId="35B58D18" w14:textId="77777777" w:rsidR="00D95E01" w:rsidRPr="00DA2CD0" w:rsidRDefault="00D95E01" w:rsidP="00340FBD">
            <w:pPr>
              <w:autoSpaceDE w:val="0"/>
              <w:autoSpaceDN w:val="0"/>
              <w:adjustRightInd w:val="0"/>
            </w:pPr>
          </w:p>
          <w:p w14:paraId="10F28F76" w14:textId="77777777" w:rsidR="00D95E01" w:rsidRPr="00DA2CD0" w:rsidRDefault="00D95E01" w:rsidP="00340FBD">
            <w:pPr>
              <w:autoSpaceDE w:val="0"/>
              <w:autoSpaceDN w:val="0"/>
              <w:adjustRightInd w:val="0"/>
            </w:pPr>
          </w:p>
          <w:p w14:paraId="44766F1E" w14:textId="77777777" w:rsidR="00D95E01" w:rsidRPr="00DA2CD0" w:rsidRDefault="00D95E01" w:rsidP="00340FBD">
            <w:pPr>
              <w:autoSpaceDE w:val="0"/>
              <w:autoSpaceDN w:val="0"/>
              <w:adjustRightInd w:val="0"/>
            </w:pPr>
          </w:p>
        </w:tc>
      </w:tr>
    </w:tbl>
    <w:p w14:paraId="0705D15C" w14:textId="77777777" w:rsidR="00D95E01" w:rsidRPr="00DA2CD0" w:rsidRDefault="00D95E01" w:rsidP="00340FBD">
      <w:pPr>
        <w:autoSpaceDE w:val="0"/>
        <w:autoSpaceDN w:val="0"/>
        <w:adjustRightInd w:val="0"/>
        <w:spacing w:after="0" w:line="240" w:lineRule="auto"/>
      </w:pPr>
    </w:p>
    <w:p w14:paraId="053D6C13" w14:textId="77777777" w:rsidR="00604BDC" w:rsidRPr="00DA2CD0" w:rsidRDefault="00604BDC" w:rsidP="00BC6DD4">
      <w:pPr>
        <w:autoSpaceDE w:val="0"/>
        <w:autoSpaceDN w:val="0"/>
        <w:adjustRightInd w:val="0"/>
        <w:spacing w:after="0" w:line="240" w:lineRule="auto"/>
        <w:ind w:left="-142"/>
        <w:rPr>
          <w:b/>
        </w:rPr>
      </w:pPr>
    </w:p>
    <w:p w14:paraId="2067CA7A" w14:textId="77777777" w:rsidR="00604BDC" w:rsidRPr="00DA2CD0" w:rsidRDefault="00604BDC" w:rsidP="00BC6DD4">
      <w:pPr>
        <w:autoSpaceDE w:val="0"/>
        <w:autoSpaceDN w:val="0"/>
        <w:adjustRightInd w:val="0"/>
        <w:spacing w:after="0" w:line="240" w:lineRule="auto"/>
        <w:ind w:left="-142"/>
        <w:rPr>
          <w:b/>
        </w:rPr>
      </w:pPr>
      <w:r w:rsidRPr="00DA2CD0">
        <w:rPr>
          <w:b/>
        </w:rPr>
        <w:t>1.10 Change and tra</w:t>
      </w:r>
      <w:r w:rsidR="00DD59C7" w:rsidRPr="00DA2CD0">
        <w:rPr>
          <w:b/>
        </w:rPr>
        <w:t>nsitions in health and social care</w:t>
      </w:r>
    </w:p>
    <w:p w14:paraId="48CF7F4A" w14:textId="77777777" w:rsidR="00DD59C7" w:rsidRPr="00DA2CD0" w:rsidRDefault="00DD59C7" w:rsidP="00BC6DD4">
      <w:pPr>
        <w:autoSpaceDE w:val="0"/>
        <w:autoSpaceDN w:val="0"/>
        <w:adjustRightInd w:val="0"/>
        <w:spacing w:after="0" w:line="240" w:lineRule="auto"/>
        <w:ind w:left="-142"/>
        <w:rPr>
          <w:b/>
        </w:rPr>
      </w:pPr>
    </w:p>
    <w:p w14:paraId="5B5312F9" w14:textId="588ACBBF" w:rsidR="00DD59C7" w:rsidRPr="00DA2CD0" w:rsidRDefault="00DD59C7" w:rsidP="00BC6DD4">
      <w:pPr>
        <w:autoSpaceDE w:val="0"/>
        <w:autoSpaceDN w:val="0"/>
        <w:adjustRightInd w:val="0"/>
        <w:spacing w:after="0" w:line="240" w:lineRule="auto"/>
        <w:ind w:left="-142"/>
      </w:pPr>
      <w:r w:rsidRPr="00DA2CD0">
        <w:t xml:space="preserve">This section will help you think about how change and </w:t>
      </w:r>
      <w:r w:rsidRPr="000800F8">
        <w:rPr>
          <w:b/>
        </w:rPr>
        <w:t>transitions</w:t>
      </w:r>
      <w:r w:rsidRPr="00DA2CD0">
        <w:t xml:space="preserve"> impact on individuals</w:t>
      </w:r>
      <w:r w:rsidR="00925BDD">
        <w:t>.</w:t>
      </w:r>
    </w:p>
    <w:p w14:paraId="1D0BB32D" w14:textId="77777777" w:rsidR="00DD59C7" w:rsidRPr="00DA2CD0" w:rsidRDefault="00DD59C7" w:rsidP="00BC6DD4">
      <w:pPr>
        <w:autoSpaceDE w:val="0"/>
        <w:autoSpaceDN w:val="0"/>
        <w:adjustRightInd w:val="0"/>
        <w:spacing w:after="0" w:line="240" w:lineRule="auto"/>
        <w:ind w:left="-142"/>
      </w:pPr>
    </w:p>
    <w:p w14:paraId="64E57B38" w14:textId="77777777" w:rsidR="00DD59C7" w:rsidRPr="00DA2CD0" w:rsidRDefault="00DD59C7" w:rsidP="00BC6DD4">
      <w:pPr>
        <w:autoSpaceDE w:val="0"/>
        <w:autoSpaceDN w:val="0"/>
        <w:adjustRightInd w:val="0"/>
        <w:spacing w:after="0" w:line="240" w:lineRule="auto"/>
        <w:ind w:left="-142"/>
        <w:rPr>
          <w:b/>
        </w:rPr>
      </w:pPr>
      <w:r w:rsidRPr="00DA2CD0">
        <w:rPr>
          <w:b/>
        </w:rPr>
        <w:t>Learning activity</w:t>
      </w:r>
    </w:p>
    <w:p w14:paraId="52B5042F" w14:textId="77777777" w:rsidR="00DD59C7" w:rsidRPr="00DA2CD0" w:rsidRDefault="00DD59C7" w:rsidP="00BC6DD4">
      <w:pPr>
        <w:autoSpaceDE w:val="0"/>
        <w:autoSpaceDN w:val="0"/>
        <w:adjustRightInd w:val="0"/>
        <w:spacing w:after="0" w:line="240" w:lineRule="auto"/>
        <w:ind w:left="-142"/>
        <w:rPr>
          <w:b/>
        </w:rPr>
      </w:pPr>
    </w:p>
    <w:p w14:paraId="056E6E0C" w14:textId="379C1046" w:rsidR="00DD59C7" w:rsidRPr="00DA2CD0" w:rsidRDefault="00DD59C7" w:rsidP="00BC6DD4">
      <w:pPr>
        <w:autoSpaceDE w:val="0"/>
        <w:autoSpaceDN w:val="0"/>
        <w:adjustRightInd w:val="0"/>
        <w:spacing w:after="0" w:line="240" w:lineRule="auto"/>
        <w:ind w:left="-142"/>
      </w:pPr>
      <w:r w:rsidRPr="00DA2CD0">
        <w:t>Thinking about the case study of George and Jonathon</w:t>
      </w:r>
      <w:r w:rsidR="00C31D54" w:rsidRPr="00DA2CD0">
        <w:t xml:space="preserve"> in section</w:t>
      </w:r>
      <w:r w:rsidR="00A85347" w:rsidRPr="00DA2CD0">
        <w:t xml:space="preserve"> 1.4</w:t>
      </w:r>
      <w:r w:rsidR="00925BDD">
        <w:t>.</w:t>
      </w:r>
      <w:r w:rsidRPr="00DA2CD0">
        <w:t xml:space="preserve"> </w:t>
      </w:r>
      <w:r w:rsidR="00925BDD">
        <w:t>R</w:t>
      </w:r>
      <w:r w:rsidRPr="00DA2CD0">
        <w:t xml:space="preserve">eflect on how the changes that they were experiencing may have been impacting upon them and record some </w:t>
      </w:r>
      <w:r w:rsidR="00925BDD">
        <w:t>important</w:t>
      </w:r>
      <w:r w:rsidRPr="00DA2CD0">
        <w:t xml:space="preserve"> points in the space </w:t>
      </w:r>
      <w:r w:rsidR="00B47B52" w:rsidRPr="00DA2CD0">
        <w:t>below</w:t>
      </w:r>
      <w:r w:rsidR="00925BDD">
        <w:t>.</w:t>
      </w:r>
    </w:p>
    <w:p w14:paraId="78807635" w14:textId="77777777" w:rsidR="00B47B52" w:rsidRPr="00DA2CD0" w:rsidRDefault="00B47B52" w:rsidP="00BC6DD4">
      <w:pPr>
        <w:autoSpaceDE w:val="0"/>
        <w:autoSpaceDN w:val="0"/>
        <w:adjustRightInd w:val="0"/>
        <w:spacing w:after="0" w:line="240" w:lineRule="auto"/>
        <w:ind w:left="-142"/>
      </w:pPr>
    </w:p>
    <w:tbl>
      <w:tblPr>
        <w:tblStyle w:val="TableGrid"/>
        <w:tblW w:w="0" w:type="auto"/>
        <w:tblInd w:w="-142" w:type="dxa"/>
        <w:tblLook w:val="04A0" w:firstRow="1" w:lastRow="0" w:firstColumn="1" w:lastColumn="0" w:noHBand="0" w:noVBand="1"/>
      </w:tblPr>
      <w:tblGrid>
        <w:gridCol w:w="13948"/>
      </w:tblGrid>
      <w:tr w:rsidR="00B47B52" w:rsidRPr="00DA2CD0" w14:paraId="0BD83CC0" w14:textId="77777777" w:rsidTr="00B47B52">
        <w:tc>
          <w:tcPr>
            <w:tcW w:w="13948" w:type="dxa"/>
          </w:tcPr>
          <w:p w14:paraId="7343C3C4" w14:textId="77777777" w:rsidR="00B47B52" w:rsidRPr="00DA2CD0" w:rsidRDefault="00B47B52" w:rsidP="00604BDC">
            <w:pPr>
              <w:autoSpaceDE w:val="0"/>
              <w:autoSpaceDN w:val="0"/>
              <w:adjustRightInd w:val="0"/>
            </w:pPr>
            <w:r w:rsidRPr="00DA2CD0">
              <w:t>Workbook notes</w:t>
            </w:r>
          </w:p>
          <w:p w14:paraId="09BA216E" w14:textId="77777777" w:rsidR="00B47B52" w:rsidRPr="00DA2CD0" w:rsidRDefault="00B47B52" w:rsidP="00604BDC">
            <w:pPr>
              <w:autoSpaceDE w:val="0"/>
              <w:autoSpaceDN w:val="0"/>
              <w:adjustRightInd w:val="0"/>
            </w:pPr>
          </w:p>
          <w:p w14:paraId="44A129BD" w14:textId="77777777" w:rsidR="00B47B52" w:rsidRPr="00DA2CD0" w:rsidRDefault="00B47B52" w:rsidP="00604BDC">
            <w:pPr>
              <w:autoSpaceDE w:val="0"/>
              <w:autoSpaceDN w:val="0"/>
              <w:adjustRightInd w:val="0"/>
            </w:pPr>
          </w:p>
          <w:p w14:paraId="75CB1B03" w14:textId="77777777" w:rsidR="00B47B52" w:rsidRPr="00DA2CD0" w:rsidRDefault="00B47B52" w:rsidP="00604BDC">
            <w:pPr>
              <w:autoSpaceDE w:val="0"/>
              <w:autoSpaceDN w:val="0"/>
              <w:adjustRightInd w:val="0"/>
            </w:pPr>
          </w:p>
        </w:tc>
      </w:tr>
    </w:tbl>
    <w:p w14:paraId="23C4DA3F" w14:textId="77777777" w:rsidR="00DA2CD0" w:rsidRDefault="00DA2CD0" w:rsidP="004C4D40">
      <w:pPr>
        <w:autoSpaceDE w:val="0"/>
        <w:autoSpaceDN w:val="0"/>
        <w:adjustRightInd w:val="0"/>
        <w:spacing w:after="0" w:line="240" w:lineRule="auto"/>
      </w:pPr>
    </w:p>
    <w:p w14:paraId="1B7840D9" w14:textId="77777777" w:rsidR="00DA2CD0" w:rsidRPr="00DA2CD0" w:rsidRDefault="00DA2CD0" w:rsidP="00081682">
      <w:pPr>
        <w:autoSpaceDE w:val="0"/>
        <w:autoSpaceDN w:val="0"/>
        <w:adjustRightInd w:val="0"/>
        <w:spacing w:after="0" w:line="240" w:lineRule="auto"/>
      </w:pPr>
    </w:p>
    <w:p w14:paraId="5539F105" w14:textId="77777777" w:rsidR="00AB66DA" w:rsidRDefault="00AB66DA" w:rsidP="00081682">
      <w:pPr>
        <w:autoSpaceDE w:val="0"/>
        <w:autoSpaceDN w:val="0"/>
        <w:adjustRightInd w:val="0"/>
        <w:spacing w:after="0" w:line="240" w:lineRule="auto"/>
        <w:rPr>
          <w:b/>
        </w:rPr>
      </w:pPr>
    </w:p>
    <w:p w14:paraId="60E93CED" w14:textId="77777777" w:rsidR="00AB66DA" w:rsidRDefault="00AB66DA" w:rsidP="00081682">
      <w:pPr>
        <w:autoSpaceDE w:val="0"/>
        <w:autoSpaceDN w:val="0"/>
        <w:adjustRightInd w:val="0"/>
        <w:spacing w:after="0" w:line="240" w:lineRule="auto"/>
        <w:rPr>
          <w:b/>
        </w:rPr>
      </w:pPr>
    </w:p>
    <w:p w14:paraId="2A9DCF44" w14:textId="77777777" w:rsidR="00AB66DA" w:rsidRDefault="00AB66DA" w:rsidP="00081682">
      <w:pPr>
        <w:autoSpaceDE w:val="0"/>
        <w:autoSpaceDN w:val="0"/>
        <w:adjustRightInd w:val="0"/>
        <w:spacing w:after="0" w:line="240" w:lineRule="auto"/>
        <w:rPr>
          <w:b/>
        </w:rPr>
      </w:pPr>
    </w:p>
    <w:p w14:paraId="01DE41EC" w14:textId="77777777" w:rsidR="00AB66DA" w:rsidRDefault="00AB66DA" w:rsidP="00081682">
      <w:pPr>
        <w:autoSpaceDE w:val="0"/>
        <w:autoSpaceDN w:val="0"/>
        <w:adjustRightInd w:val="0"/>
        <w:spacing w:after="0" w:line="240" w:lineRule="auto"/>
        <w:rPr>
          <w:b/>
        </w:rPr>
      </w:pPr>
    </w:p>
    <w:p w14:paraId="2A7B0AFC" w14:textId="77777777" w:rsidR="00AB66DA" w:rsidRDefault="00AB66DA" w:rsidP="00081682">
      <w:pPr>
        <w:autoSpaceDE w:val="0"/>
        <w:autoSpaceDN w:val="0"/>
        <w:adjustRightInd w:val="0"/>
        <w:spacing w:after="0" w:line="240" w:lineRule="auto"/>
        <w:rPr>
          <w:b/>
        </w:rPr>
      </w:pPr>
    </w:p>
    <w:p w14:paraId="7EC52DE2" w14:textId="77777777" w:rsidR="00AB66DA" w:rsidRDefault="00AB66DA" w:rsidP="00081682">
      <w:pPr>
        <w:autoSpaceDE w:val="0"/>
        <w:autoSpaceDN w:val="0"/>
        <w:adjustRightInd w:val="0"/>
        <w:spacing w:after="0" w:line="240" w:lineRule="auto"/>
        <w:rPr>
          <w:b/>
        </w:rPr>
      </w:pPr>
    </w:p>
    <w:p w14:paraId="582F3CB9" w14:textId="78A8CCC9" w:rsidR="00B47B52" w:rsidRPr="00DA2CD0" w:rsidRDefault="00B47B52" w:rsidP="00081682">
      <w:pPr>
        <w:autoSpaceDE w:val="0"/>
        <w:autoSpaceDN w:val="0"/>
        <w:adjustRightInd w:val="0"/>
        <w:spacing w:after="0" w:line="240" w:lineRule="auto"/>
        <w:rPr>
          <w:b/>
        </w:rPr>
      </w:pPr>
      <w:r w:rsidRPr="00DA2CD0">
        <w:rPr>
          <w:b/>
        </w:rPr>
        <w:lastRenderedPageBreak/>
        <w:t>Learning activity</w:t>
      </w:r>
    </w:p>
    <w:p w14:paraId="273959F4" w14:textId="77777777" w:rsidR="00B47B52" w:rsidRPr="00DA2CD0" w:rsidRDefault="00B47B52" w:rsidP="00BC6DD4">
      <w:pPr>
        <w:autoSpaceDE w:val="0"/>
        <w:autoSpaceDN w:val="0"/>
        <w:adjustRightInd w:val="0"/>
        <w:spacing w:after="0" w:line="240" w:lineRule="auto"/>
        <w:ind w:left="-142"/>
        <w:rPr>
          <w:b/>
        </w:rPr>
      </w:pPr>
    </w:p>
    <w:p w14:paraId="5E3CB54A" w14:textId="0A20ABD8" w:rsidR="00B47B52" w:rsidRPr="00DA2CD0" w:rsidRDefault="00925BDD" w:rsidP="00BC6DD4">
      <w:pPr>
        <w:autoSpaceDE w:val="0"/>
        <w:autoSpaceDN w:val="0"/>
        <w:adjustRightInd w:val="0"/>
        <w:spacing w:after="0" w:line="240" w:lineRule="auto"/>
        <w:ind w:left="-142"/>
      </w:pPr>
      <w:r>
        <w:t>O</w:t>
      </w:r>
      <w:r w:rsidR="00B47B52" w:rsidRPr="00DA2CD0">
        <w:t xml:space="preserve">utline the types of change that may happen in an individual’s life as a result of </w:t>
      </w:r>
      <w:r w:rsidR="00B47B52" w:rsidRPr="000800F8">
        <w:rPr>
          <w:b/>
        </w:rPr>
        <w:t>significant life events</w:t>
      </w:r>
      <w:r w:rsidR="00B47B52" w:rsidRPr="00DA2CD0">
        <w:t xml:space="preserve"> or transitions </w:t>
      </w:r>
      <w:r>
        <w:t>in the space below.</w:t>
      </w:r>
      <w:r w:rsidR="00B47B52" w:rsidRPr="00DA2CD0">
        <w:t xml:space="preserve"> </w:t>
      </w:r>
      <w:r>
        <w:t>G</w:t>
      </w:r>
      <w:r w:rsidR="00B47B52" w:rsidRPr="00DA2CD0">
        <w:t xml:space="preserve">ive </w:t>
      </w:r>
      <w:r>
        <w:t>three</w:t>
      </w:r>
      <w:r w:rsidR="00B47B52" w:rsidRPr="00DA2CD0">
        <w:t xml:space="preserve"> examples of factors that would make these changes</w:t>
      </w:r>
      <w:r>
        <w:t>,</w:t>
      </w:r>
      <w:r w:rsidR="00B47B52" w:rsidRPr="00DA2CD0">
        <w:t xml:space="preserve"> either positive or negative</w:t>
      </w:r>
      <w:r>
        <w:t>.</w:t>
      </w:r>
    </w:p>
    <w:p w14:paraId="5A03B4F1" w14:textId="77777777" w:rsidR="00B47B52" w:rsidRPr="00DA2CD0" w:rsidRDefault="00B47B52" w:rsidP="00BC6DD4">
      <w:pPr>
        <w:autoSpaceDE w:val="0"/>
        <w:autoSpaceDN w:val="0"/>
        <w:adjustRightInd w:val="0"/>
        <w:spacing w:after="0" w:line="240" w:lineRule="auto"/>
        <w:ind w:left="-142"/>
      </w:pPr>
    </w:p>
    <w:tbl>
      <w:tblPr>
        <w:tblStyle w:val="TableGrid"/>
        <w:tblW w:w="0" w:type="auto"/>
        <w:tblInd w:w="-142" w:type="dxa"/>
        <w:tblLook w:val="04A0" w:firstRow="1" w:lastRow="0" w:firstColumn="1" w:lastColumn="0" w:noHBand="0" w:noVBand="1"/>
      </w:tblPr>
      <w:tblGrid>
        <w:gridCol w:w="4649"/>
        <w:gridCol w:w="4649"/>
        <w:gridCol w:w="4650"/>
      </w:tblGrid>
      <w:tr w:rsidR="00B47B52" w:rsidRPr="00DA2CD0" w14:paraId="5739761F" w14:textId="77777777" w:rsidTr="00B47B52">
        <w:tc>
          <w:tcPr>
            <w:tcW w:w="13948" w:type="dxa"/>
            <w:gridSpan w:val="3"/>
          </w:tcPr>
          <w:p w14:paraId="5B417251" w14:textId="77777777" w:rsidR="00B47B52" w:rsidRPr="00DA2CD0" w:rsidRDefault="00B47B52" w:rsidP="00B47B52">
            <w:pPr>
              <w:autoSpaceDE w:val="0"/>
              <w:autoSpaceDN w:val="0"/>
              <w:adjustRightInd w:val="0"/>
            </w:pPr>
            <w:r w:rsidRPr="00DA2CD0">
              <w:t>Workbook notes</w:t>
            </w:r>
          </w:p>
          <w:p w14:paraId="78CB756C" w14:textId="77777777" w:rsidR="00B47B52" w:rsidRPr="00DA2CD0" w:rsidRDefault="00B47B52" w:rsidP="00B47B52">
            <w:pPr>
              <w:autoSpaceDE w:val="0"/>
              <w:autoSpaceDN w:val="0"/>
              <w:adjustRightInd w:val="0"/>
            </w:pPr>
          </w:p>
          <w:p w14:paraId="3064B4EF" w14:textId="77777777" w:rsidR="00B47B52" w:rsidRPr="00DA2CD0" w:rsidRDefault="00B47B52" w:rsidP="00B47B52">
            <w:pPr>
              <w:autoSpaceDE w:val="0"/>
              <w:autoSpaceDN w:val="0"/>
              <w:adjustRightInd w:val="0"/>
            </w:pPr>
          </w:p>
          <w:p w14:paraId="227E02AD" w14:textId="77777777" w:rsidR="00B47B52" w:rsidRPr="00DA2CD0" w:rsidRDefault="00B47B52" w:rsidP="00B47B52">
            <w:pPr>
              <w:autoSpaceDE w:val="0"/>
              <w:autoSpaceDN w:val="0"/>
              <w:adjustRightInd w:val="0"/>
            </w:pPr>
          </w:p>
        </w:tc>
      </w:tr>
      <w:tr w:rsidR="00C31D54" w:rsidRPr="00DA2CD0" w14:paraId="40768F6F" w14:textId="77777777" w:rsidTr="00C31D54">
        <w:tc>
          <w:tcPr>
            <w:tcW w:w="4649" w:type="dxa"/>
          </w:tcPr>
          <w:p w14:paraId="527563D8" w14:textId="77777777" w:rsidR="00C31D54" w:rsidRPr="00DA2CD0" w:rsidRDefault="00C31D54" w:rsidP="00B47B52">
            <w:pPr>
              <w:autoSpaceDE w:val="0"/>
              <w:autoSpaceDN w:val="0"/>
              <w:adjustRightInd w:val="0"/>
            </w:pPr>
            <w:r w:rsidRPr="00DA2CD0">
              <w:t>Changes</w:t>
            </w:r>
          </w:p>
        </w:tc>
        <w:tc>
          <w:tcPr>
            <w:tcW w:w="4649" w:type="dxa"/>
          </w:tcPr>
          <w:p w14:paraId="7C843479" w14:textId="77777777" w:rsidR="00C31D54" w:rsidRPr="00DA2CD0" w:rsidRDefault="00C31D54" w:rsidP="00B47B52">
            <w:pPr>
              <w:autoSpaceDE w:val="0"/>
              <w:autoSpaceDN w:val="0"/>
              <w:adjustRightInd w:val="0"/>
            </w:pPr>
            <w:r w:rsidRPr="00DA2CD0">
              <w:t>Positive factors</w:t>
            </w:r>
          </w:p>
        </w:tc>
        <w:tc>
          <w:tcPr>
            <w:tcW w:w="4650" w:type="dxa"/>
          </w:tcPr>
          <w:p w14:paraId="76DE1272" w14:textId="77777777" w:rsidR="00C31D54" w:rsidRPr="00DA2CD0" w:rsidRDefault="00C31D54" w:rsidP="00B47B52">
            <w:pPr>
              <w:autoSpaceDE w:val="0"/>
              <w:autoSpaceDN w:val="0"/>
              <w:adjustRightInd w:val="0"/>
            </w:pPr>
            <w:r w:rsidRPr="00DA2CD0">
              <w:t>Negative factors</w:t>
            </w:r>
          </w:p>
        </w:tc>
      </w:tr>
      <w:tr w:rsidR="00C31D54" w:rsidRPr="00DA2CD0" w14:paraId="79BBC930" w14:textId="77777777" w:rsidTr="00C31D54">
        <w:tc>
          <w:tcPr>
            <w:tcW w:w="4649" w:type="dxa"/>
          </w:tcPr>
          <w:p w14:paraId="1F695E15" w14:textId="77777777" w:rsidR="00C31D54" w:rsidRPr="00DA2CD0" w:rsidRDefault="00C31D54" w:rsidP="00B47B52">
            <w:pPr>
              <w:autoSpaceDE w:val="0"/>
              <w:autoSpaceDN w:val="0"/>
              <w:adjustRightInd w:val="0"/>
            </w:pPr>
            <w:r w:rsidRPr="00DA2CD0">
              <w:t>e.g. Mrs. Jones breaks her hip and is taken to hospital</w:t>
            </w:r>
          </w:p>
        </w:tc>
        <w:tc>
          <w:tcPr>
            <w:tcW w:w="4649" w:type="dxa"/>
          </w:tcPr>
          <w:p w14:paraId="284B0D6B" w14:textId="77777777" w:rsidR="00C31D54" w:rsidRPr="00DA2CD0" w:rsidRDefault="00C31D54" w:rsidP="00B47B52">
            <w:pPr>
              <w:autoSpaceDE w:val="0"/>
              <w:autoSpaceDN w:val="0"/>
              <w:adjustRightInd w:val="0"/>
            </w:pPr>
          </w:p>
        </w:tc>
        <w:tc>
          <w:tcPr>
            <w:tcW w:w="4650" w:type="dxa"/>
          </w:tcPr>
          <w:p w14:paraId="624E87C7" w14:textId="77777777" w:rsidR="00C31D54" w:rsidRPr="00DA2CD0" w:rsidRDefault="00C31D54" w:rsidP="00B47B52">
            <w:pPr>
              <w:autoSpaceDE w:val="0"/>
              <w:autoSpaceDN w:val="0"/>
              <w:adjustRightInd w:val="0"/>
            </w:pPr>
            <w:r w:rsidRPr="00DA2CD0">
              <w:t xml:space="preserve">The hospital is 40 miles away from her home. Her husband does not drive </w:t>
            </w:r>
            <w:proofErr w:type="spellStart"/>
            <w:r w:rsidRPr="00DA2CD0">
              <w:t>any more</w:t>
            </w:r>
            <w:proofErr w:type="spellEnd"/>
            <w:r w:rsidRPr="00DA2CD0">
              <w:t xml:space="preserve"> and cannot get there by public transport, she is becoming depressed and her recovery is taking longer than it should </w:t>
            </w:r>
          </w:p>
        </w:tc>
      </w:tr>
      <w:tr w:rsidR="00C31D54" w:rsidRPr="00DA2CD0" w14:paraId="5A34A946" w14:textId="77777777" w:rsidTr="00C31D54">
        <w:tc>
          <w:tcPr>
            <w:tcW w:w="4649" w:type="dxa"/>
          </w:tcPr>
          <w:p w14:paraId="342225DB" w14:textId="77777777" w:rsidR="00C31D54" w:rsidRPr="00DA2CD0" w:rsidRDefault="00C31D54" w:rsidP="00B47B52">
            <w:pPr>
              <w:autoSpaceDE w:val="0"/>
              <w:autoSpaceDN w:val="0"/>
              <w:adjustRightInd w:val="0"/>
            </w:pPr>
            <w:r w:rsidRPr="00DA2CD0">
              <w:t>Mrs. Jones breaks her hip and is taken into hospital</w:t>
            </w:r>
          </w:p>
        </w:tc>
        <w:tc>
          <w:tcPr>
            <w:tcW w:w="4649" w:type="dxa"/>
          </w:tcPr>
          <w:p w14:paraId="1D13204C" w14:textId="77777777" w:rsidR="00C31D54" w:rsidRPr="00DA2CD0" w:rsidRDefault="00C31D54" w:rsidP="00B47B52">
            <w:pPr>
              <w:autoSpaceDE w:val="0"/>
              <w:autoSpaceDN w:val="0"/>
              <w:adjustRightInd w:val="0"/>
            </w:pPr>
            <w:r w:rsidRPr="00DA2CD0">
              <w:t xml:space="preserve">She is transferred from hospital which is 40 miles away to a nursing home which is 3 miles from her home. Her husband </w:t>
            </w:r>
            <w:proofErr w:type="gramStart"/>
            <w:r w:rsidRPr="00DA2CD0">
              <w:t>is able to</w:t>
            </w:r>
            <w:proofErr w:type="gramEnd"/>
            <w:r w:rsidRPr="00DA2CD0">
              <w:t xml:space="preserve"> visit twice a day and her friends from church pop in regularly, she is recovering well</w:t>
            </w:r>
          </w:p>
        </w:tc>
        <w:tc>
          <w:tcPr>
            <w:tcW w:w="4650" w:type="dxa"/>
          </w:tcPr>
          <w:p w14:paraId="01CAC001" w14:textId="77777777" w:rsidR="00C31D54" w:rsidRPr="00DA2CD0" w:rsidRDefault="00C31D54" w:rsidP="00B47B52">
            <w:pPr>
              <w:autoSpaceDE w:val="0"/>
              <w:autoSpaceDN w:val="0"/>
              <w:adjustRightInd w:val="0"/>
            </w:pPr>
          </w:p>
        </w:tc>
      </w:tr>
    </w:tbl>
    <w:p w14:paraId="314EC424" w14:textId="77777777" w:rsidR="00B47B52" w:rsidRDefault="00B47B52" w:rsidP="00BC6DD4">
      <w:pPr>
        <w:autoSpaceDE w:val="0"/>
        <w:autoSpaceDN w:val="0"/>
        <w:adjustRightInd w:val="0"/>
        <w:spacing w:after="0" w:line="240" w:lineRule="auto"/>
        <w:ind w:left="-142"/>
      </w:pPr>
    </w:p>
    <w:p w14:paraId="5DF403A1" w14:textId="3A991A20" w:rsidR="000800F8" w:rsidRDefault="000800F8" w:rsidP="00BC6DD4">
      <w:pPr>
        <w:autoSpaceDE w:val="0"/>
        <w:autoSpaceDN w:val="0"/>
        <w:adjustRightInd w:val="0"/>
        <w:spacing w:after="0" w:line="240" w:lineRule="auto"/>
        <w:ind w:left="-142"/>
      </w:pPr>
    </w:p>
    <w:p w14:paraId="1E8C1405" w14:textId="4562DBBA" w:rsidR="00AB66DA" w:rsidRDefault="00AB66DA" w:rsidP="00BC6DD4">
      <w:pPr>
        <w:autoSpaceDE w:val="0"/>
        <w:autoSpaceDN w:val="0"/>
        <w:adjustRightInd w:val="0"/>
        <w:spacing w:after="0" w:line="240" w:lineRule="auto"/>
        <w:ind w:left="-142"/>
      </w:pPr>
    </w:p>
    <w:p w14:paraId="7C9454C5" w14:textId="5A94C83B" w:rsidR="00AB66DA" w:rsidRDefault="00AB66DA" w:rsidP="00BC6DD4">
      <w:pPr>
        <w:autoSpaceDE w:val="0"/>
        <w:autoSpaceDN w:val="0"/>
        <w:adjustRightInd w:val="0"/>
        <w:spacing w:after="0" w:line="240" w:lineRule="auto"/>
        <w:ind w:left="-142"/>
      </w:pPr>
    </w:p>
    <w:p w14:paraId="18D25A19" w14:textId="679A0D18" w:rsidR="00AB66DA" w:rsidRDefault="00AB66DA" w:rsidP="00BC6DD4">
      <w:pPr>
        <w:autoSpaceDE w:val="0"/>
        <w:autoSpaceDN w:val="0"/>
        <w:adjustRightInd w:val="0"/>
        <w:spacing w:after="0" w:line="240" w:lineRule="auto"/>
        <w:ind w:left="-142"/>
      </w:pPr>
    </w:p>
    <w:p w14:paraId="1BF5321E" w14:textId="57CEFE3E" w:rsidR="00AB66DA" w:rsidRDefault="00AB66DA" w:rsidP="00BC6DD4">
      <w:pPr>
        <w:autoSpaceDE w:val="0"/>
        <w:autoSpaceDN w:val="0"/>
        <w:adjustRightInd w:val="0"/>
        <w:spacing w:after="0" w:line="240" w:lineRule="auto"/>
        <w:ind w:left="-142"/>
      </w:pPr>
    </w:p>
    <w:p w14:paraId="3AFC6D23" w14:textId="19C4EF5E" w:rsidR="00AB66DA" w:rsidRDefault="00AB66DA" w:rsidP="00BC6DD4">
      <w:pPr>
        <w:autoSpaceDE w:val="0"/>
        <w:autoSpaceDN w:val="0"/>
        <w:adjustRightInd w:val="0"/>
        <w:spacing w:after="0" w:line="240" w:lineRule="auto"/>
        <w:ind w:left="-142"/>
      </w:pPr>
    </w:p>
    <w:p w14:paraId="331F9A74" w14:textId="5E63A6F9" w:rsidR="00AB66DA" w:rsidRDefault="00AB66DA" w:rsidP="00BC6DD4">
      <w:pPr>
        <w:autoSpaceDE w:val="0"/>
        <w:autoSpaceDN w:val="0"/>
        <w:adjustRightInd w:val="0"/>
        <w:spacing w:after="0" w:line="240" w:lineRule="auto"/>
        <w:ind w:left="-142"/>
      </w:pPr>
    </w:p>
    <w:p w14:paraId="30097FF1" w14:textId="3FF0FF70" w:rsidR="00AB66DA" w:rsidRDefault="00AB66DA" w:rsidP="00BC6DD4">
      <w:pPr>
        <w:autoSpaceDE w:val="0"/>
        <w:autoSpaceDN w:val="0"/>
        <w:adjustRightInd w:val="0"/>
        <w:spacing w:after="0" w:line="240" w:lineRule="auto"/>
        <w:ind w:left="-142"/>
      </w:pPr>
    </w:p>
    <w:p w14:paraId="1B843BA3" w14:textId="77777777" w:rsidR="00AB66DA" w:rsidRPr="00DA2CD0" w:rsidRDefault="00AB66DA" w:rsidP="00BC6DD4">
      <w:pPr>
        <w:autoSpaceDE w:val="0"/>
        <w:autoSpaceDN w:val="0"/>
        <w:adjustRightInd w:val="0"/>
        <w:spacing w:after="0" w:line="240" w:lineRule="auto"/>
        <w:ind w:left="-142"/>
      </w:pPr>
    </w:p>
    <w:p w14:paraId="35C75E2A" w14:textId="77777777" w:rsidR="00D95E01" w:rsidRPr="00DA2CD0" w:rsidRDefault="00B47B52" w:rsidP="00BC6DD4">
      <w:pPr>
        <w:autoSpaceDE w:val="0"/>
        <w:autoSpaceDN w:val="0"/>
        <w:adjustRightInd w:val="0"/>
        <w:spacing w:after="0" w:line="240" w:lineRule="auto"/>
        <w:ind w:left="-142"/>
        <w:rPr>
          <w:b/>
        </w:rPr>
      </w:pPr>
      <w:r w:rsidRPr="00DA2CD0">
        <w:rPr>
          <w:b/>
        </w:rPr>
        <w:lastRenderedPageBreak/>
        <w:t xml:space="preserve">1.11 </w:t>
      </w:r>
      <w:r w:rsidR="00D95E01" w:rsidRPr="00DA2CD0">
        <w:rPr>
          <w:b/>
        </w:rPr>
        <w:t>Reflection</w:t>
      </w:r>
    </w:p>
    <w:p w14:paraId="3C7436DE" w14:textId="77777777" w:rsidR="00D95E01" w:rsidRPr="00DA2CD0" w:rsidRDefault="00D95E01" w:rsidP="00BC6DD4">
      <w:pPr>
        <w:autoSpaceDE w:val="0"/>
        <w:autoSpaceDN w:val="0"/>
        <w:adjustRightInd w:val="0"/>
        <w:spacing w:after="0" w:line="240" w:lineRule="auto"/>
        <w:ind w:left="-142"/>
      </w:pPr>
    </w:p>
    <w:p w14:paraId="5169B2AC" w14:textId="53F5AA00" w:rsidR="00D95E01" w:rsidRPr="00DA2CD0" w:rsidRDefault="00D95E01" w:rsidP="00BC6DD4">
      <w:pPr>
        <w:autoSpaceDE w:val="0"/>
        <w:autoSpaceDN w:val="0"/>
        <w:adjustRightInd w:val="0"/>
        <w:spacing w:after="0" w:line="240" w:lineRule="auto"/>
        <w:ind w:left="-142"/>
      </w:pPr>
      <w:r w:rsidRPr="00DA2CD0">
        <w:t>This section will help you think about how your own beliefs, values and life experiences can affect</w:t>
      </w:r>
      <w:r w:rsidR="00180878">
        <w:t xml:space="preserve"> your</w:t>
      </w:r>
      <w:r w:rsidRPr="00DA2CD0">
        <w:t xml:space="preserve"> attitude and behaviour towards individuals and carers</w:t>
      </w:r>
      <w:r w:rsidR="00180878">
        <w:t>.</w:t>
      </w:r>
    </w:p>
    <w:p w14:paraId="511F279B" w14:textId="77777777" w:rsidR="00DA2CD0" w:rsidRDefault="00DA2CD0" w:rsidP="00BC6DD4">
      <w:pPr>
        <w:autoSpaceDE w:val="0"/>
        <w:autoSpaceDN w:val="0"/>
        <w:adjustRightInd w:val="0"/>
        <w:spacing w:after="0" w:line="240" w:lineRule="auto"/>
        <w:ind w:left="-142"/>
        <w:rPr>
          <w:b/>
        </w:rPr>
      </w:pPr>
    </w:p>
    <w:p w14:paraId="763CA457" w14:textId="77777777" w:rsidR="00D95E01" w:rsidRPr="00DA2CD0" w:rsidRDefault="00D95E01" w:rsidP="00BC6DD4">
      <w:pPr>
        <w:autoSpaceDE w:val="0"/>
        <w:autoSpaceDN w:val="0"/>
        <w:adjustRightInd w:val="0"/>
        <w:spacing w:after="0" w:line="240" w:lineRule="auto"/>
        <w:ind w:left="-142"/>
        <w:rPr>
          <w:b/>
        </w:rPr>
      </w:pPr>
      <w:r w:rsidRPr="00DA2CD0">
        <w:rPr>
          <w:b/>
        </w:rPr>
        <w:t>Learning activity</w:t>
      </w:r>
    </w:p>
    <w:p w14:paraId="0F79877C" w14:textId="77777777" w:rsidR="00D95E01" w:rsidRPr="00DA2CD0" w:rsidRDefault="00D95E01" w:rsidP="00BC6DD4">
      <w:pPr>
        <w:autoSpaceDE w:val="0"/>
        <w:autoSpaceDN w:val="0"/>
        <w:adjustRightInd w:val="0"/>
        <w:spacing w:after="0" w:line="240" w:lineRule="auto"/>
        <w:ind w:left="-142"/>
        <w:rPr>
          <w:b/>
        </w:rPr>
      </w:pPr>
    </w:p>
    <w:p w14:paraId="444F467C" w14:textId="25994050" w:rsidR="00D95E01" w:rsidRPr="00DA2CD0" w:rsidRDefault="007F022C" w:rsidP="00BC6DD4">
      <w:pPr>
        <w:autoSpaceDE w:val="0"/>
        <w:autoSpaceDN w:val="0"/>
        <w:adjustRightInd w:val="0"/>
        <w:spacing w:after="0" w:line="240" w:lineRule="auto"/>
        <w:ind w:left="-142"/>
      </w:pPr>
      <w:r w:rsidRPr="00DA2CD0">
        <w:t xml:space="preserve">It is human nature to react to the way that people behave towards us, for example, if someone smiles at us, we usually smile back but if someone is rude to us, we can become cross or angry. </w:t>
      </w:r>
      <w:r w:rsidR="00D95E01" w:rsidRPr="00DA2CD0">
        <w:t>What do you think the impact of your own attitude and behaviour might be on individuals</w:t>
      </w:r>
      <w:r w:rsidR="00180878">
        <w:t>?</w:t>
      </w:r>
      <w:r w:rsidR="00D95E01" w:rsidRPr="00DA2CD0">
        <w:t xml:space="preserve"> </w:t>
      </w:r>
      <w:r w:rsidR="00180878">
        <w:t>R</w:t>
      </w:r>
      <w:r w:rsidR="00D95E01" w:rsidRPr="00DA2CD0">
        <w:t>eflect on this and record your thoughts in the space below</w:t>
      </w:r>
      <w:r w:rsidR="00180878">
        <w:t>.</w:t>
      </w:r>
    </w:p>
    <w:p w14:paraId="304FE3DB" w14:textId="77777777" w:rsidR="00D95E01" w:rsidRPr="00DA2CD0" w:rsidRDefault="00D95E01" w:rsidP="00BC6DD4">
      <w:pPr>
        <w:autoSpaceDE w:val="0"/>
        <w:autoSpaceDN w:val="0"/>
        <w:adjustRightInd w:val="0"/>
        <w:spacing w:after="0" w:line="240" w:lineRule="auto"/>
        <w:ind w:left="-142"/>
      </w:pPr>
    </w:p>
    <w:tbl>
      <w:tblPr>
        <w:tblStyle w:val="TableGrid"/>
        <w:tblW w:w="0" w:type="auto"/>
        <w:tblInd w:w="-142" w:type="dxa"/>
        <w:tblLook w:val="04A0" w:firstRow="1" w:lastRow="0" w:firstColumn="1" w:lastColumn="0" w:noHBand="0" w:noVBand="1"/>
      </w:tblPr>
      <w:tblGrid>
        <w:gridCol w:w="13948"/>
      </w:tblGrid>
      <w:tr w:rsidR="00D95E01" w:rsidRPr="00DA2CD0" w14:paraId="4FF27575" w14:textId="77777777" w:rsidTr="00D95E01">
        <w:tc>
          <w:tcPr>
            <w:tcW w:w="13948" w:type="dxa"/>
          </w:tcPr>
          <w:p w14:paraId="03E5161D" w14:textId="77777777" w:rsidR="00D95E01" w:rsidRPr="00DA2CD0" w:rsidRDefault="00D95E01" w:rsidP="00D95E01">
            <w:pPr>
              <w:autoSpaceDE w:val="0"/>
              <w:autoSpaceDN w:val="0"/>
              <w:adjustRightInd w:val="0"/>
            </w:pPr>
            <w:r w:rsidRPr="00DA2CD0">
              <w:t>Workbook notes</w:t>
            </w:r>
          </w:p>
          <w:p w14:paraId="068E09F1" w14:textId="77777777" w:rsidR="00D95E01" w:rsidRPr="00DA2CD0" w:rsidRDefault="00D95E01" w:rsidP="00D95E01">
            <w:pPr>
              <w:autoSpaceDE w:val="0"/>
              <w:autoSpaceDN w:val="0"/>
              <w:adjustRightInd w:val="0"/>
            </w:pPr>
          </w:p>
          <w:p w14:paraId="122006E5" w14:textId="77777777" w:rsidR="00D95E01" w:rsidRPr="00DA2CD0" w:rsidRDefault="00D95E01" w:rsidP="00D95E01">
            <w:pPr>
              <w:autoSpaceDE w:val="0"/>
              <w:autoSpaceDN w:val="0"/>
              <w:adjustRightInd w:val="0"/>
            </w:pPr>
          </w:p>
          <w:p w14:paraId="71B53656" w14:textId="77777777" w:rsidR="00D95E01" w:rsidRPr="00DA2CD0" w:rsidRDefault="00D95E01" w:rsidP="00D95E01">
            <w:pPr>
              <w:autoSpaceDE w:val="0"/>
              <w:autoSpaceDN w:val="0"/>
              <w:adjustRightInd w:val="0"/>
            </w:pPr>
          </w:p>
        </w:tc>
      </w:tr>
    </w:tbl>
    <w:p w14:paraId="43AEBF7A" w14:textId="77777777" w:rsidR="00DA2CD0" w:rsidRDefault="00DA2CD0" w:rsidP="00DA2CD0">
      <w:pPr>
        <w:autoSpaceDE w:val="0"/>
        <w:autoSpaceDN w:val="0"/>
        <w:adjustRightInd w:val="0"/>
        <w:spacing w:after="0" w:line="240" w:lineRule="auto"/>
        <w:rPr>
          <w:b/>
        </w:rPr>
      </w:pPr>
    </w:p>
    <w:p w14:paraId="06DC0AC0" w14:textId="4ECD33F6" w:rsidR="00D95E01" w:rsidRPr="00DA2CD0" w:rsidRDefault="00DA2CD0" w:rsidP="00DA2CD0">
      <w:pPr>
        <w:autoSpaceDE w:val="0"/>
        <w:autoSpaceDN w:val="0"/>
        <w:adjustRightInd w:val="0"/>
        <w:spacing w:after="0" w:line="240" w:lineRule="auto"/>
        <w:ind w:left="-142"/>
        <w:rPr>
          <w:b/>
        </w:rPr>
      </w:pPr>
      <w:r>
        <w:rPr>
          <w:b/>
        </w:rPr>
        <w:t>1.</w:t>
      </w:r>
      <w:r w:rsidR="00B47B52" w:rsidRPr="00DA2CD0">
        <w:rPr>
          <w:b/>
        </w:rPr>
        <w:t>12</w:t>
      </w:r>
      <w:r w:rsidR="00D95E01" w:rsidRPr="00DA2CD0">
        <w:rPr>
          <w:b/>
        </w:rPr>
        <w:t xml:space="preserve"> Workbook reflection</w:t>
      </w:r>
    </w:p>
    <w:p w14:paraId="42951C46" w14:textId="77777777" w:rsidR="00D95E01" w:rsidRPr="00DA2CD0" w:rsidRDefault="00D95E01" w:rsidP="00BC6DD4">
      <w:pPr>
        <w:autoSpaceDE w:val="0"/>
        <w:autoSpaceDN w:val="0"/>
        <w:adjustRightInd w:val="0"/>
        <w:spacing w:after="0" w:line="240" w:lineRule="auto"/>
        <w:ind w:left="-142"/>
        <w:rPr>
          <w:b/>
        </w:rPr>
      </w:pPr>
    </w:p>
    <w:p w14:paraId="6D6A8FEE" w14:textId="77777777" w:rsidR="00D95E01" w:rsidRPr="00DA2CD0" w:rsidRDefault="00D95E01" w:rsidP="00BC6DD4">
      <w:pPr>
        <w:autoSpaceDE w:val="0"/>
        <w:autoSpaceDN w:val="0"/>
        <w:adjustRightInd w:val="0"/>
        <w:spacing w:after="0" w:line="240" w:lineRule="auto"/>
        <w:ind w:left="-142"/>
        <w:rPr>
          <w:b/>
        </w:rPr>
      </w:pPr>
      <w:r w:rsidRPr="00DA2CD0">
        <w:rPr>
          <w:b/>
        </w:rPr>
        <w:t>Learning activity</w:t>
      </w:r>
    </w:p>
    <w:p w14:paraId="2C2089E2" w14:textId="77777777" w:rsidR="00D95E01" w:rsidRPr="00DA2CD0" w:rsidRDefault="00D95E01" w:rsidP="00BC6DD4">
      <w:pPr>
        <w:autoSpaceDE w:val="0"/>
        <w:autoSpaceDN w:val="0"/>
        <w:adjustRightInd w:val="0"/>
        <w:spacing w:after="0" w:line="240" w:lineRule="auto"/>
        <w:ind w:left="-142"/>
      </w:pPr>
    </w:p>
    <w:p w14:paraId="775676A5" w14:textId="4E3A776C" w:rsidR="00D95E01" w:rsidRPr="00DA2CD0" w:rsidRDefault="007F022C" w:rsidP="00BC6DD4">
      <w:pPr>
        <w:autoSpaceDE w:val="0"/>
        <w:autoSpaceDN w:val="0"/>
        <w:adjustRightInd w:val="0"/>
        <w:spacing w:after="0" w:line="240" w:lineRule="auto"/>
        <w:ind w:left="-142"/>
      </w:pPr>
      <w:r w:rsidRPr="00DA2CD0">
        <w:t xml:space="preserve">Watch the film ‘Home from home’ either </w:t>
      </w:r>
      <w:bookmarkStart w:id="0" w:name="_GoBack"/>
      <w:r w:rsidR="001D7A5D">
        <w:t xml:space="preserve">via the </w:t>
      </w:r>
      <w:hyperlink r:id="rId17" w:history="1">
        <w:r w:rsidR="001D7A5D" w:rsidRPr="001D7A5D">
          <w:rPr>
            <w:rStyle w:val="Hyperlink"/>
          </w:rPr>
          <w:t>Dropbox link</w:t>
        </w:r>
      </w:hyperlink>
      <w:bookmarkEnd w:id="0"/>
      <w:r w:rsidRPr="00DA2CD0">
        <w:t xml:space="preserve"> or ask your manager to give you a copy of the DVD. You may find it helpful to complete the learning activities that are on the DVD. </w:t>
      </w:r>
      <w:r w:rsidR="00180878">
        <w:t>A</w:t>
      </w:r>
      <w:r w:rsidR="00FA79FE" w:rsidRPr="00DA2CD0">
        <w:t xml:space="preserve">fter watching the film, </w:t>
      </w:r>
      <w:r w:rsidRPr="00DA2CD0">
        <w:t>write a sentence about each of the sections in this workbook that reflects what you have learnt</w:t>
      </w:r>
      <w:r w:rsidR="00180878">
        <w:t xml:space="preserve"> in the space below</w:t>
      </w:r>
      <w:r w:rsidR="00FA79FE" w:rsidRPr="00DA2CD0">
        <w:t>.</w:t>
      </w:r>
    </w:p>
    <w:p w14:paraId="4B128616" w14:textId="77777777" w:rsidR="00D95E01" w:rsidRPr="00DA2CD0" w:rsidRDefault="00D95E01" w:rsidP="00BC6DD4">
      <w:pPr>
        <w:autoSpaceDE w:val="0"/>
        <w:autoSpaceDN w:val="0"/>
        <w:adjustRightInd w:val="0"/>
        <w:spacing w:after="0" w:line="240" w:lineRule="auto"/>
        <w:ind w:left="-142"/>
      </w:pPr>
    </w:p>
    <w:tbl>
      <w:tblPr>
        <w:tblStyle w:val="TableGrid"/>
        <w:tblW w:w="0" w:type="auto"/>
        <w:tblInd w:w="-142" w:type="dxa"/>
        <w:tblLook w:val="04A0" w:firstRow="1" w:lastRow="0" w:firstColumn="1" w:lastColumn="0" w:noHBand="0" w:noVBand="1"/>
      </w:tblPr>
      <w:tblGrid>
        <w:gridCol w:w="5003"/>
        <w:gridCol w:w="4780"/>
        <w:gridCol w:w="4360"/>
      </w:tblGrid>
      <w:tr w:rsidR="00DA2CD0" w:rsidRPr="00DA2CD0" w14:paraId="4404FE57" w14:textId="77777777" w:rsidTr="005759A3">
        <w:tc>
          <w:tcPr>
            <w:tcW w:w="14316" w:type="dxa"/>
            <w:gridSpan w:val="3"/>
          </w:tcPr>
          <w:p w14:paraId="54681EED" w14:textId="77777777" w:rsidR="00DA2CD0" w:rsidRPr="00DA2CD0" w:rsidRDefault="00DA2CD0" w:rsidP="00D95E01">
            <w:pPr>
              <w:autoSpaceDE w:val="0"/>
              <w:autoSpaceDN w:val="0"/>
              <w:adjustRightInd w:val="0"/>
            </w:pPr>
            <w:r w:rsidRPr="00DA2CD0">
              <w:t>Workbook notes</w:t>
            </w:r>
          </w:p>
          <w:p w14:paraId="39775A31" w14:textId="77777777" w:rsidR="00DA2CD0" w:rsidRPr="00DA2CD0" w:rsidRDefault="00DA2CD0" w:rsidP="00D95E01">
            <w:pPr>
              <w:autoSpaceDE w:val="0"/>
              <w:autoSpaceDN w:val="0"/>
              <w:adjustRightInd w:val="0"/>
            </w:pPr>
          </w:p>
          <w:p w14:paraId="32CBD973" w14:textId="77777777" w:rsidR="00DA2CD0" w:rsidRPr="00DA2CD0" w:rsidRDefault="00DA2CD0" w:rsidP="00D95E01">
            <w:pPr>
              <w:autoSpaceDE w:val="0"/>
              <w:autoSpaceDN w:val="0"/>
              <w:adjustRightInd w:val="0"/>
            </w:pPr>
          </w:p>
          <w:p w14:paraId="38738D6A" w14:textId="77777777" w:rsidR="00DA2CD0" w:rsidRPr="00DA2CD0" w:rsidRDefault="00DA2CD0" w:rsidP="00D95E01">
            <w:pPr>
              <w:autoSpaceDE w:val="0"/>
              <w:autoSpaceDN w:val="0"/>
              <w:adjustRightInd w:val="0"/>
            </w:pPr>
          </w:p>
        </w:tc>
      </w:tr>
      <w:tr w:rsidR="00DA2CD0" w:rsidRPr="00DA2CD0" w14:paraId="721C5FA2" w14:textId="77777777" w:rsidTr="006D4476">
        <w:tc>
          <w:tcPr>
            <w:tcW w:w="5056" w:type="dxa"/>
          </w:tcPr>
          <w:p w14:paraId="0E9E197D" w14:textId="303FA612" w:rsidR="007F022C" w:rsidRPr="00DA2CD0" w:rsidRDefault="007F022C" w:rsidP="00D95E01">
            <w:pPr>
              <w:autoSpaceDE w:val="0"/>
              <w:autoSpaceDN w:val="0"/>
              <w:adjustRightInd w:val="0"/>
            </w:pPr>
            <w:r w:rsidRPr="00DA2CD0">
              <w:t xml:space="preserve">Legislation, national policies and </w:t>
            </w:r>
            <w:r w:rsidR="00180878">
              <w:t>c</w:t>
            </w:r>
            <w:r w:rsidRPr="00DA2CD0">
              <w:t xml:space="preserve">odes of </w:t>
            </w:r>
            <w:r w:rsidR="00180878">
              <w:t>c</w:t>
            </w:r>
            <w:r w:rsidRPr="00DA2CD0">
              <w:t xml:space="preserve">onduct and </w:t>
            </w:r>
            <w:r w:rsidR="00180878">
              <w:t>professional p</w:t>
            </w:r>
            <w:r w:rsidRPr="00DA2CD0">
              <w:t>ractice</w:t>
            </w:r>
          </w:p>
        </w:tc>
        <w:tc>
          <w:tcPr>
            <w:tcW w:w="4830" w:type="dxa"/>
          </w:tcPr>
          <w:p w14:paraId="624487A1" w14:textId="77777777" w:rsidR="007F022C" w:rsidRPr="00DA2CD0" w:rsidRDefault="007F022C" w:rsidP="00D95E01">
            <w:pPr>
              <w:autoSpaceDE w:val="0"/>
              <w:autoSpaceDN w:val="0"/>
              <w:adjustRightInd w:val="0"/>
            </w:pPr>
            <w:r w:rsidRPr="00DA2CD0">
              <w:t>What legislation would underpin Betsan having voice and control over her situation?</w:t>
            </w:r>
          </w:p>
        </w:tc>
        <w:tc>
          <w:tcPr>
            <w:tcW w:w="4430" w:type="dxa"/>
          </w:tcPr>
          <w:p w14:paraId="7A1426AB" w14:textId="77777777" w:rsidR="007F022C" w:rsidRPr="00DA2CD0" w:rsidRDefault="007F022C" w:rsidP="00D95E01">
            <w:pPr>
              <w:autoSpaceDE w:val="0"/>
              <w:autoSpaceDN w:val="0"/>
              <w:adjustRightInd w:val="0"/>
            </w:pPr>
          </w:p>
        </w:tc>
      </w:tr>
      <w:tr w:rsidR="00DA2CD0" w:rsidRPr="00DA2CD0" w14:paraId="543B9B61" w14:textId="77777777" w:rsidTr="006D4476">
        <w:tc>
          <w:tcPr>
            <w:tcW w:w="5056" w:type="dxa"/>
          </w:tcPr>
          <w:p w14:paraId="458DD13F" w14:textId="0772B07D" w:rsidR="007F022C" w:rsidRPr="00DA2CD0" w:rsidRDefault="007F022C" w:rsidP="00D95E01">
            <w:pPr>
              <w:autoSpaceDE w:val="0"/>
              <w:autoSpaceDN w:val="0"/>
              <w:adjustRightInd w:val="0"/>
            </w:pPr>
            <w:r w:rsidRPr="00DA2CD0">
              <w:lastRenderedPageBreak/>
              <w:t xml:space="preserve">How </w:t>
            </w:r>
            <w:proofErr w:type="gramStart"/>
            <w:r w:rsidRPr="00DA2CD0">
              <w:t>rights based</w:t>
            </w:r>
            <w:proofErr w:type="gramEnd"/>
            <w:r w:rsidRPr="00DA2CD0">
              <w:t xml:space="preserve"> approaches relate to health and social care</w:t>
            </w:r>
          </w:p>
        </w:tc>
        <w:tc>
          <w:tcPr>
            <w:tcW w:w="4830" w:type="dxa"/>
          </w:tcPr>
          <w:p w14:paraId="6CA1406A" w14:textId="4BF75A46" w:rsidR="007F022C" w:rsidRPr="00DA2CD0" w:rsidRDefault="007F022C" w:rsidP="00D95E01">
            <w:pPr>
              <w:autoSpaceDE w:val="0"/>
              <w:autoSpaceDN w:val="0"/>
              <w:adjustRightInd w:val="0"/>
            </w:pPr>
            <w:r w:rsidRPr="00DA2CD0">
              <w:t xml:space="preserve">How were </w:t>
            </w:r>
            <w:proofErr w:type="spellStart"/>
            <w:r w:rsidRPr="00DA2CD0">
              <w:t>Betsan’s</w:t>
            </w:r>
            <w:proofErr w:type="spellEnd"/>
            <w:r w:rsidRPr="00DA2CD0">
              <w:t xml:space="preserve"> rights not being met in version </w:t>
            </w:r>
            <w:r w:rsidR="00180878">
              <w:t>one</w:t>
            </w:r>
            <w:r w:rsidRPr="00DA2CD0">
              <w:t>?</w:t>
            </w:r>
          </w:p>
        </w:tc>
        <w:tc>
          <w:tcPr>
            <w:tcW w:w="4430" w:type="dxa"/>
          </w:tcPr>
          <w:p w14:paraId="01311D3F" w14:textId="77777777" w:rsidR="007F022C" w:rsidRPr="00DA2CD0" w:rsidRDefault="007F022C" w:rsidP="00D95E01">
            <w:pPr>
              <w:autoSpaceDE w:val="0"/>
              <w:autoSpaceDN w:val="0"/>
              <w:adjustRightInd w:val="0"/>
            </w:pPr>
          </w:p>
        </w:tc>
      </w:tr>
      <w:tr w:rsidR="00DA2CD0" w:rsidRPr="00DA2CD0" w14:paraId="2B38A356" w14:textId="77777777" w:rsidTr="006D4476">
        <w:tc>
          <w:tcPr>
            <w:tcW w:w="5056" w:type="dxa"/>
          </w:tcPr>
          <w:p w14:paraId="0DC4B980" w14:textId="252A1FA9" w:rsidR="007F022C" w:rsidRPr="00DA2CD0" w:rsidRDefault="007F022C" w:rsidP="00D95E01">
            <w:pPr>
              <w:autoSpaceDE w:val="0"/>
              <w:autoSpaceDN w:val="0"/>
              <w:adjustRightInd w:val="0"/>
            </w:pPr>
            <w:r w:rsidRPr="00DA2CD0">
              <w:t>How to use person centred approaches</w:t>
            </w:r>
          </w:p>
        </w:tc>
        <w:tc>
          <w:tcPr>
            <w:tcW w:w="4830" w:type="dxa"/>
          </w:tcPr>
          <w:p w14:paraId="4F0D1999" w14:textId="661656D9" w:rsidR="007F022C" w:rsidRPr="00DA2CD0" w:rsidRDefault="007F022C" w:rsidP="00D95E01">
            <w:pPr>
              <w:autoSpaceDE w:val="0"/>
              <w:autoSpaceDN w:val="0"/>
              <w:adjustRightInd w:val="0"/>
            </w:pPr>
            <w:r w:rsidRPr="00DA2CD0">
              <w:t xml:space="preserve">Give </w:t>
            </w:r>
            <w:r w:rsidR="00180878">
              <w:t>three</w:t>
            </w:r>
            <w:r w:rsidRPr="00DA2CD0">
              <w:t xml:space="preserve"> examples of </w:t>
            </w:r>
            <w:proofErr w:type="gramStart"/>
            <w:r w:rsidRPr="00DA2CD0">
              <w:t>person centred</w:t>
            </w:r>
            <w:proofErr w:type="gramEnd"/>
            <w:r w:rsidRPr="00DA2CD0">
              <w:t xml:space="preserve"> approaches from version </w:t>
            </w:r>
            <w:r w:rsidR="00180878">
              <w:t>two</w:t>
            </w:r>
          </w:p>
        </w:tc>
        <w:tc>
          <w:tcPr>
            <w:tcW w:w="4430" w:type="dxa"/>
          </w:tcPr>
          <w:p w14:paraId="449BE1F7" w14:textId="77777777" w:rsidR="007F022C" w:rsidRPr="00DA2CD0" w:rsidRDefault="007F022C" w:rsidP="00D95E01">
            <w:pPr>
              <w:autoSpaceDE w:val="0"/>
              <w:autoSpaceDN w:val="0"/>
              <w:adjustRightInd w:val="0"/>
            </w:pPr>
          </w:p>
        </w:tc>
      </w:tr>
      <w:tr w:rsidR="00DA2CD0" w:rsidRPr="00DA2CD0" w14:paraId="027DAC12" w14:textId="77777777" w:rsidTr="006D4476">
        <w:tc>
          <w:tcPr>
            <w:tcW w:w="5056" w:type="dxa"/>
          </w:tcPr>
          <w:p w14:paraId="36DEF595" w14:textId="41980A2E" w:rsidR="007F022C" w:rsidRPr="00DA2CD0" w:rsidRDefault="007F022C" w:rsidP="00D95E01">
            <w:pPr>
              <w:autoSpaceDE w:val="0"/>
              <w:autoSpaceDN w:val="0"/>
              <w:adjustRightInd w:val="0"/>
            </w:pPr>
            <w:r w:rsidRPr="00DA2CD0">
              <w:t>Equality, diversity and inclusion</w:t>
            </w:r>
          </w:p>
        </w:tc>
        <w:tc>
          <w:tcPr>
            <w:tcW w:w="4830" w:type="dxa"/>
          </w:tcPr>
          <w:p w14:paraId="228018B7" w14:textId="2BAC9C19" w:rsidR="007F022C" w:rsidRPr="00DA2CD0" w:rsidRDefault="001F722D" w:rsidP="00D95E01">
            <w:pPr>
              <w:autoSpaceDE w:val="0"/>
              <w:autoSpaceDN w:val="0"/>
              <w:adjustRightInd w:val="0"/>
            </w:pPr>
            <w:r w:rsidRPr="00DA2CD0">
              <w:t xml:space="preserve">In version </w:t>
            </w:r>
            <w:r w:rsidR="00180878">
              <w:t>one</w:t>
            </w:r>
            <w:r w:rsidRPr="00DA2CD0">
              <w:t>, what discrimination was Betsan experiencing?</w:t>
            </w:r>
          </w:p>
        </w:tc>
        <w:tc>
          <w:tcPr>
            <w:tcW w:w="4430" w:type="dxa"/>
          </w:tcPr>
          <w:p w14:paraId="2740F82D" w14:textId="77777777" w:rsidR="007F022C" w:rsidRPr="00DA2CD0" w:rsidRDefault="007F022C" w:rsidP="00D95E01">
            <w:pPr>
              <w:autoSpaceDE w:val="0"/>
              <w:autoSpaceDN w:val="0"/>
              <w:adjustRightInd w:val="0"/>
            </w:pPr>
          </w:p>
        </w:tc>
      </w:tr>
      <w:tr w:rsidR="00DA2CD0" w:rsidRPr="00DA2CD0" w14:paraId="6FB8A8E3" w14:textId="77777777" w:rsidTr="006D4476">
        <w:tc>
          <w:tcPr>
            <w:tcW w:w="5056" w:type="dxa"/>
          </w:tcPr>
          <w:p w14:paraId="2A3EDA39" w14:textId="14F03961" w:rsidR="007F022C" w:rsidRPr="00DA2CD0" w:rsidRDefault="007F022C" w:rsidP="00D95E01">
            <w:pPr>
              <w:autoSpaceDE w:val="0"/>
              <w:autoSpaceDN w:val="0"/>
              <w:adjustRightInd w:val="0"/>
            </w:pPr>
            <w:r w:rsidRPr="00DA2CD0">
              <w:t>Positive risk taking</w:t>
            </w:r>
          </w:p>
        </w:tc>
        <w:tc>
          <w:tcPr>
            <w:tcW w:w="4830" w:type="dxa"/>
          </w:tcPr>
          <w:p w14:paraId="48469294" w14:textId="01D3BADF" w:rsidR="007F022C" w:rsidRPr="00DA2CD0" w:rsidRDefault="00FA79FE" w:rsidP="00D95E01">
            <w:pPr>
              <w:autoSpaceDE w:val="0"/>
              <w:autoSpaceDN w:val="0"/>
              <w:adjustRightInd w:val="0"/>
            </w:pPr>
            <w:r w:rsidRPr="00DA2CD0">
              <w:t>How could Betsan be supported to continue engaging in the activities that are important to her</w:t>
            </w:r>
            <w:r w:rsidR="00180878">
              <w:t>,</w:t>
            </w:r>
            <w:r w:rsidRPr="00DA2CD0">
              <w:t xml:space="preserve"> such as baking</w:t>
            </w:r>
            <w:r w:rsidR="00180878">
              <w:t>,</w:t>
            </w:r>
            <w:r w:rsidRPr="00DA2CD0">
              <w:t xml:space="preserve"> whilst living in the care home? How could risk assessments help with this?</w:t>
            </w:r>
          </w:p>
        </w:tc>
        <w:tc>
          <w:tcPr>
            <w:tcW w:w="4430" w:type="dxa"/>
          </w:tcPr>
          <w:p w14:paraId="56720863" w14:textId="77777777" w:rsidR="007F022C" w:rsidRPr="00DA2CD0" w:rsidRDefault="007F022C" w:rsidP="00D95E01">
            <w:pPr>
              <w:autoSpaceDE w:val="0"/>
              <w:autoSpaceDN w:val="0"/>
              <w:adjustRightInd w:val="0"/>
            </w:pPr>
          </w:p>
        </w:tc>
      </w:tr>
      <w:tr w:rsidR="00DA2CD0" w:rsidRPr="00DA2CD0" w14:paraId="0FA8C3CB" w14:textId="77777777" w:rsidTr="006D4476">
        <w:tc>
          <w:tcPr>
            <w:tcW w:w="5056" w:type="dxa"/>
          </w:tcPr>
          <w:p w14:paraId="1A33EE06" w14:textId="6268471E" w:rsidR="007F022C" w:rsidRPr="00DA2CD0" w:rsidRDefault="007F022C" w:rsidP="00D95E01">
            <w:pPr>
              <w:autoSpaceDE w:val="0"/>
              <w:autoSpaceDN w:val="0"/>
              <w:adjustRightInd w:val="0"/>
            </w:pPr>
            <w:r w:rsidRPr="00DA2CD0">
              <w:t xml:space="preserve">Positive relationships and </w:t>
            </w:r>
            <w:proofErr w:type="gramStart"/>
            <w:r w:rsidRPr="00DA2CD0">
              <w:t>professionals</w:t>
            </w:r>
            <w:proofErr w:type="gramEnd"/>
            <w:r w:rsidRPr="00DA2CD0">
              <w:t xml:space="preserve"> boundaries</w:t>
            </w:r>
          </w:p>
        </w:tc>
        <w:tc>
          <w:tcPr>
            <w:tcW w:w="4830" w:type="dxa"/>
          </w:tcPr>
          <w:p w14:paraId="553F22D6" w14:textId="46F9FE7D" w:rsidR="007F022C" w:rsidRPr="00DA2CD0" w:rsidRDefault="001F722D" w:rsidP="00D95E01">
            <w:pPr>
              <w:autoSpaceDE w:val="0"/>
              <w:autoSpaceDN w:val="0"/>
              <w:adjustRightInd w:val="0"/>
            </w:pPr>
            <w:r w:rsidRPr="00DA2CD0">
              <w:t xml:space="preserve">In version </w:t>
            </w:r>
            <w:r w:rsidR="00180878">
              <w:t>two</w:t>
            </w:r>
            <w:r w:rsidRPr="00DA2CD0">
              <w:t>, how did the worker develop a positive relationship with Betsan?</w:t>
            </w:r>
          </w:p>
        </w:tc>
        <w:tc>
          <w:tcPr>
            <w:tcW w:w="4430" w:type="dxa"/>
          </w:tcPr>
          <w:p w14:paraId="72285098" w14:textId="77777777" w:rsidR="007F022C" w:rsidRPr="00DA2CD0" w:rsidRDefault="007F022C" w:rsidP="00D95E01">
            <w:pPr>
              <w:autoSpaceDE w:val="0"/>
              <w:autoSpaceDN w:val="0"/>
              <w:adjustRightInd w:val="0"/>
            </w:pPr>
          </w:p>
        </w:tc>
      </w:tr>
      <w:tr w:rsidR="00DA2CD0" w:rsidRPr="00DA2CD0" w14:paraId="56088765" w14:textId="77777777" w:rsidTr="006D4476">
        <w:tc>
          <w:tcPr>
            <w:tcW w:w="5056" w:type="dxa"/>
          </w:tcPr>
          <w:p w14:paraId="586BFDDD" w14:textId="54BBA7FE" w:rsidR="007F022C" w:rsidRPr="00DA2CD0" w:rsidRDefault="007F022C" w:rsidP="00D95E01">
            <w:pPr>
              <w:autoSpaceDE w:val="0"/>
              <w:autoSpaceDN w:val="0"/>
              <w:adjustRightInd w:val="0"/>
            </w:pPr>
            <w:r w:rsidRPr="00DA2CD0">
              <w:t xml:space="preserve">Communication </w:t>
            </w:r>
          </w:p>
        </w:tc>
        <w:tc>
          <w:tcPr>
            <w:tcW w:w="4830" w:type="dxa"/>
          </w:tcPr>
          <w:p w14:paraId="41F6ED30" w14:textId="7258A4EB" w:rsidR="007F022C" w:rsidRPr="00DA2CD0" w:rsidRDefault="001F722D" w:rsidP="00D95E01">
            <w:pPr>
              <w:autoSpaceDE w:val="0"/>
              <w:autoSpaceDN w:val="0"/>
              <w:adjustRightInd w:val="0"/>
            </w:pPr>
            <w:r w:rsidRPr="00DA2CD0">
              <w:t xml:space="preserve">Give </w:t>
            </w:r>
            <w:r w:rsidR="00180878">
              <w:t>three</w:t>
            </w:r>
            <w:r w:rsidRPr="00DA2CD0">
              <w:t xml:space="preserve"> examples of poor communication from version </w:t>
            </w:r>
            <w:r w:rsidR="00180878">
              <w:t>one</w:t>
            </w:r>
          </w:p>
        </w:tc>
        <w:tc>
          <w:tcPr>
            <w:tcW w:w="4430" w:type="dxa"/>
          </w:tcPr>
          <w:p w14:paraId="38F6257A" w14:textId="77777777" w:rsidR="007F022C" w:rsidRPr="00DA2CD0" w:rsidRDefault="007F022C" w:rsidP="00D95E01">
            <w:pPr>
              <w:autoSpaceDE w:val="0"/>
              <w:autoSpaceDN w:val="0"/>
              <w:adjustRightInd w:val="0"/>
            </w:pPr>
          </w:p>
        </w:tc>
      </w:tr>
      <w:tr w:rsidR="00DA2CD0" w:rsidRPr="00DA2CD0" w14:paraId="1185DD3E" w14:textId="77777777" w:rsidTr="006D4476">
        <w:tc>
          <w:tcPr>
            <w:tcW w:w="5056" w:type="dxa"/>
          </w:tcPr>
          <w:p w14:paraId="203F11DF" w14:textId="6038250B" w:rsidR="007F022C" w:rsidRPr="00DA2CD0" w:rsidRDefault="007F022C" w:rsidP="00D95E01">
            <w:pPr>
              <w:autoSpaceDE w:val="0"/>
              <w:autoSpaceDN w:val="0"/>
              <w:adjustRightInd w:val="0"/>
            </w:pPr>
            <w:r w:rsidRPr="00DA2CD0">
              <w:t>Welsh language and culture</w:t>
            </w:r>
          </w:p>
        </w:tc>
        <w:tc>
          <w:tcPr>
            <w:tcW w:w="4830" w:type="dxa"/>
          </w:tcPr>
          <w:p w14:paraId="2E9D6C3C" w14:textId="672F4982" w:rsidR="007F022C" w:rsidRPr="00DA2CD0" w:rsidRDefault="001F722D" w:rsidP="00D95E01">
            <w:pPr>
              <w:autoSpaceDE w:val="0"/>
              <w:autoSpaceDN w:val="0"/>
              <w:adjustRightInd w:val="0"/>
            </w:pPr>
            <w:r w:rsidRPr="00DA2CD0">
              <w:t xml:space="preserve">In version </w:t>
            </w:r>
            <w:r w:rsidR="00180878">
              <w:t>two</w:t>
            </w:r>
            <w:r w:rsidRPr="00DA2CD0">
              <w:t>, the worker spoke Welsh to Betsan, what else would have helped with Welsh language in the home?</w:t>
            </w:r>
          </w:p>
        </w:tc>
        <w:tc>
          <w:tcPr>
            <w:tcW w:w="4430" w:type="dxa"/>
          </w:tcPr>
          <w:p w14:paraId="684DF391" w14:textId="77777777" w:rsidR="007F022C" w:rsidRPr="00DA2CD0" w:rsidRDefault="007F022C" w:rsidP="00D95E01">
            <w:pPr>
              <w:autoSpaceDE w:val="0"/>
              <w:autoSpaceDN w:val="0"/>
              <w:adjustRightInd w:val="0"/>
            </w:pPr>
          </w:p>
        </w:tc>
      </w:tr>
      <w:tr w:rsidR="00DA2CD0" w:rsidRPr="00DA2CD0" w14:paraId="74E1FAF3" w14:textId="77777777" w:rsidTr="006D4476">
        <w:tc>
          <w:tcPr>
            <w:tcW w:w="5056" w:type="dxa"/>
          </w:tcPr>
          <w:p w14:paraId="578545A6" w14:textId="2B44037B" w:rsidR="007F022C" w:rsidRPr="00DA2CD0" w:rsidRDefault="007F022C" w:rsidP="00D95E01">
            <w:pPr>
              <w:autoSpaceDE w:val="0"/>
              <w:autoSpaceDN w:val="0"/>
              <w:adjustRightInd w:val="0"/>
            </w:pPr>
            <w:r w:rsidRPr="00DA2CD0">
              <w:t>Positive approaches to reduce restrictive practices in health and social Care.</w:t>
            </w:r>
          </w:p>
        </w:tc>
        <w:tc>
          <w:tcPr>
            <w:tcW w:w="4830" w:type="dxa"/>
          </w:tcPr>
          <w:p w14:paraId="2ECDDF00" w14:textId="419706D3" w:rsidR="007F022C" w:rsidRPr="00DA2CD0" w:rsidRDefault="001F722D" w:rsidP="00D95E01">
            <w:pPr>
              <w:autoSpaceDE w:val="0"/>
              <w:autoSpaceDN w:val="0"/>
              <w:adjustRightInd w:val="0"/>
            </w:pPr>
            <w:r w:rsidRPr="00DA2CD0">
              <w:t xml:space="preserve">What restrictive practices could you see in version </w:t>
            </w:r>
            <w:r w:rsidR="00081682">
              <w:t>one</w:t>
            </w:r>
            <w:r w:rsidRPr="00DA2CD0">
              <w:t>?</w:t>
            </w:r>
          </w:p>
        </w:tc>
        <w:tc>
          <w:tcPr>
            <w:tcW w:w="4430" w:type="dxa"/>
          </w:tcPr>
          <w:p w14:paraId="2AF0D9D8" w14:textId="77777777" w:rsidR="007F022C" w:rsidRPr="00DA2CD0" w:rsidRDefault="007F022C" w:rsidP="00D95E01">
            <w:pPr>
              <w:autoSpaceDE w:val="0"/>
              <w:autoSpaceDN w:val="0"/>
              <w:adjustRightInd w:val="0"/>
            </w:pPr>
          </w:p>
        </w:tc>
      </w:tr>
      <w:tr w:rsidR="00DA2CD0" w:rsidRPr="00DA2CD0" w14:paraId="4FF441AE" w14:textId="77777777" w:rsidTr="006D4476">
        <w:tc>
          <w:tcPr>
            <w:tcW w:w="5056" w:type="dxa"/>
          </w:tcPr>
          <w:p w14:paraId="1C65210F" w14:textId="77777777" w:rsidR="007F022C" w:rsidRPr="00DA2CD0" w:rsidRDefault="007F022C" w:rsidP="00D95E01">
            <w:pPr>
              <w:autoSpaceDE w:val="0"/>
              <w:autoSpaceDN w:val="0"/>
              <w:adjustRightInd w:val="0"/>
            </w:pPr>
            <w:r w:rsidRPr="00DA2CD0">
              <w:t>Change and transitions in health and social care</w:t>
            </w:r>
          </w:p>
        </w:tc>
        <w:tc>
          <w:tcPr>
            <w:tcW w:w="4830" w:type="dxa"/>
          </w:tcPr>
          <w:p w14:paraId="6EB1FBC3" w14:textId="77777777" w:rsidR="007F022C" w:rsidRPr="00DA2CD0" w:rsidRDefault="001F722D" w:rsidP="00D95E01">
            <w:pPr>
              <w:autoSpaceDE w:val="0"/>
              <w:autoSpaceDN w:val="0"/>
              <w:adjustRightInd w:val="0"/>
            </w:pPr>
            <w:r w:rsidRPr="00DA2CD0">
              <w:t>What would have helped Betsan have a smoother transition into the home?</w:t>
            </w:r>
          </w:p>
        </w:tc>
        <w:tc>
          <w:tcPr>
            <w:tcW w:w="4430" w:type="dxa"/>
          </w:tcPr>
          <w:p w14:paraId="3D145456" w14:textId="77777777" w:rsidR="007F022C" w:rsidRPr="00DA2CD0" w:rsidRDefault="007F022C" w:rsidP="00D95E01">
            <w:pPr>
              <w:autoSpaceDE w:val="0"/>
              <w:autoSpaceDN w:val="0"/>
              <w:adjustRightInd w:val="0"/>
            </w:pPr>
          </w:p>
        </w:tc>
      </w:tr>
    </w:tbl>
    <w:p w14:paraId="16BFB8C6" w14:textId="77777777" w:rsidR="00D95E01" w:rsidRPr="00DA2CD0" w:rsidRDefault="00D95E01" w:rsidP="00BC6DD4">
      <w:pPr>
        <w:autoSpaceDE w:val="0"/>
        <w:autoSpaceDN w:val="0"/>
        <w:adjustRightInd w:val="0"/>
        <w:spacing w:after="0" w:line="240" w:lineRule="auto"/>
        <w:ind w:left="-142"/>
      </w:pPr>
    </w:p>
    <w:p w14:paraId="54205467" w14:textId="77777777" w:rsidR="00D95E01" w:rsidRPr="00DA2CD0" w:rsidRDefault="00D95E01" w:rsidP="00BC6DD4">
      <w:pPr>
        <w:autoSpaceDE w:val="0"/>
        <w:autoSpaceDN w:val="0"/>
        <w:adjustRightInd w:val="0"/>
        <w:spacing w:after="0" w:line="240" w:lineRule="auto"/>
        <w:ind w:left="-142"/>
      </w:pPr>
    </w:p>
    <w:p w14:paraId="7752D067" w14:textId="77777777" w:rsidR="00345763" w:rsidRPr="00DA2CD0" w:rsidRDefault="00345763" w:rsidP="00780544">
      <w:pPr>
        <w:rPr>
          <w:b/>
        </w:rPr>
      </w:pPr>
      <w:r w:rsidRPr="00DA2CD0">
        <w:rPr>
          <w:b/>
        </w:rPr>
        <w:t>1.13 Policies and procedures</w:t>
      </w:r>
    </w:p>
    <w:p w14:paraId="3F11E938" w14:textId="59EDB447" w:rsidR="00345763" w:rsidRPr="00DA2CD0" w:rsidRDefault="00345763" w:rsidP="00780544">
      <w:r w:rsidRPr="00DA2CD0">
        <w:t xml:space="preserve">If you are already working for an organisation, your employer will have some </w:t>
      </w:r>
      <w:r w:rsidRPr="000800F8">
        <w:rPr>
          <w:b/>
        </w:rPr>
        <w:t>policies and procedures</w:t>
      </w:r>
      <w:r w:rsidRPr="00DA2CD0">
        <w:t xml:space="preserve"> that are relevant to this section. </w:t>
      </w:r>
      <w:r w:rsidR="00180878">
        <w:t>M</w:t>
      </w:r>
      <w:r w:rsidRPr="00DA2CD0">
        <w:t>ake a list of these</w:t>
      </w:r>
      <w:r w:rsidR="00180878">
        <w:t xml:space="preserve"> in the space below.</w:t>
      </w:r>
    </w:p>
    <w:tbl>
      <w:tblPr>
        <w:tblStyle w:val="TableGrid"/>
        <w:tblW w:w="0" w:type="auto"/>
        <w:tblLook w:val="04A0" w:firstRow="1" w:lastRow="0" w:firstColumn="1" w:lastColumn="0" w:noHBand="0" w:noVBand="1"/>
      </w:tblPr>
      <w:tblGrid>
        <w:gridCol w:w="13948"/>
      </w:tblGrid>
      <w:tr w:rsidR="00345763" w:rsidRPr="00DA2CD0" w14:paraId="06603A2F" w14:textId="77777777" w:rsidTr="00345763">
        <w:tc>
          <w:tcPr>
            <w:tcW w:w="13948" w:type="dxa"/>
          </w:tcPr>
          <w:p w14:paraId="2D2CCF1A" w14:textId="77777777" w:rsidR="00345763" w:rsidRPr="00DA2CD0" w:rsidRDefault="00345763" w:rsidP="00780544">
            <w:r w:rsidRPr="00DA2CD0">
              <w:t>Workbook notes</w:t>
            </w:r>
          </w:p>
          <w:p w14:paraId="2B11F668" w14:textId="77777777" w:rsidR="00345763" w:rsidRPr="00DA2CD0" w:rsidRDefault="00345763" w:rsidP="00780544"/>
          <w:p w14:paraId="49636D2D" w14:textId="635030CB" w:rsidR="00345763" w:rsidRPr="00DA2CD0" w:rsidRDefault="00345763" w:rsidP="00780544"/>
        </w:tc>
      </w:tr>
    </w:tbl>
    <w:p w14:paraId="4B4FB995" w14:textId="74FD04CB" w:rsidR="000800F8" w:rsidRPr="000800F8" w:rsidRDefault="000800F8" w:rsidP="000800F8">
      <w:pPr>
        <w:rPr>
          <w:b/>
        </w:rPr>
      </w:pPr>
      <w:r w:rsidRPr="000800F8">
        <w:rPr>
          <w:b/>
        </w:rPr>
        <w:lastRenderedPageBreak/>
        <w:t>1.14 Practice placement reflection</w:t>
      </w:r>
    </w:p>
    <w:p w14:paraId="2D98BFEC" w14:textId="77777777" w:rsidR="000800F8" w:rsidRDefault="000800F8" w:rsidP="000800F8">
      <w:pPr>
        <w:pStyle w:val="ListParagraph"/>
        <w:ind w:left="0" w:firstLine="0"/>
        <w:rPr>
          <w:rFonts w:ascii="Arial" w:hAnsi="Arial" w:cs="Arial"/>
          <w:sz w:val="24"/>
        </w:rPr>
      </w:pPr>
      <w:r>
        <w:rPr>
          <w:rFonts w:ascii="Arial" w:hAnsi="Arial" w:cs="Arial"/>
          <w:sz w:val="24"/>
        </w:rPr>
        <w:t>Talk to a manager in your work placement about how you have put the values and principles of health and social care into practice. Write a short reflective account and ask the manager to record a summary in the space below.</w:t>
      </w:r>
    </w:p>
    <w:p w14:paraId="3585994D" w14:textId="77777777" w:rsidR="000800F8" w:rsidRDefault="000800F8" w:rsidP="000800F8">
      <w:pPr>
        <w:pStyle w:val="ListParagraph"/>
        <w:ind w:left="0" w:firstLine="0"/>
        <w:rPr>
          <w:rFonts w:ascii="Arial" w:hAnsi="Arial" w:cs="Arial"/>
          <w:sz w:val="24"/>
        </w:rPr>
      </w:pPr>
    </w:p>
    <w:tbl>
      <w:tblPr>
        <w:tblStyle w:val="TableGrid"/>
        <w:tblW w:w="0" w:type="auto"/>
        <w:tblLook w:val="04A0" w:firstRow="1" w:lastRow="0" w:firstColumn="1" w:lastColumn="0" w:noHBand="0" w:noVBand="1"/>
      </w:tblPr>
      <w:tblGrid>
        <w:gridCol w:w="14001"/>
      </w:tblGrid>
      <w:tr w:rsidR="000800F8" w14:paraId="476F451D" w14:textId="77777777" w:rsidTr="000800F8">
        <w:tc>
          <w:tcPr>
            <w:tcW w:w="14174" w:type="dxa"/>
          </w:tcPr>
          <w:p w14:paraId="077EC516" w14:textId="77777777" w:rsidR="000800F8" w:rsidRDefault="000800F8" w:rsidP="000800F8">
            <w:pPr>
              <w:pStyle w:val="ListParagraph"/>
              <w:ind w:left="0" w:firstLine="0"/>
              <w:rPr>
                <w:rFonts w:ascii="Arial" w:hAnsi="Arial" w:cs="Arial"/>
                <w:sz w:val="24"/>
              </w:rPr>
            </w:pPr>
            <w:r>
              <w:rPr>
                <w:rFonts w:ascii="Arial" w:hAnsi="Arial" w:cs="Arial"/>
                <w:sz w:val="24"/>
              </w:rPr>
              <w:t>Workbook notes</w:t>
            </w:r>
          </w:p>
          <w:p w14:paraId="255B9890" w14:textId="77777777" w:rsidR="000800F8" w:rsidRDefault="000800F8" w:rsidP="000800F8">
            <w:pPr>
              <w:pStyle w:val="ListParagraph"/>
              <w:ind w:left="0" w:firstLine="0"/>
              <w:rPr>
                <w:rFonts w:ascii="Arial" w:hAnsi="Arial" w:cs="Arial"/>
                <w:sz w:val="24"/>
              </w:rPr>
            </w:pPr>
          </w:p>
          <w:p w14:paraId="45F88F4C" w14:textId="77777777" w:rsidR="000800F8" w:rsidRDefault="000800F8" w:rsidP="000800F8">
            <w:pPr>
              <w:pStyle w:val="ListParagraph"/>
              <w:ind w:left="0" w:firstLine="0"/>
              <w:rPr>
                <w:rFonts w:ascii="Arial" w:hAnsi="Arial" w:cs="Arial"/>
                <w:sz w:val="24"/>
              </w:rPr>
            </w:pPr>
          </w:p>
          <w:p w14:paraId="280E120D" w14:textId="77777777" w:rsidR="000800F8" w:rsidRDefault="000800F8" w:rsidP="000800F8">
            <w:pPr>
              <w:pStyle w:val="ListParagraph"/>
              <w:ind w:left="0" w:firstLine="0"/>
              <w:rPr>
                <w:rFonts w:ascii="Arial" w:hAnsi="Arial" w:cs="Arial"/>
                <w:sz w:val="24"/>
              </w:rPr>
            </w:pPr>
            <w:r>
              <w:rPr>
                <w:rFonts w:ascii="Arial" w:hAnsi="Arial" w:cs="Arial"/>
                <w:sz w:val="24"/>
              </w:rPr>
              <w:t>Manager feedback</w:t>
            </w:r>
          </w:p>
          <w:p w14:paraId="3ED7476D" w14:textId="77777777" w:rsidR="000800F8" w:rsidRDefault="000800F8" w:rsidP="000800F8">
            <w:pPr>
              <w:pStyle w:val="ListParagraph"/>
              <w:ind w:left="0" w:firstLine="0"/>
              <w:rPr>
                <w:rFonts w:ascii="Arial" w:hAnsi="Arial" w:cs="Arial"/>
                <w:sz w:val="24"/>
              </w:rPr>
            </w:pPr>
          </w:p>
          <w:p w14:paraId="63DBFE1B" w14:textId="77777777" w:rsidR="000800F8" w:rsidRDefault="000800F8" w:rsidP="000800F8">
            <w:pPr>
              <w:pStyle w:val="ListParagraph"/>
              <w:ind w:left="0" w:firstLine="0"/>
              <w:rPr>
                <w:rFonts w:ascii="Arial" w:hAnsi="Arial" w:cs="Arial"/>
                <w:sz w:val="24"/>
              </w:rPr>
            </w:pPr>
          </w:p>
          <w:p w14:paraId="7F06EAEB" w14:textId="7FC0F1ED" w:rsidR="000800F8" w:rsidRDefault="000800F8" w:rsidP="000800F8">
            <w:pPr>
              <w:pStyle w:val="ListParagraph"/>
              <w:ind w:left="0" w:firstLine="0"/>
              <w:rPr>
                <w:rFonts w:ascii="Arial" w:hAnsi="Arial" w:cs="Arial"/>
                <w:sz w:val="24"/>
              </w:rPr>
            </w:pPr>
          </w:p>
        </w:tc>
      </w:tr>
    </w:tbl>
    <w:p w14:paraId="436564E4" w14:textId="58079255" w:rsidR="000800F8" w:rsidRDefault="000800F8" w:rsidP="000800F8">
      <w:pPr>
        <w:pStyle w:val="ListParagraph"/>
        <w:ind w:left="0" w:firstLine="0"/>
        <w:rPr>
          <w:rFonts w:ascii="Arial" w:hAnsi="Arial" w:cs="Arial"/>
          <w:sz w:val="24"/>
        </w:rPr>
      </w:pPr>
      <w:r>
        <w:rPr>
          <w:rFonts w:ascii="Arial" w:hAnsi="Arial" w:cs="Arial"/>
          <w:sz w:val="24"/>
        </w:rPr>
        <w:t xml:space="preserve"> </w:t>
      </w:r>
    </w:p>
    <w:p w14:paraId="4AC18F6F" w14:textId="435EE436" w:rsidR="00BF1167" w:rsidRDefault="00BF1167" w:rsidP="000800F8">
      <w:pPr>
        <w:pStyle w:val="ListParagraph"/>
        <w:ind w:left="0" w:firstLine="0"/>
        <w:rPr>
          <w:b/>
        </w:rPr>
      </w:pPr>
    </w:p>
    <w:p w14:paraId="5EE647D7" w14:textId="77777777" w:rsidR="00BF1167" w:rsidRDefault="00BF1167" w:rsidP="000800F8">
      <w:pPr>
        <w:pStyle w:val="ListParagraph"/>
        <w:ind w:left="0" w:firstLine="0"/>
        <w:rPr>
          <w:b/>
        </w:rPr>
      </w:pPr>
    </w:p>
    <w:p w14:paraId="15DDA910" w14:textId="77777777" w:rsidR="00BF1167" w:rsidRDefault="00BF1167" w:rsidP="000800F8">
      <w:pPr>
        <w:pStyle w:val="ListParagraph"/>
        <w:ind w:left="0" w:firstLine="0"/>
        <w:rPr>
          <w:b/>
        </w:rPr>
      </w:pPr>
    </w:p>
    <w:p w14:paraId="6F5B34BC" w14:textId="77777777" w:rsidR="00BF1167" w:rsidRDefault="00BF1167" w:rsidP="000800F8">
      <w:pPr>
        <w:pStyle w:val="ListParagraph"/>
        <w:ind w:left="0" w:firstLine="0"/>
        <w:rPr>
          <w:b/>
        </w:rPr>
      </w:pPr>
    </w:p>
    <w:p w14:paraId="599CBBDE" w14:textId="77777777" w:rsidR="00BF1167" w:rsidRDefault="00BF1167" w:rsidP="000800F8">
      <w:pPr>
        <w:pStyle w:val="ListParagraph"/>
        <w:ind w:left="0" w:firstLine="0"/>
        <w:rPr>
          <w:b/>
        </w:rPr>
      </w:pPr>
    </w:p>
    <w:p w14:paraId="46C144C1" w14:textId="77777777" w:rsidR="00BF1167" w:rsidRDefault="00BF1167" w:rsidP="000800F8">
      <w:pPr>
        <w:pStyle w:val="ListParagraph"/>
        <w:ind w:left="0" w:firstLine="0"/>
        <w:rPr>
          <w:b/>
        </w:rPr>
      </w:pPr>
    </w:p>
    <w:p w14:paraId="7D8EC28E" w14:textId="77777777" w:rsidR="00BF1167" w:rsidRDefault="00BF1167" w:rsidP="000800F8">
      <w:pPr>
        <w:pStyle w:val="ListParagraph"/>
        <w:ind w:left="0" w:firstLine="0"/>
        <w:rPr>
          <w:b/>
        </w:rPr>
      </w:pPr>
    </w:p>
    <w:p w14:paraId="411DCD4C" w14:textId="77777777" w:rsidR="00BF1167" w:rsidRDefault="00BF1167" w:rsidP="000800F8">
      <w:pPr>
        <w:pStyle w:val="ListParagraph"/>
        <w:ind w:left="0" w:firstLine="0"/>
        <w:rPr>
          <w:b/>
        </w:rPr>
      </w:pPr>
    </w:p>
    <w:p w14:paraId="4509E413" w14:textId="77777777" w:rsidR="00BF1167" w:rsidRDefault="00BF1167" w:rsidP="000800F8">
      <w:pPr>
        <w:pStyle w:val="ListParagraph"/>
        <w:ind w:left="0" w:firstLine="0"/>
        <w:rPr>
          <w:b/>
        </w:rPr>
      </w:pPr>
    </w:p>
    <w:p w14:paraId="2324744C" w14:textId="77777777" w:rsidR="00BF1167" w:rsidRDefault="00BF1167" w:rsidP="000800F8">
      <w:pPr>
        <w:pStyle w:val="ListParagraph"/>
        <w:ind w:left="0" w:firstLine="0"/>
        <w:rPr>
          <w:b/>
        </w:rPr>
      </w:pPr>
    </w:p>
    <w:p w14:paraId="215E096B" w14:textId="5D9DF40D" w:rsidR="00BF1167" w:rsidRDefault="00BF1167" w:rsidP="000800F8">
      <w:pPr>
        <w:pStyle w:val="ListParagraph"/>
        <w:ind w:left="0" w:firstLine="0"/>
        <w:rPr>
          <w:b/>
        </w:rPr>
      </w:pPr>
    </w:p>
    <w:p w14:paraId="0FA88DC9" w14:textId="1649C940" w:rsidR="00AB66DA" w:rsidRDefault="00AB66DA" w:rsidP="000800F8">
      <w:pPr>
        <w:pStyle w:val="ListParagraph"/>
        <w:ind w:left="0" w:firstLine="0"/>
        <w:rPr>
          <w:b/>
        </w:rPr>
      </w:pPr>
    </w:p>
    <w:p w14:paraId="27BA5319" w14:textId="14D8C0E0" w:rsidR="00AB66DA" w:rsidRDefault="00AB66DA" w:rsidP="000800F8">
      <w:pPr>
        <w:pStyle w:val="ListParagraph"/>
        <w:ind w:left="0" w:firstLine="0"/>
        <w:rPr>
          <w:b/>
        </w:rPr>
      </w:pPr>
    </w:p>
    <w:p w14:paraId="5A6C0B25" w14:textId="1A5782D1" w:rsidR="00AB66DA" w:rsidRDefault="00AB66DA" w:rsidP="000800F8">
      <w:pPr>
        <w:pStyle w:val="ListParagraph"/>
        <w:ind w:left="0" w:firstLine="0"/>
        <w:rPr>
          <w:b/>
        </w:rPr>
      </w:pPr>
    </w:p>
    <w:p w14:paraId="2A423E34" w14:textId="2E9D9B6B" w:rsidR="00AB66DA" w:rsidRDefault="00AB66DA" w:rsidP="000800F8">
      <w:pPr>
        <w:pStyle w:val="ListParagraph"/>
        <w:ind w:left="0" w:firstLine="0"/>
        <w:rPr>
          <w:b/>
        </w:rPr>
      </w:pPr>
    </w:p>
    <w:p w14:paraId="6F6014EF" w14:textId="77777777" w:rsidR="00AB66DA" w:rsidRDefault="00AB66DA" w:rsidP="000800F8">
      <w:pPr>
        <w:pStyle w:val="ListParagraph"/>
        <w:ind w:left="0" w:firstLine="0"/>
        <w:rPr>
          <w:b/>
        </w:rPr>
      </w:pPr>
    </w:p>
    <w:p w14:paraId="5F1DA66B" w14:textId="77777777" w:rsidR="00BF1167" w:rsidRDefault="00BF1167" w:rsidP="000800F8">
      <w:pPr>
        <w:pStyle w:val="ListParagraph"/>
        <w:ind w:left="0" w:firstLine="0"/>
        <w:rPr>
          <w:b/>
        </w:rPr>
      </w:pPr>
    </w:p>
    <w:p w14:paraId="05EAB9D8" w14:textId="2DE74420" w:rsidR="00BF1167" w:rsidRPr="00BF1167" w:rsidRDefault="00BF1167" w:rsidP="000800F8">
      <w:pPr>
        <w:pStyle w:val="ListParagraph"/>
        <w:ind w:left="0" w:firstLine="0"/>
        <w:rPr>
          <w:rFonts w:ascii="Arial" w:hAnsi="Arial" w:cs="Arial"/>
          <w:sz w:val="24"/>
        </w:rPr>
      </w:pPr>
      <w:r w:rsidRPr="00BF1167">
        <w:rPr>
          <w:rFonts w:ascii="Arial" w:hAnsi="Arial" w:cs="Arial"/>
          <w:sz w:val="24"/>
        </w:rPr>
        <w:lastRenderedPageBreak/>
        <w:t>Use the space below to record any dis</w:t>
      </w:r>
      <w:r>
        <w:rPr>
          <w:rFonts w:ascii="Arial" w:hAnsi="Arial" w:cs="Arial"/>
          <w:sz w:val="24"/>
        </w:rPr>
        <w:t>c</w:t>
      </w:r>
      <w:r w:rsidRPr="00BF1167">
        <w:rPr>
          <w:rFonts w:ascii="Arial" w:hAnsi="Arial" w:cs="Arial"/>
          <w:sz w:val="24"/>
        </w:rPr>
        <w:t>ussions between you and your qualifications assessor</w:t>
      </w:r>
      <w:r>
        <w:rPr>
          <w:rFonts w:ascii="Arial" w:hAnsi="Arial" w:cs="Arial"/>
          <w:sz w:val="24"/>
        </w:rPr>
        <w:t>.</w:t>
      </w:r>
    </w:p>
    <w:p w14:paraId="139C1F83" w14:textId="77777777" w:rsidR="00BF1167" w:rsidRDefault="00BF1167" w:rsidP="000800F8">
      <w:pPr>
        <w:pStyle w:val="ListParagraph"/>
        <w:ind w:left="0" w:firstLine="0"/>
        <w:rPr>
          <w:b/>
        </w:rPr>
      </w:pPr>
    </w:p>
    <w:tbl>
      <w:tblPr>
        <w:tblStyle w:val="TableGrid"/>
        <w:tblW w:w="0" w:type="auto"/>
        <w:tblLook w:val="04A0" w:firstRow="1" w:lastRow="0" w:firstColumn="1" w:lastColumn="0" w:noHBand="0" w:noVBand="1"/>
      </w:tblPr>
      <w:tblGrid>
        <w:gridCol w:w="14001"/>
      </w:tblGrid>
      <w:tr w:rsidR="00BF1167" w14:paraId="1FE84CEF" w14:textId="77777777" w:rsidTr="00BF1167">
        <w:tc>
          <w:tcPr>
            <w:tcW w:w="14174" w:type="dxa"/>
          </w:tcPr>
          <w:p w14:paraId="63DF40DA" w14:textId="77777777" w:rsidR="00BF1167" w:rsidRPr="00BF1167" w:rsidRDefault="00BF1167" w:rsidP="000800F8">
            <w:pPr>
              <w:pStyle w:val="ListParagraph"/>
              <w:ind w:left="0" w:firstLine="0"/>
              <w:rPr>
                <w:rFonts w:ascii="Arial" w:hAnsi="Arial" w:cs="Arial"/>
                <w:sz w:val="24"/>
              </w:rPr>
            </w:pPr>
            <w:r w:rsidRPr="00BF1167">
              <w:rPr>
                <w:rFonts w:ascii="Arial" w:hAnsi="Arial" w:cs="Arial"/>
                <w:sz w:val="24"/>
              </w:rPr>
              <w:t>Qualification assessor discussion notes</w:t>
            </w:r>
          </w:p>
          <w:p w14:paraId="5A5C081C" w14:textId="77777777" w:rsidR="00BF1167" w:rsidRDefault="00BF1167" w:rsidP="000800F8">
            <w:pPr>
              <w:pStyle w:val="ListParagraph"/>
              <w:ind w:left="0" w:firstLine="0"/>
              <w:rPr>
                <w:b/>
              </w:rPr>
            </w:pPr>
          </w:p>
          <w:p w14:paraId="17B00313" w14:textId="77777777" w:rsidR="00BF1167" w:rsidRDefault="00BF1167" w:rsidP="000800F8">
            <w:pPr>
              <w:pStyle w:val="ListParagraph"/>
              <w:ind w:left="0" w:firstLine="0"/>
              <w:rPr>
                <w:b/>
              </w:rPr>
            </w:pPr>
          </w:p>
          <w:p w14:paraId="5672AEC4" w14:textId="77777777" w:rsidR="00BF1167" w:rsidRDefault="00BF1167" w:rsidP="000800F8">
            <w:pPr>
              <w:pStyle w:val="ListParagraph"/>
              <w:ind w:left="0" w:firstLine="0"/>
              <w:rPr>
                <w:b/>
              </w:rPr>
            </w:pPr>
          </w:p>
          <w:p w14:paraId="08A77E42" w14:textId="77777777" w:rsidR="00BF1167" w:rsidRDefault="00BF1167" w:rsidP="000800F8">
            <w:pPr>
              <w:pStyle w:val="ListParagraph"/>
              <w:ind w:left="0" w:firstLine="0"/>
              <w:rPr>
                <w:b/>
              </w:rPr>
            </w:pPr>
          </w:p>
          <w:p w14:paraId="1CA3506B" w14:textId="77777777" w:rsidR="00BF1167" w:rsidRDefault="00BF1167" w:rsidP="000800F8">
            <w:pPr>
              <w:pStyle w:val="ListParagraph"/>
              <w:ind w:left="0" w:firstLine="0"/>
              <w:rPr>
                <w:b/>
              </w:rPr>
            </w:pPr>
          </w:p>
          <w:p w14:paraId="4050D351" w14:textId="77777777" w:rsidR="00BF1167" w:rsidRDefault="00BF1167" w:rsidP="000800F8">
            <w:pPr>
              <w:pStyle w:val="ListParagraph"/>
              <w:ind w:left="0" w:firstLine="0"/>
              <w:rPr>
                <w:b/>
              </w:rPr>
            </w:pPr>
          </w:p>
          <w:p w14:paraId="77C797F9" w14:textId="77777777" w:rsidR="00BF1167" w:rsidRDefault="00BF1167" w:rsidP="000800F8">
            <w:pPr>
              <w:pStyle w:val="ListParagraph"/>
              <w:ind w:left="0" w:firstLine="0"/>
              <w:rPr>
                <w:b/>
              </w:rPr>
            </w:pPr>
          </w:p>
          <w:p w14:paraId="3F1E2B96" w14:textId="77777777" w:rsidR="00BF1167" w:rsidRDefault="00BF1167" w:rsidP="000800F8">
            <w:pPr>
              <w:pStyle w:val="ListParagraph"/>
              <w:ind w:left="0" w:firstLine="0"/>
              <w:rPr>
                <w:b/>
              </w:rPr>
            </w:pPr>
          </w:p>
          <w:p w14:paraId="037AE459" w14:textId="77777777" w:rsidR="00BF1167" w:rsidRDefault="00BF1167" w:rsidP="000800F8">
            <w:pPr>
              <w:pStyle w:val="ListParagraph"/>
              <w:ind w:left="0" w:firstLine="0"/>
              <w:rPr>
                <w:b/>
              </w:rPr>
            </w:pPr>
          </w:p>
          <w:p w14:paraId="1C96EF6B" w14:textId="77777777" w:rsidR="00BF1167" w:rsidRDefault="00BF1167" w:rsidP="000800F8">
            <w:pPr>
              <w:pStyle w:val="ListParagraph"/>
              <w:ind w:left="0" w:firstLine="0"/>
              <w:rPr>
                <w:b/>
              </w:rPr>
            </w:pPr>
          </w:p>
          <w:p w14:paraId="656BA17A" w14:textId="77777777" w:rsidR="00BF1167" w:rsidRDefault="00BF1167" w:rsidP="000800F8">
            <w:pPr>
              <w:pStyle w:val="ListParagraph"/>
              <w:ind w:left="0" w:firstLine="0"/>
              <w:rPr>
                <w:b/>
              </w:rPr>
            </w:pPr>
          </w:p>
          <w:p w14:paraId="6D1EBBB4" w14:textId="77777777" w:rsidR="00BF1167" w:rsidRDefault="00BF1167" w:rsidP="000800F8">
            <w:pPr>
              <w:pStyle w:val="ListParagraph"/>
              <w:ind w:left="0" w:firstLine="0"/>
              <w:rPr>
                <w:b/>
              </w:rPr>
            </w:pPr>
          </w:p>
          <w:p w14:paraId="4F13E84B" w14:textId="77777777" w:rsidR="00BF1167" w:rsidRDefault="00BF1167" w:rsidP="000800F8">
            <w:pPr>
              <w:pStyle w:val="ListParagraph"/>
              <w:ind w:left="0" w:firstLine="0"/>
              <w:rPr>
                <w:b/>
              </w:rPr>
            </w:pPr>
          </w:p>
          <w:p w14:paraId="49C3617C" w14:textId="77777777" w:rsidR="00BF1167" w:rsidRDefault="00BF1167" w:rsidP="000800F8">
            <w:pPr>
              <w:pStyle w:val="ListParagraph"/>
              <w:ind w:left="0" w:firstLine="0"/>
              <w:rPr>
                <w:b/>
              </w:rPr>
            </w:pPr>
          </w:p>
          <w:p w14:paraId="677F9C86" w14:textId="77777777" w:rsidR="00BF1167" w:rsidRDefault="00BF1167" w:rsidP="000800F8">
            <w:pPr>
              <w:pStyle w:val="ListParagraph"/>
              <w:ind w:left="0" w:firstLine="0"/>
              <w:rPr>
                <w:b/>
              </w:rPr>
            </w:pPr>
          </w:p>
          <w:p w14:paraId="25A4AFA7" w14:textId="77777777" w:rsidR="00BF1167" w:rsidRDefault="00BF1167" w:rsidP="000800F8">
            <w:pPr>
              <w:pStyle w:val="ListParagraph"/>
              <w:ind w:left="0" w:firstLine="0"/>
              <w:rPr>
                <w:b/>
              </w:rPr>
            </w:pPr>
          </w:p>
          <w:p w14:paraId="39F34D85" w14:textId="77777777" w:rsidR="00BF1167" w:rsidRDefault="00BF1167" w:rsidP="000800F8">
            <w:pPr>
              <w:pStyle w:val="ListParagraph"/>
              <w:ind w:left="0" w:firstLine="0"/>
              <w:rPr>
                <w:b/>
              </w:rPr>
            </w:pPr>
          </w:p>
          <w:p w14:paraId="45F1B577" w14:textId="77777777" w:rsidR="00BF1167" w:rsidRDefault="00BF1167" w:rsidP="000800F8">
            <w:pPr>
              <w:pStyle w:val="ListParagraph"/>
              <w:ind w:left="0" w:firstLine="0"/>
              <w:rPr>
                <w:b/>
              </w:rPr>
            </w:pPr>
          </w:p>
          <w:p w14:paraId="64CB8160" w14:textId="77777777" w:rsidR="00BF1167" w:rsidRDefault="00BF1167" w:rsidP="000800F8">
            <w:pPr>
              <w:pStyle w:val="ListParagraph"/>
              <w:ind w:left="0" w:firstLine="0"/>
              <w:rPr>
                <w:b/>
              </w:rPr>
            </w:pPr>
          </w:p>
          <w:p w14:paraId="6E2F3656" w14:textId="77777777" w:rsidR="00BF1167" w:rsidRDefault="00BF1167" w:rsidP="000800F8">
            <w:pPr>
              <w:pStyle w:val="ListParagraph"/>
              <w:ind w:left="0" w:firstLine="0"/>
              <w:rPr>
                <w:b/>
              </w:rPr>
            </w:pPr>
          </w:p>
          <w:p w14:paraId="244461C0" w14:textId="77777777" w:rsidR="00BF1167" w:rsidRDefault="00BF1167" w:rsidP="000800F8">
            <w:pPr>
              <w:pStyle w:val="ListParagraph"/>
              <w:ind w:left="0" w:firstLine="0"/>
              <w:rPr>
                <w:b/>
              </w:rPr>
            </w:pPr>
          </w:p>
          <w:p w14:paraId="6E66DACA" w14:textId="77777777" w:rsidR="00BF1167" w:rsidRDefault="00BF1167" w:rsidP="000800F8">
            <w:pPr>
              <w:pStyle w:val="ListParagraph"/>
              <w:ind w:left="0" w:firstLine="0"/>
              <w:rPr>
                <w:b/>
              </w:rPr>
            </w:pPr>
          </w:p>
          <w:p w14:paraId="7AE461A1" w14:textId="77777777" w:rsidR="00BF1167" w:rsidRDefault="00BF1167" w:rsidP="000800F8">
            <w:pPr>
              <w:pStyle w:val="ListParagraph"/>
              <w:ind w:left="0" w:firstLine="0"/>
              <w:rPr>
                <w:b/>
              </w:rPr>
            </w:pPr>
          </w:p>
          <w:p w14:paraId="26824D35" w14:textId="77777777" w:rsidR="00BF1167" w:rsidRDefault="00BF1167" w:rsidP="000800F8">
            <w:pPr>
              <w:pStyle w:val="ListParagraph"/>
              <w:ind w:left="0" w:firstLine="0"/>
              <w:rPr>
                <w:b/>
              </w:rPr>
            </w:pPr>
          </w:p>
          <w:p w14:paraId="6FD8BD7F" w14:textId="77777777" w:rsidR="00BF1167" w:rsidRDefault="00BF1167" w:rsidP="000800F8">
            <w:pPr>
              <w:pStyle w:val="ListParagraph"/>
              <w:ind w:left="0" w:firstLine="0"/>
              <w:rPr>
                <w:b/>
              </w:rPr>
            </w:pPr>
          </w:p>
          <w:p w14:paraId="68EAA9C5" w14:textId="77777777" w:rsidR="00BF1167" w:rsidRDefault="00BF1167" w:rsidP="000800F8">
            <w:pPr>
              <w:pStyle w:val="ListParagraph"/>
              <w:ind w:left="0" w:firstLine="0"/>
              <w:rPr>
                <w:b/>
              </w:rPr>
            </w:pPr>
          </w:p>
          <w:p w14:paraId="0D7FD57E" w14:textId="77777777" w:rsidR="00BF1167" w:rsidRDefault="00BF1167" w:rsidP="000800F8">
            <w:pPr>
              <w:pStyle w:val="ListParagraph"/>
              <w:ind w:left="0" w:firstLine="0"/>
              <w:rPr>
                <w:b/>
              </w:rPr>
            </w:pPr>
          </w:p>
          <w:p w14:paraId="7C2DFDF7" w14:textId="77777777" w:rsidR="00BF1167" w:rsidRDefault="00BF1167" w:rsidP="000800F8">
            <w:pPr>
              <w:pStyle w:val="ListParagraph"/>
              <w:ind w:left="0" w:firstLine="0"/>
              <w:rPr>
                <w:b/>
              </w:rPr>
            </w:pPr>
          </w:p>
          <w:p w14:paraId="18917954" w14:textId="4875A246" w:rsidR="00BF1167" w:rsidRDefault="00BF1167" w:rsidP="000800F8">
            <w:pPr>
              <w:pStyle w:val="ListParagraph"/>
              <w:ind w:left="0" w:firstLine="0"/>
              <w:rPr>
                <w:b/>
              </w:rPr>
            </w:pPr>
          </w:p>
        </w:tc>
      </w:tr>
    </w:tbl>
    <w:p w14:paraId="4DCFBDA6" w14:textId="77777777" w:rsidR="00BF1167" w:rsidRDefault="00BF1167" w:rsidP="000800F8">
      <w:pPr>
        <w:pStyle w:val="ListParagraph"/>
        <w:ind w:left="0" w:firstLine="0"/>
        <w:rPr>
          <w:b/>
        </w:rPr>
      </w:pPr>
    </w:p>
    <w:p w14:paraId="28222CB9" w14:textId="56A8AC8E" w:rsidR="00884FB3" w:rsidRPr="00884FB3" w:rsidRDefault="00884FB3" w:rsidP="000800F8">
      <w:pPr>
        <w:pStyle w:val="ListParagraph"/>
        <w:ind w:left="0" w:firstLine="0"/>
        <w:rPr>
          <w:rFonts w:ascii="Arial" w:hAnsi="Arial" w:cs="Arial"/>
          <w:b/>
          <w:sz w:val="24"/>
        </w:rPr>
      </w:pPr>
      <w:r w:rsidRPr="00884FB3">
        <w:rPr>
          <w:rFonts w:ascii="Arial" w:hAnsi="Arial" w:cs="Arial"/>
          <w:b/>
          <w:sz w:val="24"/>
        </w:rPr>
        <w:lastRenderedPageBreak/>
        <w:t>If evidence from the workbook is being used towards the qualification the assessor must complete the declaration below.</w:t>
      </w:r>
    </w:p>
    <w:p w14:paraId="5952C050" w14:textId="77777777" w:rsidR="00884FB3" w:rsidRDefault="00884FB3" w:rsidP="000800F8">
      <w:pPr>
        <w:pStyle w:val="ListParagraph"/>
        <w:ind w:left="0" w:firstLine="0"/>
        <w:rPr>
          <w:b/>
        </w:rPr>
      </w:pPr>
    </w:p>
    <w:tbl>
      <w:tblPr>
        <w:tblStyle w:val="TableGrid"/>
        <w:tblW w:w="0" w:type="auto"/>
        <w:tblLook w:val="04A0" w:firstRow="1" w:lastRow="0" w:firstColumn="1" w:lastColumn="0" w:noHBand="0" w:noVBand="1"/>
      </w:tblPr>
      <w:tblGrid>
        <w:gridCol w:w="14001"/>
      </w:tblGrid>
      <w:tr w:rsidR="003A045C" w14:paraId="0D936933" w14:textId="77777777" w:rsidTr="003A045C">
        <w:tc>
          <w:tcPr>
            <w:tcW w:w="14174" w:type="dxa"/>
          </w:tcPr>
          <w:p w14:paraId="2885F353" w14:textId="554732F3" w:rsidR="003A045C" w:rsidRPr="003A045C" w:rsidRDefault="00884FB3" w:rsidP="000800F8">
            <w:pPr>
              <w:pStyle w:val="ListParagraph"/>
              <w:ind w:left="0" w:firstLine="0"/>
              <w:rPr>
                <w:rFonts w:ascii="Arial" w:hAnsi="Arial" w:cs="Arial"/>
                <w:b/>
                <w:sz w:val="24"/>
              </w:rPr>
            </w:pPr>
            <w:r>
              <w:rPr>
                <w:rFonts w:ascii="Arial" w:hAnsi="Arial" w:cs="Arial"/>
                <w:b/>
                <w:sz w:val="24"/>
              </w:rPr>
              <w:t>New worker</w:t>
            </w:r>
            <w:r w:rsidR="003A045C" w:rsidRPr="003A045C">
              <w:rPr>
                <w:rFonts w:ascii="Arial" w:hAnsi="Arial" w:cs="Arial"/>
                <w:b/>
                <w:sz w:val="24"/>
              </w:rPr>
              <w:t xml:space="preserve"> declaration</w:t>
            </w:r>
          </w:p>
          <w:p w14:paraId="35D47425" w14:textId="77777777" w:rsidR="003A045C" w:rsidRPr="003A045C" w:rsidRDefault="003A045C" w:rsidP="000800F8">
            <w:pPr>
              <w:pStyle w:val="ListParagraph"/>
              <w:ind w:left="0" w:firstLine="0"/>
              <w:rPr>
                <w:rFonts w:ascii="Arial" w:hAnsi="Arial" w:cs="Arial"/>
                <w:sz w:val="24"/>
              </w:rPr>
            </w:pPr>
          </w:p>
          <w:p w14:paraId="60C723C4" w14:textId="3986A6E8" w:rsidR="003A045C" w:rsidRPr="003A045C" w:rsidRDefault="003A045C" w:rsidP="000800F8">
            <w:pPr>
              <w:pStyle w:val="ListParagraph"/>
              <w:ind w:left="0" w:firstLine="0"/>
              <w:rPr>
                <w:rFonts w:ascii="Arial" w:hAnsi="Arial" w:cs="Arial"/>
                <w:sz w:val="24"/>
              </w:rPr>
            </w:pPr>
            <w:r w:rsidRPr="003A045C">
              <w:rPr>
                <w:rFonts w:ascii="Arial" w:hAnsi="Arial" w:cs="Arial"/>
                <w:sz w:val="24"/>
              </w:rPr>
              <w:t>I confirm that the evidence listed for the workbook is authentic and a true representation of my own work</w:t>
            </w:r>
            <w:r>
              <w:rPr>
                <w:rFonts w:ascii="Arial" w:hAnsi="Arial" w:cs="Arial"/>
                <w:sz w:val="24"/>
              </w:rPr>
              <w:t>.</w:t>
            </w:r>
          </w:p>
          <w:p w14:paraId="52B3F92F" w14:textId="77777777" w:rsidR="003A045C" w:rsidRPr="003A045C" w:rsidRDefault="003A045C" w:rsidP="000800F8">
            <w:pPr>
              <w:pStyle w:val="ListParagraph"/>
              <w:ind w:left="0" w:firstLine="0"/>
              <w:rPr>
                <w:rFonts w:ascii="Arial" w:hAnsi="Arial" w:cs="Arial"/>
                <w:sz w:val="24"/>
              </w:rPr>
            </w:pPr>
          </w:p>
          <w:p w14:paraId="630F28E4" w14:textId="33BFA848" w:rsidR="003A045C" w:rsidRPr="003A045C" w:rsidRDefault="003A045C" w:rsidP="000800F8">
            <w:pPr>
              <w:pStyle w:val="ListParagraph"/>
              <w:ind w:left="0" w:firstLine="0"/>
              <w:rPr>
                <w:rFonts w:ascii="Arial" w:hAnsi="Arial" w:cs="Arial"/>
                <w:sz w:val="24"/>
              </w:rPr>
            </w:pPr>
            <w:r w:rsidRPr="003A045C">
              <w:rPr>
                <w:rFonts w:ascii="Arial" w:hAnsi="Arial" w:cs="Arial"/>
                <w:sz w:val="24"/>
              </w:rPr>
              <w:t>Learner signature</w:t>
            </w:r>
          </w:p>
          <w:p w14:paraId="57A0A4B8" w14:textId="77777777" w:rsidR="003A045C" w:rsidRPr="003A045C" w:rsidRDefault="003A045C" w:rsidP="000800F8">
            <w:pPr>
              <w:pStyle w:val="ListParagraph"/>
              <w:ind w:left="0" w:firstLine="0"/>
              <w:rPr>
                <w:rFonts w:ascii="Arial" w:hAnsi="Arial" w:cs="Arial"/>
                <w:sz w:val="24"/>
              </w:rPr>
            </w:pPr>
          </w:p>
          <w:p w14:paraId="5AA7A686" w14:textId="77777777" w:rsidR="003A045C" w:rsidRPr="003A045C" w:rsidRDefault="003A045C" w:rsidP="000800F8">
            <w:pPr>
              <w:pStyle w:val="ListParagraph"/>
              <w:ind w:left="0" w:firstLine="0"/>
              <w:rPr>
                <w:rFonts w:ascii="Arial" w:hAnsi="Arial" w:cs="Arial"/>
                <w:sz w:val="24"/>
              </w:rPr>
            </w:pPr>
            <w:r w:rsidRPr="003A045C">
              <w:rPr>
                <w:rFonts w:ascii="Arial" w:hAnsi="Arial" w:cs="Arial"/>
                <w:sz w:val="24"/>
              </w:rPr>
              <w:t>Date</w:t>
            </w:r>
          </w:p>
          <w:p w14:paraId="6CAC50BF" w14:textId="77777777" w:rsidR="003A045C" w:rsidRPr="003A045C" w:rsidRDefault="003A045C" w:rsidP="000800F8">
            <w:pPr>
              <w:pStyle w:val="ListParagraph"/>
              <w:ind w:left="0" w:firstLine="0"/>
              <w:rPr>
                <w:rFonts w:ascii="Arial" w:hAnsi="Arial" w:cs="Arial"/>
                <w:sz w:val="24"/>
              </w:rPr>
            </w:pPr>
          </w:p>
          <w:p w14:paraId="1A4F05D6" w14:textId="30B15776" w:rsidR="003A045C" w:rsidRPr="003A045C" w:rsidRDefault="00884FB3" w:rsidP="000800F8">
            <w:pPr>
              <w:pStyle w:val="ListParagraph"/>
              <w:ind w:left="0" w:firstLine="0"/>
              <w:rPr>
                <w:rFonts w:ascii="Arial" w:hAnsi="Arial" w:cs="Arial"/>
                <w:b/>
                <w:sz w:val="24"/>
              </w:rPr>
            </w:pPr>
            <w:r>
              <w:rPr>
                <w:rFonts w:ascii="Arial" w:hAnsi="Arial" w:cs="Arial"/>
                <w:b/>
                <w:sz w:val="24"/>
              </w:rPr>
              <w:t>Manager</w:t>
            </w:r>
            <w:r w:rsidR="003A045C" w:rsidRPr="003A045C">
              <w:rPr>
                <w:rFonts w:ascii="Arial" w:hAnsi="Arial" w:cs="Arial"/>
                <w:b/>
                <w:sz w:val="24"/>
              </w:rPr>
              <w:t xml:space="preserve"> declaration</w:t>
            </w:r>
          </w:p>
          <w:p w14:paraId="649F90AC" w14:textId="77777777" w:rsidR="003A045C" w:rsidRPr="003A045C" w:rsidRDefault="003A045C" w:rsidP="000800F8">
            <w:pPr>
              <w:pStyle w:val="ListParagraph"/>
              <w:ind w:left="0" w:firstLine="0"/>
              <w:rPr>
                <w:rFonts w:ascii="Arial" w:hAnsi="Arial" w:cs="Arial"/>
                <w:sz w:val="24"/>
              </w:rPr>
            </w:pPr>
          </w:p>
          <w:p w14:paraId="1E9769CE" w14:textId="1AF8F912" w:rsidR="00884FB3" w:rsidRDefault="00884FB3" w:rsidP="000800F8">
            <w:pPr>
              <w:pStyle w:val="ListParagraph"/>
              <w:ind w:left="0" w:firstLine="0"/>
              <w:rPr>
                <w:rFonts w:ascii="Arial" w:hAnsi="Arial" w:cs="Arial"/>
                <w:sz w:val="24"/>
              </w:rPr>
            </w:pPr>
            <w:r>
              <w:rPr>
                <w:rFonts w:ascii="Arial" w:hAnsi="Arial" w:cs="Arial"/>
                <w:sz w:val="24"/>
              </w:rPr>
              <w:t>I confirm that the new worker</w:t>
            </w:r>
            <w:r w:rsidRPr="003A045C">
              <w:rPr>
                <w:rFonts w:ascii="Arial" w:hAnsi="Arial" w:cs="Arial"/>
                <w:sz w:val="24"/>
              </w:rPr>
              <w:t xml:space="preserve"> has achieved all the requirements of the workbook with the evidence submitted</w:t>
            </w:r>
          </w:p>
          <w:p w14:paraId="75345DC4" w14:textId="77777777" w:rsidR="00884FB3" w:rsidRDefault="00884FB3" w:rsidP="000800F8">
            <w:pPr>
              <w:pStyle w:val="ListParagraph"/>
              <w:ind w:left="0" w:firstLine="0"/>
              <w:rPr>
                <w:rFonts w:ascii="Arial" w:hAnsi="Arial" w:cs="Arial"/>
                <w:sz w:val="24"/>
              </w:rPr>
            </w:pPr>
          </w:p>
          <w:p w14:paraId="4E33D4BB" w14:textId="7ECEE677" w:rsidR="00884FB3" w:rsidRDefault="00884FB3" w:rsidP="000800F8">
            <w:pPr>
              <w:pStyle w:val="ListParagraph"/>
              <w:ind w:left="0" w:firstLine="0"/>
              <w:rPr>
                <w:rFonts w:ascii="Arial" w:hAnsi="Arial" w:cs="Arial"/>
                <w:sz w:val="24"/>
              </w:rPr>
            </w:pPr>
            <w:r>
              <w:rPr>
                <w:rFonts w:ascii="Arial" w:hAnsi="Arial" w:cs="Arial"/>
                <w:sz w:val="24"/>
              </w:rPr>
              <w:t>Manager signature</w:t>
            </w:r>
          </w:p>
          <w:p w14:paraId="5C77E667" w14:textId="77777777" w:rsidR="00884FB3" w:rsidRDefault="00884FB3" w:rsidP="000800F8">
            <w:pPr>
              <w:pStyle w:val="ListParagraph"/>
              <w:ind w:left="0" w:firstLine="0"/>
              <w:rPr>
                <w:rFonts w:ascii="Arial" w:hAnsi="Arial" w:cs="Arial"/>
                <w:sz w:val="24"/>
              </w:rPr>
            </w:pPr>
          </w:p>
          <w:p w14:paraId="2A4AE46B" w14:textId="001E5EA9" w:rsidR="00884FB3" w:rsidRDefault="00884FB3" w:rsidP="000800F8">
            <w:pPr>
              <w:pStyle w:val="ListParagraph"/>
              <w:ind w:left="0" w:firstLine="0"/>
              <w:rPr>
                <w:rFonts w:ascii="Arial" w:hAnsi="Arial" w:cs="Arial"/>
                <w:sz w:val="24"/>
              </w:rPr>
            </w:pPr>
            <w:r>
              <w:rPr>
                <w:rFonts w:ascii="Arial" w:hAnsi="Arial" w:cs="Arial"/>
                <w:sz w:val="24"/>
              </w:rPr>
              <w:t>Date</w:t>
            </w:r>
          </w:p>
          <w:p w14:paraId="18CF6551" w14:textId="77777777" w:rsidR="00884FB3" w:rsidRDefault="00884FB3" w:rsidP="000800F8">
            <w:pPr>
              <w:pStyle w:val="ListParagraph"/>
              <w:ind w:left="0" w:firstLine="0"/>
              <w:rPr>
                <w:rFonts w:ascii="Arial" w:hAnsi="Arial" w:cs="Arial"/>
                <w:sz w:val="24"/>
              </w:rPr>
            </w:pPr>
          </w:p>
          <w:p w14:paraId="58714031" w14:textId="6B505CEB" w:rsidR="00884FB3" w:rsidRPr="00237AB1" w:rsidRDefault="00884FB3" w:rsidP="000800F8">
            <w:pPr>
              <w:pStyle w:val="ListParagraph"/>
              <w:ind w:left="0" w:firstLine="0"/>
              <w:rPr>
                <w:rFonts w:ascii="Arial" w:hAnsi="Arial" w:cs="Arial"/>
                <w:b/>
                <w:sz w:val="24"/>
              </w:rPr>
            </w:pPr>
            <w:r w:rsidRPr="00237AB1">
              <w:rPr>
                <w:rFonts w:ascii="Arial" w:hAnsi="Arial" w:cs="Arial"/>
                <w:b/>
                <w:sz w:val="24"/>
              </w:rPr>
              <w:t>Qualification assessor declaration</w:t>
            </w:r>
          </w:p>
          <w:p w14:paraId="050989BA" w14:textId="77777777" w:rsidR="00884FB3" w:rsidRDefault="00884FB3" w:rsidP="000800F8">
            <w:pPr>
              <w:pStyle w:val="ListParagraph"/>
              <w:ind w:left="0" w:firstLine="0"/>
              <w:rPr>
                <w:rFonts w:ascii="Arial" w:hAnsi="Arial" w:cs="Arial"/>
                <w:sz w:val="24"/>
              </w:rPr>
            </w:pPr>
          </w:p>
          <w:p w14:paraId="73A666E8" w14:textId="676E94C9" w:rsidR="003A045C" w:rsidRPr="003A045C" w:rsidRDefault="003A045C" w:rsidP="000800F8">
            <w:pPr>
              <w:pStyle w:val="ListParagraph"/>
              <w:ind w:left="0" w:firstLine="0"/>
              <w:rPr>
                <w:rFonts w:ascii="Arial" w:hAnsi="Arial" w:cs="Arial"/>
                <w:sz w:val="24"/>
              </w:rPr>
            </w:pPr>
            <w:r w:rsidRPr="003A045C">
              <w:rPr>
                <w:rFonts w:ascii="Arial" w:hAnsi="Arial" w:cs="Arial"/>
                <w:sz w:val="24"/>
              </w:rPr>
              <w:t xml:space="preserve">I confirm that the learner has achieved all the requirements of the workbook with the evidence submitted. Assessment was conducted under the specified conditions and is valid, authentic, reliable, current and </w:t>
            </w:r>
            <w:proofErr w:type="gramStart"/>
            <w:r w:rsidRPr="003A045C">
              <w:rPr>
                <w:rFonts w:ascii="Arial" w:hAnsi="Arial" w:cs="Arial"/>
                <w:sz w:val="24"/>
              </w:rPr>
              <w:t>sufficient</w:t>
            </w:r>
            <w:proofErr w:type="gramEnd"/>
            <w:r w:rsidRPr="003A045C">
              <w:rPr>
                <w:rFonts w:ascii="Arial" w:hAnsi="Arial" w:cs="Arial"/>
                <w:sz w:val="24"/>
              </w:rPr>
              <w:t>.</w:t>
            </w:r>
          </w:p>
          <w:p w14:paraId="51C6B7BC" w14:textId="77777777" w:rsidR="003A045C" w:rsidRPr="003A045C" w:rsidRDefault="003A045C" w:rsidP="000800F8">
            <w:pPr>
              <w:pStyle w:val="ListParagraph"/>
              <w:ind w:left="0" w:firstLine="0"/>
              <w:rPr>
                <w:rFonts w:ascii="Arial" w:hAnsi="Arial" w:cs="Arial"/>
                <w:sz w:val="24"/>
              </w:rPr>
            </w:pPr>
          </w:p>
          <w:p w14:paraId="5FBFD1F0" w14:textId="77777777" w:rsidR="003A045C" w:rsidRPr="003A045C" w:rsidRDefault="003A045C" w:rsidP="000800F8">
            <w:pPr>
              <w:pStyle w:val="ListParagraph"/>
              <w:ind w:left="0" w:firstLine="0"/>
              <w:rPr>
                <w:rFonts w:ascii="Arial" w:hAnsi="Arial" w:cs="Arial"/>
                <w:sz w:val="24"/>
              </w:rPr>
            </w:pPr>
            <w:r w:rsidRPr="003A045C">
              <w:rPr>
                <w:rFonts w:ascii="Arial" w:hAnsi="Arial" w:cs="Arial"/>
                <w:sz w:val="24"/>
              </w:rPr>
              <w:t>Qualification assessor signature</w:t>
            </w:r>
          </w:p>
          <w:p w14:paraId="5CE5C837" w14:textId="77777777" w:rsidR="003A045C" w:rsidRPr="003A045C" w:rsidRDefault="003A045C" w:rsidP="000800F8">
            <w:pPr>
              <w:pStyle w:val="ListParagraph"/>
              <w:ind w:left="0" w:firstLine="0"/>
              <w:rPr>
                <w:rFonts w:ascii="Arial" w:hAnsi="Arial" w:cs="Arial"/>
                <w:sz w:val="24"/>
              </w:rPr>
            </w:pPr>
          </w:p>
          <w:p w14:paraId="7DBDD676" w14:textId="77777777" w:rsidR="003A045C" w:rsidRDefault="003A045C" w:rsidP="000800F8">
            <w:pPr>
              <w:pStyle w:val="ListParagraph"/>
              <w:ind w:left="0" w:firstLine="0"/>
              <w:rPr>
                <w:rFonts w:ascii="Arial" w:hAnsi="Arial" w:cs="Arial"/>
                <w:sz w:val="24"/>
              </w:rPr>
            </w:pPr>
            <w:r w:rsidRPr="003A045C">
              <w:rPr>
                <w:rFonts w:ascii="Arial" w:hAnsi="Arial" w:cs="Arial"/>
                <w:sz w:val="24"/>
              </w:rPr>
              <w:t>Date</w:t>
            </w:r>
          </w:p>
          <w:p w14:paraId="47511B5C" w14:textId="592E8D77" w:rsidR="003A045C" w:rsidRPr="003A045C" w:rsidRDefault="003A045C" w:rsidP="000800F8">
            <w:pPr>
              <w:pStyle w:val="ListParagraph"/>
              <w:ind w:left="0" w:firstLine="0"/>
              <w:rPr>
                <w:rFonts w:ascii="Arial" w:hAnsi="Arial" w:cs="Arial"/>
                <w:b/>
                <w:sz w:val="24"/>
              </w:rPr>
            </w:pPr>
          </w:p>
        </w:tc>
      </w:tr>
    </w:tbl>
    <w:p w14:paraId="5CDD3A5C" w14:textId="77777777" w:rsidR="003A045C" w:rsidRPr="000800F8" w:rsidRDefault="003A045C" w:rsidP="000800F8">
      <w:pPr>
        <w:pStyle w:val="ListParagraph"/>
        <w:ind w:left="0" w:firstLine="0"/>
        <w:rPr>
          <w:b/>
        </w:rPr>
      </w:pPr>
    </w:p>
    <w:sectPr w:rsidR="003A045C" w:rsidRPr="000800F8" w:rsidSect="00AB66DA">
      <w:headerReference w:type="default" r:id="rId18"/>
      <w:footerReference w:type="default" r:id="rId19"/>
      <w:pgSz w:w="16838" w:h="11906" w:orient="landscape"/>
      <w:pgMar w:top="1440" w:right="138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E3837" w14:textId="77777777" w:rsidR="000022AA" w:rsidRDefault="000022AA" w:rsidP="00780544">
      <w:pPr>
        <w:spacing w:after="0" w:line="240" w:lineRule="auto"/>
      </w:pPr>
      <w:r>
        <w:separator/>
      </w:r>
    </w:p>
  </w:endnote>
  <w:endnote w:type="continuationSeparator" w:id="0">
    <w:p w14:paraId="4D4A6E3C" w14:textId="77777777" w:rsidR="000022AA" w:rsidRDefault="000022AA" w:rsidP="00780544">
      <w:pPr>
        <w:spacing w:after="0" w:line="240" w:lineRule="auto"/>
      </w:pPr>
      <w:r>
        <w:continuationSeparator/>
      </w:r>
    </w:p>
  </w:endnote>
  <w:endnote w:type="continuationNotice" w:id="1">
    <w:p w14:paraId="642BFD51" w14:textId="77777777" w:rsidR="000022AA" w:rsidRDefault="00002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560916"/>
      <w:docPartObj>
        <w:docPartGallery w:val="Page Numbers (Bottom of Page)"/>
        <w:docPartUnique/>
      </w:docPartObj>
    </w:sdtPr>
    <w:sdtEndPr>
      <w:rPr>
        <w:noProof/>
      </w:rPr>
    </w:sdtEndPr>
    <w:sdtContent>
      <w:p w14:paraId="4DB1F0A0" w14:textId="7BC8F928" w:rsidR="00736A5E" w:rsidRDefault="00736A5E">
        <w:pPr>
          <w:pStyle w:val="Footer"/>
          <w:jc w:val="right"/>
        </w:pPr>
        <w:r>
          <w:fldChar w:fldCharType="begin"/>
        </w:r>
        <w:r>
          <w:instrText xml:space="preserve"> PAGE   \* MERGEFORMAT </w:instrText>
        </w:r>
        <w:r>
          <w:fldChar w:fldCharType="separate"/>
        </w:r>
        <w:r w:rsidR="00AB66DA">
          <w:rPr>
            <w:noProof/>
          </w:rPr>
          <w:t>27</w:t>
        </w:r>
        <w:r>
          <w:rPr>
            <w:noProof/>
          </w:rPr>
          <w:fldChar w:fldCharType="end"/>
        </w:r>
      </w:p>
    </w:sdtContent>
  </w:sdt>
  <w:p w14:paraId="3E690517" w14:textId="77777777" w:rsidR="00736A5E" w:rsidRDefault="00736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A435B" w14:textId="77777777" w:rsidR="000022AA" w:rsidRDefault="000022AA" w:rsidP="00780544">
      <w:pPr>
        <w:spacing w:after="0" w:line="240" w:lineRule="auto"/>
      </w:pPr>
      <w:r>
        <w:separator/>
      </w:r>
    </w:p>
  </w:footnote>
  <w:footnote w:type="continuationSeparator" w:id="0">
    <w:p w14:paraId="5A03104C" w14:textId="77777777" w:rsidR="000022AA" w:rsidRDefault="000022AA" w:rsidP="00780544">
      <w:pPr>
        <w:spacing w:after="0" w:line="240" w:lineRule="auto"/>
      </w:pPr>
      <w:r>
        <w:continuationSeparator/>
      </w:r>
    </w:p>
  </w:footnote>
  <w:footnote w:type="continuationNotice" w:id="1">
    <w:p w14:paraId="6ECF5CCE" w14:textId="77777777" w:rsidR="000022AA" w:rsidRDefault="000022AA">
      <w:pPr>
        <w:spacing w:after="0" w:line="240" w:lineRule="auto"/>
      </w:pPr>
    </w:p>
  </w:footnote>
  <w:footnote w:id="2">
    <w:p w14:paraId="2A4E3937" w14:textId="56325BB1" w:rsidR="00736A5E" w:rsidRDefault="00736A5E">
      <w:pPr>
        <w:pStyle w:val="FootnoteText"/>
      </w:pPr>
      <w:r>
        <w:rPr>
          <w:rStyle w:val="FootnoteReference"/>
        </w:rPr>
        <w:footnoteRef/>
      </w:r>
      <w:r>
        <w:t xml:space="preserve"> </w:t>
      </w:r>
      <w:r w:rsidRPr="004C4D40">
        <w:t>https://www.scie.org.uk/publications/guides/guide51/resources.asp</w:t>
      </w:r>
    </w:p>
  </w:footnote>
  <w:footnote w:id="3">
    <w:p w14:paraId="1E949165" w14:textId="79307D10" w:rsidR="00736A5E" w:rsidRDefault="00736A5E">
      <w:pPr>
        <w:pStyle w:val="FootnoteText"/>
      </w:pPr>
      <w:r>
        <w:rPr>
          <w:rStyle w:val="FootnoteReference"/>
        </w:rPr>
        <w:footnoteRef/>
      </w:r>
      <w:r>
        <w:t xml:space="preserve"> </w:t>
      </w:r>
    </w:p>
  </w:footnote>
  <w:footnote w:id="4">
    <w:p w14:paraId="2CA54F4D" w14:textId="23ECD80A" w:rsidR="00736A5E" w:rsidRDefault="00736A5E">
      <w:pPr>
        <w:pStyle w:val="FootnoteText"/>
      </w:pPr>
      <w:r>
        <w:rPr>
          <w:rStyle w:val="FootnoteReference"/>
        </w:rPr>
        <w:footnoteRef/>
      </w:r>
      <w:r>
        <w:t xml:space="preserve"> </w:t>
      </w:r>
      <w:r w:rsidRPr="00925BDD">
        <w:t>https://socialcare.wales/learning-and-development/more-than-just-words-and-the-active-offer</w:t>
      </w:r>
    </w:p>
  </w:footnote>
  <w:footnote w:id="5">
    <w:p w14:paraId="56BDA84F" w14:textId="4B6875AB" w:rsidR="00736A5E" w:rsidRDefault="00736A5E">
      <w:pPr>
        <w:pStyle w:val="FootnoteText"/>
      </w:pPr>
      <w:r>
        <w:rPr>
          <w:rStyle w:val="FootnoteReference"/>
        </w:rPr>
        <w:footnoteRef/>
      </w:r>
      <w:r>
        <w:t xml:space="preserve"> </w:t>
      </w:r>
      <w:r w:rsidRPr="004C4D40">
        <w:t>https://socialcare.wales/cms_assets/file-uploads/Positive-Approaches-Final-English-June-2016.pdf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B5A4" w14:textId="0631F6F3" w:rsidR="00736A5E" w:rsidRDefault="005C3835">
    <w:pPr>
      <w:pStyle w:val="Header"/>
    </w:pPr>
    <w:r>
      <w:t>AWIF workbook 1 December 2017</w:t>
    </w:r>
  </w:p>
  <w:p w14:paraId="1CE01684" w14:textId="77777777" w:rsidR="00736A5E" w:rsidRDefault="00736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915"/>
    <w:multiLevelType w:val="multilevel"/>
    <w:tmpl w:val="EDC64E30"/>
    <w:lvl w:ilvl="0">
      <w:start w:val="1"/>
      <w:numFmt w:val="decimal"/>
      <w:lvlText w:val="%1"/>
      <w:lvlJc w:val="left"/>
      <w:pPr>
        <w:ind w:left="360" w:hanging="360"/>
      </w:pPr>
      <w:rPr>
        <w:rFonts w:hint="default"/>
      </w:rPr>
    </w:lvl>
    <w:lvl w:ilvl="1">
      <w:start w:val="2"/>
      <w:numFmt w:val="decimal"/>
      <w:lvlText w:val="%1.%2"/>
      <w:lvlJc w:val="left"/>
      <w:pPr>
        <w:ind w:left="218" w:hanging="360"/>
      </w:pPr>
      <w:rPr>
        <w:rFonts w:ascii="Arial" w:hAnsi="Arial" w:cs="Arial" w:hint="default"/>
        <w:sz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 w15:restartNumberingAfterBreak="0">
    <w:nsid w:val="03EB0A35"/>
    <w:multiLevelType w:val="hybridMultilevel"/>
    <w:tmpl w:val="1CC40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4A1C5F"/>
    <w:multiLevelType w:val="hybridMultilevel"/>
    <w:tmpl w:val="579A399A"/>
    <w:lvl w:ilvl="0" w:tplc="31FAAB62">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4007E"/>
    <w:multiLevelType w:val="hybridMultilevel"/>
    <w:tmpl w:val="286AF446"/>
    <w:lvl w:ilvl="0" w:tplc="E320E52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75456"/>
    <w:multiLevelType w:val="multilevel"/>
    <w:tmpl w:val="5406E8D4"/>
    <w:lvl w:ilvl="0">
      <w:start w:val="1"/>
      <w:numFmt w:val="decimal"/>
      <w:lvlText w:val="%1"/>
      <w:lvlJc w:val="left"/>
      <w:pPr>
        <w:ind w:left="360" w:hanging="360"/>
      </w:pPr>
      <w:rPr>
        <w:rFonts w:hint="default"/>
        <w:b w:val="0"/>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5D2267B"/>
    <w:multiLevelType w:val="hybridMultilevel"/>
    <w:tmpl w:val="634A70EC"/>
    <w:lvl w:ilvl="0" w:tplc="A3821B0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A554E"/>
    <w:multiLevelType w:val="hybridMultilevel"/>
    <w:tmpl w:val="9FFC1CB4"/>
    <w:lvl w:ilvl="0" w:tplc="719E1710">
      <w:start w:val="1"/>
      <w:numFmt w:val="decimal"/>
      <w:lvlText w:val="%1."/>
      <w:lvlJc w:val="left"/>
      <w:pPr>
        <w:ind w:left="218" w:hanging="360"/>
      </w:pPr>
      <w:rPr>
        <w:rFonts w:ascii="Arial" w:hAnsi="Arial" w:cs="Arial" w:hint="default"/>
        <w:sz w:val="24"/>
        <w:szCs w:val="24"/>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3D105AE4"/>
    <w:multiLevelType w:val="hybridMultilevel"/>
    <w:tmpl w:val="152202E4"/>
    <w:lvl w:ilvl="0" w:tplc="26446168">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D3454"/>
    <w:multiLevelType w:val="multilevel"/>
    <w:tmpl w:val="6A12B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1F1F0E"/>
    <w:multiLevelType w:val="hybridMultilevel"/>
    <w:tmpl w:val="21DC4566"/>
    <w:lvl w:ilvl="0" w:tplc="E974B1C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EF102D"/>
    <w:multiLevelType w:val="hybridMultilevel"/>
    <w:tmpl w:val="01CE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E5345C"/>
    <w:multiLevelType w:val="hybridMultilevel"/>
    <w:tmpl w:val="3B0CB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B7B72"/>
    <w:multiLevelType w:val="hybridMultilevel"/>
    <w:tmpl w:val="A5426F5E"/>
    <w:lvl w:ilvl="0" w:tplc="C2560AD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57293A"/>
    <w:multiLevelType w:val="multilevel"/>
    <w:tmpl w:val="1B62ECD2"/>
    <w:lvl w:ilvl="0">
      <w:start w:val="1"/>
      <w:numFmt w:val="decimal"/>
      <w:lvlText w:val="%1"/>
      <w:lvlJc w:val="left"/>
      <w:pPr>
        <w:ind w:left="360" w:hanging="360"/>
      </w:pPr>
      <w:rPr>
        <w:rFonts w:hint="default"/>
      </w:rPr>
    </w:lvl>
    <w:lvl w:ilvl="1">
      <w:start w:val="1"/>
      <w:numFmt w:val="decimal"/>
      <w:lvlText w:val="%1.%2"/>
      <w:lvlJc w:val="left"/>
      <w:pPr>
        <w:ind w:left="218" w:hanging="360"/>
      </w:pPr>
      <w:rPr>
        <w:rFonts w:ascii="Arial" w:hAnsi="Arial" w:cs="Arial" w:hint="default"/>
        <w:sz w:val="24"/>
        <w:szCs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4" w15:restartNumberingAfterBreak="0">
    <w:nsid w:val="602C4684"/>
    <w:multiLevelType w:val="hybridMultilevel"/>
    <w:tmpl w:val="8F869038"/>
    <w:lvl w:ilvl="0" w:tplc="4F8871D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86229"/>
    <w:multiLevelType w:val="hybridMultilevel"/>
    <w:tmpl w:val="C8EA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904DD"/>
    <w:multiLevelType w:val="hybridMultilevel"/>
    <w:tmpl w:val="EDD22C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7CFE703D"/>
    <w:multiLevelType w:val="hybridMultilevel"/>
    <w:tmpl w:val="D75C652C"/>
    <w:lvl w:ilvl="0" w:tplc="C59EFC0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9"/>
  </w:num>
  <w:num w:numId="5">
    <w:abstractNumId w:val="1"/>
  </w:num>
  <w:num w:numId="6">
    <w:abstractNumId w:val="15"/>
  </w:num>
  <w:num w:numId="7">
    <w:abstractNumId w:val="5"/>
  </w:num>
  <w:num w:numId="8">
    <w:abstractNumId w:val="2"/>
  </w:num>
  <w:num w:numId="9">
    <w:abstractNumId w:val="7"/>
  </w:num>
  <w:num w:numId="10">
    <w:abstractNumId w:val="12"/>
  </w:num>
  <w:num w:numId="11">
    <w:abstractNumId w:val="17"/>
  </w:num>
  <w:num w:numId="12">
    <w:abstractNumId w:val="3"/>
  </w:num>
  <w:num w:numId="13">
    <w:abstractNumId w:val="6"/>
  </w:num>
  <w:num w:numId="14">
    <w:abstractNumId w:val="0"/>
  </w:num>
  <w:num w:numId="15">
    <w:abstractNumId w:val="10"/>
  </w:num>
  <w:num w:numId="16">
    <w:abstractNumId w:val="11"/>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23"/>
    <w:rsid w:val="000022AA"/>
    <w:rsid w:val="000448BA"/>
    <w:rsid w:val="00044F40"/>
    <w:rsid w:val="00047891"/>
    <w:rsid w:val="00054E58"/>
    <w:rsid w:val="00067F86"/>
    <w:rsid w:val="000800F8"/>
    <w:rsid w:val="00081682"/>
    <w:rsid w:val="00084165"/>
    <w:rsid w:val="000B0A9C"/>
    <w:rsid w:val="000B4444"/>
    <w:rsid w:val="000C2248"/>
    <w:rsid w:val="000C3C79"/>
    <w:rsid w:val="000D20CC"/>
    <w:rsid w:val="000F1FC6"/>
    <w:rsid w:val="00102756"/>
    <w:rsid w:val="00111641"/>
    <w:rsid w:val="00131D18"/>
    <w:rsid w:val="00144A25"/>
    <w:rsid w:val="00146B6D"/>
    <w:rsid w:val="00154001"/>
    <w:rsid w:val="00172729"/>
    <w:rsid w:val="00180878"/>
    <w:rsid w:val="0019108F"/>
    <w:rsid w:val="00195D46"/>
    <w:rsid w:val="001B2CED"/>
    <w:rsid w:val="001D7A5D"/>
    <w:rsid w:val="001E0A52"/>
    <w:rsid w:val="001E1749"/>
    <w:rsid w:val="001F6EC2"/>
    <w:rsid w:val="001F722D"/>
    <w:rsid w:val="00210C68"/>
    <w:rsid w:val="00231C6A"/>
    <w:rsid w:val="00237AB1"/>
    <w:rsid w:val="00247B14"/>
    <w:rsid w:val="00252062"/>
    <w:rsid w:val="00262C51"/>
    <w:rsid w:val="00263DF6"/>
    <w:rsid w:val="002677A8"/>
    <w:rsid w:val="00292CE9"/>
    <w:rsid w:val="0029339C"/>
    <w:rsid w:val="002A198D"/>
    <w:rsid w:val="002A2C5F"/>
    <w:rsid w:val="002A690E"/>
    <w:rsid w:val="002D3B00"/>
    <w:rsid w:val="002D53FA"/>
    <w:rsid w:val="002D58F3"/>
    <w:rsid w:val="002F78A2"/>
    <w:rsid w:val="00301151"/>
    <w:rsid w:val="00310588"/>
    <w:rsid w:val="003116E9"/>
    <w:rsid w:val="00324D79"/>
    <w:rsid w:val="00326B97"/>
    <w:rsid w:val="003311DB"/>
    <w:rsid w:val="00340FBD"/>
    <w:rsid w:val="00342757"/>
    <w:rsid w:val="00345763"/>
    <w:rsid w:val="00354B31"/>
    <w:rsid w:val="003728A6"/>
    <w:rsid w:val="0038048C"/>
    <w:rsid w:val="00390823"/>
    <w:rsid w:val="003A045C"/>
    <w:rsid w:val="003C7BB6"/>
    <w:rsid w:val="003D00F7"/>
    <w:rsid w:val="003F1ECD"/>
    <w:rsid w:val="00403951"/>
    <w:rsid w:val="0041351A"/>
    <w:rsid w:val="00414562"/>
    <w:rsid w:val="0042756E"/>
    <w:rsid w:val="004310CF"/>
    <w:rsid w:val="00431856"/>
    <w:rsid w:val="004465F2"/>
    <w:rsid w:val="00447FD9"/>
    <w:rsid w:val="00451740"/>
    <w:rsid w:val="00464F86"/>
    <w:rsid w:val="00466B19"/>
    <w:rsid w:val="00486EC4"/>
    <w:rsid w:val="00486F87"/>
    <w:rsid w:val="0048789E"/>
    <w:rsid w:val="004A3CE6"/>
    <w:rsid w:val="004A4942"/>
    <w:rsid w:val="004A4A1D"/>
    <w:rsid w:val="004B67AA"/>
    <w:rsid w:val="004C4D40"/>
    <w:rsid w:val="004E5D18"/>
    <w:rsid w:val="004F51CB"/>
    <w:rsid w:val="005513FD"/>
    <w:rsid w:val="00554C24"/>
    <w:rsid w:val="0055692D"/>
    <w:rsid w:val="00564282"/>
    <w:rsid w:val="00567CE6"/>
    <w:rsid w:val="005759A3"/>
    <w:rsid w:val="005A14C2"/>
    <w:rsid w:val="005B0160"/>
    <w:rsid w:val="005C0CFC"/>
    <w:rsid w:val="005C1DD3"/>
    <w:rsid w:val="005C3835"/>
    <w:rsid w:val="005F7B3D"/>
    <w:rsid w:val="00604BDC"/>
    <w:rsid w:val="006163DB"/>
    <w:rsid w:val="0061659E"/>
    <w:rsid w:val="006167D0"/>
    <w:rsid w:val="0062060B"/>
    <w:rsid w:val="00623C8D"/>
    <w:rsid w:val="0062562C"/>
    <w:rsid w:val="00631E47"/>
    <w:rsid w:val="00633343"/>
    <w:rsid w:val="00634446"/>
    <w:rsid w:val="00640C0E"/>
    <w:rsid w:val="006649DF"/>
    <w:rsid w:val="00685DA1"/>
    <w:rsid w:val="006B2D44"/>
    <w:rsid w:val="006C3B28"/>
    <w:rsid w:val="006D31AB"/>
    <w:rsid w:val="006D4476"/>
    <w:rsid w:val="006D797D"/>
    <w:rsid w:val="006F0707"/>
    <w:rsid w:val="007059B2"/>
    <w:rsid w:val="0071775A"/>
    <w:rsid w:val="007242FF"/>
    <w:rsid w:val="00726B40"/>
    <w:rsid w:val="00736A5E"/>
    <w:rsid w:val="007522F1"/>
    <w:rsid w:val="007555A5"/>
    <w:rsid w:val="00755995"/>
    <w:rsid w:val="00780544"/>
    <w:rsid w:val="00782DF2"/>
    <w:rsid w:val="00787E6D"/>
    <w:rsid w:val="0079063A"/>
    <w:rsid w:val="007A5F01"/>
    <w:rsid w:val="007A7816"/>
    <w:rsid w:val="007B4232"/>
    <w:rsid w:val="007E2BD9"/>
    <w:rsid w:val="007F022C"/>
    <w:rsid w:val="007F3034"/>
    <w:rsid w:val="00813F1A"/>
    <w:rsid w:val="00830A5D"/>
    <w:rsid w:val="00840F36"/>
    <w:rsid w:val="008436B3"/>
    <w:rsid w:val="00846128"/>
    <w:rsid w:val="00853B8F"/>
    <w:rsid w:val="00865236"/>
    <w:rsid w:val="0086560F"/>
    <w:rsid w:val="00875A11"/>
    <w:rsid w:val="008844BA"/>
    <w:rsid w:val="00884FB3"/>
    <w:rsid w:val="0088783C"/>
    <w:rsid w:val="008932BB"/>
    <w:rsid w:val="008A5164"/>
    <w:rsid w:val="008B3C37"/>
    <w:rsid w:val="008C4F8D"/>
    <w:rsid w:val="008D0521"/>
    <w:rsid w:val="008D1DE0"/>
    <w:rsid w:val="008D20C7"/>
    <w:rsid w:val="008D5B8E"/>
    <w:rsid w:val="008D5DD3"/>
    <w:rsid w:val="00921762"/>
    <w:rsid w:val="00925BDD"/>
    <w:rsid w:val="009408A3"/>
    <w:rsid w:val="00957511"/>
    <w:rsid w:val="009A23AD"/>
    <w:rsid w:val="009A302E"/>
    <w:rsid w:val="009A6CCA"/>
    <w:rsid w:val="009E69FC"/>
    <w:rsid w:val="00A03762"/>
    <w:rsid w:val="00A24FDE"/>
    <w:rsid w:val="00A317B8"/>
    <w:rsid w:val="00A403E5"/>
    <w:rsid w:val="00A45ADB"/>
    <w:rsid w:val="00A4760C"/>
    <w:rsid w:val="00A77403"/>
    <w:rsid w:val="00A77F5F"/>
    <w:rsid w:val="00A85347"/>
    <w:rsid w:val="00AA782E"/>
    <w:rsid w:val="00AB05E8"/>
    <w:rsid w:val="00AB66DA"/>
    <w:rsid w:val="00AC413B"/>
    <w:rsid w:val="00AE76D2"/>
    <w:rsid w:val="00AF336C"/>
    <w:rsid w:val="00AF4CBB"/>
    <w:rsid w:val="00B11188"/>
    <w:rsid w:val="00B47B52"/>
    <w:rsid w:val="00B5009A"/>
    <w:rsid w:val="00B634AC"/>
    <w:rsid w:val="00B76FC6"/>
    <w:rsid w:val="00B810E9"/>
    <w:rsid w:val="00B8276B"/>
    <w:rsid w:val="00B8417C"/>
    <w:rsid w:val="00B846FD"/>
    <w:rsid w:val="00B84A40"/>
    <w:rsid w:val="00BB3C85"/>
    <w:rsid w:val="00BB3EA8"/>
    <w:rsid w:val="00BC6DD4"/>
    <w:rsid w:val="00BD3748"/>
    <w:rsid w:val="00BF1167"/>
    <w:rsid w:val="00BF4981"/>
    <w:rsid w:val="00C22582"/>
    <w:rsid w:val="00C31B2C"/>
    <w:rsid w:val="00C31D54"/>
    <w:rsid w:val="00C36469"/>
    <w:rsid w:val="00C8168E"/>
    <w:rsid w:val="00CA1445"/>
    <w:rsid w:val="00CA4CE1"/>
    <w:rsid w:val="00CB7740"/>
    <w:rsid w:val="00CF7AB5"/>
    <w:rsid w:val="00D06BF2"/>
    <w:rsid w:val="00D2669E"/>
    <w:rsid w:val="00D30FC8"/>
    <w:rsid w:val="00D36449"/>
    <w:rsid w:val="00D55E35"/>
    <w:rsid w:val="00D626D7"/>
    <w:rsid w:val="00D67AE4"/>
    <w:rsid w:val="00D7784C"/>
    <w:rsid w:val="00D9039D"/>
    <w:rsid w:val="00D95E01"/>
    <w:rsid w:val="00D97A21"/>
    <w:rsid w:val="00DA2CD0"/>
    <w:rsid w:val="00DD101C"/>
    <w:rsid w:val="00DD59C7"/>
    <w:rsid w:val="00DD72A4"/>
    <w:rsid w:val="00DF7008"/>
    <w:rsid w:val="00E43961"/>
    <w:rsid w:val="00E60A40"/>
    <w:rsid w:val="00E746A0"/>
    <w:rsid w:val="00E85029"/>
    <w:rsid w:val="00E91A75"/>
    <w:rsid w:val="00EC489F"/>
    <w:rsid w:val="00ED061D"/>
    <w:rsid w:val="00EE0290"/>
    <w:rsid w:val="00EE0789"/>
    <w:rsid w:val="00EE7A77"/>
    <w:rsid w:val="00F13B4E"/>
    <w:rsid w:val="00F33CA9"/>
    <w:rsid w:val="00F33F22"/>
    <w:rsid w:val="00F41683"/>
    <w:rsid w:val="00F436C2"/>
    <w:rsid w:val="00F56878"/>
    <w:rsid w:val="00F570DE"/>
    <w:rsid w:val="00F64499"/>
    <w:rsid w:val="00F77CF4"/>
    <w:rsid w:val="00F861C5"/>
    <w:rsid w:val="00F95F88"/>
    <w:rsid w:val="00FA224E"/>
    <w:rsid w:val="00FA79FE"/>
    <w:rsid w:val="00FB5A2F"/>
    <w:rsid w:val="00FD2E21"/>
    <w:rsid w:val="00FD30DD"/>
    <w:rsid w:val="00FD348A"/>
    <w:rsid w:val="00FD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DDA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823"/>
    <w:pPr>
      <w:ind w:left="720" w:hanging="357"/>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830A5D"/>
    <w:rPr>
      <w:sz w:val="16"/>
      <w:szCs w:val="16"/>
    </w:rPr>
  </w:style>
  <w:style w:type="paragraph" w:styleId="CommentText">
    <w:name w:val="annotation text"/>
    <w:basedOn w:val="Normal"/>
    <w:link w:val="CommentTextChar"/>
    <w:uiPriority w:val="99"/>
    <w:semiHidden/>
    <w:unhideWhenUsed/>
    <w:rsid w:val="00830A5D"/>
    <w:pPr>
      <w:spacing w:line="240" w:lineRule="auto"/>
      <w:ind w:hanging="357"/>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30A5D"/>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830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5D"/>
    <w:rPr>
      <w:rFonts w:ascii="Tahoma" w:hAnsi="Tahoma" w:cs="Tahoma"/>
      <w:sz w:val="16"/>
      <w:szCs w:val="16"/>
    </w:rPr>
  </w:style>
  <w:style w:type="table" w:customStyle="1" w:styleId="TableGrid1">
    <w:name w:val="Table Grid1"/>
    <w:basedOn w:val="TableNormal"/>
    <w:next w:val="TableGrid"/>
    <w:uiPriority w:val="59"/>
    <w:rsid w:val="00F33F22"/>
    <w:pPr>
      <w:spacing w:after="0" w:line="240" w:lineRule="auto"/>
      <w:ind w:hanging="357"/>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0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544"/>
  </w:style>
  <w:style w:type="paragraph" w:styleId="Footer">
    <w:name w:val="footer"/>
    <w:basedOn w:val="Normal"/>
    <w:link w:val="FooterChar"/>
    <w:uiPriority w:val="99"/>
    <w:unhideWhenUsed/>
    <w:rsid w:val="00780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544"/>
  </w:style>
  <w:style w:type="table" w:customStyle="1" w:styleId="TableGrid2">
    <w:name w:val="Table Grid2"/>
    <w:basedOn w:val="TableNormal"/>
    <w:next w:val="TableGrid"/>
    <w:uiPriority w:val="59"/>
    <w:rsid w:val="0045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97A21"/>
    <w:pPr>
      <w:ind w:firstLine="0"/>
    </w:pPr>
    <w:rPr>
      <w:rFonts w:ascii="Arial" w:hAnsi="Arial" w:cs="Arial"/>
      <w:b/>
      <w:bCs/>
    </w:rPr>
  </w:style>
  <w:style w:type="character" w:customStyle="1" w:styleId="CommentSubjectChar">
    <w:name w:val="Comment Subject Char"/>
    <w:basedOn w:val="CommentTextChar"/>
    <w:link w:val="CommentSubject"/>
    <w:uiPriority w:val="99"/>
    <w:semiHidden/>
    <w:rsid w:val="00D97A21"/>
    <w:rPr>
      <w:rFonts w:asciiTheme="minorHAnsi" w:hAnsiTheme="minorHAnsi" w:cstheme="minorBidi"/>
      <w:b/>
      <w:bCs/>
      <w:sz w:val="20"/>
      <w:szCs w:val="20"/>
    </w:rPr>
  </w:style>
  <w:style w:type="character" w:styleId="FootnoteReference">
    <w:name w:val="footnote reference"/>
    <w:basedOn w:val="DefaultParagraphFont"/>
    <w:uiPriority w:val="99"/>
    <w:semiHidden/>
    <w:unhideWhenUsed/>
    <w:rsid w:val="000F1FC6"/>
    <w:rPr>
      <w:vertAlign w:val="superscript"/>
    </w:rPr>
  </w:style>
  <w:style w:type="character" w:customStyle="1" w:styleId="FootnoteTextChar">
    <w:name w:val="Footnote Text Char"/>
    <w:basedOn w:val="DefaultParagraphFont"/>
    <w:link w:val="FootnoteText"/>
    <w:uiPriority w:val="99"/>
    <w:semiHidden/>
    <w:rsid w:val="000F1FC6"/>
    <w:rPr>
      <w:sz w:val="20"/>
      <w:szCs w:val="20"/>
    </w:rPr>
  </w:style>
  <w:style w:type="paragraph" w:styleId="FootnoteText">
    <w:name w:val="footnote text"/>
    <w:basedOn w:val="Normal"/>
    <w:link w:val="FootnoteTextChar"/>
    <w:uiPriority w:val="99"/>
    <w:semiHidden/>
    <w:unhideWhenUsed/>
    <w:rsid w:val="000F1FC6"/>
    <w:pPr>
      <w:spacing w:after="0" w:line="240" w:lineRule="auto"/>
      <w:ind w:hanging="357"/>
    </w:pPr>
    <w:rPr>
      <w:sz w:val="20"/>
      <w:szCs w:val="20"/>
    </w:rPr>
  </w:style>
  <w:style w:type="character" w:customStyle="1" w:styleId="FootnoteTextChar1">
    <w:name w:val="Footnote Text Char1"/>
    <w:basedOn w:val="DefaultParagraphFont"/>
    <w:uiPriority w:val="99"/>
    <w:semiHidden/>
    <w:rsid w:val="000F1FC6"/>
    <w:rPr>
      <w:sz w:val="20"/>
      <w:szCs w:val="20"/>
    </w:rPr>
  </w:style>
  <w:style w:type="character" w:styleId="Hyperlink">
    <w:name w:val="Hyperlink"/>
    <w:basedOn w:val="DefaultParagraphFont"/>
    <w:uiPriority w:val="99"/>
    <w:unhideWhenUsed/>
    <w:rsid w:val="004C4D40"/>
    <w:rPr>
      <w:color w:val="0000FF" w:themeColor="hyperlink"/>
      <w:u w:val="single"/>
    </w:rPr>
  </w:style>
  <w:style w:type="character" w:styleId="FollowedHyperlink">
    <w:name w:val="FollowedHyperlink"/>
    <w:basedOn w:val="DefaultParagraphFont"/>
    <w:uiPriority w:val="99"/>
    <w:semiHidden/>
    <w:unhideWhenUsed/>
    <w:rsid w:val="00AE76D2"/>
    <w:rPr>
      <w:color w:val="800080" w:themeColor="followedHyperlink"/>
      <w:u w:val="single"/>
    </w:rPr>
  </w:style>
  <w:style w:type="character" w:styleId="UnresolvedMention">
    <w:name w:val="Unresolved Mention"/>
    <w:basedOn w:val="DefaultParagraphFont"/>
    <w:uiPriority w:val="99"/>
    <w:rsid w:val="00AE76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1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publications/guides/guide51/resources.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ocialcare.wales/cms_assets/hub-downloads/Workbook-What-does-the-Act-mean-for-me.pdf" TargetMode="External"/><Relationship Id="rId17" Type="http://schemas.openxmlformats.org/officeDocument/2006/relationships/hyperlink" Target="https://www.dropbox.com/s/oeuhciiaqe2lk0f/Home%20from%20Home_Web%20Master_V3_720P_BI-LING.mp4?dl=0" TargetMode="External"/><Relationship Id="rId2" Type="http://schemas.openxmlformats.org/officeDocument/2006/relationships/customXml" Target="../customXml/item2.xml"/><Relationship Id="rId16" Type="http://schemas.openxmlformats.org/officeDocument/2006/relationships/hyperlink" Target="https://socialcare.wales/cms_assets/file-uploads/Positive-Approaches-Final-English-June-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socialcare.wales/learning-and-development/more-than-just-words-and-the-active-offe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learning-and-development/professional-boundaries-a-resource-for-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0933-2E64-40A9-9208-25F6478A9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1EA13-1727-48B3-95C0-2431F0E5FE31}">
  <ds:schemaRefs>
    <ds:schemaRef ds:uri="http://schemas.microsoft.com/office/2006/metadata/properties"/>
    <ds:schemaRef ds:uri="http://schemas.microsoft.com/office/infopath/2007/PartnerControls"/>
    <ds:schemaRef ds:uri="6573c7cb-c389-4e3e-ad3a-d71029d3e8b6"/>
  </ds:schemaRefs>
</ds:datastoreItem>
</file>

<file path=customXml/itemProps3.xml><?xml version="1.0" encoding="utf-8"?>
<ds:datastoreItem xmlns:ds="http://schemas.openxmlformats.org/officeDocument/2006/customXml" ds:itemID="{0AA3E69F-2DD9-443F-A1D9-9BBC8836BDF0}">
  <ds:schemaRefs>
    <ds:schemaRef ds:uri="http://schemas.microsoft.com/sharepoint/v3/contenttype/forms"/>
  </ds:schemaRefs>
</ds:datastoreItem>
</file>

<file path=customXml/itemProps4.xml><?xml version="1.0" encoding="utf-8"?>
<ds:datastoreItem xmlns:ds="http://schemas.openxmlformats.org/officeDocument/2006/customXml" ds:itemID="{7508BD32-2944-4BF0-894A-6425FAE4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4632</Words>
  <Characters>26404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Llian Morris</dc:creator>
  <cp:lastModifiedBy>Gethin White</cp:lastModifiedBy>
  <cp:revision>2</cp:revision>
  <cp:lastPrinted>2017-09-29T08:34:00Z</cp:lastPrinted>
  <dcterms:created xsi:type="dcterms:W3CDTF">2019-09-12T15:57:00Z</dcterms:created>
  <dcterms:modified xsi:type="dcterms:W3CDTF">2019-09-12T15:57:00Z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