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C3A4" w14:textId="77777777" w:rsidR="00F13E40" w:rsidRDefault="00F13E40" w:rsidP="00E548B6">
      <w:pPr>
        <w:rPr>
          <w:rFonts w:ascii="Arial" w:hAnsi="Arial" w:cs="Arial"/>
          <w:b/>
          <w:color w:val="42B088"/>
          <w:sz w:val="28"/>
          <w:szCs w:val="28"/>
        </w:rPr>
      </w:pPr>
      <w:bookmarkStart w:id="0" w:name="_Hlk535577732"/>
      <w:bookmarkEnd w:id="0"/>
    </w:p>
    <w:p w14:paraId="54646589" w14:textId="77777777" w:rsidR="00F13E40" w:rsidRDefault="00F13E40" w:rsidP="00E548B6">
      <w:pPr>
        <w:rPr>
          <w:rFonts w:ascii="Arial" w:hAnsi="Arial" w:cs="Arial"/>
          <w:b/>
          <w:color w:val="42B088"/>
          <w:sz w:val="28"/>
          <w:szCs w:val="28"/>
        </w:rPr>
      </w:pPr>
    </w:p>
    <w:p w14:paraId="0981B9E9" w14:textId="77777777" w:rsidR="00F13E40" w:rsidRDefault="00F13E40" w:rsidP="00E548B6">
      <w:pPr>
        <w:rPr>
          <w:rFonts w:ascii="Arial" w:hAnsi="Arial" w:cs="Arial"/>
          <w:b/>
          <w:color w:val="42B088"/>
          <w:sz w:val="28"/>
          <w:szCs w:val="28"/>
        </w:rPr>
      </w:pPr>
    </w:p>
    <w:p w14:paraId="50C5C6C2" w14:textId="77777777" w:rsidR="00F13E40" w:rsidRDefault="00F13E40" w:rsidP="00E548B6">
      <w:pPr>
        <w:rPr>
          <w:rFonts w:ascii="Arial" w:hAnsi="Arial" w:cs="Arial"/>
          <w:b/>
          <w:color w:val="42B088"/>
          <w:sz w:val="28"/>
          <w:szCs w:val="28"/>
        </w:rPr>
      </w:pPr>
    </w:p>
    <w:p w14:paraId="4E66D346" w14:textId="77777777" w:rsidR="00F13E40" w:rsidRDefault="00F13E40" w:rsidP="00E548B6">
      <w:pPr>
        <w:rPr>
          <w:rFonts w:ascii="Arial" w:hAnsi="Arial" w:cs="Arial"/>
          <w:b/>
          <w:color w:val="42B088"/>
          <w:sz w:val="28"/>
          <w:szCs w:val="28"/>
        </w:rPr>
      </w:pPr>
    </w:p>
    <w:p w14:paraId="59C3F341" w14:textId="77777777" w:rsidR="00F13E40" w:rsidRDefault="00F13E40" w:rsidP="00E548B6">
      <w:pPr>
        <w:rPr>
          <w:rFonts w:ascii="Arial" w:hAnsi="Arial" w:cs="Arial"/>
          <w:b/>
          <w:color w:val="42B088"/>
          <w:sz w:val="28"/>
          <w:szCs w:val="28"/>
        </w:rPr>
      </w:pPr>
    </w:p>
    <w:p w14:paraId="6E674DFB" w14:textId="75EDE9C6" w:rsidR="004F7272" w:rsidRDefault="004F7272" w:rsidP="00E548B6">
      <w:pPr>
        <w:rPr>
          <w:rFonts w:ascii="Arial" w:hAnsi="Arial" w:cs="Arial"/>
          <w:b/>
          <w:color w:val="42B088"/>
          <w:sz w:val="40"/>
          <w:szCs w:val="40"/>
        </w:rPr>
      </w:pPr>
      <w:r>
        <w:rPr>
          <w:rFonts w:ascii="Arial" w:hAnsi="Arial" w:cs="Arial"/>
          <w:b/>
          <w:color w:val="42B088"/>
          <w:sz w:val="40"/>
          <w:szCs w:val="40"/>
        </w:rPr>
        <w:t>Assessing Carers</w:t>
      </w:r>
      <w:r w:rsidR="00B06413">
        <w:rPr>
          <w:rFonts w:ascii="Arial" w:hAnsi="Arial" w:cs="Arial"/>
          <w:b/>
          <w:color w:val="42B088"/>
          <w:sz w:val="40"/>
          <w:szCs w:val="40"/>
        </w:rPr>
        <w:t>’</w:t>
      </w:r>
      <w:r>
        <w:rPr>
          <w:rFonts w:ascii="Arial" w:hAnsi="Arial" w:cs="Arial"/>
          <w:b/>
          <w:color w:val="42B088"/>
          <w:sz w:val="40"/>
          <w:szCs w:val="40"/>
        </w:rPr>
        <w:t xml:space="preserve"> Support Needs</w:t>
      </w:r>
    </w:p>
    <w:p w14:paraId="094B7DC8" w14:textId="7CDCAC7B" w:rsidR="008423F4" w:rsidRPr="00F13E40" w:rsidRDefault="004F7272" w:rsidP="00E548B6">
      <w:pPr>
        <w:rPr>
          <w:rFonts w:ascii="Arial" w:hAnsi="Arial" w:cs="Arial"/>
          <w:b/>
          <w:color w:val="42B088"/>
          <w:sz w:val="40"/>
          <w:szCs w:val="40"/>
        </w:rPr>
      </w:pPr>
      <w:r>
        <w:rPr>
          <w:rFonts w:ascii="Arial" w:hAnsi="Arial" w:cs="Arial"/>
          <w:b/>
          <w:color w:val="42B088"/>
          <w:sz w:val="40"/>
          <w:szCs w:val="40"/>
        </w:rPr>
        <w:t xml:space="preserve">Resource D – Practitioner Toolkit </w:t>
      </w:r>
    </w:p>
    <w:p w14:paraId="2F072DCA" w14:textId="1C0AF0BF" w:rsidR="00F57585" w:rsidRPr="00C23750" w:rsidRDefault="004F7272" w:rsidP="001B2884">
      <w:pPr>
        <w:rPr>
          <w:rFonts w:ascii="Arial" w:hAnsi="Arial" w:cs="Arial"/>
          <w:b/>
          <w:color w:val="39455E"/>
          <w:sz w:val="24"/>
          <w:szCs w:val="24"/>
        </w:rPr>
      </w:pPr>
      <w:r>
        <w:rPr>
          <w:rFonts w:ascii="Arial" w:hAnsi="Arial" w:cs="Arial"/>
          <w:b/>
          <w:color w:val="39455E"/>
          <w:sz w:val="24"/>
          <w:szCs w:val="24"/>
        </w:rPr>
        <w:t>January 2019</w:t>
      </w:r>
    </w:p>
    <w:p w14:paraId="051F9E3C" w14:textId="145F5603" w:rsidR="00F57585" w:rsidRPr="00DD11E9" w:rsidRDefault="00F57585" w:rsidP="00F57585">
      <w:pPr>
        <w:pStyle w:val="ListParagraph"/>
        <w:rPr>
          <w:rFonts w:ascii="Arial" w:hAnsi="Arial" w:cs="Arial"/>
          <w:b/>
          <w:sz w:val="24"/>
          <w:szCs w:val="24"/>
        </w:rPr>
      </w:pPr>
    </w:p>
    <w:p w14:paraId="28737739" w14:textId="2A6944B5" w:rsidR="00F57585" w:rsidRPr="00DD11E9" w:rsidRDefault="00F57585" w:rsidP="00F57585">
      <w:pPr>
        <w:pStyle w:val="ListParagraph"/>
        <w:rPr>
          <w:rFonts w:ascii="Arial" w:hAnsi="Arial" w:cs="Arial"/>
          <w:b/>
          <w:sz w:val="24"/>
          <w:szCs w:val="24"/>
        </w:rPr>
      </w:pPr>
    </w:p>
    <w:p w14:paraId="237D8BBA" w14:textId="3E191841" w:rsidR="00F57585" w:rsidRPr="00DD11E9" w:rsidRDefault="00F57585" w:rsidP="00F57585">
      <w:pPr>
        <w:pStyle w:val="ListParagraph"/>
        <w:rPr>
          <w:rFonts w:ascii="Arial" w:hAnsi="Arial" w:cs="Arial"/>
          <w:b/>
          <w:sz w:val="24"/>
          <w:szCs w:val="24"/>
        </w:rPr>
      </w:pPr>
    </w:p>
    <w:p w14:paraId="63C43DC4" w14:textId="4ADA2799" w:rsidR="00F57585" w:rsidRPr="00DD11E9" w:rsidRDefault="00F57585" w:rsidP="00F57585">
      <w:pPr>
        <w:pStyle w:val="ListParagraph"/>
        <w:rPr>
          <w:rFonts w:ascii="Arial" w:hAnsi="Arial" w:cs="Arial"/>
          <w:b/>
          <w:sz w:val="24"/>
          <w:szCs w:val="24"/>
        </w:rPr>
      </w:pPr>
    </w:p>
    <w:p w14:paraId="2E2E0800" w14:textId="238FC380" w:rsidR="00F57585" w:rsidRPr="00DD11E9" w:rsidRDefault="00F57585" w:rsidP="00F57585">
      <w:pPr>
        <w:pStyle w:val="ListParagraph"/>
        <w:rPr>
          <w:rFonts w:ascii="Arial" w:hAnsi="Arial" w:cs="Arial"/>
          <w:b/>
          <w:sz w:val="24"/>
          <w:szCs w:val="24"/>
        </w:rPr>
      </w:pPr>
    </w:p>
    <w:p w14:paraId="5D4BC9E9" w14:textId="276630C6" w:rsidR="00F57585" w:rsidRPr="00DD11E9" w:rsidRDefault="00F57585" w:rsidP="00F57585">
      <w:pPr>
        <w:pStyle w:val="ListParagraph"/>
        <w:rPr>
          <w:rFonts w:ascii="Arial" w:hAnsi="Arial" w:cs="Arial"/>
          <w:b/>
          <w:sz w:val="24"/>
          <w:szCs w:val="24"/>
        </w:rPr>
      </w:pPr>
    </w:p>
    <w:p w14:paraId="1669D94C" w14:textId="06A65B8A" w:rsidR="00F57585" w:rsidRPr="00DD11E9" w:rsidRDefault="00F57585" w:rsidP="00F57585">
      <w:pPr>
        <w:pStyle w:val="ListParagraph"/>
        <w:rPr>
          <w:rFonts w:ascii="Arial" w:hAnsi="Arial" w:cs="Arial"/>
          <w:b/>
          <w:sz w:val="24"/>
          <w:szCs w:val="24"/>
        </w:rPr>
      </w:pPr>
    </w:p>
    <w:p w14:paraId="37126991" w14:textId="509205F3" w:rsidR="00DD11E9" w:rsidRDefault="00DD11E9">
      <w:pPr>
        <w:rPr>
          <w:rFonts w:ascii="Arial" w:hAnsi="Arial" w:cs="Arial"/>
          <w:b/>
          <w:sz w:val="24"/>
          <w:szCs w:val="24"/>
        </w:rPr>
      </w:pPr>
      <w:r>
        <w:rPr>
          <w:rFonts w:ascii="Arial" w:hAnsi="Arial" w:cs="Arial"/>
          <w:b/>
          <w:sz w:val="24"/>
          <w:szCs w:val="24"/>
        </w:rPr>
        <w:br w:type="page"/>
      </w:r>
    </w:p>
    <w:sdt>
      <w:sdtPr>
        <w:id w:val="1723251742"/>
        <w:docPartObj>
          <w:docPartGallery w:val="Table of Contents"/>
          <w:docPartUnique/>
        </w:docPartObj>
      </w:sdtPr>
      <w:sdtEndPr>
        <w:rPr>
          <w:b/>
          <w:bCs/>
          <w:noProof/>
        </w:rPr>
      </w:sdtEndPr>
      <w:sdtContent>
        <w:p w14:paraId="712E1EB2" w14:textId="38ABB266" w:rsidR="004F7272" w:rsidRPr="00AF4974" w:rsidRDefault="004F7272" w:rsidP="00AF4974">
          <w:pPr>
            <w:rPr>
              <w:rFonts w:ascii="Arial" w:hAnsi="Arial" w:cs="Arial"/>
              <w:b/>
              <w:color w:val="42B088"/>
              <w:sz w:val="28"/>
              <w:szCs w:val="28"/>
            </w:rPr>
          </w:pPr>
          <w:r w:rsidRPr="00AF4974">
            <w:rPr>
              <w:rFonts w:ascii="Arial" w:hAnsi="Arial" w:cs="Arial"/>
              <w:b/>
              <w:color w:val="42B088"/>
              <w:sz w:val="28"/>
              <w:szCs w:val="28"/>
            </w:rPr>
            <w:t>Contents</w:t>
          </w:r>
        </w:p>
        <w:p w14:paraId="56141BDC" w14:textId="77777777" w:rsidR="00A94521" w:rsidRPr="00591D91" w:rsidRDefault="00A94521" w:rsidP="00A94521">
          <w:pPr>
            <w:rPr>
              <w:highlight w:val="yellow"/>
              <w:lang w:val="en-US"/>
            </w:rPr>
          </w:pPr>
        </w:p>
        <w:p w14:paraId="73D1CA2E" w14:textId="4C5EE3A1" w:rsidR="00A42AE9" w:rsidRDefault="004F7272">
          <w:pPr>
            <w:pStyle w:val="TOC1"/>
            <w:tabs>
              <w:tab w:val="left" w:pos="440"/>
              <w:tab w:val="right" w:leader="dot" w:pos="9016"/>
            </w:tabs>
            <w:rPr>
              <w:rFonts w:eastAsiaTheme="minorEastAsia"/>
              <w:noProof/>
              <w:lang w:eastAsia="en-GB"/>
            </w:rPr>
          </w:pPr>
          <w:r w:rsidRPr="00591D91">
            <w:rPr>
              <w:b/>
              <w:bCs/>
              <w:noProof/>
              <w:highlight w:val="yellow"/>
            </w:rPr>
            <w:fldChar w:fldCharType="begin"/>
          </w:r>
          <w:r w:rsidRPr="00591D91">
            <w:rPr>
              <w:b/>
              <w:bCs/>
              <w:noProof/>
              <w:highlight w:val="yellow"/>
            </w:rPr>
            <w:instrText xml:space="preserve"> TOC \o "1-3" \h \z \u </w:instrText>
          </w:r>
          <w:r w:rsidRPr="00591D91">
            <w:rPr>
              <w:b/>
              <w:bCs/>
              <w:noProof/>
              <w:highlight w:val="yellow"/>
            </w:rPr>
            <w:fldChar w:fldCharType="separate"/>
          </w:r>
          <w:hyperlink w:anchor="_Toc525702" w:history="1">
            <w:r w:rsidR="00A42AE9" w:rsidRPr="00D92930">
              <w:rPr>
                <w:rStyle w:val="Hyperlink"/>
                <w:rFonts w:ascii="Arial" w:hAnsi="Arial" w:cs="Arial"/>
                <w:b/>
                <w:noProof/>
              </w:rPr>
              <w:t>1</w:t>
            </w:r>
            <w:r w:rsidR="00A42AE9">
              <w:rPr>
                <w:rFonts w:eastAsiaTheme="minorEastAsia"/>
                <w:noProof/>
                <w:lang w:eastAsia="en-GB"/>
              </w:rPr>
              <w:tab/>
            </w:r>
            <w:r w:rsidR="00A42AE9" w:rsidRPr="00D92930">
              <w:rPr>
                <w:rStyle w:val="Hyperlink"/>
                <w:rFonts w:ascii="Arial" w:hAnsi="Arial" w:cs="Arial"/>
                <w:b/>
                <w:noProof/>
              </w:rPr>
              <w:t>Introduction</w:t>
            </w:r>
            <w:r w:rsidR="00A42AE9">
              <w:rPr>
                <w:noProof/>
                <w:webHidden/>
              </w:rPr>
              <w:tab/>
            </w:r>
            <w:r w:rsidR="00A42AE9">
              <w:rPr>
                <w:noProof/>
                <w:webHidden/>
              </w:rPr>
              <w:fldChar w:fldCharType="begin"/>
            </w:r>
            <w:r w:rsidR="00A42AE9">
              <w:rPr>
                <w:noProof/>
                <w:webHidden/>
              </w:rPr>
              <w:instrText xml:space="preserve"> PAGEREF _Toc525702 \h </w:instrText>
            </w:r>
            <w:r w:rsidR="00A42AE9">
              <w:rPr>
                <w:noProof/>
                <w:webHidden/>
              </w:rPr>
            </w:r>
            <w:r w:rsidR="00A42AE9">
              <w:rPr>
                <w:noProof/>
                <w:webHidden/>
              </w:rPr>
              <w:fldChar w:fldCharType="separate"/>
            </w:r>
            <w:r w:rsidR="000A4208">
              <w:rPr>
                <w:noProof/>
                <w:webHidden/>
              </w:rPr>
              <w:t>3</w:t>
            </w:r>
            <w:r w:rsidR="00A42AE9">
              <w:rPr>
                <w:noProof/>
                <w:webHidden/>
              </w:rPr>
              <w:fldChar w:fldCharType="end"/>
            </w:r>
          </w:hyperlink>
        </w:p>
        <w:p w14:paraId="524641AB" w14:textId="3682439E" w:rsidR="00A42AE9" w:rsidRDefault="00650853">
          <w:pPr>
            <w:pStyle w:val="TOC2"/>
            <w:tabs>
              <w:tab w:val="left" w:pos="880"/>
              <w:tab w:val="right" w:leader="dot" w:pos="9016"/>
            </w:tabs>
            <w:rPr>
              <w:rStyle w:val="Hyperlink"/>
              <w:noProof/>
            </w:rPr>
          </w:pPr>
          <w:hyperlink w:anchor="_Toc525703" w:history="1">
            <w:r w:rsidR="00A42AE9" w:rsidRPr="00D92930">
              <w:rPr>
                <w:rStyle w:val="Hyperlink"/>
                <w:rFonts w:ascii="Arial" w:hAnsi="Arial" w:cs="Arial"/>
                <w:b/>
                <w:noProof/>
              </w:rPr>
              <w:t>1.1</w:t>
            </w:r>
            <w:r w:rsidR="00A42AE9">
              <w:rPr>
                <w:rFonts w:eastAsiaTheme="minorEastAsia"/>
                <w:noProof/>
                <w:lang w:eastAsia="en-GB"/>
              </w:rPr>
              <w:tab/>
            </w:r>
            <w:r w:rsidR="00A42AE9" w:rsidRPr="00D92930">
              <w:rPr>
                <w:rStyle w:val="Hyperlink"/>
                <w:rFonts w:ascii="Arial" w:hAnsi="Arial" w:cs="Arial"/>
                <w:b/>
                <w:noProof/>
              </w:rPr>
              <w:t xml:space="preserve">Carers </w:t>
            </w:r>
            <w:r w:rsidR="004E34D9">
              <w:rPr>
                <w:rStyle w:val="Hyperlink"/>
                <w:rFonts w:ascii="Arial" w:hAnsi="Arial" w:cs="Arial"/>
                <w:b/>
                <w:noProof/>
              </w:rPr>
              <w:t>e</w:t>
            </w:r>
            <w:r w:rsidR="00A42AE9" w:rsidRPr="00D92930">
              <w:rPr>
                <w:rStyle w:val="Hyperlink"/>
                <w:rFonts w:ascii="Arial" w:hAnsi="Arial" w:cs="Arial"/>
                <w:b/>
                <w:noProof/>
              </w:rPr>
              <w:t>ngagement</w:t>
            </w:r>
            <w:r w:rsidR="00A42AE9">
              <w:rPr>
                <w:noProof/>
                <w:webHidden/>
              </w:rPr>
              <w:tab/>
            </w:r>
            <w:r w:rsidR="00A42AE9">
              <w:rPr>
                <w:noProof/>
                <w:webHidden/>
              </w:rPr>
              <w:fldChar w:fldCharType="begin"/>
            </w:r>
            <w:r w:rsidR="00A42AE9">
              <w:rPr>
                <w:noProof/>
                <w:webHidden/>
              </w:rPr>
              <w:instrText xml:space="preserve"> PAGEREF _Toc525703 \h </w:instrText>
            </w:r>
            <w:r w:rsidR="00A42AE9">
              <w:rPr>
                <w:noProof/>
                <w:webHidden/>
              </w:rPr>
            </w:r>
            <w:r w:rsidR="00A42AE9">
              <w:rPr>
                <w:noProof/>
                <w:webHidden/>
              </w:rPr>
              <w:fldChar w:fldCharType="separate"/>
            </w:r>
            <w:r w:rsidR="000A4208">
              <w:rPr>
                <w:noProof/>
                <w:webHidden/>
              </w:rPr>
              <w:t>4</w:t>
            </w:r>
            <w:r w:rsidR="00A42AE9">
              <w:rPr>
                <w:noProof/>
                <w:webHidden/>
              </w:rPr>
              <w:fldChar w:fldCharType="end"/>
            </w:r>
          </w:hyperlink>
        </w:p>
        <w:p w14:paraId="26AE9312" w14:textId="77777777" w:rsidR="00A42AE9" w:rsidRPr="00A42AE9" w:rsidRDefault="00A42AE9" w:rsidP="00A42AE9">
          <w:pPr>
            <w:rPr>
              <w:noProof/>
            </w:rPr>
          </w:pPr>
        </w:p>
        <w:p w14:paraId="6C5219CE" w14:textId="1348FDA3" w:rsidR="00A42AE9" w:rsidRDefault="00650853">
          <w:pPr>
            <w:pStyle w:val="TOC1"/>
            <w:tabs>
              <w:tab w:val="left" w:pos="440"/>
              <w:tab w:val="right" w:leader="dot" w:pos="9016"/>
            </w:tabs>
            <w:rPr>
              <w:rFonts w:eastAsiaTheme="minorEastAsia"/>
              <w:noProof/>
              <w:lang w:eastAsia="en-GB"/>
            </w:rPr>
          </w:pPr>
          <w:hyperlink w:anchor="_Toc525704" w:history="1">
            <w:r w:rsidR="00A42AE9" w:rsidRPr="00D92930">
              <w:rPr>
                <w:rStyle w:val="Hyperlink"/>
                <w:rFonts w:ascii="Arial" w:hAnsi="Arial" w:cs="Arial"/>
                <w:b/>
                <w:noProof/>
              </w:rPr>
              <w:t>2</w:t>
            </w:r>
            <w:r w:rsidR="00A42AE9">
              <w:rPr>
                <w:rFonts w:eastAsiaTheme="minorEastAsia"/>
                <w:noProof/>
                <w:lang w:eastAsia="en-GB"/>
              </w:rPr>
              <w:tab/>
            </w:r>
            <w:r w:rsidR="00A42AE9" w:rsidRPr="00D92930">
              <w:rPr>
                <w:rStyle w:val="Hyperlink"/>
                <w:rFonts w:ascii="Arial" w:hAnsi="Arial" w:cs="Arial"/>
                <w:b/>
                <w:noProof/>
              </w:rPr>
              <w:t>Tools for identifying carers and helping them prepare for an assessment</w:t>
            </w:r>
            <w:r w:rsidR="00A42AE9">
              <w:rPr>
                <w:noProof/>
                <w:webHidden/>
              </w:rPr>
              <w:tab/>
            </w:r>
            <w:r w:rsidR="00A42AE9">
              <w:rPr>
                <w:noProof/>
                <w:webHidden/>
              </w:rPr>
              <w:fldChar w:fldCharType="begin"/>
            </w:r>
            <w:r w:rsidR="00A42AE9">
              <w:rPr>
                <w:noProof/>
                <w:webHidden/>
              </w:rPr>
              <w:instrText xml:space="preserve"> PAGEREF _Toc525704 \h </w:instrText>
            </w:r>
            <w:r w:rsidR="00A42AE9">
              <w:rPr>
                <w:noProof/>
                <w:webHidden/>
              </w:rPr>
            </w:r>
            <w:r w:rsidR="00A42AE9">
              <w:rPr>
                <w:noProof/>
                <w:webHidden/>
              </w:rPr>
              <w:fldChar w:fldCharType="separate"/>
            </w:r>
            <w:r w:rsidR="000A4208">
              <w:rPr>
                <w:noProof/>
                <w:webHidden/>
              </w:rPr>
              <w:t>5</w:t>
            </w:r>
            <w:r w:rsidR="00A42AE9">
              <w:rPr>
                <w:noProof/>
                <w:webHidden/>
              </w:rPr>
              <w:fldChar w:fldCharType="end"/>
            </w:r>
          </w:hyperlink>
        </w:p>
        <w:p w14:paraId="24B4E820" w14:textId="1673823F" w:rsidR="00A42AE9" w:rsidRDefault="00650853">
          <w:pPr>
            <w:pStyle w:val="TOC2"/>
            <w:tabs>
              <w:tab w:val="left" w:pos="880"/>
              <w:tab w:val="right" w:leader="dot" w:pos="9016"/>
            </w:tabs>
            <w:rPr>
              <w:rFonts w:eastAsiaTheme="minorEastAsia"/>
              <w:noProof/>
              <w:lang w:eastAsia="en-GB"/>
            </w:rPr>
          </w:pPr>
          <w:hyperlink w:anchor="_Toc525705" w:history="1">
            <w:r w:rsidR="00A42AE9" w:rsidRPr="00D92930">
              <w:rPr>
                <w:rStyle w:val="Hyperlink"/>
                <w:rFonts w:ascii="Arial" w:hAnsi="Arial" w:cs="Arial"/>
                <w:b/>
                <w:noProof/>
              </w:rPr>
              <w:t>2.1</w:t>
            </w:r>
            <w:r w:rsidR="00A42AE9">
              <w:rPr>
                <w:rFonts w:eastAsiaTheme="minorEastAsia"/>
                <w:noProof/>
                <w:lang w:eastAsia="en-GB"/>
              </w:rPr>
              <w:tab/>
            </w:r>
            <w:r w:rsidR="00A42AE9" w:rsidRPr="00D92930">
              <w:rPr>
                <w:rStyle w:val="Hyperlink"/>
                <w:rFonts w:ascii="Arial" w:hAnsi="Arial" w:cs="Arial"/>
                <w:b/>
                <w:noProof/>
              </w:rPr>
              <w:t>Identifying carers</w:t>
            </w:r>
            <w:r w:rsidR="00A42AE9">
              <w:rPr>
                <w:noProof/>
                <w:webHidden/>
              </w:rPr>
              <w:tab/>
            </w:r>
            <w:r w:rsidR="00A42AE9">
              <w:rPr>
                <w:noProof/>
                <w:webHidden/>
              </w:rPr>
              <w:fldChar w:fldCharType="begin"/>
            </w:r>
            <w:r w:rsidR="00A42AE9">
              <w:rPr>
                <w:noProof/>
                <w:webHidden/>
              </w:rPr>
              <w:instrText xml:space="preserve"> PAGEREF _Toc525705 \h </w:instrText>
            </w:r>
            <w:r w:rsidR="00A42AE9">
              <w:rPr>
                <w:noProof/>
                <w:webHidden/>
              </w:rPr>
            </w:r>
            <w:r w:rsidR="00A42AE9">
              <w:rPr>
                <w:noProof/>
                <w:webHidden/>
              </w:rPr>
              <w:fldChar w:fldCharType="separate"/>
            </w:r>
            <w:r w:rsidR="000A4208">
              <w:rPr>
                <w:noProof/>
                <w:webHidden/>
              </w:rPr>
              <w:t>5</w:t>
            </w:r>
            <w:r w:rsidR="00A42AE9">
              <w:rPr>
                <w:noProof/>
                <w:webHidden/>
              </w:rPr>
              <w:fldChar w:fldCharType="end"/>
            </w:r>
          </w:hyperlink>
        </w:p>
        <w:p w14:paraId="4B39E9DE" w14:textId="669744C0" w:rsidR="00A42AE9" w:rsidRDefault="00650853">
          <w:pPr>
            <w:pStyle w:val="TOC2"/>
            <w:tabs>
              <w:tab w:val="left" w:pos="880"/>
              <w:tab w:val="right" w:leader="dot" w:pos="9016"/>
            </w:tabs>
            <w:rPr>
              <w:rStyle w:val="Hyperlink"/>
              <w:noProof/>
            </w:rPr>
          </w:pPr>
          <w:hyperlink w:anchor="_Toc525706" w:history="1">
            <w:r w:rsidR="00A42AE9" w:rsidRPr="00D92930">
              <w:rPr>
                <w:rStyle w:val="Hyperlink"/>
                <w:rFonts w:ascii="Arial" w:hAnsi="Arial" w:cs="Arial"/>
                <w:b/>
                <w:noProof/>
              </w:rPr>
              <w:t>2.2</w:t>
            </w:r>
            <w:r w:rsidR="00A42AE9">
              <w:rPr>
                <w:rFonts w:eastAsiaTheme="minorEastAsia"/>
                <w:noProof/>
                <w:lang w:eastAsia="en-GB"/>
              </w:rPr>
              <w:tab/>
            </w:r>
            <w:r w:rsidR="00A42AE9" w:rsidRPr="00D92930">
              <w:rPr>
                <w:rStyle w:val="Hyperlink"/>
                <w:rFonts w:ascii="Arial" w:hAnsi="Arial" w:cs="Arial"/>
                <w:b/>
                <w:noProof/>
              </w:rPr>
              <w:t>Carers’ right to assessment</w:t>
            </w:r>
            <w:r w:rsidR="00A42AE9">
              <w:rPr>
                <w:noProof/>
                <w:webHidden/>
              </w:rPr>
              <w:tab/>
            </w:r>
            <w:r w:rsidR="00A42AE9">
              <w:rPr>
                <w:noProof/>
                <w:webHidden/>
              </w:rPr>
              <w:fldChar w:fldCharType="begin"/>
            </w:r>
            <w:r w:rsidR="00A42AE9">
              <w:rPr>
                <w:noProof/>
                <w:webHidden/>
              </w:rPr>
              <w:instrText xml:space="preserve"> PAGEREF _Toc525706 \h </w:instrText>
            </w:r>
            <w:r w:rsidR="00A42AE9">
              <w:rPr>
                <w:noProof/>
                <w:webHidden/>
              </w:rPr>
            </w:r>
            <w:r w:rsidR="00A42AE9">
              <w:rPr>
                <w:noProof/>
                <w:webHidden/>
              </w:rPr>
              <w:fldChar w:fldCharType="separate"/>
            </w:r>
            <w:r w:rsidR="000A4208">
              <w:rPr>
                <w:noProof/>
                <w:webHidden/>
              </w:rPr>
              <w:t>7</w:t>
            </w:r>
            <w:r w:rsidR="00A42AE9">
              <w:rPr>
                <w:noProof/>
                <w:webHidden/>
              </w:rPr>
              <w:fldChar w:fldCharType="end"/>
            </w:r>
          </w:hyperlink>
        </w:p>
        <w:p w14:paraId="295EAD3C" w14:textId="77777777" w:rsidR="00A42AE9" w:rsidRPr="00A42AE9" w:rsidRDefault="00A42AE9" w:rsidP="00A42AE9">
          <w:pPr>
            <w:rPr>
              <w:noProof/>
            </w:rPr>
          </w:pPr>
        </w:p>
        <w:p w14:paraId="07CDC61D" w14:textId="4DE32BB1" w:rsidR="00A42AE9" w:rsidRDefault="00650853">
          <w:pPr>
            <w:pStyle w:val="TOC1"/>
            <w:tabs>
              <w:tab w:val="left" w:pos="440"/>
              <w:tab w:val="right" w:leader="dot" w:pos="9016"/>
            </w:tabs>
            <w:rPr>
              <w:rFonts w:eastAsiaTheme="minorEastAsia"/>
              <w:noProof/>
              <w:lang w:eastAsia="en-GB"/>
            </w:rPr>
          </w:pPr>
          <w:hyperlink w:anchor="_Toc525707" w:history="1">
            <w:r w:rsidR="00A42AE9" w:rsidRPr="00D92930">
              <w:rPr>
                <w:rStyle w:val="Hyperlink"/>
                <w:rFonts w:ascii="Arial" w:hAnsi="Arial" w:cs="Arial"/>
                <w:b/>
                <w:noProof/>
              </w:rPr>
              <w:t>3</w:t>
            </w:r>
            <w:r w:rsidR="00A42AE9">
              <w:rPr>
                <w:rFonts w:eastAsiaTheme="minorEastAsia"/>
                <w:noProof/>
                <w:lang w:eastAsia="en-GB"/>
              </w:rPr>
              <w:tab/>
            </w:r>
            <w:r w:rsidR="00A42AE9" w:rsidRPr="00D92930">
              <w:rPr>
                <w:rStyle w:val="Hyperlink"/>
                <w:rFonts w:ascii="Arial" w:hAnsi="Arial" w:cs="Arial"/>
                <w:b/>
                <w:noProof/>
              </w:rPr>
              <w:t>Tools to help practitioners prepare for an assessment</w:t>
            </w:r>
            <w:r w:rsidR="00A42AE9">
              <w:rPr>
                <w:noProof/>
                <w:webHidden/>
              </w:rPr>
              <w:tab/>
            </w:r>
            <w:r w:rsidR="00A42AE9">
              <w:rPr>
                <w:noProof/>
                <w:webHidden/>
              </w:rPr>
              <w:fldChar w:fldCharType="begin"/>
            </w:r>
            <w:r w:rsidR="00A42AE9">
              <w:rPr>
                <w:noProof/>
                <w:webHidden/>
              </w:rPr>
              <w:instrText xml:space="preserve"> PAGEREF _Toc525707 \h </w:instrText>
            </w:r>
            <w:r w:rsidR="00A42AE9">
              <w:rPr>
                <w:noProof/>
                <w:webHidden/>
              </w:rPr>
            </w:r>
            <w:r w:rsidR="00A42AE9">
              <w:rPr>
                <w:noProof/>
                <w:webHidden/>
              </w:rPr>
              <w:fldChar w:fldCharType="separate"/>
            </w:r>
            <w:r w:rsidR="000A4208">
              <w:rPr>
                <w:noProof/>
                <w:webHidden/>
              </w:rPr>
              <w:t>8</w:t>
            </w:r>
            <w:r w:rsidR="00A42AE9">
              <w:rPr>
                <w:noProof/>
                <w:webHidden/>
              </w:rPr>
              <w:fldChar w:fldCharType="end"/>
            </w:r>
          </w:hyperlink>
        </w:p>
        <w:p w14:paraId="7C35FF8D" w14:textId="1066525A" w:rsidR="00A42AE9" w:rsidRDefault="00650853">
          <w:pPr>
            <w:pStyle w:val="TOC2"/>
            <w:tabs>
              <w:tab w:val="left" w:pos="880"/>
              <w:tab w:val="right" w:leader="dot" w:pos="9016"/>
            </w:tabs>
            <w:rPr>
              <w:rFonts w:eastAsiaTheme="minorEastAsia"/>
              <w:noProof/>
              <w:lang w:eastAsia="en-GB"/>
            </w:rPr>
          </w:pPr>
          <w:hyperlink w:anchor="_Toc525708" w:history="1">
            <w:r w:rsidR="00A42AE9" w:rsidRPr="00D92930">
              <w:rPr>
                <w:rStyle w:val="Hyperlink"/>
                <w:rFonts w:ascii="Arial" w:hAnsi="Arial" w:cs="Arial"/>
                <w:b/>
                <w:noProof/>
              </w:rPr>
              <w:t>3.1</w:t>
            </w:r>
            <w:r w:rsidR="00A42AE9">
              <w:rPr>
                <w:rFonts w:eastAsiaTheme="minorEastAsia"/>
                <w:noProof/>
                <w:lang w:eastAsia="en-GB"/>
              </w:rPr>
              <w:tab/>
            </w:r>
            <w:r w:rsidR="00A42AE9" w:rsidRPr="00D92930">
              <w:rPr>
                <w:rStyle w:val="Hyperlink"/>
                <w:rFonts w:ascii="Arial" w:hAnsi="Arial" w:cs="Arial"/>
                <w:b/>
                <w:noProof/>
              </w:rPr>
              <w:t>Preparation checklist for practitioner</w:t>
            </w:r>
            <w:r w:rsidR="00A42AE9">
              <w:rPr>
                <w:noProof/>
                <w:webHidden/>
              </w:rPr>
              <w:tab/>
            </w:r>
            <w:r w:rsidR="00A42AE9">
              <w:rPr>
                <w:noProof/>
                <w:webHidden/>
              </w:rPr>
              <w:fldChar w:fldCharType="begin"/>
            </w:r>
            <w:r w:rsidR="00A42AE9">
              <w:rPr>
                <w:noProof/>
                <w:webHidden/>
              </w:rPr>
              <w:instrText xml:space="preserve"> PAGEREF _Toc525708 \h </w:instrText>
            </w:r>
            <w:r w:rsidR="00A42AE9">
              <w:rPr>
                <w:noProof/>
                <w:webHidden/>
              </w:rPr>
            </w:r>
            <w:r w:rsidR="00A42AE9">
              <w:rPr>
                <w:noProof/>
                <w:webHidden/>
              </w:rPr>
              <w:fldChar w:fldCharType="separate"/>
            </w:r>
            <w:r w:rsidR="000A4208">
              <w:rPr>
                <w:noProof/>
                <w:webHidden/>
              </w:rPr>
              <w:t>8</w:t>
            </w:r>
            <w:r w:rsidR="00A42AE9">
              <w:rPr>
                <w:noProof/>
                <w:webHidden/>
              </w:rPr>
              <w:fldChar w:fldCharType="end"/>
            </w:r>
          </w:hyperlink>
        </w:p>
        <w:p w14:paraId="3E99CD31" w14:textId="1D4EE767" w:rsidR="00A42AE9" w:rsidRDefault="00650853">
          <w:pPr>
            <w:pStyle w:val="TOC2"/>
            <w:tabs>
              <w:tab w:val="left" w:pos="880"/>
              <w:tab w:val="right" w:leader="dot" w:pos="9016"/>
            </w:tabs>
            <w:rPr>
              <w:rStyle w:val="Hyperlink"/>
              <w:noProof/>
            </w:rPr>
          </w:pPr>
          <w:hyperlink w:anchor="_Toc525709" w:history="1">
            <w:r w:rsidR="00A42AE9" w:rsidRPr="00D92930">
              <w:rPr>
                <w:rStyle w:val="Hyperlink"/>
                <w:rFonts w:ascii="Arial" w:hAnsi="Arial" w:cs="Arial"/>
                <w:b/>
                <w:noProof/>
              </w:rPr>
              <w:t>3.2</w:t>
            </w:r>
            <w:r w:rsidR="00A42AE9">
              <w:rPr>
                <w:rFonts w:eastAsiaTheme="minorEastAsia"/>
                <w:noProof/>
                <w:lang w:eastAsia="en-GB"/>
              </w:rPr>
              <w:tab/>
            </w:r>
            <w:r w:rsidR="00A42AE9" w:rsidRPr="00D92930">
              <w:rPr>
                <w:rStyle w:val="Hyperlink"/>
                <w:rFonts w:ascii="Arial" w:hAnsi="Arial" w:cs="Arial"/>
                <w:b/>
                <w:noProof/>
              </w:rPr>
              <w:t>Professional readiness referral questions</w:t>
            </w:r>
            <w:r w:rsidR="00A42AE9">
              <w:rPr>
                <w:noProof/>
                <w:webHidden/>
              </w:rPr>
              <w:tab/>
            </w:r>
            <w:r w:rsidR="00A42AE9">
              <w:rPr>
                <w:noProof/>
                <w:webHidden/>
              </w:rPr>
              <w:fldChar w:fldCharType="begin"/>
            </w:r>
            <w:r w:rsidR="00A42AE9">
              <w:rPr>
                <w:noProof/>
                <w:webHidden/>
              </w:rPr>
              <w:instrText xml:space="preserve"> PAGEREF _Toc525709 \h </w:instrText>
            </w:r>
            <w:r w:rsidR="00A42AE9">
              <w:rPr>
                <w:noProof/>
                <w:webHidden/>
              </w:rPr>
            </w:r>
            <w:r w:rsidR="00A42AE9">
              <w:rPr>
                <w:noProof/>
                <w:webHidden/>
              </w:rPr>
              <w:fldChar w:fldCharType="separate"/>
            </w:r>
            <w:r w:rsidR="000A4208">
              <w:rPr>
                <w:noProof/>
                <w:webHidden/>
              </w:rPr>
              <w:t>10</w:t>
            </w:r>
            <w:r w:rsidR="00A42AE9">
              <w:rPr>
                <w:noProof/>
                <w:webHidden/>
              </w:rPr>
              <w:fldChar w:fldCharType="end"/>
            </w:r>
          </w:hyperlink>
        </w:p>
        <w:p w14:paraId="23E7D092" w14:textId="77777777" w:rsidR="00A42AE9" w:rsidRPr="00A42AE9" w:rsidRDefault="00A42AE9" w:rsidP="00A42AE9">
          <w:pPr>
            <w:rPr>
              <w:noProof/>
            </w:rPr>
          </w:pPr>
        </w:p>
        <w:p w14:paraId="2D61AC24" w14:textId="2DD97D84" w:rsidR="00A42AE9" w:rsidRDefault="00650853">
          <w:pPr>
            <w:pStyle w:val="TOC1"/>
            <w:tabs>
              <w:tab w:val="left" w:pos="440"/>
              <w:tab w:val="right" w:leader="dot" w:pos="9016"/>
            </w:tabs>
            <w:rPr>
              <w:rStyle w:val="Hyperlink"/>
              <w:noProof/>
            </w:rPr>
          </w:pPr>
          <w:hyperlink w:anchor="_Toc525710" w:history="1">
            <w:r w:rsidR="00A42AE9" w:rsidRPr="00D92930">
              <w:rPr>
                <w:rStyle w:val="Hyperlink"/>
                <w:rFonts w:ascii="Arial" w:hAnsi="Arial" w:cs="Arial"/>
                <w:b/>
                <w:noProof/>
              </w:rPr>
              <w:t>4</w:t>
            </w:r>
            <w:r w:rsidR="00A42AE9">
              <w:rPr>
                <w:rFonts w:eastAsiaTheme="minorEastAsia"/>
                <w:noProof/>
                <w:lang w:eastAsia="en-GB"/>
              </w:rPr>
              <w:tab/>
            </w:r>
            <w:r w:rsidR="00A42AE9" w:rsidRPr="00D92930">
              <w:rPr>
                <w:rStyle w:val="Hyperlink"/>
                <w:rFonts w:ascii="Arial" w:hAnsi="Arial" w:cs="Arial"/>
                <w:b/>
                <w:noProof/>
              </w:rPr>
              <w:t>Tools to help practitioners engage in collaborative communication</w:t>
            </w:r>
            <w:r w:rsidR="00A42AE9">
              <w:rPr>
                <w:noProof/>
                <w:webHidden/>
              </w:rPr>
              <w:tab/>
            </w:r>
            <w:r w:rsidR="00A42AE9">
              <w:rPr>
                <w:noProof/>
                <w:webHidden/>
              </w:rPr>
              <w:fldChar w:fldCharType="begin"/>
            </w:r>
            <w:r w:rsidR="00A42AE9">
              <w:rPr>
                <w:noProof/>
                <w:webHidden/>
              </w:rPr>
              <w:instrText xml:space="preserve"> PAGEREF _Toc525710 \h </w:instrText>
            </w:r>
            <w:r w:rsidR="00A42AE9">
              <w:rPr>
                <w:noProof/>
                <w:webHidden/>
              </w:rPr>
            </w:r>
            <w:r w:rsidR="00A42AE9">
              <w:rPr>
                <w:noProof/>
                <w:webHidden/>
              </w:rPr>
              <w:fldChar w:fldCharType="separate"/>
            </w:r>
            <w:r w:rsidR="000A4208">
              <w:rPr>
                <w:noProof/>
                <w:webHidden/>
              </w:rPr>
              <w:t>11</w:t>
            </w:r>
            <w:r w:rsidR="00A42AE9">
              <w:rPr>
                <w:noProof/>
                <w:webHidden/>
              </w:rPr>
              <w:fldChar w:fldCharType="end"/>
            </w:r>
          </w:hyperlink>
        </w:p>
        <w:p w14:paraId="2070F426" w14:textId="77777777" w:rsidR="00A42AE9" w:rsidRPr="00A42AE9" w:rsidRDefault="00A42AE9" w:rsidP="00A42AE9">
          <w:pPr>
            <w:rPr>
              <w:noProof/>
            </w:rPr>
          </w:pPr>
        </w:p>
        <w:p w14:paraId="1715A4AB" w14:textId="6376C14A" w:rsidR="00A42AE9" w:rsidRDefault="00650853">
          <w:pPr>
            <w:pStyle w:val="TOC1"/>
            <w:tabs>
              <w:tab w:val="left" w:pos="440"/>
              <w:tab w:val="right" w:leader="dot" w:pos="9016"/>
            </w:tabs>
            <w:rPr>
              <w:rFonts w:eastAsiaTheme="minorEastAsia"/>
              <w:noProof/>
              <w:lang w:eastAsia="en-GB"/>
            </w:rPr>
          </w:pPr>
          <w:hyperlink w:anchor="_Toc525711" w:history="1">
            <w:r w:rsidR="00A42AE9" w:rsidRPr="00D92930">
              <w:rPr>
                <w:rStyle w:val="Hyperlink"/>
                <w:rFonts w:ascii="Arial" w:hAnsi="Arial" w:cs="Arial"/>
                <w:b/>
                <w:noProof/>
              </w:rPr>
              <w:t>5</w:t>
            </w:r>
            <w:r w:rsidR="00A42AE9">
              <w:rPr>
                <w:rFonts w:eastAsiaTheme="minorEastAsia"/>
                <w:noProof/>
                <w:lang w:eastAsia="en-GB"/>
              </w:rPr>
              <w:tab/>
            </w:r>
            <w:r w:rsidR="00A42AE9" w:rsidRPr="00D92930">
              <w:rPr>
                <w:rStyle w:val="Hyperlink"/>
                <w:rFonts w:ascii="Arial" w:hAnsi="Arial" w:cs="Arial"/>
                <w:b/>
                <w:noProof/>
              </w:rPr>
              <w:t>Recording</w:t>
            </w:r>
            <w:r w:rsidR="00A42AE9">
              <w:rPr>
                <w:noProof/>
                <w:webHidden/>
              </w:rPr>
              <w:tab/>
            </w:r>
            <w:r w:rsidR="00A42AE9">
              <w:rPr>
                <w:noProof/>
                <w:webHidden/>
              </w:rPr>
              <w:fldChar w:fldCharType="begin"/>
            </w:r>
            <w:r w:rsidR="00A42AE9">
              <w:rPr>
                <w:noProof/>
                <w:webHidden/>
              </w:rPr>
              <w:instrText xml:space="preserve"> PAGEREF _Toc525711 \h </w:instrText>
            </w:r>
            <w:r w:rsidR="00A42AE9">
              <w:rPr>
                <w:noProof/>
                <w:webHidden/>
              </w:rPr>
            </w:r>
            <w:r w:rsidR="00A42AE9">
              <w:rPr>
                <w:noProof/>
                <w:webHidden/>
              </w:rPr>
              <w:fldChar w:fldCharType="separate"/>
            </w:r>
            <w:r w:rsidR="000A4208">
              <w:rPr>
                <w:noProof/>
                <w:webHidden/>
              </w:rPr>
              <w:t>17</w:t>
            </w:r>
            <w:r w:rsidR="00A42AE9">
              <w:rPr>
                <w:noProof/>
                <w:webHidden/>
              </w:rPr>
              <w:fldChar w:fldCharType="end"/>
            </w:r>
          </w:hyperlink>
        </w:p>
        <w:p w14:paraId="345AE174" w14:textId="04FDFF55" w:rsidR="00A42AE9" w:rsidRDefault="00650853">
          <w:pPr>
            <w:pStyle w:val="TOC2"/>
            <w:tabs>
              <w:tab w:val="left" w:pos="880"/>
              <w:tab w:val="right" w:leader="dot" w:pos="9016"/>
            </w:tabs>
            <w:rPr>
              <w:rFonts w:eastAsiaTheme="minorEastAsia"/>
              <w:noProof/>
              <w:lang w:eastAsia="en-GB"/>
            </w:rPr>
          </w:pPr>
          <w:hyperlink w:anchor="_Toc525712" w:history="1">
            <w:r w:rsidR="00A42AE9" w:rsidRPr="00D92930">
              <w:rPr>
                <w:rStyle w:val="Hyperlink"/>
                <w:rFonts w:ascii="Arial" w:hAnsi="Arial" w:cs="Arial"/>
                <w:b/>
                <w:noProof/>
              </w:rPr>
              <w:t>5.1</w:t>
            </w:r>
            <w:r w:rsidR="00A42AE9">
              <w:rPr>
                <w:rFonts w:eastAsiaTheme="minorEastAsia"/>
                <w:noProof/>
                <w:lang w:eastAsia="en-GB"/>
              </w:rPr>
              <w:tab/>
            </w:r>
            <w:r w:rsidR="00A42AE9" w:rsidRPr="00D92930">
              <w:rPr>
                <w:rStyle w:val="Hyperlink"/>
                <w:rFonts w:ascii="Arial" w:hAnsi="Arial" w:cs="Arial"/>
                <w:b/>
                <w:noProof/>
              </w:rPr>
              <w:t>Taking notes</w:t>
            </w:r>
            <w:r w:rsidR="00A42AE9">
              <w:rPr>
                <w:noProof/>
                <w:webHidden/>
              </w:rPr>
              <w:tab/>
            </w:r>
            <w:r w:rsidR="00A42AE9">
              <w:rPr>
                <w:noProof/>
                <w:webHidden/>
              </w:rPr>
              <w:fldChar w:fldCharType="begin"/>
            </w:r>
            <w:r w:rsidR="00A42AE9">
              <w:rPr>
                <w:noProof/>
                <w:webHidden/>
              </w:rPr>
              <w:instrText xml:space="preserve"> PAGEREF _Toc525712 \h </w:instrText>
            </w:r>
            <w:r w:rsidR="00A42AE9">
              <w:rPr>
                <w:noProof/>
                <w:webHidden/>
              </w:rPr>
            </w:r>
            <w:r w:rsidR="00A42AE9">
              <w:rPr>
                <w:noProof/>
                <w:webHidden/>
              </w:rPr>
              <w:fldChar w:fldCharType="separate"/>
            </w:r>
            <w:r w:rsidR="000A4208">
              <w:rPr>
                <w:noProof/>
                <w:webHidden/>
              </w:rPr>
              <w:t>17</w:t>
            </w:r>
            <w:r w:rsidR="00A42AE9">
              <w:rPr>
                <w:noProof/>
                <w:webHidden/>
              </w:rPr>
              <w:fldChar w:fldCharType="end"/>
            </w:r>
          </w:hyperlink>
        </w:p>
        <w:p w14:paraId="1D87F4DC" w14:textId="6E4AED34" w:rsidR="00A42AE9" w:rsidRDefault="00650853">
          <w:pPr>
            <w:pStyle w:val="TOC2"/>
            <w:tabs>
              <w:tab w:val="left" w:pos="880"/>
              <w:tab w:val="right" w:leader="dot" w:pos="9016"/>
            </w:tabs>
            <w:rPr>
              <w:rFonts w:eastAsiaTheme="minorEastAsia"/>
              <w:noProof/>
              <w:lang w:eastAsia="en-GB"/>
            </w:rPr>
          </w:pPr>
          <w:hyperlink w:anchor="_Toc525713" w:history="1">
            <w:r w:rsidR="00A42AE9" w:rsidRPr="00D92930">
              <w:rPr>
                <w:rStyle w:val="Hyperlink"/>
                <w:rFonts w:ascii="Arial" w:hAnsi="Arial" w:cs="Arial"/>
                <w:b/>
                <w:noProof/>
              </w:rPr>
              <w:t>5.2</w:t>
            </w:r>
            <w:r w:rsidR="00A42AE9">
              <w:rPr>
                <w:rFonts w:eastAsiaTheme="minorEastAsia"/>
                <w:noProof/>
                <w:lang w:eastAsia="en-GB"/>
              </w:rPr>
              <w:tab/>
            </w:r>
            <w:r w:rsidR="00A42AE9" w:rsidRPr="00D92930">
              <w:rPr>
                <w:rStyle w:val="Hyperlink"/>
                <w:rFonts w:ascii="Arial" w:hAnsi="Arial" w:cs="Arial"/>
                <w:b/>
                <w:noProof/>
              </w:rPr>
              <w:t>Formal documents</w:t>
            </w:r>
            <w:r w:rsidR="00A42AE9">
              <w:rPr>
                <w:noProof/>
                <w:webHidden/>
              </w:rPr>
              <w:tab/>
            </w:r>
            <w:r w:rsidR="00A42AE9">
              <w:rPr>
                <w:noProof/>
                <w:webHidden/>
              </w:rPr>
              <w:fldChar w:fldCharType="begin"/>
            </w:r>
            <w:r w:rsidR="00A42AE9">
              <w:rPr>
                <w:noProof/>
                <w:webHidden/>
              </w:rPr>
              <w:instrText xml:space="preserve"> PAGEREF _Toc525713 \h </w:instrText>
            </w:r>
            <w:r w:rsidR="00A42AE9">
              <w:rPr>
                <w:noProof/>
                <w:webHidden/>
              </w:rPr>
            </w:r>
            <w:r w:rsidR="00A42AE9">
              <w:rPr>
                <w:noProof/>
                <w:webHidden/>
              </w:rPr>
              <w:fldChar w:fldCharType="separate"/>
            </w:r>
            <w:r w:rsidR="000A4208">
              <w:rPr>
                <w:noProof/>
                <w:webHidden/>
              </w:rPr>
              <w:t>17</w:t>
            </w:r>
            <w:r w:rsidR="00A42AE9">
              <w:rPr>
                <w:noProof/>
                <w:webHidden/>
              </w:rPr>
              <w:fldChar w:fldCharType="end"/>
            </w:r>
          </w:hyperlink>
        </w:p>
        <w:p w14:paraId="03C96DF9" w14:textId="6DFAA8FD" w:rsidR="00A42AE9" w:rsidRDefault="00650853">
          <w:pPr>
            <w:pStyle w:val="TOC2"/>
            <w:tabs>
              <w:tab w:val="left" w:pos="880"/>
              <w:tab w:val="right" w:leader="dot" w:pos="9016"/>
            </w:tabs>
            <w:rPr>
              <w:rFonts w:eastAsiaTheme="minorEastAsia"/>
              <w:noProof/>
              <w:lang w:eastAsia="en-GB"/>
            </w:rPr>
          </w:pPr>
          <w:hyperlink w:anchor="_Toc525714" w:history="1">
            <w:r w:rsidR="00A42AE9" w:rsidRPr="00D92930">
              <w:rPr>
                <w:rStyle w:val="Hyperlink"/>
                <w:rFonts w:ascii="Arial" w:hAnsi="Arial" w:cs="Arial"/>
                <w:b/>
                <w:noProof/>
              </w:rPr>
              <w:t>5.3</w:t>
            </w:r>
            <w:r w:rsidR="00A42AE9">
              <w:rPr>
                <w:rFonts w:eastAsiaTheme="minorEastAsia"/>
                <w:noProof/>
                <w:lang w:eastAsia="en-GB"/>
              </w:rPr>
              <w:tab/>
            </w:r>
            <w:r w:rsidR="00A42AE9" w:rsidRPr="00D92930">
              <w:rPr>
                <w:rStyle w:val="Hyperlink"/>
                <w:rFonts w:ascii="Arial" w:hAnsi="Arial" w:cs="Arial"/>
                <w:b/>
                <w:noProof/>
              </w:rPr>
              <w:t>Assessment document</w:t>
            </w:r>
            <w:r w:rsidR="00A42AE9">
              <w:rPr>
                <w:noProof/>
                <w:webHidden/>
              </w:rPr>
              <w:tab/>
            </w:r>
            <w:r w:rsidR="00A42AE9">
              <w:rPr>
                <w:noProof/>
                <w:webHidden/>
              </w:rPr>
              <w:fldChar w:fldCharType="begin"/>
            </w:r>
            <w:r w:rsidR="00A42AE9">
              <w:rPr>
                <w:noProof/>
                <w:webHidden/>
              </w:rPr>
              <w:instrText xml:space="preserve"> PAGEREF _Toc525714 \h </w:instrText>
            </w:r>
            <w:r w:rsidR="00A42AE9">
              <w:rPr>
                <w:noProof/>
                <w:webHidden/>
              </w:rPr>
            </w:r>
            <w:r w:rsidR="00A42AE9">
              <w:rPr>
                <w:noProof/>
                <w:webHidden/>
              </w:rPr>
              <w:fldChar w:fldCharType="separate"/>
            </w:r>
            <w:r w:rsidR="000A4208">
              <w:rPr>
                <w:noProof/>
                <w:webHidden/>
              </w:rPr>
              <w:t>19</w:t>
            </w:r>
            <w:r w:rsidR="00A42AE9">
              <w:rPr>
                <w:noProof/>
                <w:webHidden/>
              </w:rPr>
              <w:fldChar w:fldCharType="end"/>
            </w:r>
          </w:hyperlink>
        </w:p>
        <w:p w14:paraId="618C98F6" w14:textId="523BFC82" w:rsidR="00A42AE9" w:rsidRDefault="00650853">
          <w:pPr>
            <w:pStyle w:val="TOC2"/>
            <w:tabs>
              <w:tab w:val="left" w:pos="880"/>
              <w:tab w:val="right" w:leader="dot" w:pos="9016"/>
            </w:tabs>
            <w:rPr>
              <w:rFonts w:eastAsiaTheme="minorEastAsia"/>
              <w:noProof/>
              <w:lang w:eastAsia="en-GB"/>
            </w:rPr>
          </w:pPr>
          <w:hyperlink w:anchor="_Toc525715" w:history="1">
            <w:r w:rsidR="00A42AE9" w:rsidRPr="00D92930">
              <w:rPr>
                <w:rStyle w:val="Hyperlink"/>
                <w:rFonts w:ascii="Arial" w:hAnsi="Arial" w:cs="Arial"/>
                <w:b/>
                <w:noProof/>
              </w:rPr>
              <w:t>5.4</w:t>
            </w:r>
            <w:r w:rsidR="00A42AE9">
              <w:rPr>
                <w:rFonts w:eastAsiaTheme="minorEastAsia"/>
                <w:noProof/>
                <w:lang w:eastAsia="en-GB"/>
              </w:rPr>
              <w:tab/>
            </w:r>
            <w:r w:rsidR="00A42AE9" w:rsidRPr="00D92930">
              <w:rPr>
                <w:rStyle w:val="Hyperlink"/>
                <w:rFonts w:ascii="Arial" w:hAnsi="Arial" w:cs="Arial"/>
                <w:b/>
                <w:noProof/>
              </w:rPr>
              <w:t xml:space="preserve">Support </w:t>
            </w:r>
            <w:r w:rsidR="004E34D9">
              <w:rPr>
                <w:rStyle w:val="Hyperlink"/>
                <w:rFonts w:ascii="Arial" w:hAnsi="Arial" w:cs="Arial"/>
                <w:b/>
                <w:noProof/>
              </w:rPr>
              <w:t>p</w:t>
            </w:r>
            <w:r w:rsidR="00A42AE9" w:rsidRPr="00D92930">
              <w:rPr>
                <w:rStyle w:val="Hyperlink"/>
                <w:rFonts w:ascii="Arial" w:hAnsi="Arial" w:cs="Arial"/>
                <w:b/>
                <w:noProof/>
              </w:rPr>
              <w:t>lanning</w:t>
            </w:r>
            <w:r w:rsidR="00A42AE9">
              <w:rPr>
                <w:noProof/>
                <w:webHidden/>
              </w:rPr>
              <w:tab/>
            </w:r>
            <w:r w:rsidR="00A42AE9">
              <w:rPr>
                <w:noProof/>
                <w:webHidden/>
              </w:rPr>
              <w:fldChar w:fldCharType="begin"/>
            </w:r>
            <w:r w:rsidR="00A42AE9">
              <w:rPr>
                <w:noProof/>
                <w:webHidden/>
              </w:rPr>
              <w:instrText xml:space="preserve"> PAGEREF _Toc525715 \h </w:instrText>
            </w:r>
            <w:r w:rsidR="00A42AE9">
              <w:rPr>
                <w:noProof/>
                <w:webHidden/>
              </w:rPr>
            </w:r>
            <w:r w:rsidR="00A42AE9">
              <w:rPr>
                <w:noProof/>
                <w:webHidden/>
              </w:rPr>
              <w:fldChar w:fldCharType="separate"/>
            </w:r>
            <w:r w:rsidR="000A4208">
              <w:rPr>
                <w:noProof/>
                <w:webHidden/>
              </w:rPr>
              <w:t>21</w:t>
            </w:r>
            <w:r w:rsidR="00A42AE9">
              <w:rPr>
                <w:noProof/>
                <w:webHidden/>
              </w:rPr>
              <w:fldChar w:fldCharType="end"/>
            </w:r>
          </w:hyperlink>
        </w:p>
        <w:p w14:paraId="69D4F559" w14:textId="6D9BC932" w:rsidR="00A42AE9" w:rsidRDefault="00650853">
          <w:pPr>
            <w:pStyle w:val="TOC2"/>
            <w:tabs>
              <w:tab w:val="left" w:pos="880"/>
              <w:tab w:val="right" w:leader="dot" w:pos="9016"/>
            </w:tabs>
            <w:rPr>
              <w:rStyle w:val="Hyperlink"/>
              <w:noProof/>
            </w:rPr>
          </w:pPr>
          <w:hyperlink w:anchor="_Toc525716" w:history="1">
            <w:r w:rsidR="00A42AE9" w:rsidRPr="00D92930">
              <w:rPr>
                <w:rStyle w:val="Hyperlink"/>
                <w:rFonts w:ascii="Arial" w:hAnsi="Arial" w:cs="Arial"/>
                <w:b/>
                <w:noProof/>
              </w:rPr>
              <w:t>5.5</w:t>
            </w:r>
            <w:r w:rsidR="00A42AE9">
              <w:rPr>
                <w:rFonts w:eastAsiaTheme="minorEastAsia"/>
                <w:noProof/>
                <w:lang w:eastAsia="en-GB"/>
              </w:rPr>
              <w:tab/>
            </w:r>
            <w:r w:rsidR="00A42AE9" w:rsidRPr="00D92930">
              <w:rPr>
                <w:rStyle w:val="Hyperlink"/>
                <w:rFonts w:ascii="Arial" w:hAnsi="Arial" w:cs="Arial"/>
                <w:b/>
                <w:noProof/>
              </w:rPr>
              <w:t>Reviews</w:t>
            </w:r>
            <w:r w:rsidR="00A42AE9">
              <w:rPr>
                <w:noProof/>
                <w:webHidden/>
              </w:rPr>
              <w:tab/>
            </w:r>
            <w:r w:rsidR="00A42AE9">
              <w:rPr>
                <w:noProof/>
                <w:webHidden/>
              </w:rPr>
              <w:fldChar w:fldCharType="begin"/>
            </w:r>
            <w:r w:rsidR="00A42AE9">
              <w:rPr>
                <w:noProof/>
                <w:webHidden/>
              </w:rPr>
              <w:instrText xml:space="preserve"> PAGEREF _Toc525716 \h </w:instrText>
            </w:r>
            <w:r w:rsidR="00A42AE9">
              <w:rPr>
                <w:noProof/>
                <w:webHidden/>
              </w:rPr>
            </w:r>
            <w:r w:rsidR="00A42AE9">
              <w:rPr>
                <w:noProof/>
                <w:webHidden/>
              </w:rPr>
              <w:fldChar w:fldCharType="separate"/>
            </w:r>
            <w:r w:rsidR="000A4208">
              <w:rPr>
                <w:noProof/>
                <w:webHidden/>
              </w:rPr>
              <w:t>28</w:t>
            </w:r>
            <w:r w:rsidR="00A42AE9">
              <w:rPr>
                <w:noProof/>
                <w:webHidden/>
              </w:rPr>
              <w:fldChar w:fldCharType="end"/>
            </w:r>
          </w:hyperlink>
        </w:p>
        <w:p w14:paraId="1957CA20" w14:textId="77777777" w:rsidR="00A42AE9" w:rsidRPr="00A42AE9" w:rsidRDefault="00A42AE9" w:rsidP="00A42AE9">
          <w:pPr>
            <w:rPr>
              <w:noProof/>
            </w:rPr>
          </w:pPr>
        </w:p>
        <w:p w14:paraId="29D54B53" w14:textId="41740735" w:rsidR="00A42AE9" w:rsidRDefault="00650853">
          <w:pPr>
            <w:pStyle w:val="TOC1"/>
            <w:tabs>
              <w:tab w:val="left" w:pos="440"/>
              <w:tab w:val="right" w:leader="dot" w:pos="9016"/>
            </w:tabs>
            <w:rPr>
              <w:rFonts w:eastAsiaTheme="minorEastAsia"/>
              <w:noProof/>
              <w:lang w:eastAsia="en-GB"/>
            </w:rPr>
          </w:pPr>
          <w:hyperlink w:anchor="_Toc525717" w:history="1">
            <w:r w:rsidR="00A42AE9" w:rsidRPr="00D92930">
              <w:rPr>
                <w:rStyle w:val="Hyperlink"/>
                <w:rFonts w:ascii="Arial" w:hAnsi="Arial" w:cs="Arial"/>
                <w:b/>
                <w:noProof/>
              </w:rPr>
              <w:t>6</w:t>
            </w:r>
            <w:r w:rsidR="00A42AE9">
              <w:rPr>
                <w:rFonts w:eastAsiaTheme="minorEastAsia"/>
                <w:noProof/>
                <w:lang w:eastAsia="en-GB"/>
              </w:rPr>
              <w:tab/>
            </w:r>
            <w:r w:rsidR="00A42AE9" w:rsidRPr="00D92930">
              <w:rPr>
                <w:rStyle w:val="Hyperlink"/>
                <w:rFonts w:ascii="Arial" w:hAnsi="Arial" w:cs="Arial"/>
                <w:b/>
                <w:noProof/>
              </w:rPr>
              <w:t xml:space="preserve">Miscellaneous </w:t>
            </w:r>
            <w:r w:rsidR="004E34D9">
              <w:rPr>
                <w:rStyle w:val="Hyperlink"/>
                <w:rFonts w:ascii="Arial" w:hAnsi="Arial" w:cs="Arial"/>
                <w:b/>
                <w:noProof/>
              </w:rPr>
              <w:t>p</w:t>
            </w:r>
            <w:r w:rsidR="00A42AE9" w:rsidRPr="00D92930">
              <w:rPr>
                <w:rStyle w:val="Hyperlink"/>
                <w:rFonts w:ascii="Arial" w:hAnsi="Arial" w:cs="Arial"/>
                <w:b/>
                <w:noProof/>
              </w:rPr>
              <w:t xml:space="preserve">ractice </w:t>
            </w:r>
            <w:r w:rsidR="004E34D9">
              <w:rPr>
                <w:rStyle w:val="Hyperlink"/>
                <w:rFonts w:ascii="Arial" w:hAnsi="Arial" w:cs="Arial"/>
                <w:b/>
                <w:noProof/>
              </w:rPr>
              <w:t>t</w:t>
            </w:r>
            <w:r w:rsidR="00A42AE9" w:rsidRPr="00D92930">
              <w:rPr>
                <w:rStyle w:val="Hyperlink"/>
                <w:rFonts w:ascii="Arial" w:hAnsi="Arial" w:cs="Arial"/>
                <w:b/>
                <w:noProof/>
              </w:rPr>
              <w:t>ools</w:t>
            </w:r>
            <w:r w:rsidR="00A42AE9">
              <w:rPr>
                <w:noProof/>
                <w:webHidden/>
              </w:rPr>
              <w:tab/>
            </w:r>
            <w:r w:rsidR="00A42AE9">
              <w:rPr>
                <w:noProof/>
                <w:webHidden/>
              </w:rPr>
              <w:fldChar w:fldCharType="begin"/>
            </w:r>
            <w:r w:rsidR="00A42AE9">
              <w:rPr>
                <w:noProof/>
                <w:webHidden/>
              </w:rPr>
              <w:instrText xml:space="preserve"> PAGEREF _Toc525717 \h </w:instrText>
            </w:r>
            <w:r w:rsidR="00A42AE9">
              <w:rPr>
                <w:noProof/>
                <w:webHidden/>
              </w:rPr>
            </w:r>
            <w:r w:rsidR="00A42AE9">
              <w:rPr>
                <w:noProof/>
                <w:webHidden/>
              </w:rPr>
              <w:fldChar w:fldCharType="separate"/>
            </w:r>
            <w:r w:rsidR="000A4208">
              <w:rPr>
                <w:noProof/>
                <w:webHidden/>
              </w:rPr>
              <w:t>29</w:t>
            </w:r>
            <w:r w:rsidR="00A42AE9">
              <w:rPr>
                <w:noProof/>
                <w:webHidden/>
              </w:rPr>
              <w:fldChar w:fldCharType="end"/>
            </w:r>
          </w:hyperlink>
        </w:p>
        <w:p w14:paraId="76B76985" w14:textId="1FD1FFFA" w:rsidR="00A42AE9" w:rsidRDefault="00650853">
          <w:pPr>
            <w:pStyle w:val="TOC2"/>
            <w:tabs>
              <w:tab w:val="left" w:pos="880"/>
              <w:tab w:val="right" w:leader="dot" w:pos="9016"/>
            </w:tabs>
            <w:rPr>
              <w:rFonts w:eastAsiaTheme="minorEastAsia"/>
              <w:noProof/>
              <w:lang w:eastAsia="en-GB"/>
            </w:rPr>
          </w:pPr>
          <w:hyperlink w:anchor="_Toc525718" w:history="1">
            <w:r w:rsidR="00A42AE9" w:rsidRPr="00D92930">
              <w:rPr>
                <w:rStyle w:val="Hyperlink"/>
                <w:rFonts w:ascii="Arial" w:hAnsi="Arial" w:cs="Arial"/>
                <w:b/>
                <w:noProof/>
              </w:rPr>
              <w:t>6.1</w:t>
            </w:r>
            <w:r w:rsidR="00A42AE9">
              <w:rPr>
                <w:rFonts w:eastAsiaTheme="minorEastAsia"/>
                <w:noProof/>
                <w:lang w:eastAsia="en-GB"/>
              </w:rPr>
              <w:tab/>
            </w:r>
            <w:r w:rsidR="00A42AE9" w:rsidRPr="00D92930">
              <w:rPr>
                <w:rStyle w:val="Hyperlink"/>
                <w:rFonts w:ascii="Arial" w:hAnsi="Arial" w:cs="Arial"/>
                <w:b/>
                <w:noProof/>
              </w:rPr>
              <w:t>Chronology</w:t>
            </w:r>
            <w:r w:rsidR="00A42AE9">
              <w:rPr>
                <w:noProof/>
                <w:webHidden/>
              </w:rPr>
              <w:tab/>
            </w:r>
            <w:r w:rsidR="00A42AE9">
              <w:rPr>
                <w:noProof/>
                <w:webHidden/>
              </w:rPr>
              <w:fldChar w:fldCharType="begin"/>
            </w:r>
            <w:r w:rsidR="00A42AE9">
              <w:rPr>
                <w:noProof/>
                <w:webHidden/>
              </w:rPr>
              <w:instrText xml:space="preserve"> PAGEREF _Toc525718 \h </w:instrText>
            </w:r>
            <w:r w:rsidR="00A42AE9">
              <w:rPr>
                <w:noProof/>
                <w:webHidden/>
              </w:rPr>
            </w:r>
            <w:r w:rsidR="00A42AE9">
              <w:rPr>
                <w:noProof/>
                <w:webHidden/>
              </w:rPr>
              <w:fldChar w:fldCharType="separate"/>
            </w:r>
            <w:r w:rsidR="000A4208">
              <w:rPr>
                <w:noProof/>
                <w:webHidden/>
              </w:rPr>
              <w:t>29</w:t>
            </w:r>
            <w:r w:rsidR="00A42AE9">
              <w:rPr>
                <w:noProof/>
                <w:webHidden/>
              </w:rPr>
              <w:fldChar w:fldCharType="end"/>
            </w:r>
          </w:hyperlink>
        </w:p>
        <w:p w14:paraId="75580042" w14:textId="1984F325" w:rsidR="00A42AE9" w:rsidRDefault="00650853">
          <w:pPr>
            <w:pStyle w:val="TOC2"/>
            <w:tabs>
              <w:tab w:val="left" w:pos="880"/>
              <w:tab w:val="right" w:leader="dot" w:pos="9016"/>
            </w:tabs>
            <w:rPr>
              <w:rFonts w:eastAsiaTheme="minorEastAsia"/>
              <w:noProof/>
              <w:lang w:eastAsia="en-GB"/>
            </w:rPr>
          </w:pPr>
          <w:hyperlink w:anchor="_Toc525719" w:history="1">
            <w:r w:rsidR="00A42AE9" w:rsidRPr="00D92930">
              <w:rPr>
                <w:rStyle w:val="Hyperlink"/>
                <w:rFonts w:ascii="Arial" w:hAnsi="Arial" w:cs="Arial"/>
                <w:b/>
                <w:noProof/>
              </w:rPr>
              <w:t>6.2</w:t>
            </w:r>
            <w:r w:rsidR="00A42AE9">
              <w:rPr>
                <w:rFonts w:eastAsiaTheme="minorEastAsia"/>
                <w:noProof/>
                <w:lang w:eastAsia="en-GB"/>
              </w:rPr>
              <w:tab/>
            </w:r>
            <w:r w:rsidR="00A42AE9" w:rsidRPr="00D92930">
              <w:rPr>
                <w:rStyle w:val="Hyperlink"/>
                <w:rFonts w:ascii="Arial" w:hAnsi="Arial" w:cs="Arial"/>
                <w:b/>
                <w:noProof/>
              </w:rPr>
              <w:t xml:space="preserve">One </w:t>
            </w:r>
            <w:r w:rsidR="004E34D9">
              <w:rPr>
                <w:rStyle w:val="Hyperlink"/>
                <w:rFonts w:ascii="Arial" w:hAnsi="Arial" w:cs="Arial"/>
                <w:b/>
                <w:noProof/>
              </w:rPr>
              <w:t>p</w:t>
            </w:r>
            <w:r w:rsidR="00A42AE9" w:rsidRPr="00D92930">
              <w:rPr>
                <w:rStyle w:val="Hyperlink"/>
                <w:rFonts w:ascii="Arial" w:hAnsi="Arial" w:cs="Arial"/>
                <w:b/>
                <w:noProof/>
              </w:rPr>
              <w:t xml:space="preserve">age </w:t>
            </w:r>
            <w:r w:rsidR="004E34D9">
              <w:rPr>
                <w:rStyle w:val="Hyperlink"/>
                <w:rFonts w:ascii="Arial" w:hAnsi="Arial" w:cs="Arial"/>
                <w:b/>
                <w:noProof/>
              </w:rPr>
              <w:t>p</w:t>
            </w:r>
            <w:r w:rsidR="00A42AE9" w:rsidRPr="00D92930">
              <w:rPr>
                <w:rStyle w:val="Hyperlink"/>
                <w:rFonts w:ascii="Arial" w:hAnsi="Arial" w:cs="Arial"/>
                <w:b/>
                <w:noProof/>
              </w:rPr>
              <w:t>rofiles</w:t>
            </w:r>
            <w:r w:rsidR="00A42AE9">
              <w:rPr>
                <w:noProof/>
                <w:webHidden/>
              </w:rPr>
              <w:tab/>
            </w:r>
            <w:r w:rsidR="00A42AE9">
              <w:rPr>
                <w:noProof/>
                <w:webHidden/>
              </w:rPr>
              <w:fldChar w:fldCharType="begin"/>
            </w:r>
            <w:r w:rsidR="00A42AE9">
              <w:rPr>
                <w:noProof/>
                <w:webHidden/>
              </w:rPr>
              <w:instrText xml:space="preserve"> PAGEREF _Toc525719 \h </w:instrText>
            </w:r>
            <w:r w:rsidR="00A42AE9">
              <w:rPr>
                <w:noProof/>
                <w:webHidden/>
              </w:rPr>
            </w:r>
            <w:r w:rsidR="00A42AE9">
              <w:rPr>
                <w:noProof/>
                <w:webHidden/>
              </w:rPr>
              <w:fldChar w:fldCharType="separate"/>
            </w:r>
            <w:r w:rsidR="000A4208">
              <w:rPr>
                <w:noProof/>
                <w:webHidden/>
              </w:rPr>
              <w:t>29</w:t>
            </w:r>
            <w:r w:rsidR="00A42AE9">
              <w:rPr>
                <w:noProof/>
                <w:webHidden/>
              </w:rPr>
              <w:fldChar w:fldCharType="end"/>
            </w:r>
          </w:hyperlink>
        </w:p>
        <w:p w14:paraId="4C0EE860" w14:textId="5C00944E" w:rsidR="00A42AE9" w:rsidRDefault="00650853">
          <w:pPr>
            <w:pStyle w:val="TOC2"/>
            <w:tabs>
              <w:tab w:val="left" w:pos="880"/>
              <w:tab w:val="right" w:leader="dot" w:pos="9016"/>
            </w:tabs>
            <w:rPr>
              <w:rFonts w:eastAsiaTheme="minorEastAsia"/>
              <w:noProof/>
              <w:lang w:eastAsia="en-GB"/>
            </w:rPr>
          </w:pPr>
          <w:hyperlink w:anchor="_Toc525720" w:history="1">
            <w:r w:rsidR="00A42AE9" w:rsidRPr="00D92930">
              <w:rPr>
                <w:rStyle w:val="Hyperlink"/>
                <w:rFonts w:ascii="Arial" w:hAnsi="Arial" w:cs="Arial"/>
                <w:b/>
                <w:noProof/>
              </w:rPr>
              <w:t>6.3</w:t>
            </w:r>
            <w:r w:rsidR="00A42AE9">
              <w:rPr>
                <w:rFonts w:eastAsiaTheme="minorEastAsia"/>
                <w:noProof/>
                <w:lang w:eastAsia="en-GB"/>
              </w:rPr>
              <w:tab/>
            </w:r>
            <w:r w:rsidR="00A42AE9" w:rsidRPr="00D92930">
              <w:rPr>
                <w:rStyle w:val="Hyperlink"/>
                <w:rFonts w:ascii="Arial" w:hAnsi="Arial" w:cs="Arial"/>
                <w:b/>
                <w:noProof/>
              </w:rPr>
              <w:t>Ecograms</w:t>
            </w:r>
            <w:r w:rsidR="00A42AE9">
              <w:rPr>
                <w:noProof/>
                <w:webHidden/>
              </w:rPr>
              <w:tab/>
            </w:r>
            <w:r w:rsidR="00A42AE9">
              <w:rPr>
                <w:noProof/>
                <w:webHidden/>
              </w:rPr>
              <w:fldChar w:fldCharType="begin"/>
            </w:r>
            <w:r w:rsidR="00A42AE9">
              <w:rPr>
                <w:noProof/>
                <w:webHidden/>
              </w:rPr>
              <w:instrText xml:space="preserve"> PAGEREF _Toc525720 \h </w:instrText>
            </w:r>
            <w:r w:rsidR="00A42AE9">
              <w:rPr>
                <w:noProof/>
                <w:webHidden/>
              </w:rPr>
            </w:r>
            <w:r w:rsidR="00A42AE9">
              <w:rPr>
                <w:noProof/>
                <w:webHidden/>
              </w:rPr>
              <w:fldChar w:fldCharType="separate"/>
            </w:r>
            <w:r w:rsidR="000A4208">
              <w:rPr>
                <w:noProof/>
                <w:webHidden/>
              </w:rPr>
              <w:t>30</w:t>
            </w:r>
            <w:r w:rsidR="00A42AE9">
              <w:rPr>
                <w:noProof/>
                <w:webHidden/>
              </w:rPr>
              <w:fldChar w:fldCharType="end"/>
            </w:r>
          </w:hyperlink>
        </w:p>
        <w:p w14:paraId="72F58336" w14:textId="4AA0C0C6" w:rsidR="00A42AE9" w:rsidRDefault="00650853">
          <w:pPr>
            <w:pStyle w:val="TOC2"/>
            <w:tabs>
              <w:tab w:val="left" w:pos="880"/>
              <w:tab w:val="right" w:leader="dot" w:pos="9016"/>
            </w:tabs>
            <w:rPr>
              <w:rFonts w:eastAsiaTheme="minorEastAsia"/>
              <w:noProof/>
              <w:lang w:eastAsia="en-GB"/>
            </w:rPr>
          </w:pPr>
          <w:hyperlink w:anchor="_Toc525721" w:history="1">
            <w:r w:rsidR="00A42AE9" w:rsidRPr="00D92930">
              <w:rPr>
                <w:rStyle w:val="Hyperlink"/>
                <w:rFonts w:ascii="Arial" w:hAnsi="Arial" w:cs="Arial"/>
                <w:b/>
                <w:noProof/>
              </w:rPr>
              <w:t>6.4</w:t>
            </w:r>
            <w:r w:rsidR="00A42AE9">
              <w:rPr>
                <w:rFonts w:eastAsiaTheme="minorEastAsia"/>
                <w:noProof/>
                <w:lang w:eastAsia="en-GB"/>
              </w:rPr>
              <w:tab/>
            </w:r>
            <w:r w:rsidR="00A42AE9" w:rsidRPr="00D92930">
              <w:rPr>
                <w:rStyle w:val="Hyperlink"/>
                <w:rFonts w:ascii="Arial" w:hAnsi="Arial" w:cs="Arial"/>
                <w:b/>
                <w:noProof/>
              </w:rPr>
              <w:t>Decisional balancing</w:t>
            </w:r>
            <w:r w:rsidR="00A42AE9">
              <w:rPr>
                <w:noProof/>
                <w:webHidden/>
              </w:rPr>
              <w:tab/>
            </w:r>
            <w:r w:rsidR="00A42AE9">
              <w:rPr>
                <w:noProof/>
                <w:webHidden/>
              </w:rPr>
              <w:fldChar w:fldCharType="begin"/>
            </w:r>
            <w:r w:rsidR="00A42AE9">
              <w:rPr>
                <w:noProof/>
                <w:webHidden/>
              </w:rPr>
              <w:instrText xml:space="preserve"> PAGEREF _Toc525721 \h </w:instrText>
            </w:r>
            <w:r w:rsidR="00A42AE9">
              <w:rPr>
                <w:noProof/>
                <w:webHidden/>
              </w:rPr>
            </w:r>
            <w:r w:rsidR="00A42AE9">
              <w:rPr>
                <w:noProof/>
                <w:webHidden/>
              </w:rPr>
              <w:fldChar w:fldCharType="separate"/>
            </w:r>
            <w:r w:rsidR="000A4208">
              <w:rPr>
                <w:noProof/>
                <w:webHidden/>
              </w:rPr>
              <w:t>30</w:t>
            </w:r>
            <w:r w:rsidR="00A42AE9">
              <w:rPr>
                <w:noProof/>
                <w:webHidden/>
              </w:rPr>
              <w:fldChar w:fldCharType="end"/>
            </w:r>
          </w:hyperlink>
        </w:p>
        <w:p w14:paraId="4FB7B4BD" w14:textId="7D2BE050" w:rsidR="00A42AE9" w:rsidRDefault="00650853">
          <w:pPr>
            <w:pStyle w:val="TOC2"/>
            <w:tabs>
              <w:tab w:val="left" w:pos="880"/>
              <w:tab w:val="right" w:leader="dot" w:pos="9016"/>
            </w:tabs>
            <w:rPr>
              <w:rStyle w:val="Hyperlink"/>
              <w:noProof/>
            </w:rPr>
          </w:pPr>
          <w:hyperlink w:anchor="_Toc525722" w:history="1">
            <w:r w:rsidR="00A42AE9" w:rsidRPr="00D92930">
              <w:rPr>
                <w:rStyle w:val="Hyperlink"/>
                <w:rFonts w:ascii="Arial" w:hAnsi="Arial" w:cs="Arial"/>
                <w:b/>
                <w:noProof/>
              </w:rPr>
              <w:t>6.5</w:t>
            </w:r>
            <w:r w:rsidR="00A42AE9">
              <w:rPr>
                <w:rFonts w:eastAsiaTheme="minorEastAsia"/>
                <w:noProof/>
                <w:lang w:eastAsia="en-GB"/>
              </w:rPr>
              <w:tab/>
            </w:r>
            <w:r w:rsidR="00A42AE9" w:rsidRPr="00D92930">
              <w:rPr>
                <w:rStyle w:val="Hyperlink"/>
                <w:rFonts w:ascii="Arial" w:hAnsi="Arial" w:cs="Arial"/>
                <w:b/>
                <w:noProof/>
              </w:rPr>
              <w:t>Young carers needs assessment tools</w:t>
            </w:r>
            <w:r w:rsidR="00A42AE9">
              <w:rPr>
                <w:noProof/>
                <w:webHidden/>
              </w:rPr>
              <w:tab/>
            </w:r>
            <w:r w:rsidR="00A42AE9">
              <w:rPr>
                <w:noProof/>
                <w:webHidden/>
              </w:rPr>
              <w:fldChar w:fldCharType="begin"/>
            </w:r>
            <w:r w:rsidR="00A42AE9">
              <w:rPr>
                <w:noProof/>
                <w:webHidden/>
              </w:rPr>
              <w:instrText xml:space="preserve"> PAGEREF _Toc525722 \h </w:instrText>
            </w:r>
            <w:r w:rsidR="00A42AE9">
              <w:rPr>
                <w:noProof/>
                <w:webHidden/>
              </w:rPr>
            </w:r>
            <w:r w:rsidR="00A42AE9">
              <w:rPr>
                <w:noProof/>
                <w:webHidden/>
              </w:rPr>
              <w:fldChar w:fldCharType="separate"/>
            </w:r>
            <w:r w:rsidR="000A4208">
              <w:rPr>
                <w:noProof/>
                <w:webHidden/>
              </w:rPr>
              <w:t>31</w:t>
            </w:r>
            <w:r w:rsidR="00A42AE9">
              <w:rPr>
                <w:noProof/>
                <w:webHidden/>
              </w:rPr>
              <w:fldChar w:fldCharType="end"/>
            </w:r>
          </w:hyperlink>
        </w:p>
        <w:p w14:paraId="787D2FC6" w14:textId="77777777" w:rsidR="00A42AE9" w:rsidRPr="00A42AE9" w:rsidRDefault="00A42AE9" w:rsidP="00A42AE9">
          <w:pPr>
            <w:rPr>
              <w:noProof/>
            </w:rPr>
          </w:pPr>
        </w:p>
        <w:p w14:paraId="559D95E5" w14:textId="59C643E8" w:rsidR="00A42AE9" w:rsidRDefault="00650853">
          <w:pPr>
            <w:pStyle w:val="TOC1"/>
            <w:tabs>
              <w:tab w:val="right" w:leader="dot" w:pos="9016"/>
            </w:tabs>
            <w:rPr>
              <w:rFonts w:eastAsiaTheme="minorEastAsia"/>
              <w:noProof/>
              <w:lang w:eastAsia="en-GB"/>
            </w:rPr>
          </w:pPr>
          <w:hyperlink w:anchor="_Toc525723" w:history="1">
            <w:r w:rsidR="00A42AE9" w:rsidRPr="00D92930">
              <w:rPr>
                <w:rStyle w:val="Hyperlink"/>
                <w:rFonts w:ascii="Arial" w:hAnsi="Arial" w:cs="Arial"/>
                <w:b/>
                <w:noProof/>
              </w:rPr>
              <w:t>A final comment</w:t>
            </w:r>
            <w:r w:rsidR="00A42AE9">
              <w:rPr>
                <w:noProof/>
                <w:webHidden/>
              </w:rPr>
              <w:tab/>
            </w:r>
            <w:r w:rsidR="00A42AE9">
              <w:rPr>
                <w:noProof/>
                <w:webHidden/>
              </w:rPr>
              <w:fldChar w:fldCharType="begin"/>
            </w:r>
            <w:r w:rsidR="00A42AE9">
              <w:rPr>
                <w:noProof/>
                <w:webHidden/>
              </w:rPr>
              <w:instrText xml:space="preserve"> PAGEREF _Toc525723 \h </w:instrText>
            </w:r>
            <w:r w:rsidR="00A42AE9">
              <w:rPr>
                <w:noProof/>
                <w:webHidden/>
              </w:rPr>
            </w:r>
            <w:r w:rsidR="00A42AE9">
              <w:rPr>
                <w:noProof/>
                <w:webHidden/>
              </w:rPr>
              <w:fldChar w:fldCharType="separate"/>
            </w:r>
            <w:r w:rsidR="000A4208">
              <w:rPr>
                <w:noProof/>
                <w:webHidden/>
              </w:rPr>
              <w:t>32</w:t>
            </w:r>
            <w:r w:rsidR="00A42AE9">
              <w:rPr>
                <w:noProof/>
                <w:webHidden/>
              </w:rPr>
              <w:fldChar w:fldCharType="end"/>
            </w:r>
          </w:hyperlink>
        </w:p>
        <w:p w14:paraId="43E0E16C" w14:textId="18B1B0A1" w:rsidR="004F7272" w:rsidRDefault="004F7272" w:rsidP="004F7272">
          <w:r w:rsidRPr="00591D91">
            <w:rPr>
              <w:b/>
              <w:bCs/>
              <w:noProof/>
              <w:highlight w:val="yellow"/>
            </w:rPr>
            <w:fldChar w:fldCharType="end"/>
          </w:r>
        </w:p>
      </w:sdtContent>
    </w:sdt>
    <w:p w14:paraId="54EDB839" w14:textId="3EC13BF2" w:rsidR="004F7272" w:rsidRDefault="004F7272">
      <w:r>
        <w:br w:type="page"/>
      </w:r>
    </w:p>
    <w:p w14:paraId="538ECF3A" w14:textId="073FFB93" w:rsidR="00B24EE4" w:rsidRPr="004F7272" w:rsidRDefault="004F7272" w:rsidP="004F7272">
      <w:pPr>
        <w:pStyle w:val="Heading1"/>
        <w:rPr>
          <w:rFonts w:ascii="Arial" w:hAnsi="Arial" w:cs="Arial"/>
          <w:b/>
          <w:color w:val="42B088"/>
          <w:sz w:val="28"/>
          <w:szCs w:val="28"/>
        </w:rPr>
      </w:pPr>
      <w:bookmarkStart w:id="1" w:name="_Toc525702"/>
      <w:r w:rsidRPr="004F7272">
        <w:rPr>
          <w:rFonts w:ascii="Arial" w:hAnsi="Arial" w:cs="Arial"/>
          <w:b/>
          <w:color w:val="42B088"/>
          <w:sz w:val="28"/>
          <w:szCs w:val="28"/>
        </w:rPr>
        <w:lastRenderedPageBreak/>
        <w:t>1</w:t>
      </w:r>
      <w:r w:rsidRPr="004F7272">
        <w:rPr>
          <w:rFonts w:ascii="Arial" w:hAnsi="Arial" w:cs="Arial"/>
          <w:b/>
          <w:color w:val="42B088"/>
          <w:sz w:val="28"/>
          <w:szCs w:val="28"/>
        </w:rPr>
        <w:tab/>
      </w:r>
      <w:r w:rsidR="00B24EE4" w:rsidRPr="004F7272">
        <w:rPr>
          <w:rFonts w:ascii="Arial" w:hAnsi="Arial" w:cs="Arial"/>
          <w:b/>
          <w:color w:val="42B088"/>
          <w:sz w:val="28"/>
          <w:szCs w:val="28"/>
        </w:rPr>
        <w:t>Introduction</w:t>
      </w:r>
      <w:bookmarkEnd w:id="1"/>
    </w:p>
    <w:p w14:paraId="48FE9C7C" w14:textId="5AF51DC2" w:rsidR="004F7272" w:rsidRPr="004F7272" w:rsidRDefault="00B06413" w:rsidP="004F7272">
      <w:pPr>
        <w:rPr>
          <w:rFonts w:ascii="Arial" w:hAnsi="Arial" w:cs="Arial"/>
          <w:sz w:val="24"/>
          <w:szCs w:val="24"/>
        </w:rPr>
      </w:pPr>
      <w:bookmarkStart w:id="2" w:name="_Hlk768170"/>
      <w:r>
        <w:rPr>
          <w:rFonts w:ascii="Arial" w:hAnsi="Arial" w:cs="Arial"/>
          <w:sz w:val="24"/>
          <w:szCs w:val="24"/>
        </w:rPr>
        <w:t xml:space="preserve">This practitioner toolkit </w:t>
      </w:r>
      <w:r w:rsidRPr="00C920EF">
        <w:rPr>
          <w:rFonts w:ascii="Arial" w:hAnsi="Arial" w:cs="Arial"/>
          <w:color w:val="000000"/>
          <w:sz w:val="24"/>
          <w:szCs w:val="24"/>
        </w:rPr>
        <w:t xml:space="preserve">has been developed by the </w:t>
      </w:r>
      <w:hyperlink r:id="rId12" w:tgtFrame="_blank" w:history="1">
        <w:r w:rsidRPr="00C920EF">
          <w:rPr>
            <w:rStyle w:val="Hyperlink"/>
            <w:rFonts w:ascii="Arial" w:hAnsi="Arial" w:cs="Arial"/>
            <w:sz w:val="24"/>
            <w:szCs w:val="24"/>
          </w:rPr>
          <w:t>Institute of Public Care</w:t>
        </w:r>
      </w:hyperlink>
      <w:r w:rsidRPr="00C920EF">
        <w:rPr>
          <w:rFonts w:ascii="Arial" w:hAnsi="Arial" w:cs="Arial"/>
          <w:sz w:val="24"/>
          <w:szCs w:val="24"/>
        </w:rPr>
        <w:t xml:space="preserve"> (IPC) </w:t>
      </w:r>
      <w:r w:rsidRPr="00C920EF">
        <w:rPr>
          <w:rFonts w:ascii="Arial" w:hAnsi="Arial" w:cs="Arial"/>
          <w:color w:val="000000"/>
          <w:sz w:val="24"/>
          <w:szCs w:val="24"/>
        </w:rPr>
        <w:t>at Oxford Brookes University and was</w:t>
      </w:r>
      <w:r w:rsidR="004F7272" w:rsidRPr="004F7272">
        <w:rPr>
          <w:rFonts w:ascii="Arial" w:hAnsi="Arial" w:cs="Arial"/>
          <w:sz w:val="24"/>
          <w:szCs w:val="24"/>
        </w:rPr>
        <w:t xml:space="preserve"> </w:t>
      </w:r>
      <w:bookmarkEnd w:id="2"/>
      <w:r w:rsidR="004F7272" w:rsidRPr="004F7272">
        <w:rPr>
          <w:rFonts w:ascii="Arial" w:hAnsi="Arial" w:cs="Arial"/>
          <w:sz w:val="24"/>
          <w:szCs w:val="24"/>
        </w:rPr>
        <w:t xml:space="preserve">commissioned by </w:t>
      </w:r>
      <w:hyperlink r:id="rId13" w:history="1">
        <w:r w:rsidR="004F7272" w:rsidRPr="004F7272">
          <w:rPr>
            <w:rStyle w:val="Hyperlink"/>
            <w:rFonts w:ascii="Arial" w:hAnsi="Arial" w:cs="Arial"/>
            <w:color w:val="1155CC"/>
            <w:sz w:val="24"/>
            <w:szCs w:val="24"/>
          </w:rPr>
          <w:t>Social Care Wales</w:t>
        </w:r>
      </w:hyperlink>
      <w:r>
        <w:rPr>
          <w:rStyle w:val="Hyperlink"/>
          <w:rFonts w:ascii="Arial" w:hAnsi="Arial" w:cs="Arial"/>
          <w:color w:val="1155CC"/>
          <w:sz w:val="24"/>
          <w:szCs w:val="24"/>
        </w:rPr>
        <w:t>.</w:t>
      </w:r>
      <w:r w:rsidR="004F7272" w:rsidRPr="004F7272">
        <w:rPr>
          <w:rFonts w:ascii="Arial" w:hAnsi="Arial" w:cs="Arial"/>
          <w:sz w:val="24"/>
          <w:szCs w:val="24"/>
        </w:rPr>
        <w:t xml:space="preserve"> </w:t>
      </w:r>
      <w:r>
        <w:rPr>
          <w:rFonts w:ascii="Arial" w:hAnsi="Arial" w:cs="Arial"/>
          <w:sz w:val="24"/>
          <w:szCs w:val="24"/>
        </w:rPr>
        <w:t>It is one of a</w:t>
      </w:r>
      <w:r w:rsidR="004F7272" w:rsidRPr="004F7272">
        <w:rPr>
          <w:rFonts w:ascii="Arial" w:hAnsi="Arial" w:cs="Arial"/>
          <w:sz w:val="24"/>
          <w:szCs w:val="24"/>
        </w:rPr>
        <w:t xml:space="preserve"> suite of </w:t>
      </w:r>
      <w:r>
        <w:rPr>
          <w:rFonts w:ascii="Arial" w:hAnsi="Arial" w:cs="Arial"/>
          <w:sz w:val="24"/>
          <w:szCs w:val="24"/>
        </w:rPr>
        <w:t xml:space="preserve">four </w:t>
      </w:r>
      <w:r w:rsidR="004F7272" w:rsidRPr="00CF59F1">
        <w:rPr>
          <w:rFonts w:ascii="Arial" w:hAnsi="Arial" w:cs="Arial"/>
          <w:sz w:val="24"/>
          <w:szCs w:val="24"/>
        </w:rPr>
        <w:t>practice resources</w:t>
      </w:r>
      <w:r w:rsidR="004F7272" w:rsidRPr="004F7272">
        <w:rPr>
          <w:rFonts w:ascii="Arial" w:hAnsi="Arial" w:cs="Arial"/>
          <w:sz w:val="24"/>
          <w:szCs w:val="24"/>
        </w:rPr>
        <w:t xml:space="preserve"> that have been written to assist practitioners to assess carers</w:t>
      </w:r>
      <w:r>
        <w:rPr>
          <w:rFonts w:ascii="Arial" w:hAnsi="Arial" w:cs="Arial"/>
          <w:sz w:val="24"/>
          <w:szCs w:val="24"/>
        </w:rPr>
        <w:t>’</w:t>
      </w:r>
      <w:r w:rsidR="004F7272" w:rsidRPr="004F7272">
        <w:rPr>
          <w:rFonts w:ascii="Arial" w:hAnsi="Arial" w:cs="Arial"/>
          <w:sz w:val="24"/>
          <w:szCs w:val="24"/>
        </w:rPr>
        <w:t xml:space="preserve"> support needs.   </w:t>
      </w:r>
    </w:p>
    <w:p w14:paraId="4DBFFF9A" w14:textId="08839337" w:rsidR="004F7272" w:rsidRPr="004F7272" w:rsidRDefault="004F7272" w:rsidP="004F7272">
      <w:pPr>
        <w:rPr>
          <w:rFonts w:ascii="Arial" w:hAnsi="Arial" w:cs="Arial"/>
          <w:sz w:val="24"/>
          <w:szCs w:val="24"/>
        </w:rPr>
      </w:pPr>
      <w:bookmarkStart w:id="3" w:name="_Hlk534813985"/>
      <w:r w:rsidRPr="004F7272">
        <w:rPr>
          <w:rFonts w:ascii="Arial" w:hAnsi="Arial" w:cs="Arial"/>
          <w:sz w:val="24"/>
          <w:szCs w:val="24"/>
        </w:rPr>
        <w:t>The four resources are:</w:t>
      </w:r>
    </w:p>
    <w:p w14:paraId="57D2C76A" w14:textId="7B7649DE" w:rsidR="004F7272" w:rsidRDefault="004F7272" w:rsidP="00A94521">
      <w:pPr>
        <w:pStyle w:val="IPCBullet2"/>
        <w:numPr>
          <w:ilvl w:val="0"/>
          <w:numId w:val="2"/>
        </w:numPr>
      </w:pPr>
      <w:bookmarkStart w:id="4" w:name="_Hlk534709853"/>
      <w:r>
        <w:rPr>
          <w:b/>
        </w:rPr>
        <w:t>Resource A</w:t>
      </w:r>
      <w:r w:rsidRPr="005D61A2">
        <w:rPr>
          <w:b/>
        </w:rPr>
        <w:t xml:space="preserve"> </w:t>
      </w:r>
      <w:r w:rsidR="004E34D9" w:rsidRPr="004E34D9">
        <w:rPr>
          <w:b/>
        </w:rPr>
        <w:t>–</w:t>
      </w:r>
      <w:r w:rsidRPr="005D61A2">
        <w:rPr>
          <w:b/>
        </w:rPr>
        <w:t xml:space="preserve"> Training Manual.</w:t>
      </w:r>
      <w:r>
        <w:t xml:space="preserve"> Guidance for trainers that provides information needed to run formal training sessions for practitioners.</w:t>
      </w:r>
    </w:p>
    <w:p w14:paraId="4628CCFB" w14:textId="543C3995" w:rsidR="004F7272" w:rsidRPr="005D61A2" w:rsidRDefault="004F7272" w:rsidP="00A94521">
      <w:pPr>
        <w:pStyle w:val="IPCBullet2"/>
        <w:numPr>
          <w:ilvl w:val="0"/>
          <w:numId w:val="2"/>
        </w:numPr>
        <w:rPr>
          <w:b/>
        </w:rPr>
      </w:pPr>
      <w:r>
        <w:rPr>
          <w:b/>
        </w:rPr>
        <w:t xml:space="preserve">Resource B </w:t>
      </w:r>
      <w:r w:rsidR="004E34D9" w:rsidRPr="004E34D9">
        <w:rPr>
          <w:b/>
        </w:rPr>
        <w:t>–</w:t>
      </w:r>
      <w:r>
        <w:rPr>
          <w:b/>
        </w:rPr>
        <w:t xml:space="preserve"> Training Slides. </w:t>
      </w:r>
      <w:r>
        <w:t>A slide pack to assist trainers to develop training sessions.</w:t>
      </w:r>
    </w:p>
    <w:p w14:paraId="650703F3" w14:textId="1DAFC659" w:rsidR="004F7272" w:rsidRDefault="004F7272" w:rsidP="00A94521">
      <w:pPr>
        <w:pStyle w:val="IPCBullet2"/>
        <w:numPr>
          <w:ilvl w:val="0"/>
          <w:numId w:val="2"/>
        </w:numPr>
      </w:pPr>
      <w:r>
        <w:rPr>
          <w:b/>
        </w:rPr>
        <w:t>Resource C</w:t>
      </w:r>
      <w:r w:rsidRPr="005D61A2">
        <w:rPr>
          <w:b/>
        </w:rPr>
        <w:t xml:space="preserve"> </w:t>
      </w:r>
      <w:r w:rsidR="004E34D9" w:rsidRPr="004E34D9">
        <w:rPr>
          <w:b/>
        </w:rPr>
        <w:t>–</w:t>
      </w:r>
      <w:r w:rsidRPr="005D61A2">
        <w:rPr>
          <w:b/>
        </w:rPr>
        <w:t xml:space="preserve"> P</w:t>
      </w:r>
      <w:r>
        <w:rPr>
          <w:b/>
        </w:rPr>
        <w:t xml:space="preserve">ractitioner </w:t>
      </w:r>
      <w:r w:rsidR="00E32244">
        <w:rPr>
          <w:b/>
        </w:rPr>
        <w:t>Self-Training</w:t>
      </w:r>
      <w:r>
        <w:rPr>
          <w:b/>
        </w:rPr>
        <w:t xml:space="preserve"> Workbook</w:t>
      </w:r>
      <w:r w:rsidRPr="005D61A2">
        <w:rPr>
          <w:b/>
        </w:rPr>
        <w:t>.</w:t>
      </w:r>
      <w:r>
        <w:t xml:space="preserve"> A reflective workbook for practitioners</w:t>
      </w:r>
      <w:r w:rsidR="00531FCC">
        <w:t xml:space="preserve"> who </w:t>
      </w:r>
      <w:r w:rsidR="00531FCC" w:rsidRPr="00D76F4B">
        <w:rPr>
          <w:u w:val="single"/>
        </w:rPr>
        <w:t>have not</w:t>
      </w:r>
      <w:r w:rsidR="00531FCC">
        <w:t xml:space="preserve"> received a formal training session</w:t>
      </w:r>
      <w:r w:rsidR="00B06413">
        <w:t>,</w:t>
      </w:r>
      <w:r>
        <w:t xml:space="preserve"> to read, reflect on and work through to improve their practice with carers.</w:t>
      </w:r>
    </w:p>
    <w:bookmarkEnd w:id="4"/>
    <w:p w14:paraId="0C7BF4E5" w14:textId="3EA366E9" w:rsidR="004F7272" w:rsidRDefault="004F7272" w:rsidP="00A94521">
      <w:pPr>
        <w:pStyle w:val="IPCBullet2"/>
        <w:numPr>
          <w:ilvl w:val="0"/>
          <w:numId w:val="2"/>
        </w:numPr>
      </w:pPr>
      <w:r>
        <w:rPr>
          <w:b/>
        </w:rPr>
        <w:t>Resource D</w:t>
      </w:r>
      <w:r w:rsidRPr="005D61A2">
        <w:rPr>
          <w:b/>
        </w:rPr>
        <w:t xml:space="preserve"> </w:t>
      </w:r>
      <w:r w:rsidR="004E34D9" w:rsidRPr="004E34D9">
        <w:rPr>
          <w:b/>
        </w:rPr>
        <w:t>–</w:t>
      </w:r>
      <w:r w:rsidRPr="005D61A2">
        <w:rPr>
          <w:b/>
        </w:rPr>
        <w:t xml:space="preserve"> Practitioner Toolkit.</w:t>
      </w:r>
      <w:r>
        <w:t xml:space="preserve"> A number of practice tools in one place </w:t>
      </w:r>
      <w:r w:rsidR="00B06413">
        <w:t xml:space="preserve">that </w:t>
      </w:r>
      <w:r>
        <w:t>practitioners can select and apply to practice in the context of reflection.</w:t>
      </w:r>
    </w:p>
    <w:p w14:paraId="0A6EBD5A" w14:textId="77777777" w:rsidR="004F7272" w:rsidRDefault="004F7272" w:rsidP="004F7272"/>
    <w:p w14:paraId="58B4EE33" w14:textId="2467CAC9" w:rsidR="00B06413" w:rsidRDefault="00B06413" w:rsidP="004F7272">
      <w:pPr>
        <w:pStyle w:val="IPCBullet2"/>
        <w:numPr>
          <w:ilvl w:val="0"/>
          <w:numId w:val="0"/>
        </w:numPr>
        <w:rPr>
          <w:rFonts w:cs="Arial"/>
        </w:rPr>
      </w:pPr>
      <w:r w:rsidRPr="004F7272">
        <w:rPr>
          <w:rFonts w:cs="Arial"/>
        </w:rPr>
        <w:t>This practi</w:t>
      </w:r>
      <w:r w:rsidR="002B44EF">
        <w:rPr>
          <w:rFonts w:cs="Arial"/>
        </w:rPr>
        <w:t>tioner</w:t>
      </w:r>
      <w:r w:rsidRPr="004F7272">
        <w:rPr>
          <w:rFonts w:cs="Arial"/>
        </w:rPr>
        <w:t xml:space="preserve"> toolkit </w:t>
      </w:r>
      <w:r w:rsidR="002B44EF">
        <w:rPr>
          <w:rFonts w:cs="Arial"/>
        </w:rPr>
        <w:t xml:space="preserve">is </w:t>
      </w:r>
      <w:r w:rsidRPr="004F7272">
        <w:rPr>
          <w:rFonts w:cs="Arial"/>
        </w:rPr>
        <w:t>designed for practitioners</w:t>
      </w:r>
      <w:r w:rsidR="00CF59F1">
        <w:rPr>
          <w:rFonts w:cs="Arial"/>
        </w:rPr>
        <w:t>,</w:t>
      </w:r>
      <w:r w:rsidRPr="004F7272">
        <w:rPr>
          <w:rFonts w:cs="Arial"/>
        </w:rPr>
        <w:t xml:space="preserve"> </w:t>
      </w:r>
      <w:r w:rsidR="00CF59F1">
        <w:rPr>
          <w:rFonts w:cs="Arial"/>
        </w:rPr>
        <w:t>to support them to</w:t>
      </w:r>
      <w:r w:rsidRPr="004F7272">
        <w:rPr>
          <w:rFonts w:cs="Arial"/>
        </w:rPr>
        <w:t xml:space="preserve"> carry out </w:t>
      </w:r>
      <w:r w:rsidR="00CF59F1">
        <w:rPr>
          <w:rFonts w:cs="Arial"/>
        </w:rPr>
        <w:t xml:space="preserve">good quality </w:t>
      </w:r>
      <w:r w:rsidRPr="004F7272">
        <w:rPr>
          <w:rFonts w:cs="Arial"/>
        </w:rPr>
        <w:t>carers’ assessments</w:t>
      </w:r>
      <w:r w:rsidR="00D409EE">
        <w:rPr>
          <w:rFonts w:cs="Arial"/>
        </w:rPr>
        <w:t>,</w:t>
      </w:r>
      <w:r w:rsidRPr="004F7272">
        <w:rPr>
          <w:rFonts w:cs="Arial"/>
        </w:rPr>
        <w:t xml:space="preserve"> </w:t>
      </w:r>
      <w:r w:rsidR="00CF59F1">
        <w:rPr>
          <w:rFonts w:cs="Arial"/>
        </w:rPr>
        <w:t xml:space="preserve">and </w:t>
      </w:r>
      <w:r w:rsidRPr="004F7272">
        <w:rPr>
          <w:rFonts w:cs="Arial"/>
        </w:rPr>
        <w:t xml:space="preserve">to help and guide </w:t>
      </w:r>
      <w:r w:rsidR="00D409EE">
        <w:rPr>
          <w:rFonts w:cs="Arial"/>
        </w:rPr>
        <w:t>practitioners</w:t>
      </w:r>
      <w:r w:rsidRPr="004F7272">
        <w:rPr>
          <w:rFonts w:cs="Arial"/>
        </w:rPr>
        <w:t xml:space="preserve"> in working </w:t>
      </w:r>
      <w:r w:rsidRPr="004F7272">
        <w:rPr>
          <w:rFonts w:cs="Arial"/>
          <w:i/>
          <w:iCs/>
        </w:rPr>
        <w:t>with</w:t>
      </w:r>
      <w:r w:rsidRPr="004F7272">
        <w:rPr>
          <w:rFonts w:cs="Arial"/>
        </w:rPr>
        <w:t xml:space="preserve"> carers and families to get the very best support possible for them.</w:t>
      </w:r>
    </w:p>
    <w:p w14:paraId="66A00915" w14:textId="77777777" w:rsidR="00CF59F1" w:rsidRDefault="00CF59F1" w:rsidP="004F7272">
      <w:pPr>
        <w:pStyle w:val="IPCBullet2"/>
        <w:numPr>
          <w:ilvl w:val="0"/>
          <w:numId w:val="0"/>
        </w:numPr>
      </w:pPr>
    </w:p>
    <w:p w14:paraId="5562D619" w14:textId="1DB4F668" w:rsidR="004F7272" w:rsidRDefault="004F7272" w:rsidP="004F7272">
      <w:pPr>
        <w:pStyle w:val="IPCBullet2"/>
        <w:numPr>
          <w:ilvl w:val="0"/>
          <w:numId w:val="0"/>
        </w:numPr>
      </w:pPr>
      <w:r>
        <w:t xml:space="preserve">This table sets out how to use the </w:t>
      </w:r>
      <w:r w:rsidR="002B44EF">
        <w:t xml:space="preserve">four </w:t>
      </w:r>
      <w:r>
        <w:t>Assessing Carers</w:t>
      </w:r>
      <w:r w:rsidR="002B44EF">
        <w:t>’</w:t>
      </w:r>
      <w:r>
        <w:t xml:space="preserve"> Support Needs resources.</w:t>
      </w:r>
    </w:p>
    <w:p w14:paraId="10EFF24C" w14:textId="77777777" w:rsidR="00A42AE9" w:rsidRDefault="00A42AE9" w:rsidP="004F7272">
      <w:pPr>
        <w:pStyle w:val="IPCBullet2"/>
        <w:numPr>
          <w:ilvl w:val="0"/>
          <w:numId w:val="0"/>
        </w:numPr>
      </w:pPr>
    </w:p>
    <w:tbl>
      <w:tblPr>
        <w:tblStyle w:val="TableGrid"/>
        <w:tblW w:w="9016" w:type="dxa"/>
        <w:tblLook w:val="04A0" w:firstRow="1" w:lastRow="0" w:firstColumn="1" w:lastColumn="0" w:noHBand="0" w:noVBand="1"/>
      </w:tblPr>
      <w:tblGrid>
        <w:gridCol w:w="4508"/>
        <w:gridCol w:w="4508"/>
      </w:tblGrid>
      <w:tr w:rsidR="004F7272" w:rsidRPr="004F7272" w14:paraId="4B09FB9E" w14:textId="77777777" w:rsidTr="004F7272">
        <w:trPr>
          <w:tblHeader/>
        </w:trPr>
        <w:tc>
          <w:tcPr>
            <w:tcW w:w="4508" w:type="dxa"/>
            <w:shd w:val="clear" w:color="auto" w:fill="42B088"/>
          </w:tcPr>
          <w:bookmarkEnd w:id="3"/>
          <w:p w14:paraId="3BF76EF8" w14:textId="50C40BC6" w:rsidR="004F7272" w:rsidRPr="004F7272" w:rsidRDefault="002B44EF" w:rsidP="004F7272">
            <w:pPr>
              <w:spacing w:before="60" w:after="60"/>
              <w:rPr>
                <w:rFonts w:ascii="Arial" w:hAnsi="Arial" w:cs="Arial"/>
                <w:b/>
                <w:color w:val="FFFFFF" w:themeColor="background1"/>
                <w:sz w:val="24"/>
                <w:szCs w:val="24"/>
              </w:rPr>
            </w:pPr>
            <w:r>
              <w:rPr>
                <w:rFonts w:ascii="Arial" w:hAnsi="Arial" w:cs="Arial"/>
                <w:b/>
                <w:color w:val="FFFFFF" w:themeColor="background1"/>
                <w:sz w:val="24"/>
                <w:szCs w:val="24"/>
              </w:rPr>
              <w:t>Who</w:t>
            </w:r>
          </w:p>
        </w:tc>
        <w:tc>
          <w:tcPr>
            <w:tcW w:w="4508" w:type="dxa"/>
            <w:shd w:val="clear" w:color="auto" w:fill="42B088"/>
          </w:tcPr>
          <w:p w14:paraId="7C0102F7" w14:textId="41CC00FC" w:rsidR="004F7272" w:rsidRPr="004F7272" w:rsidRDefault="004F7272" w:rsidP="004F7272">
            <w:pPr>
              <w:spacing w:before="60" w:after="60"/>
              <w:rPr>
                <w:rFonts w:ascii="Arial" w:hAnsi="Arial" w:cs="Arial"/>
                <w:b/>
                <w:color w:val="FFFFFF" w:themeColor="background1"/>
                <w:sz w:val="24"/>
                <w:szCs w:val="24"/>
              </w:rPr>
            </w:pPr>
            <w:r w:rsidRPr="004F7272">
              <w:rPr>
                <w:rFonts w:ascii="Arial" w:hAnsi="Arial" w:cs="Arial"/>
                <w:b/>
                <w:color w:val="FFFFFF" w:themeColor="background1"/>
                <w:sz w:val="24"/>
                <w:szCs w:val="24"/>
              </w:rPr>
              <w:t>Resource to use?</w:t>
            </w:r>
          </w:p>
        </w:tc>
      </w:tr>
      <w:tr w:rsidR="00531FCC" w:rsidRPr="004F7272" w14:paraId="0C4E6CEE" w14:textId="77777777" w:rsidTr="004F7272">
        <w:tc>
          <w:tcPr>
            <w:tcW w:w="4508" w:type="dxa"/>
          </w:tcPr>
          <w:p w14:paraId="399176CB" w14:textId="7B71135A" w:rsidR="00531FCC" w:rsidRPr="004F7272" w:rsidRDefault="00531FCC" w:rsidP="00531FCC">
            <w:pPr>
              <w:spacing w:before="60" w:after="60"/>
              <w:rPr>
                <w:rFonts w:ascii="Arial" w:hAnsi="Arial" w:cs="Arial"/>
                <w:sz w:val="24"/>
                <w:szCs w:val="24"/>
              </w:rPr>
            </w:pPr>
            <w:r w:rsidRPr="004F7272">
              <w:rPr>
                <w:rFonts w:ascii="Arial" w:hAnsi="Arial" w:cs="Arial"/>
                <w:sz w:val="24"/>
                <w:szCs w:val="24"/>
              </w:rPr>
              <w:t xml:space="preserve">Trainers </w:t>
            </w:r>
          </w:p>
        </w:tc>
        <w:tc>
          <w:tcPr>
            <w:tcW w:w="4508" w:type="dxa"/>
          </w:tcPr>
          <w:p w14:paraId="3C0062A0" w14:textId="3CC76BCA" w:rsidR="00531FCC" w:rsidRPr="004E34D9" w:rsidRDefault="00531FCC" w:rsidP="00531FCC">
            <w:pPr>
              <w:tabs>
                <w:tab w:val="left" w:pos="851"/>
              </w:tabs>
              <w:spacing w:before="60" w:after="60"/>
              <w:rPr>
                <w:rFonts w:ascii="Arial" w:hAnsi="Arial" w:cs="Arial"/>
                <w:b/>
                <w:sz w:val="24"/>
                <w:szCs w:val="24"/>
              </w:rPr>
            </w:pPr>
            <w:r w:rsidRPr="004F7272">
              <w:rPr>
                <w:rFonts w:ascii="Arial" w:hAnsi="Arial" w:cs="Arial"/>
                <w:b/>
                <w:sz w:val="24"/>
                <w:szCs w:val="24"/>
              </w:rPr>
              <w:t xml:space="preserve">Resource A </w:t>
            </w:r>
            <w:r w:rsidR="004E34D9">
              <w:rPr>
                <w:rFonts w:ascii="Arial" w:hAnsi="Arial" w:cs="Arial"/>
                <w:b/>
                <w:sz w:val="24"/>
                <w:szCs w:val="24"/>
              </w:rPr>
              <w:t>–</w:t>
            </w:r>
            <w:r w:rsidRPr="004F7272">
              <w:rPr>
                <w:rFonts w:ascii="Arial" w:hAnsi="Arial" w:cs="Arial"/>
                <w:b/>
                <w:sz w:val="24"/>
                <w:szCs w:val="24"/>
              </w:rPr>
              <w:t xml:space="preserve"> Training Manual.</w:t>
            </w:r>
            <w:r w:rsidRPr="004F7272">
              <w:rPr>
                <w:rFonts w:ascii="Arial" w:hAnsi="Arial" w:cs="Arial"/>
                <w:sz w:val="24"/>
                <w:szCs w:val="24"/>
              </w:rPr>
              <w:t xml:space="preserve">  </w:t>
            </w:r>
          </w:p>
          <w:p w14:paraId="75D46292" w14:textId="5FF0ABA8" w:rsidR="00531FCC" w:rsidRPr="004F7272" w:rsidRDefault="00531FCC" w:rsidP="00531FCC">
            <w:pPr>
              <w:tabs>
                <w:tab w:val="left" w:pos="851"/>
              </w:tabs>
              <w:spacing w:before="60" w:after="60"/>
              <w:rPr>
                <w:rFonts w:ascii="Arial" w:hAnsi="Arial" w:cs="Arial"/>
                <w:b/>
                <w:sz w:val="24"/>
                <w:szCs w:val="24"/>
              </w:rPr>
            </w:pPr>
            <w:r w:rsidRPr="004F7272">
              <w:rPr>
                <w:rFonts w:ascii="Arial" w:hAnsi="Arial" w:cs="Arial"/>
                <w:b/>
                <w:sz w:val="24"/>
                <w:szCs w:val="24"/>
              </w:rPr>
              <w:t xml:space="preserve">Resource B </w:t>
            </w:r>
            <w:r w:rsidR="004E34D9">
              <w:rPr>
                <w:rFonts w:ascii="Arial" w:hAnsi="Arial" w:cs="Arial"/>
                <w:b/>
                <w:sz w:val="24"/>
                <w:szCs w:val="24"/>
              </w:rPr>
              <w:t>–</w:t>
            </w:r>
            <w:r w:rsidRPr="004F7272">
              <w:rPr>
                <w:rFonts w:ascii="Arial" w:hAnsi="Arial" w:cs="Arial"/>
                <w:b/>
                <w:sz w:val="24"/>
                <w:szCs w:val="24"/>
              </w:rPr>
              <w:t xml:space="preserve"> Training Slides.  </w:t>
            </w:r>
          </w:p>
          <w:p w14:paraId="014BF493" w14:textId="0B87368D" w:rsidR="00531FCC" w:rsidRPr="004E34D9" w:rsidRDefault="00531FCC" w:rsidP="00531FCC">
            <w:pPr>
              <w:pStyle w:val="IPCBullet2"/>
              <w:numPr>
                <w:ilvl w:val="0"/>
                <w:numId w:val="0"/>
              </w:numPr>
              <w:spacing w:before="60"/>
              <w:rPr>
                <w:rFonts w:cs="Arial"/>
                <w:b/>
              </w:rPr>
            </w:pPr>
            <w:r w:rsidRPr="004F7272">
              <w:rPr>
                <w:rFonts w:cs="Arial"/>
                <w:b/>
              </w:rPr>
              <w:t xml:space="preserve">Resource D </w:t>
            </w:r>
            <w:r w:rsidR="004E34D9">
              <w:rPr>
                <w:rFonts w:cs="Arial"/>
                <w:b/>
              </w:rPr>
              <w:t>–</w:t>
            </w:r>
            <w:r w:rsidRPr="004F7272">
              <w:rPr>
                <w:rFonts w:cs="Arial"/>
                <w:b/>
              </w:rPr>
              <w:t xml:space="preserve"> Practitioner Toolkit.</w:t>
            </w:r>
            <w:r w:rsidRPr="004F7272">
              <w:rPr>
                <w:rFonts w:cs="Arial"/>
              </w:rPr>
              <w:t xml:space="preserve">   </w:t>
            </w:r>
          </w:p>
        </w:tc>
      </w:tr>
      <w:tr w:rsidR="00531FCC" w:rsidRPr="004F7272" w14:paraId="32BF47E9" w14:textId="77777777" w:rsidTr="004F7272">
        <w:tc>
          <w:tcPr>
            <w:tcW w:w="4508" w:type="dxa"/>
          </w:tcPr>
          <w:p w14:paraId="6501D5EB" w14:textId="095365C6" w:rsidR="00531FCC" w:rsidRPr="004F7272" w:rsidRDefault="00531FCC" w:rsidP="00531FCC">
            <w:pPr>
              <w:spacing w:before="60" w:after="60"/>
              <w:rPr>
                <w:rFonts w:ascii="Arial" w:hAnsi="Arial" w:cs="Arial"/>
                <w:sz w:val="24"/>
                <w:szCs w:val="24"/>
              </w:rPr>
            </w:pPr>
            <w:r w:rsidRPr="004F7272">
              <w:rPr>
                <w:rFonts w:ascii="Arial" w:hAnsi="Arial" w:cs="Arial"/>
                <w:sz w:val="24"/>
                <w:szCs w:val="24"/>
              </w:rPr>
              <w:t>Social worker</w:t>
            </w:r>
            <w:r w:rsidR="002B44EF">
              <w:rPr>
                <w:rFonts w:ascii="Arial" w:hAnsi="Arial" w:cs="Arial"/>
                <w:sz w:val="24"/>
                <w:szCs w:val="24"/>
              </w:rPr>
              <w:t>s</w:t>
            </w:r>
            <w:r w:rsidRPr="004F7272">
              <w:rPr>
                <w:rFonts w:ascii="Arial" w:hAnsi="Arial" w:cs="Arial"/>
                <w:sz w:val="24"/>
                <w:szCs w:val="24"/>
              </w:rPr>
              <w:t xml:space="preserve"> and practitioners who carry out carers </w:t>
            </w:r>
            <w:r>
              <w:rPr>
                <w:rFonts w:ascii="Arial" w:hAnsi="Arial" w:cs="Arial"/>
                <w:sz w:val="24"/>
                <w:szCs w:val="24"/>
              </w:rPr>
              <w:t xml:space="preserve">needs </w:t>
            </w:r>
            <w:r w:rsidRPr="004F7272">
              <w:rPr>
                <w:rFonts w:ascii="Arial" w:hAnsi="Arial" w:cs="Arial"/>
                <w:sz w:val="24"/>
                <w:szCs w:val="24"/>
              </w:rPr>
              <w:t>assessments</w:t>
            </w:r>
          </w:p>
        </w:tc>
        <w:tc>
          <w:tcPr>
            <w:tcW w:w="4508" w:type="dxa"/>
          </w:tcPr>
          <w:p w14:paraId="11807C51" w14:textId="05B07762" w:rsidR="00531FCC" w:rsidRPr="004E34D9" w:rsidRDefault="00531FCC" w:rsidP="00531FCC">
            <w:pPr>
              <w:tabs>
                <w:tab w:val="left" w:pos="851"/>
              </w:tabs>
              <w:spacing w:before="60" w:after="60"/>
              <w:rPr>
                <w:rFonts w:ascii="Arial" w:hAnsi="Arial" w:cs="Arial"/>
                <w:b/>
                <w:sz w:val="24"/>
                <w:szCs w:val="24"/>
              </w:rPr>
            </w:pPr>
            <w:r w:rsidRPr="004F7272">
              <w:rPr>
                <w:rFonts w:ascii="Arial" w:hAnsi="Arial" w:cs="Arial"/>
                <w:b/>
                <w:sz w:val="24"/>
                <w:szCs w:val="24"/>
              </w:rPr>
              <w:t xml:space="preserve">Resource C </w:t>
            </w:r>
            <w:r w:rsidR="004E34D9">
              <w:rPr>
                <w:rFonts w:ascii="Arial" w:hAnsi="Arial" w:cs="Arial"/>
                <w:b/>
                <w:sz w:val="24"/>
                <w:szCs w:val="24"/>
              </w:rPr>
              <w:t>–</w:t>
            </w:r>
            <w:r w:rsidRPr="004F7272">
              <w:rPr>
                <w:rFonts w:ascii="Arial" w:hAnsi="Arial" w:cs="Arial"/>
                <w:b/>
                <w:sz w:val="24"/>
                <w:szCs w:val="24"/>
              </w:rPr>
              <w:t xml:space="preserve"> Practitioner </w:t>
            </w:r>
            <w:r>
              <w:rPr>
                <w:rFonts w:ascii="Arial" w:hAnsi="Arial" w:cs="Arial"/>
                <w:b/>
                <w:sz w:val="24"/>
                <w:szCs w:val="24"/>
              </w:rPr>
              <w:t>Self-Training</w:t>
            </w:r>
            <w:r w:rsidRPr="004F7272">
              <w:rPr>
                <w:rFonts w:ascii="Arial" w:hAnsi="Arial" w:cs="Arial"/>
                <w:b/>
                <w:sz w:val="24"/>
                <w:szCs w:val="24"/>
              </w:rPr>
              <w:t xml:space="preserve"> Workbook.</w:t>
            </w:r>
            <w:r w:rsidRPr="004F7272">
              <w:rPr>
                <w:rFonts w:ascii="Arial" w:hAnsi="Arial" w:cs="Arial"/>
                <w:sz w:val="24"/>
                <w:szCs w:val="24"/>
              </w:rPr>
              <w:t xml:space="preserve">  </w:t>
            </w:r>
          </w:p>
          <w:p w14:paraId="427771CB" w14:textId="42D1237B" w:rsidR="00531FCC" w:rsidRPr="004E34D9" w:rsidRDefault="00531FCC" w:rsidP="00531FCC">
            <w:pPr>
              <w:pStyle w:val="IPCBullet2"/>
              <w:numPr>
                <w:ilvl w:val="0"/>
                <w:numId w:val="0"/>
              </w:numPr>
              <w:spacing w:before="60"/>
              <w:rPr>
                <w:rFonts w:cs="Arial"/>
                <w:b/>
              </w:rPr>
            </w:pPr>
            <w:r w:rsidRPr="004F7272">
              <w:rPr>
                <w:rFonts w:cs="Arial"/>
                <w:b/>
              </w:rPr>
              <w:t xml:space="preserve">Resource D </w:t>
            </w:r>
            <w:r w:rsidR="004E34D9">
              <w:rPr>
                <w:rFonts w:cs="Arial"/>
                <w:b/>
              </w:rPr>
              <w:t>–</w:t>
            </w:r>
            <w:r w:rsidRPr="004F7272">
              <w:rPr>
                <w:rFonts w:cs="Arial"/>
                <w:b/>
              </w:rPr>
              <w:t xml:space="preserve"> Practitioner Toolkit</w:t>
            </w:r>
            <w:r w:rsidR="00A82772">
              <w:rPr>
                <w:rFonts w:cs="Arial"/>
                <w:b/>
              </w:rPr>
              <w:t>*</w:t>
            </w:r>
            <w:r w:rsidRPr="004F7272">
              <w:rPr>
                <w:rFonts w:cs="Arial"/>
                <w:b/>
              </w:rPr>
              <w:t>.</w:t>
            </w:r>
            <w:r w:rsidRPr="004F7272">
              <w:rPr>
                <w:rFonts w:cs="Arial"/>
              </w:rPr>
              <w:t xml:space="preserve"> </w:t>
            </w:r>
          </w:p>
          <w:p w14:paraId="7B555B20" w14:textId="77777777" w:rsidR="00531FCC" w:rsidRPr="004F7272" w:rsidRDefault="00531FCC" w:rsidP="00531FCC">
            <w:pPr>
              <w:pStyle w:val="IPCBullet2"/>
              <w:numPr>
                <w:ilvl w:val="0"/>
                <w:numId w:val="0"/>
              </w:numPr>
              <w:spacing w:before="60"/>
              <w:rPr>
                <w:rFonts w:cs="Arial"/>
              </w:rPr>
            </w:pPr>
          </w:p>
          <w:p w14:paraId="127878CF" w14:textId="17996F00" w:rsidR="00531FCC" w:rsidRPr="004E34D9" w:rsidRDefault="00531FCC" w:rsidP="00531FCC">
            <w:pPr>
              <w:tabs>
                <w:tab w:val="left" w:pos="851"/>
              </w:tabs>
              <w:spacing w:before="60" w:after="60"/>
              <w:rPr>
                <w:rFonts w:ascii="Arial" w:hAnsi="Arial" w:cs="Arial"/>
                <w:b/>
                <w:sz w:val="24"/>
                <w:szCs w:val="24"/>
              </w:rPr>
            </w:pPr>
            <w:r w:rsidRPr="004F7272">
              <w:rPr>
                <w:rFonts w:ascii="Arial" w:hAnsi="Arial" w:cs="Arial"/>
                <w:sz w:val="24"/>
                <w:szCs w:val="24"/>
              </w:rPr>
              <w:t xml:space="preserve">*Note to practitioners </w:t>
            </w:r>
            <w:r w:rsidR="004E34D9">
              <w:rPr>
                <w:rFonts w:ascii="Arial" w:hAnsi="Arial" w:cs="Arial"/>
                <w:sz w:val="24"/>
                <w:szCs w:val="24"/>
              </w:rPr>
              <w:t>–</w:t>
            </w:r>
            <w:r w:rsidRPr="004F7272">
              <w:rPr>
                <w:rFonts w:ascii="Arial" w:hAnsi="Arial" w:cs="Arial"/>
                <w:sz w:val="24"/>
                <w:szCs w:val="24"/>
              </w:rPr>
              <w:t xml:space="preserve"> Please make sure you have read and worked through </w:t>
            </w:r>
            <w:r w:rsidRPr="004F7272">
              <w:rPr>
                <w:rFonts w:ascii="Arial" w:hAnsi="Arial" w:cs="Arial"/>
                <w:b/>
                <w:sz w:val="24"/>
                <w:szCs w:val="24"/>
              </w:rPr>
              <w:t xml:space="preserve">Resource C </w:t>
            </w:r>
            <w:r w:rsidR="004E34D9">
              <w:rPr>
                <w:rFonts w:ascii="Arial" w:hAnsi="Arial" w:cs="Arial"/>
                <w:b/>
                <w:sz w:val="24"/>
                <w:szCs w:val="24"/>
              </w:rPr>
              <w:t>–</w:t>
            </w:r>
            <w:r w:rsidRPr="004F7272">
              <w:rPr>
                <w:rFonts w:ascii="Arial" w:hAnsi="Arial" w:cs="Arial"/>
                <w:b/>
                <w:sz w:val="24"/>
                <w:szCs w:val="24"/>
              </w:rPr>
              <w:t xml:space="preserve"> Practitioner </w:t>
            </w:r>
            <w:r>
              <w:rPr>
                <w:rFonts w:ascii="Arial" w:hAnsi="Arial" w:cs="Arial"/>
                <w:b/>
                <w:sz w:val="24"/>
                <w:szCs w:val="24"/>
              </w:rPr>
              <w:t>Self-Training</w:t>
            </w:r>
            <w:r w:rsidRPr="004F7272">
              <w:rPr>
                <w:rFonts w:ascii="Arial" w:hAnsi="Arial" w:cs="Arial"/>
                <w:b/>
                <w:sz w:val="24"/>
                <w:szCs w:val="24"/>
              </w:rPr>
              <w:t xml:space="preserve"> Workbook</w:t>
            </w:r>
            <w:r w:rsidRPr="004F7272">
              <w:rPr>
                <w:rFonts w:ascii="Arial" w:hAnsi="Arial" w:cs="Arial"/>
                <w:sz w:val="24"/>
                <w:szCs w:val="24"/>
              </w:rPr>
              <w:t xml:space="preserve"> and/ or have had formal training set out in </w:t>
            </w:r>
            <w:r w:rsidR="004E34D9">
              <w:rPr>
                <w:rFonts w:ascii="Arial" w:hAnsi="Arial" w:cs="Arial"/>
                <w:b/>
                <w:sz w:val="24"/>
                <w:szCs w:val="24"/>
              </w:rPr>
              <w:t>Resource A –T</w:t>
            </w:r>
            <w:r w:rsidRPr="004F7272">
              <w:rPr>
                <w:rFonts w:ascii="Arial" w:hAnsi="Arial" w:cs="Arial"/>
                <w:b/>
                <w:sz w:val="24"/>
                <w:szCs w:val="24"/>
              </w:rPr>
              <w:t xml:space="preserve">raining Manual </w:t>
            </w:r>
            <w:r w:rsidRPr="004F7272">
              <w:rPr>
                <w:rFonts w:ascii="Arial" w:hAnsi="Arial" w:cs="Arial"/>
                <w:i/>
                <w:sz w:val="24"/>
                <w:szCs w:val="24"/>
                <w:u w:val="single"/>
              </w:rPr>
              <w:t>before</w:t>
            </w:r>
            <w:r w:rsidRPr="004F7272">
              <w:rPr>
                <w:rFonts w:ascii="Arial" w:hAnsi="Arial" w:cs="Arial"/>
                <w:sz w:val="24"/>
                <w:szCs w:val="24"/>
              </w:rPr>
              <w:t xml:space="preserve"> applying the tools in practice set out in </w:t>
            </w:r>
            <w:r w:rsidR="00D76F4B" w:rsidRPr="00D76F4B">
              <w:rPr>
                <w:rFonts w:ascii="Arial" w:hAnsi="Arial" w:cs="Arial"/>
                <w:b/>
                <w:sz w:val="24"/>
                <w:szCs w:val="24"/>
              </w:rPr>
              <w:t>Resource D</w:t>
            </w:r>
            <w:r w:rsidRPr="004F7272">
              <w:rPr>
                <w:rFonts w:ascii="Arial" w:hAnsi="Arial" w:cs="Arial"/>
                <w:sz w:val="24"/>
                <w:szCs w:val="24"/>
              </w:rPr>
              <w:t>.</w:t>
            </w:r>
          </w:p>
        </w:tc>
      </w:tr>
    </w:tbl>
    <w:p w14:paraId="5B835BAE" w14:textId="20BC7F27" w:rsidR="004F7272" w:rsidRDefault="004F7272" w:rsidP="004F7272"/>
    <w:p w14:paraId="6F64DCC5" w14:textId="17A45597" w:rsidR="004F7272" w:rsidRPr="004F7272" w:rsidRDefault="00D409EE" w:rsidP="004F7272">
      <w:pPr>
        <w:rPr>
          <w:rFonts w:ascii="Arial" w:hAnsi="Arial" w:cs="Arial"/>
          <w:sz w:val="24"/>
          <w:szCs w:val="24"/>
        </w:rPr>
      </w:pPr>
      <w:r>
        <w:rPr>
          <w:rFonts w:ascii="Arial" w:hAnsi="Arial" w:cs="Arial"/>
          <w:sz w:val="24"/>
          <w:szCs w:val="24"/>
        </w:rPr>
        <w:lastRenderedPageBreak/>
        <w:t>This toolkit</w:t>
      </w:r>
      <w:r w:rsidR="004F7272" w:rsidRPr="004F7272">
        <w:rPr>
          <w:rFonts w:ascii="Arial" w:hAnsi="Arial" w:cs="Arial"/>
          <w:sz w:val="24"/>
          <w:szCs w:val="24"/>
        </w:rPr>
        <w:t xml:space="preserve">, </w:t>
      </w:r>
      <w:r w:rsidR="004F7272" w:rsidRPr="004F7272">
        <w:rPr>
          <w:rFonts w:ascii="Arial" w:hAnsi="Arial" w:cs="Arial"/>
          <w:b/>
          <w:sz w:val="24"/>
          <w:szCs w:val="24"/>
        </w:rPr>
        <w:t>Resource D,</w:t>
      </w:r>
      <w:r w:rsidR="004F7272" w:rsidRPr="004F7272">
        <w:rPr>
          <w:rFonts w:ascii="Arial" w:hAnsi="Arial" w:cs="Arial"/>
          <w:sz w:val="24"/>
          <w:szCs w:val="24"/>
        </w:rPr>
        <w:t xml:space="preserve"> presents pract</w:t>
      </w:r>
      <w:r w:rsidR="004311CD">
        <w:rPr>
          <w:rFonts w:ascii="Arial" w:hAnsi="Arial" w:cs="Arial"/>
          <w:sz w:val="24"/>
          <w:szCs w:val="24"/>
        </w:rPr>
        <w:t>ical</w:t>
      </w:r>
      <w:r w:rsidR="004F7272" w:rsidRPr="004F7272">
        <w:rPr>
          <w:rFonts w:ascii="Arial" w:hAnsi="Arial" w:cs="Arial"/>
          <w:sz w:val="24"/>
          <w:szCs w:val="24"/>
        </w:rPr>
        <w:t xml:space="preserve"> tools that can be applied in practice.  Building an evidence-informed collection of practice tools is fundamental to good social work – and we encourage you to develop them and apply in practice. </w:t>
      </w:r>
    </w:p>
    <w:p w14:paraId="5A5BFFDC" w14:textId="6FDBF1F3" w:rsidR="004F7272" w:rsidRPr="004F7272" w:rsidRDefault="004F7272" w:rsidP="004F7272">
      <w:pPr>
        <w:rPr>
          <w:rFonts w:ascii="Arial" w:hAnsi="Arial" w:cs="Arial"/>
          <w:sz w:val="24"/>
          <w:szCs w:val="24"/>
        </w:rPr>
      </w:pPr>
      <w:r w:rsidRPr="004F7272">
        <w:rPr>
          <w:rFonts w:ascii="Arial" w:hAnsi="Arial" w:cs="Arial"/>
          <w:sz w:val="24"/>
          <w:szCs w:val="24"/>
        </w:rPr>
        <w:t xml:space="preserve">The toolkit is </w:t>
      </w:r>
      <w:r w:rsidRPr="004F7272">
        <w:rPr>
          <w:rFonts w:ascii="Arial" w:hAnsi="Arial" w:cs="Arial"/>
          <w:b/>
          <w:i/>
          <w:sz w:val="24"/>
          <w:szCs w:val="24"/>
        </w:rPr>
        <w:t>not</w:t>
      </w:r>
      <w:r w:rsidRPr="004F7272">
        <w:rPr>
          <w:rFonts w:ascii="Arial" w:hAnsi="Arial" w:cs="Arial"/>
          <w:sz w:val="24"/>
          <w:szCs w:val="24"/>
        </w:rPr>
        <w:t xml:space="preserve"> a ‘how to do’ carers’ assessment guide that presents uniform approaches and corresponding paperwork. It is instead a toolkit of approaches that can be reflected on and used according to the uniqueness of every carer engagement. The judgement as to </w:t>
      </w:r>
      <w:r w:rsidRPr="004F7272">
        <w:rPr>
          <w:rFonts w:ascii="Arial" w:hAnsi="Arial" w:cs="Arial"/>
          <w:i/>
          <w:iCs/>
          <w:sz w:val="24"/>
          <w:szCs w:val="24"/>
        </w:rPr>
        <w:t xml:space="preserve">what </w:t>
      </w:r>
      <w:r w:rsidRPr="004F7272">
        <w:rPr>
          <w:rFonts w:ascii="Arial" w:hAnsi="Arial" w:cs="Arial"/>
          <w:sz w:val="24"/>
          <w:szCs w:val="24"/>
        </w:rPr>
        <w:t xml:space="preserve">to apply will be a professional one worked out by the practitioner, working closely with carers and families. </w:t>
      </w:r>
    </w:p>
    <w:p w14:paraId="69BA2753" w14:textId="0C04921C" w:rsidR="004F7272" w:rsidRPr="004F7272" w:rsidRDefault="004F7272" w:rsidP="004F7272">
      <w:pPr>
        <w:pStyle w:val="IPCBullet2"/>
        <w:numPr>
          <w:ilvl w:val="0"/>
          <w:numId w:val="0"/>
        </w:numPr>
        <w:rPr>
          <w:rFonts w:cs="Arial"/>
        </w:rPr>
      </w:pPr>
      <w:r w:rsidRPr="004F7272">
        <w:rPr>
          <w:rFonts w:cs="Arial"/>
        </w:rPr>
        <w:t xml:space="preserve">Below is a key that is used throughout all </w:t>
      </w:r>
      <w:r w:rsidR="00D409EE">
        <w:rPr>
          <w:rFonts w:cs="Arial"/>
        </w:rPr>
        <w:t>four</w:t>
      </w:r>
      <w:r w:rsidRPr="004F7272">
        <w:rPr>
          <w:rFonts w:cs="Arial"/>
        </w:rPr>
        <w:t xml:space="preserve"> resources:</w:t>
      </w:r>
    </w:p>
    <w:tbl>
      <w:tblPr>
        <w:tblStyle w:val="TableTheme"/>
        <w:tblW w:w="0" w:type="auto"/>
        <w:tblLook w:val="04A0" w:firstRow="1" w:lastRow="0" w:firstColumn="1" w:lastColumn="0" w:noHBand="0" w:noVBand="1"/>
      </w:tblPr>
      <w:tblGrid>
        <w:gridCol w:w="1794"/>
        <w:gridCol w:w="1830"/>
        <w:gridCol w:w="1795"/>
        <w:gridCol w:w="1808"/>
        <w:gridCol w:w="1789"/>
      </w:tblGrid>
      <w:tr w:rsidR="004F7272" w14:paraId="645D23DA" w14:textId="77777777" w:rsidTr="00A42AE9">
        <w:tc>
          <w:tcPr>
            <w:tcW w:w="1794" w:type="dxa"/>
            <w:shd w:val="clear" w:color="auto" w:fill="F7AB64"/>
          </w:tcPr>
          <w:p w14:paraId="7E11873B" w14:textId="77777777" w:rsidR="004F7272" w:rsidRDefault="004F7272" w:rsidP="00E80BEA">
            <w:pPr>
              <w:pStyle w:val="IPCBullet2"/>
              <w:numPr>
                <w:ilvl w:val="0"/>
                <w:numId w:val="0"/>
              </w:numPr>
              <w:spacing w:before="60"/>
              <w:jc w:val="center"/>
            </w:pPr>
            <w:r>
              <w:rPr>
                <w:noProof/>
              </w:rPr>
              <w:drawing>
                <wp:inline distT="0" distB="0" distL="0" distR="0" wp14:anchorId="3EDB0341" wp14:editId="731898FC">
                  <wp:extent cx="560705" cy="560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830" w:type="dxa"/>
            <w:shd w:val="clear" w:color="auto" w:fill="C6C6C6"/>
          </w:tcPr>
          <w:p w14:paraId="017DE6D6" w14:textId="77777777" w:rsidR="004F7272" w:rsidRDefault="004F7272" w:rsidP="00E80BEA">
            <w:pPr>
              <w:pStyle w:val="IPCBullet2"/>
              <w:numPr>
                <w:ilvl w:val="0"/>
                <w:numId w:val="0"/>
              </w:numPr>
              <w:spacing w:before="60"/>
              <w:jc w:val="center"/>
            </w:pPr>
            <w:r>
              <w:rPr>
                <w:noProof/>
              </w:rPr>
              <w:drawing>
                <wp:inline distT="0" distB="0" distL="0" distR="0" wp14:anchorId="11B1DEE8" wp14:editId="6FC1185C">
                  <wp:extent cx="560705" cy="560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795" w:type="dxa"/>
            <w:shd w:val="clear" w:color="auto" w:fill="257D86"/>
          </w:tcPr>
          <w:p w14:paraId="560D51B8" w14:textId="77777777" w:rsidR="004F7272" w:rsidRDefault="004F7272" w:rsidP="00E80BEA">
            <w:pPr>
              <w:pStyle w:val="IPCBullet2"/>
              <w:numPr>
                <w:ilvl w:val="0"/>
                <w:numId w:val="0"/>
              </w:numPr>
              <w:spacing w:before="60"/>
              <w:jc w:val="center"/>
            </w:pPr>
            <w:r>
              <w:rPr>
                <w:noProof/>
              </w:rPr>
              <w:drawing>
                <wp:inline distT="0" distB="0" distL="0" distR="0" wp14:anchorId="5DD07675" wp14:editId="215D5C38">
                  <wp:extent cx="457556" cy="466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biLevel thresh="25000"/>
                            <a:extLst>
                              <a:ext uri="{28A0092B-C50C-407E-A947-70E740481C1C}">
                                <a14:useLocalDpi xmlns:a14="http://schemas.microsoft.com/office/drawing/2010/main" val="0"/>
                              </a:ext>
                            </a:extLst>
                          </a:blip>
                          <a:srcRect/>
                          <a:stretch>
                            <a:fillRect/>
                          </a:stretch>
                        </pic:blipFill>
                        <pic:spPr bwMode="auto">
                          <a:xfrm>
                            <a:off x="0" y="0"/>
                            <a:ext cx="466046" cy="475385"/>
                          </a:xfrm>
                          <a:prstGeom prst="rect">
                            <a:avLst/>
                          </a:prstGeom>
                          <a:noFill/>
                        </pic:spPr>
                      </pic:pic>
                    </a:graphicData>
                  </a:graphic>
                </wp:inline>
              </w:drawing>
            </w:r>
          </w:p>
        </w:tc>
        <w:tc>
          <w:tcPr>
            <w:tcW w:w="1808" w:type="dxa"/>
            <w:shd w:val="clear" w:color="auto" w:fill="EB5E57"/>
          </w:tcPr>
          <w:p w14:paraId="5804DF9A" w14:textId="77777777" w:rsidR="004F7272" w:rsidRDefault="004F7272" w:rsidP="00E80BEA">
            <w:pPr>
              <w:pStyle w:val="IPCBullet2"/>
              <w:numPr>
                <w:ilvl w:val="0"/>
                <w:numId w:val="0"/>
              </w:numPr>
              <w:spacing w:before="60"/>
              <w:jc w:val="center"/>
            </w:pPr>
            <w:r>
              <w:rPr>
                <w:rFonts w:cs="Arial"/>
                <w:b/>
                <w:noProof/>
                <w:u w:val="single"/>
              </w:rPr>
              <w:drawing>
                <wp:anchor distT="0" distB="0" distL="114300" distR="114300" simplePos="0" relativeHeight="251659264" behindDoc="0" locked="0" layoutInCell="1" allowOverlap="1" wp14:anchorId="15A79189" wp14:editId="5886E94B">
                  <wp:simplePos x="0" y="0"/>
                  <wp:positionH relativeFrom="margin">
                    <wp:posOffset>151765</wp:posOffset>
                  </wp:positionH>
                  <wp:positionV relativeFrom="margin">
                    <wp:posOffset>115570</wp:posOffset>
                  </wp:positionV>
                  <wp:extent cx="670560" cy="5429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542925"/>
                          </a:xfrm>
                          <a:prstGeom prst="rect">
                            <a:avLst/>
                          </a:prstGeom>
                          <a:noFill/>
                        </pic:spPr>
                      </pic:pic>
                    </a:graphicData>
                  </a:graphic>
                  <wp14:sizeRelV relativeFrom="margin">
                    <wp14:pctHeight>0</wp14:pctHeight>
                  </wp14:sizeRelV>
                </wp:anchor>
              </w:drawing>
            </w:r>
          </w:p>
        </w:tc>
        <w:tc>
          <w:tcPr>
            <w:tcW w:w="1789" w:type="dxa"/>
            <w:shd w:val="clear" w:color="auto" w:fill="86BC25"/>
          </w:tcPr>
          <w:p w14:paraId="4E03017E" w14:textId="77777777" w:rsidR="004F7272" w:rsidRDefault="004F7272" w:rsidP="00E80BEA">
            <w:pPr>
              <w:pStyle w:val="IPCBullet2"/>
              <w:numPr>
                <w:ilvl w:val="0"/>
                <w:numId w:val="0"/>
              </w:numPr>
              <w:spacing w:before="60"/>
              <w:jc w:val="center"/>
            </w:pPr>
            <w:r>
              <w:rPr>
                <w:noProof/>
              </w:rPr>
              <w:drawing>
                <wp:inline distT="0" distB="0" distL="0" distR="0" wp14:anchorId="4AB0C8BF" wp14:editId="7B1233CE">
                  <wp:extent cx="560705" cy="560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r>
      <w:tr w:rsidR="004F7272" w:rsidRPr="001F2E59" w14:paraId="20A396C0" w14:textId="77777777" w:rsidTr="00A42AE9">
        <w:tc>
          <w:tcPr>
            <w:tcW w:w="1794" w:type="dxa"/>
            <w:shd w:val="clear" w:color="auto" w:fill="F7AB64"/>
          </w:tcPr>
          <w:p w14:paraId="64353D4E" w14:textId="4126AA0B" w:rsidR="004F7272" w:rsidRPr="001F2E59" w:rsidRDefault="00BF59B6" w:rsidP="00E80BEA">
            <w:pPr>
              <w:pStyle w:val="IPCBullet2"/>
              <w:numPr>
                <w:ilvl w:val="0"/>
                <w:numId w:val="0"/>
              </w:numPr>
              <w:spacing w:before="60"/>
              <w:jc w:val="center"/>
            </w:pPr>
            <w:r>
              <w:t>Link to v</w:t>
            </w:r>
            <w:r w:rsidR="004F7272" w:rsidRPr="001F2E59">
              <w:t xml:space="preserve">ideo </w:t>
            </w:r>
            <w:r>
              <w:t>r</w:t>
            </w:r>
            <w:r w:rsidR="004F7272" w:rsidRPr="001F2E59">
              <w:t>esource</w:t>
            </w:r>
          </w:p>
        </w:tc>
        <w:tc>
          <w:tcPr>
            <w:tcW w:w="1830" w:type="dxa"/>
            <w:shd w:val="clear" w:color="auto" w:fill="C6C6C6"/>
          </w:tcPr>
          <w:p w14:paraId="697DD4BE" w14:textId="4EF12FFC" w:rsidR="004F7272" w:rsidRPr="001F2E59" w:rsidRDefault="00BF59B6" w:rsidP="00E80BEA">
            <w:pPr>
              <w:pStyle w:val="IPCBullet2"/>
              <w:numPr>
                <w:ilvl w:val="0"/>
                <w:numId w:val="0"/>
              </w:numPr>
              <w:spacing w:before="60"/>
              <w:jc w:val="center"/>
            </w:pPr>
            <w:r>
              <w:t>Link to m</w:t>
            </w:r>
            <w:r w:rsidR="004F7272" w:rsidRPr="001F2E59">
              <w:t>aterials from other publications</w:t>
            </w:r>
          </w:p>
        </w:tc>
        <w:tc>
          <w:tcPr>
            <w:tcW w:w="1795" w:type="dxa"/>
            <w:shd w:val="clear" w:color="auto" w:fill="257D86"/>
          </w:tcPr>
          <w:p w14:paraId="1B575D16" w14:textId="6DB5D798" w:rsidR="004F7272" w:rsidRPr="001F2E59" w:rsidRDefault="004F7272" w:rsidP="00E80BEA">
            <w:pPr>
              <w:pStyle w:val="IPCBullet2"/>
              <w:numPr>
                <w:ilvl w:val="0"/>
                <w:numId w:val="0"/>
              </w:numPr>
              <w:spacing w:before="60"/>
              <w:jc w:val="center"/>
            </w:pPr>
            <w:r w:rsidRPr="001F2E59">
              <w:t xml:space="preserve">Tool created by </w:t>
            </w:r>
            <w:r w:rsidR="00B06413">
              <w:t>IPC</w:t>
            </w:r>
            <w:r w:rsidR="00B06413" w:rsidRPr="001F2E59">
              <w:t xml:space="preserve"> </w:t>
            </w:r>
            <w:r w:rsidRPr="001F2E59">
              <w:t>for this resource</w:t>
            </w:r>
            <w:r w:rsidR="000B15FE">
              <w:rPr>
                <w:rStyle w:val="FootnoteReference"/>
              </w:rPr>
              <w:footnoteReference w:id="1"/>
            </w:r>
          </w:p>
        </w:tc>
        <w:tc>
          <w:tcPr>
            <w:tcW w:w="1808" w:type="dxa"/>
            <w:shd w:val="clear" w:color="auto" w:fill="EB5E57"/>
          </w:tcPr>
          <w:p w14:paraId="019AC33A" w14:textId="512D6C51" w:rsidR="004F7272" w:rsidRPr="001F2E59" w:rsidRDefault="004F7272" w:rsidP="00E80BEA">
            <w:pPr>
              <w:pStyle w:val="IPCBullet2"/>
              <w:numPr>
                <w:ilvl w:val="0"/>
                <w:numId w:val="0"/>
              </w:numPr>
              <w:spacing w:before="60"/>
              <w:jc w:val="center"/>
            </w:pPr>
            <w:r w:rsidRPr="001F2E59">
              <w:t xml:space="preserve">Reflective </w:t>
            </w:r>
            <w:r w:rsidR="004E34D9">
              <w:t>e</w:t>
            </w:r>
            <w:r w:rsidRPr="001F2E59">
              <w:t>xercise</w:t>
            </w:r>
          </w:p>
        </w:tc>
        <w:tc>
          <w:tcPr>
            <w:tcW w:w="1789" w:type="dxa"/>
            <w:shd w:val="clear" w:color="auto" w:fill="86BC25"/>
          </w:tcPr>
          <w:p w14:paraId="29403E52" w14:textId="00D42640" w:rsidR="004F7272" w:rsidRPr="001F2E59" w:rsidRDefault="004F7272" w:rsidP="00E80BEA">
            <w:pPr>
              <w:pStyle w:val="IPCBullet2"/>
              <w:numPr>
                <w:ilvl w:val="0"/>
                <w:numId w:val="0"/>
              </w:numPr>
              <w:spacing w:before="60"/>
              <w:jc w:val="center"/>
            </w:pPr>
            <w:r w:rsidRPr="001F2E59">
              <w:t xml:space="preserve">Case </w:t>
            </w:r>
            <w:r w:rsidR="004E34D9">
              <w:t>s</w:t>
            </w:r>
            <w:r w:rsidRPr="001F2E59">
              <w:t>tudy</w:t>
            </w:r>
          </w:p>
        </w:tc>
      </w:tr>
    </w:tbl>
    <w:p w14:paraId="1BF76CB1" w14:textId="045A5FAC" w:rsidR="004F7272" w:rsidRDefault="004F7272" w:rsidP="004F7272">
      <w:pPr>
        <w:rPr>
          <w:rFonts w:ascii="Arial" w:hAnsi="Arial" w:cs="Arial"/>
          <w:sz w:val="24"/>
          <w:szCs w:val="24"/>
        </w:rPr>
      </w:pPr>
    </w:p>
    <w:p w14:paraId="621D3C57" w14:textId="6FAA35CC" w:rsidR="004F7272" w:rsidRDefault="004F7272" w:rsidP="004F7272">
      <w:pPr>
        <w:rPr>
          <w:rFonts w:ascii="Arial" w:hAnsi="Arial" w:cs="Arial"/>
          <w:sz w:val="24"/>
          <w:szCs w:val="24"/>
        </w:rPr>
      </w:pPr>
      <w:r w:rsidRPr="004F7272">
        <w:rPr>
          <w:rFonts w:ascii="Arial" w:hAnsi="Arial" w:cs="Arial"/>
          <w:sz w:val="24"/>
          <w:szCs w:val="24"/>
        </w:rPr>
        <w:t xml:space="preserve">The focus of </w:t>
      </w:r>
      <w:r w:rsidRPr="004F7272">
        <w:rPr>
          <w:rFonts w:ascii="Arial" w:hAnsi="Arial" w:cs="Arial"/>
          <w:b/>
          <w:i/>
          <w:sz w:val="24"/>
          <w:szCs w:val="24"/>
        </w:rPr>
        <w:t>all</w:t>
      </w:r>
      <w:r w:rsidRPr="004F7272">
        <w:rPr>
          <w:rFonts w:ascii="Arial" w:hAnsi="Arial" w:cs="Arial"/>
          <w:sz w:val="24"/>
          <w:szCs w:val="24"/>
        </w:rPr>
        <w:t xml:space="preserve"> </w:t>
      </w:r>
      <w:r w:rsidR="00D409EE">
        <w:rPr>
          <w:rFonts w:ascii="Arial" w:hAnsi="Arial" w:cs="Arial"/>
          <w:sz w:val="24"/>
          <w:szCs w:val="24"/>
        </w:rPr>
        <w:t>four</w:t>
      </w:r>
      <w:r w:rsidR="00D409EE" w:rsidRPr="004F7272">
        <w:rPr>
          <w:rFonts w:ascii="Arial" w:hAnsi="Arial" w:cs="Arial"/>
          <w:sz w:val="24"/>
          <w:szCs w:val="24"/>
        </w:rPr>
        <w:t xml:space="preserve"> </w:t>
      </w:r>
      <w:r w:rsidRPr="004F7272">
        <w:rPr>
          <w:rFonts w:ascii="Arial" w:hAnsi="Arial" w:cs="Arial"/>
          <w:sz w:val="24"/>
          <w:szCs w:val="24"/>
        </w:rPr>
        <w:t>resources are how assessments can be carried out in a way that promotes carers’ well</w:t>
      </w:r>
      <w:r w:rsidR="009175DD">
        <w:rPr>
          <w:rFonts w:ascii="Arial" w:hAnsi="Arial" w:cs="Arial"/>
          <w:sz w:val="24"/>
          <w:szCs w:val="24"/>
        </w:rPr>
        <w:t>-</w:t>
      </w:r>
      <w:r w:rsidRPr="004F7272">
        <w:rPr>
          <w:rFonts w:ascii="Arial" w:hAnsi="Arial" w:cs="Arial"/>
          <w:sz w:val="24"/>
          <w:szCs w:val="24"/>
        </w:rPr>
        <w:t xml:space="preserve">being, enabling them to support those they care for.  Assessments are a real and powerful lever for not only improving carers and families lives but can also influence wider change.  </w:t>
      </w:r>
    </w:p>
    <w:p w14:paraId="30153BF4" w14:textId="63D4729C" w:rsidR="004F7272" w:rsidRDefault="004F7272" w:rsidP="00A94521">
      <w:pPr>
        <w:pStyle w:val="Heading2"/>
        <w:numPr>
          <w:ilvl w:val="1"/>
          <w:numId w:val="3"/>
        </w:numPr>
        <w:rPr>
          <w:rFonts w:ascii="Arial" w:hAnsi="Arial" w:cs="Arial"/>
          <w:b/>
          <w:color w:val="42B088"/>
        </w:rPr>
      </w:pPr>
      <w:bookmarkStart w:id="5" w:name="_Toc525703"/>
      <w:r w:rsidRPr="004F7272">
        <w:rPr>
          <w:rFonts w:ascii="Arial" w:hAnsi="Arial" w:cs="Arial"/>
          <w:b/>
          <w:color w:val="42B088"/>
        </w:rPr>
        <w:t xml:space="preserve">Carers </w:t>
      </w:r>
      <w:r w:rsidR="004E34D9">
        <w:rPr>
          <w:rFonts w:ascii="Arial" w:hAnsi="Arial" w:cs="Arial"/>
          <w:b/>
          <w:color w:val="42B088"/>
        </w:rPr>
        <w:t>e</w:t>
      </w:r>
      <w:r w:rsidRPr="004F7272">
        <w:rPr>
          <w:rFonts w:ascii="Arial" w:hAnsi="Arial" w:cs="Arial"/>
          <w:b/>
          <w:color w:val="42B088"/>
        </w:rPr>
        <w:t>ngagement</w:t>
      </w:r>
      <w:bookmarkEnd w:id="5"/>
    </w:p>
    <w:p w14:paraId="54835ABF" w14:textId="22ABA6EF" w:rsidR="004F7272" w:rsidRDefault="004F7272" w:rsidP="004F7272">
      <w:pPr>
        <w:rPr>
          <w:rFonts w:ascii="Arial" w:hAnsi="Arial" w:cs="Arial"/>
          <w:sz w:val="24"/>
          <w:szCs w:val="24"/>
        </w:rPr>
      </w:pPr>
      <w:r w:rsidRPr="004F7272">
        <w:rPr>
          <w:rFonts w:ascii="Arial" w:hAnsi="Arial" w:cs="Arial"/>
          <w:sz w:val="24"/>
          <w:szCs w:val="24"/>
        </w:rPr>
        <w:t xml:space="preserve">Carers’ organisations across Wales helped with the development of the toolkit, training manual and reflective training aid. They advised on the content and were also involved in the editing process. Practitioners were also asked to comment on the resources, so the key people who will use these resources, carers and families and practitioners, have actively shaped them.  </w:t>
      </w:r>
    </w:p>
    <w:p w14:paraId="718CCCFC" w14:textId="77777777" w:rsidR="001A6B2F" w:rsidRPr="004F7272" w:rsidRDefault="001A6B2F" w:rsidP="004F7272">
      <w:pPr>
        <w:rPr>
          <w:rFonts w:ascii="Arial" w:hAnsi="Arial" w:cs="Arial"/>
          <w:sz w:val="24"/>
          <w:szCs w:val="24"/>
        </w:rPr>
      </w:pPr>
    </w:p>
    <w:p w14:paraId="351DFDFB" w14:textId="0EC49AEF" w:rsidR="001A6B2F" w:rsidRDefault="001A6B2F">
      <w:r>
        <w:br w:type="page"/>
      </w:r>
    </w:p>
    <w:p w14:paraId="28E17837" w14:textId="38F78DDE" w:rsidR="00A86CA6" w:rsidRDefault="004311CD" w:rsidP="00A86CA6">
      <w:pPr>
        <w:pStyle w:val="Heading1"/>
        <w:ind w:left="567" w:hanging="567"/>
        <w:rPr>
          <w:rFonts w:ascii="Arial" w:hAnsi="Arial" w:cs="Arial"/>
          <w:b/>
          <w:color w:val="42B088"/>
          <w:sz w:val="28"/>
          <w:szCs w:val="28"/>
        </w:rPr>
      </w:pPr>
      <w:bookmarkStart w:id="6" w:name="_Toc525704"/>
      <w:r>
        <w:rPr>
          <w:rFonts w:ascii="Arial" w:hAnsi="Arial" w:cs="Arial"/>
          <w:b/>
          <w:color w:val="42B088"/>
          <w:sz w:val="28"/>
          <w:szCs w:val="28"/>
        </w:rPr>
        <w:lastRenderedPageBreak/>
        <w:t>2</w:t>
      </w:r>
      <w:r w:rsidR="00A86CA6" w:rsidRPr="00A86CA6">
        <w:rPr>
          <w:rFonts w:ascii="Arial" w:hAnsi="Arial" w:cs="Arial"/>
          <w:b/>
          <w:color w:val="42B088"/>
          <w:sz w:val="28"/>
          <w:szCs w:val="28"/>
        </w:rPr>
        <w:tab/>
        <w:t>Tools for identifying carers and helping them prepare for an assessment</w:t>
      </w:r>
      <w:bookmarkEnd w:id="6"/>
    </w:p>
    <w:p w14:paraId="4345D115" w14:textId="00F108EF" w:rsidR="00A86CA6" w:rsidRPr="001A6B2F" w:rsidRDefault="004311CD" w:rsidP="00A86CA6">
      <w:pPr>
        <w:pStyle w:val="Heading2"/>
        <w:rPr>
          <w:rFonts w:ascii="Arial" w:hAnsi="Arial" w:cs="Arial"/>
          <w:b/>
          <w:color w:val="42B088"/>
        </w:rPr>
      </w:pPr>
      <w:bookmarkStart w:id="7" w:name="_Toc525705"/>
      <w:r w:rsidRPr="001A6B2F">
        <w:rPr>
          <w:rFonts w:ascii="Arial" w:hAnsi="Arial" w:cs="Arial"/>
          <w:b/>
          <w:color w:val="42B088"/>
        </w:rPr>
        <w:t>2</w:t>
      </w:r>
      <w:r w:rsidR="00A86CA6" w:rsidRPr="001A6B2F">
        <w:rPr>
          <w:rFonts w:ascii="Arial" w:hAnsi="Arial" w:cs="Arial"/>
          <w:b/>
          <w:color w:val="42B088"/>
        </w:rPr>
        <w:t>.1</w:t>
      </w:r>
      <w:r w:rsidR="00A86CA6" w:rsidRPr="001A6B2F">
        <w:rPr>
          <w:rFonts w:ascii="Arial" w:hAnsi="Arial" w:cs="Arial"/>
          <w:b/>
          <w:color w:val="42B088"/>
        </w:rPr>
        <w:tab/>
        <w:t>Identifying carers</w:t>
      </w:r>
      <w:bookmarkEnd w:id="7"/>
    </w:p>
    <w:p w14:paraId="2A6749FC" w14:textId="578E14E6" w:rsidR="00A86CA6" w:rsidRDefault="00A86CA6" w:rsidP="00A86CA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A6B2F" w:rsidRPr="00A86CA6" w14:paraId="623AF03E" w14:textId="77777777" w:rsidTr="00117C6E">
        <w:tc>
          <w:tcPr>
            <w:tcW w:w="9016" w:type="dxa"/>
            <w:tcBorders>
              <w:bottom w:val="single" w:sz="4" w:space="0" w:color="auto"/>
            </w:tcBorders>
            <w:shd w:val="clear" w:color="auto" w:fill="C6C6C6"/>
          </w:tcPr>
          <w:p w14:paraId="0747A2BD" w14:textId="47760024" w:rsidR="001A6B2F" w:rsidRPr="00A86CA6" w:rsidRDefault="001A6B2F" w:rsidP="00A86CA6">
            <w:pPr>
              <w:spacing w:before="60" w:after="60"/>
              <w:rPr>
                <w:rFonts w:ascii="Arial" w:hAnsi="Arial" w:cs="Arial"/>
                <w:b/>
                <w:noProof/>
                <w:sz w:val="24"/>
                <w:szCs w:val="24"/>
                <w:u w:val="single"/>
                <w:lang w:eastAsia="en-GB"/>
              </w:rPr>
            </w:pPr>
            <w:r w:rsidRPr="00A86CA6">
              <w:rPr>
                <w:rFonts w:ascii="Arial" w:hAnsi="Arial" w:cs="Arial"/>
                <w:b/>
                <w:noProof/>
                <w:sz w:val="24"/>
                <w:szCs w:val="24"/>
                <w:u w:val="single"/>
                <w:lang w:eastAsia="en-GB"/>
              </w:rPr>
              <w:drawing>
                <wp:anchor distT="0" distB="0" distL="114300" distR="114300" simplePos="0" relativeHeight="251674624" behindDoc="0" locked="0" layoutInCell="1" allowOverlap="1" wp14:anchorId="5F9CE757" wp14:editId="75493D53">
                  <wp:simplePos x="0" y="0"/>
                  <wp:positionH relativeFrom="margin">
                    <wp:posOffset>5023707</wp:posOffset>
                  </wp:positionH>
                  <wp:positionV relativeFrom="margin">
                    <wp:posOffset>0</wp:posOffset>
                  </wp:positionV>
                  <wp:extent cx="475615" cy="475615"/>
                  <wp:effectExtent l="0" t="0" r="635" b="63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Pr>
                <w:rFonts w:ascii="Arial" w:hAnsi="Arial" w:cs="Arial"/>
                <w:b/>
                <w:noProof/>
                <w:sz w:val="24"/>
                <w:szCs w:val="24"/>
                <w:u w:val="single"/>
                <w:lang w:eastAsia="en-GB"/>
              </w:rPr>
              <w:t>Adult Carer Identification Resources</w:t>
            </w:r>
          </w:p>
        </w:tc>
      </w:tr>
      <w:tr w:rsidR="00A86CA6" w:rsidRPr="00A86CA6" w14:paraId="37BFD0A9" w14:textId="77777777" w:rsidTr="00117C6E">
        <w:tc>
          <w:tcPr>
            <w:tcW w:w="9016" w:type="dxa"/>
            <w:tcBorders>
              <w:top w:val="single" w:sz="4" w:space="0" w:color="auto"/>
              <w:bottom w:val="single" w:sz="4" w:space="0" w:color="auto"/>
            </w:tcBorders>
            <w:shd w:val="clear" w:color="auto" w:fill="auto"/>
          </w:tcPr>
          <w:p w14:paraId="4D0603EE" w14:textId="7DD80F85" w:rsidR="00A86CA6" w:rsidRDefault="00A86CA6" w:rsidP="00A86CA6">
            <w:pPr>
              <w:spacing w:before="60" w:after="60"/>
              <w:rPr>
                <w:rFonts w:ascii="Arial" w:hAnsi="Arial" w:cs="Arial"/>
                <w:sz w:val="24"/>
                <w:szCs w:val="24"/>
              </w:rPr>
            </w:pPr>
            <w:r w:rsidRPr="00A86CA6">
              <w:rPr>
                <w:rFonts w:ascii="Arial" w:hAnsi="Arial" w:cs="Arial"/>
                <w:sz w:val="24"/>
                <w:szCs w:val="24"/>
              </w:rPr>
              <w:t>Carers Trust ha</w:t>
            </w:r>
            <w:r w:rsidR="004E34D9">
              <w:rPr>
                <w:rFonts w:ascii="Arial" w:hAnsi="Arial" w:cs="Arial"/>
                <w:sz w:val="24"/>
                <w:szCs w:val="24"/>
              </w:rPr>
              <w:t>s</w:t>
            </w:r>
            <w:r w:rsidRPr="00A86CA6">
              <w:rPr>
                <w:rFonts w:ascii="Arial" w:hAnsi="Arial" w:cs="Arial"/>
                <w:sz w:val="24"/>
                <w:szCs w:val="24"/>
              </w:rPr>
              <w:t xml:space="preserve"> developed several resources for supporting GP practices to identify carers. The resources include:</w:t>
            </w:r>
          </w:p>
          <w:p w14:paraId="25D9C582" w14:textId="77777777" w:rsidR="00A86CA6" w:rsidRPr="00A86CA6" w:rsidRDefault="00A86CA6" w:rsidP="00A86CA6">
            <w:pPr>
              <w:spacing w:before="60" w:after="60"/>
              <w:rPr>
                <w:rFonts w:ascii="Arial" w:hAnsi="Arial" w:cs="Arial"/>
                <w:sz w:val="24"/>
                <w:szCs w:val="24"/>
              </w:rPr>
            </w:pPr>
          </w:p>
          <w:p w14:paraId="7AD19B4C" w14:textId="77777777" w:rsidR="00A86CA6" w:rsidRPr="00A86CA6" w:rsidRDefault="00650853" w:rsidP="00A94521">
            <w:pPr>
              <w:pStyle w:val="Tablebullet1"/>
              <w:numPr>
                <w:ilvl w:val="0"/>
                <w:numId w:val="10"/>
              </w:numPr>
              <w:spacing w:before="60"/>
              <w:rPr>
                <w:rFonts w:cs="Arial"/>
              </w:rPr>
            </w:pPr>
            <w:hyperlink r:id="rId20" w:history="1">
              <w:r w:rsidR="00A86CA6" w:rsidRPr="00A86CA6">
                <w:rPr>
                  <w:rStyle w:val="Hyperlink"/>
                  <w:rFonts w:cs="Arial"/>
                </w:rPr>
                <w:t>Carer Letter</w:t>
              </w:r>
            </w:hyperlink>
          </w:p>
          <w:p w14:paraId="563FAAA5" w14:textId="77777777" w:rsidR="00A86CA6" w:rsidRPr="00A86CA6" w:rsidRDefault="00650853" w:rsidP="00A94521">
            <w:pPr>
              <w:pStyle w:val="Tablebullet1"/>
              <w:numPr>
                <w:ilvl w:val="0"/>
                <w:numId w:val="10"/>
              </w:numPr>
              <w:spacing w:before="60"/>
              <w:rPr>
                <w:rFonts w:cs="Arial"/>
              </w:rPr>
            </w:pPr>
            <w:hyperlink r:id="rId21" w:history="1">
              <w:r w:rsidR="00A86CA6" w:rsidRPr="00A86CA6">
                <w:rPr>
                  <w:rStyle w:val="Hyperlink"/>
                  <w:rFonts w:cs="Arial"/>
                </w:rPr>
                <w:t>Condition List</w:t>
              </w:r>
            </w:hyperlink>
          </w:p>
          <w:p w14:paraId="6382557B" w14:textId="77777777" w:rsidR="00A86CA6" w:rsidRPr="00A86CA6" w:rsidRDefault="00650853" w:rsidP="00A94521">
            <w:pPr>
              <w:pStyle w:val="Tablebullet1"/>
              <w:numPr>
                <w:ilvl w:val="0"/>
                <w:numId w:val="10"/>
              </w:numPr>
              <w:spacing w:before="60"/>
              <w:rPr>
                <w:rFonts w:cs="Arial"/>
              </w:rPr>
            </w:pPr>
            <w:hyperlink r:id="rId22" w:history="1">
              <w:r w:rsidR="00A86CA6" w:rsidRPr="00A86CA6">
                <w:rPr>
                  <w:rStyle w:val="Hyperlink"/>
                  <w:rFonts w:cs="Arial"/>
                </w:rPr>
                <w:t>Carer Questionnaire</w:t>
              </w:r>
            </w:hyperlink>
          </w:p>
          <w:p w14:paraId="3832B5E1" w14:textId="77777777" w:rsidR="00A86CA6" w:rsidRDefault="00A86CA6" w:rsidP="00A86CA6">
            <w:pPr>
              <w:spacing w:before="60" w:after="60"/>
              <w:rPr>
                <w:rFonts w:ascii="Arial" w:hAnsi="Arial" w:cs="Arial"/>
                <w:sz w:val="24"/>
                <w:szCs w:val="24"/>
              </w:rPr>
            </w:pPr>
          </w:p>
          <w:p w14:paraId="7254BC11" w14:textId="2E7ACDB7" w:rsidR="00A86CA6" w:rsidRPr="00A86CA6" w:rsidRDefault="00A86CA6" w:rsidP="00A86CA6">
            <w:pPr>
              <w:spacing w:before="60" w:after="60"/>
              <w:rPr>
                <w:rFonts w:ascii="Arial" w:hAnsi="Arial" w:cs="Arial"/>
                <w:sz w:val="24"/>
                <w:szCs w:val="24"/>
              </w:rPr>
            </w:pPr>
            <w:r w:rsidRPr="00A86CA6">
              <w:rPr>
                <w:rFonts w:ascii="Arial" w:hAnsi="Arial" w:cs="Arial"/>
                <w:sz w:val="24"/>
                <w:szCs w:val="24"/>
              </w:rPr>
              <w:t>These materials could be adapted by other professionals to use in their own settings.</w:t>
            </w:r>
          </w:p>
        </w:tc>
      </w:tr>
    </w:tbl>
    <w:p w14:paraId="00C498EB" w14:textId="12267BF1" w:rsidR="009D2F63" w:rsidRDefault="009D2F63" w:rsidP="00A86CA6"/>
    <w:tbl>
      <w:tblPr>
        <w:tblStyle w:val="TableGrid"/>
        <w:tblW w:w="0" w:type="auto"/>
        <w:shd w:val="clear" w:color="auto" w:fill="257D86"/>
        <w:tblLook w:val="04A0" w:firstRow="1" w:lastRow="0" w:firstColumn="1" w:lastColumn="0" w:noHBand="0" w:noVBand="1"/>
      </w:tblPr>
      <w:tblGrid>
        <w:gridCol w:w="3005"/>
        <w:gridCol w:w="3005"/>
        <w:gridCol w:w="3006"/>
      </w:tblGrid>
      <w:tr w:rsidR="00117C6E" w:rsidRPr="00A86CA6" w14:paraId="1DCDDF18" w14:textId="77777777" w:rsidTr="00117C6E">
        <w:tc>
          <w:tcPr>
            <w:tcW w:w="9016" w:type="dxa"/>
            <w:gridSpan w:val="3"/>
            <w:shd w:val="clear" w:color="auto" w:fill="257D86"/>
          </w:tcPr>
          <w:p w14:paraId="693127B9" w14:textId="01594BD8" w:rsidR="00117C6E" w:rsidRPr="00A86CA6" w:rsidRDefault="00117C6E" w:rsidP="0046184D">
            <w:pPr>
              <w:spacing w:before="60" w:after="60"/>
              <w:rPr>
                <w:rFonts w:ascii="Arial" w:hAnsi="Arial" w:cs="Arial"/>
                <w:b/>
                <w:noProof/>
                <w:sz w:val="24"/>
                <w:szCs w:val="24"/>
                <w:u w:val="single"/>
                <w:lang w:eastAsia="en-GB"/>
              </w:rPr>
            </w:pPr>
            <w:r w:rsidRPr="00A86CA6">
              <w:rPr>
                <w:rFonts w:ascii="Arial" w:hAnsi="Arial" w:cs="Arial"/>
                <w:b/>
                <w:noProof/>
                <w:sz w:val="24"/>
                <w:szCs w:val="24"/>
                <w:u w:val="single"/>
                <w:lang w:eastAsia="en-GB"/>
              </w:rPr>
              <w:drawing>
                <wp:anchor distT="0" distB="0" distL="114300" distR="114300" simplePos="0" relativeHeight="251676672" behindDoc="0" locked="0" layoutInCell="1" allowOverlap="1" wp14:anchorId="0B8F425F" wp14:editId="72529A23">
                  <wp:simplePos x="0" y="0"/>
                  <wp:positionH relativeFrom="margin">
                    <wp:posOffset>4982210</wp:posOffset>
                  </wp:positionH>
                  <wp:positionV relativeFrom="margin">
                    <wp:posOffset>0</wp:posOffset>
                  </wp:positionV>
                  <wp:extent cx="585470" cy="585470"/>
                  <wp:effectExtent l="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Pr>
                <w:rFonts w:ascii="Arial" w:hAnsi="Arial" w:cs="Arial"/>
                <w:b/>
                <w:noProof/>
                <w:sz w:val="24"/>
                <w:szCs w:val="24"/>
                <w:u w:val="single"/>
                <w:lang w:eastAsia="en-GB"/>
              </w:rPr>
              <w:t>Young Carer Identification Tool</w:t>
            </w:r>
          </w:p>
        </w:tc>
      </w:tr>
      <w:tr w:rsidR="00A86CA6" w:rsidRPr="00A86CA6" w14:paraId="628FF1AC" w14:textId="77777777" w:rsidTr="00117C6E">
        <w:tc>
          <w:tcPr>
            <w:tcW w:w="9016" w:type="dxa"/>
            <w:gridSpan w:val="3"/>
            <w:shd w:val="clear" w:color="auto" w:fill="auto"/>
          </w:tcPr>
          <w:p w14:paraId="7E0D62B0" w14:textId="56EBCC21" w:rsidR="00A86CA6" w:rsidRPr="00A86CA6" w:rsidRDefault="00A86CA6" w:rsidP="0046184D">
            <w:pPr>
              <w:spacing w:before="60" w:after="60"/>
              <w:rPr>
                <w:rFonts w:ascii="Arial" w:eastAsiaTheme="minorEastAsia" w:hAnsi="Arial" w:cs="Arial"/>
                <w:b/>
                <w:bCs/>
                <w:kern w:val="24"/>
                <w:sz w:val="24"/>
                <w:szCs w:val="24"/>
                <w:lang w:eastAsia="en-GB"/>
              </w:rPr>
            </w:pPr>
            <w:r w:rsidRPr="00A86CA6">
              <w:rPr>
                <w:rFonts w:ascii="Arial" w:eastAsiaTheme="minorEastAsia" w:hAnsi="Arial" w:cs="Arial"/>
                <w:b/>
                <w:bCs/>
                <w:kern w:val="24"/>
                <w:sz w:val="24"/>
                <w:szCs w:val="24"/>
                <w:lang w:eastAsia="en-GB"/>
              </w:rPr>
              <w:t xml:space="preserve">Health </w:t>
            </w:r>
            <w:r w:rsidR="004E34D9">
              <w:rPr>
                <w:rFonts w:ascii="Arial" w:eastAsiaTheme="minorEastAsia" w:hAnsi="Arial" w:cs="Arial"/>
                <w:b/>
                <w:bCs/>
                <w:kern w:val="24"/>
                <w:sz w:val="24"/>
                <w:szCs w:val="24"/>
                <w:lang w:eastAsia="en-GB"/>
              </w:rPr>
              <w:t>w</w:t>
            </w:r>
            <w:r w:rsidRPr="00A86CA6">
              <w:rPr>
                <w:rFonts w:ascii="Arial" w:eastAsiaTheme="minorEastAsia" w:hAnsi="Arial" w:cs="Arial"/>
                <w:b/>
                <w:bCs/>
                <w:kern w:val="24"/>
                <w:sz w:val="24"/>
                <w:szCs w:val="24"/>
                <w:lang w:eastAsia="en-GB"/>
              </w:rPr>
              <w:t xml:space="preserve">orkers and </w:t>
            </w:r>
            <w:r w:rsidR="004E34D9">
              <w:rPr>
                <w:rFonts w:ascii="Arial" w:eastAsiaTheme="minorEastAsia" w:hAnsi="Arial" w:cs="Arial"/>
                <w:b/>
                <w:bCs/>
                <w:kern w:val="24"/>
                <w:sz w:val="24"/>
                <w:szCs w:val="24"/>
                <w:lang w:eastAsia="en-GB"/>
              </w:rPr>
              <w:t>s</w:t>
            </w:r>
            <w:r w:rsidRPr="00A86CA6">
              <w:rPr>
                <w:rFonts w:ascii="Arial" w:eastAsiaTheme="minorEastAsia" w:hAnsi="Arial" w:cs="Arial"/>
                <w:b/>
                <w:bCs/>
                <w:kern w:val="24"/>
                <w:sz w:val="24"/>
                <w:szCs w:val="24"/>
                <w:lang w:eastAsia="en-GB"/>
              </w:rPr>
              <w:t xml:space="preserve">ocial </w:t>
            </w:r>
            <w:r w:rsidR="004E34D9">
              <w:rPr>
                <w:rFonts w:ascii="Arial" w:eastAsiaTheme="minorEastAsia" w:hAnsi="Arial" w:cs="Arial"/>
                <w:b/>
                <w:bCs/>
                <w:kern w:val="24"/>
                <w:sz w:val="24"/>
                <w:szCs w:val="24"/>
                <w:lang w:eastAsia="en-GB"/>
              </w:rPr>
              <w:t>w</w:t>
            </w:r>
            <w:r w:rsidRPr="00A86CA6">
              <w:rPr>
                <w:rFonts w:ascii="Arial" w:eastAsiaTheme="minorEastAsia" w:hAnsi="Arial" w:cs="Arial"/>
                <w:b/>
                <w:bCs/>
                <w:kern w:val="24"/>
                <w:sz w:val="24"/>
                <w:szCs w:val="24"/>
                <w:lang w:eastAsia="en-GB"/>
              </w:rPr>
              <w:t>orkers</w:t>
            </w:r>
          </w:p>
        </w:tc>
      </w:tr>
      <w:tr w:rsidR="00A86CA6" w:rsidRPr="00A86CA6" w14:paraId="559D91CC" w14:textId="77777777" w:rsidTr="00117C6E">
        <w:tc>
          <w:tcPr>
            <w:tcW w:w="3005" w:type="dxa"/>
            <w:shd w:val="clear" w:color="auto" w:fill="auto"/>
          </w:tcPr>
          <w:p w14:paraId="47373783" w14:textId="71D364B8"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Questions to be aware of when working with service users</w:t>
            </w:r>
          </w:p>
        </w:tc>
        <w:tc>
          <w:tcPr>
            <w:tcW w:w="3005" w:type="dxa"/>
            <w:shd w:val="clear" w:color="auto" w:fill="auto"/>
          </w:tcPr>
          <w:p w14:paraId="55CBD536" w14:textId="77777777" w:rsidR="00A86CA6" w:rsidRPr="00A86CA6" w:rsidRDefault="00A86CA6" w:rsidP="0046184D">
            <w:pPr>
              <w:spacing w:before="60" w:after="60"/>
              <w:rPr>
                <w:rFonts w:ascii="Arial" w:hAnsi="Arial" w:cs="Arial"/>
                <w:color w:val="000000"/>
                <w:sz w:val="24"/>
                <w:szCs w:val="24"/>
              </w:rPr>
            </w:pPr>
            <w:r w:rsidRPr="00A86CA6">
              <w:rPr>
                <w:rFonts w:ascii="Arial" w:hAnsi="Arial" w:cs="Arial"/>
                <w:color w:val="000000"/>
                <w:sz w:val="24"/>
                <w:szCs w:val="24"/>
              </w:rPr>
              <w:t>Yes/No</w:t>
            </w:r>
          </w:p>
          <w:p w14:paraId="2C59893D" w14:textId="07BF67E4"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Context?</w:t>
            </w:r>
          </w:p>
        </w:tc>
        <w:tc>
          <w:tcPr>
            <w:tcW w:w="3006" w:type="dxa"/>
            <w:shd w:val="clear" w:color="auto" w:fill="auto"/>
          </w:tcPr>
          <w:p w14:paraId="01F2AB2D" w14:textId="55013F30"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What should I do as practitioner?</w:t>
            </w:r>
          </w:p>
        </w:tc>
      </w:tr>
      <w:tr w:rsidR="00A86CA6" w:rsidRPr="00A86CA6" w14:paraId="4BB85C31" w14:textId="77777777" w:rsidTr="00117C6E">
        <w:tc>
          <w:tcPr>
            <w:tcW w:w="3005" w:type="dxa"/>
            <w:shd w:val="clear" w:color="auto" w:fill="auto"/>
          </w:tcPr>
          <w:p w14:paraId="18EF1EA6" w14:textId="76F5D9A1"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Is there a long</w:t>
            </w:r>
            <w:r w:rsidR="00C34618">
              <w:rPr>
                <w:rFonts w:ascii="Arial" w:eastAsiaTheme="minorEastAsia" w:hAnsi="Arial" w:cs="Arial"/>
                <w:sz w:val="24"/>
                <w:szCs w:val="24"/>
                <w:lang w:eastAsia="en-GB"/>
              </w:rPr>
              <w:t>-</w:t>
            </w:r>
            <w:r w:rsidRPr="00A86CA6">
              <w:rPr>
                <w:rFonts w:ascii="Arial" w:eastAsiaTheme="minorEastAsia" w:hAnsi="Arial" w:cs="Arial"/>
                <w:sz w:val="24"/>
                <w:szCs w:val="24"/>
                <w:lang w:eastAsia="en-GB"/>
              </w:rPr>
              <w:t>term illness/disability within the family?</w:t>
            </w:r>
          </w:p>
        </w:tc>
        <w:tc>
          <w:tcPr>
            <w:tcW w:w="3005" w:type="dxa"/>
            <w:shd w:val="clear" w:color="auto" w:fill="auto"/>
          </w:tcPr>
          <w:p w14:paraId="28778120"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0BA172A8" w14:textId="77777777" w:rsidR="00A86CA6" w:rsidRPr="00A86CA6" w:rsidRDefault="00A86CA6" w:rsidP="0046184D">
            <w:pPr>
              <w:spacing w:before="60" w:after="60"/>
              <w:rPr>
                <w:rFonts w:ascii="Arial" w:hAnsi="Arial" w:cs="Arial"/>
                <w:sz w:val="24"/>
                <w:szCs w:val="24"/>
              </w:rPr>
            </w:pPr>
          </w:p>
        </w:tc>
      </w:tr>
      <w:tr w:rsidR="00A86CA6" w:rsidRPr="00A86CA6" w14:paraId="754CDBC8" w14:textId="77777777" w:rsidTr="00117C6E">
        <w:tc>
          <w:tcPr>
            <w:tcW w:w="3005" w:type="dxa"/>
            <w:shd w:val="clear" w:color="auto" w:fill="auto"/>
          </w:tcPr>
          <w:p w14:paraId="7AB59060" w14:textId="15D002DE"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Has a child or young person mentioned caring to you?</w:t>
            </w:r>
          </w:p>
        </w:tc>
        <w:tc>
          <w:tcPr>
            <w:tcW w:w="3005" w:type="dxa"/>
            <w:shd w:val="clear" w:color="auto" w:fill="auto"/>
          </w:tcPr>
          <w:p w14:paraId="2270A525"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567C3011" w14:textId="77777777" w:rsidR="00A86CA6" w:rsidRPr="00A86CA6" w:rsidRDefault="00A86CA6" w:rsidP="0046184D">
            <w:pPr>
              <w:spacing w:before="60" w:after="60"/>
              <w:rPr>
                <w:rFonts w:ascii="Arial" w:hAnsi="Arial" w:cs="Arial"/>
                <w:sz w:val="24"/>
                <w:szCs w:val="24"/>
              </w:rPr>
            </w:pPr>
          </w:p>
        </w:tc>
      </w:tr>
      <w:tr w:rsidR="00A86CA6" w:rsidRPr="00A86CA6" w14:paraId="5D51D544" w14:textId="77777777" w:rsidTr="00117C6E">
        <w:tc>
          <w:tcPr>
            <w:tcW w:w="3005" w:type="dxa"/>
            <w:shd w:val="clear" w:color="auto" w:fill="auto"/>
          </w:tcPr>
          <w:p w14:paraId="20987F2B" w14:textId="680ABD23"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Have you witnessed children helping at home?</w:t>
            </w:r>
          </w:p>
        </w:tc>
        <w:tc>
          <w:tcPr>
            <w:tcW w:w="3005" w:type="dxa"/>
            <w:shd w:val="clear" w:color="auto" w:fill="auto"/>
          </w:tcPr>
          <w:p w14:paraId="155363AC"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3B23892A" w14:textId="77777777" w:rsidR="00A86CA6" w:rsidRPr="00A86CA6" w:rsidRDefault="00A86CA6" w:rsidP="0046184D">
            <w:pPr>
              <w:spacing w:before="60" w:after="60"/>
              <w:rPr>
                <w:rFonts w:ascii="Arial" w:hAnsi="Arial" w:cs="Arial"/>
                <w:sz w:val="24"/>
                <w:szCs w:val="24"/>
              </w:rPr>
            </w:pPr>
          </w:p>
        </w:tc>
      </w:tr>
      <w:tr w:rsidR="00A86CA6" w:rsidRPr="00A86CA6" w14:paraId="3A5A9BAD" w14:textId="77777777" w:rsidTr="00117C6E">
        <w:tc>
          <w:tcPr>
            <w:tcW w:w="3005" w:type="dxa"/>
            <w:shd w:val="clear" w:color="auto" w:fill="auto"/>
          </w:tcPr>
          <w:p w14:paraId="276F76B5" w14:textId="7F06D448"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Are the children keen to listen to health discussions?</w:t>
            </w:r>
          </w:p>
        </w:tc>
        <w:tc>
          <w:tcPr>
            <w:tcW w:w="3005" w:type="dxa"/>
            <w:shd w:val="clear" w:color="auto" w:fill="auto"/>
          </w:tcPr>
          <w:p w14:paraId="7A29D1E5"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31663DB8" w14:textId="77777777" w:rsidR="00A86CA6" w:rsidRPr="00A86CA6" w:rsidRDefault="00A86CA6" w:rsidP="0046184D">
            <w:pPr>
              <w:spacing w:before="60" w:after="60"/>
              <w:rPr>
                <w:rFonts w:ascii="Arial" w:hAnsi="Arial" w:cs="Arial"/>
                <w:sz w:val="24"/>
                <w:szCs w:val="24"/>
              </w:rPr>
            </w:pPr>
          </w:p>
        </w:tc>
      </w:tr>
      <w:tr w:rsidR="00A86CA6" w:rsidRPr="00A86CA6" w14:paraId="3E253917" w14:textId="77777777" w:rsidTr="00117C6E">
        <w:tc>
          <w:tcPr>
            <w:tcW w:w="3005" w:type="dxa"/>
            <w:shd w:val="clear" w:color="auto" w:fill="auto"/>
          </w:tcPr>
          <w:p w14:paraId="411321E6" w14:textId="3F67904A"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 xml:space="preserve">Are children </w:t>
            </w:r>
            <w:r w:rsidR="003003C0">
              <w:rPr>
                <w:rFonts w:ascii="Arial" w:eastAsiaTheme="minorEastAsia" w:hAnsi="Arial" w:cs="Arial"/>
                <w:sz w:val="24"/>
                <w:szCs w:val="24"/>
                <w:lang w:eastAsia="en-GB"/>
              </w:rPr>
              <w:t>and</w:t>
            </w:r>
            <w:r w:rsidRPr="00A86CA6">
              <w:rPr>
                <w:rFonts w:ascii="Arial" w:eastAsiaTheme="minorEastAsia" w:hAnsi="Arial" w:cs="Arial"/>
                <w:sz w:val="24"/>
                <w:szCs w:val="24"/>
                <w:lang w:eastAsia="en-GB"/>
              </w:rPr>
              <w:t xml:space="preserve"> young people visiting/ attending hospital/ health appointments?</w:t>
            </w:r>
          </w:p>
        </w:tc>
        <w:tc>
          <w:tcPr>
            <w:tcW w:w="3005" w:type="dxa"/>
            <w:shd w:val="clear" w:color="auto" w:fill="auto"/>
          </w:tcPr>
          <w:p w14:paraId="16085D88"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59F8F03D" w14:textId="77777777" w:rsidR="00A86CA6" w:rsidRPr="00A86CA6" w:rsidRDefault="00A86CA6" w:rsidP="0046184D">
            <w:pPr>
              <w:spacing w:before="60" w:after="60"/>
              <w:rPr>
                <w:rFonts w:ascii="Arial" w:hAnsi="Arial" w:cs="Arial"/>
                <w:sz w:val="24"/>
                <w:szCs w:val="24"/>
              </w:rPr>
            </w:pPr>
          </w:p>
        </w:tc>
      </w:tr>
      <w:tr w:rsidR="00A86CA6" w:rsidRPr="00A86CA6" w14:paraId="672D5F4F" w14:textId="77777777" w:rsidTr="00117C6E">
        <w:tc>
          <w:tcPr>
            <w:tcW w:w="3005" w:type="dxa"/>
            <w:shd w:val="clear" w:color="auto" w:fill="auto"/>
          </w:tcPr>
          <w:p w14:paraId="350BF488" w14:textId="6EBDC407"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lastRenderedPageBreak/>
              <w:t>Are there any support services for the family?</w:t>
            </w:r>
          </w:p>
        </w:tc>
        <w:tc>
          <w:tcPr>
            <w:tcW w:w="3005" w:type="dxa"/>
            <w:shd w:val="clear" w:color="auto" w:fill="auto"/>
          </w:tcPr>
          <w:p w14:paraId="26B0E2B2"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6AF57F9B" w14:textId="77777777" w:rsidR="00A86CA6" w:rsidRPr="00A86CA6" w:rsidRDefault="00A86CA6" w:rsidP="0046184D">
            <w:pPr>
              <w:spacing w:before="60" w:after="60"/>
              <w:rPr>
                <w:rFonts w:ascii="Arial" w:hAnsi="Arial" w:cs="Arial"/>
                <w:sz w:val="24"/>
                <w:szCs w:val="24"/>
              </w:rPr>
            </w:pPr>
          </w:p>
        </w:tc>
      </w:tr>
      <w:tr w:rsidR="00A86CA6" w:rsidRPr="00A86CA6" w14:paraId="3FDDF357" w14:textId="77777777" w:rsidTr="00117C6E">
        <w:tc>
          <w:tcPr>
            <w:tcW w:w="3005" w:type="dxa"/>
            <w:shd w:val="clear" w:color="auto" w:fill="auto"/>
          </w:tcPr>
          <w:p w14:paraId="48A62062" w14:textId="74E1979E"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Are there any school-aged children at home when you or your colleagues visit in term time?</w:t>
            </w:r>
          </w:p>
        </w:tc>
        <w:tc>
          <w:tcPr>
            <w:tcW w:w="3005" w:type="dxa"/>
            <w:shd w:val="clear" w:color="auto" w:fill="auto"/>
          </w:tcPr>
          <w:p w14:paraId="28351EA7"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18E5B859" w14:textId="77777777" w:rsidR="00A86CA6" w:rsidRPr="00A86CA6" w:rsidRDefault="00A86CA6" w:rsidP="0046184D">
            <w:pPr>
              <w:spacing w:before="60" w:after="60"/>
              <w:rPr>
                <w:rFonts w:ascii="Arial" w:hAnsi="Arial" w:cs="Arial"/>
                <w:sz w:val="24"/>
                <w:szCs w:val="24"/>
              </w:rPr>
            </w:pPr>
          </w:p>
        </w:tc>
      </w:tr>
      <w:tr w:rsidR="00A86CA6" w:rsidRPr="00A86CA6" w14:paraId="1FA34580" w14:textId="77777777" w:rsidTr="00117C6E">
        <w:tc>
          <w:tcPr>
            <w:tcW w:w="3005" w:type="dxa"/>
            <w:shd w:val="clear" w:color="auto" w:fill="auto"/>
          </w:tcPr>
          <w:p w14:paraId="7A6A5537" w14:textId="0D82865B"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How many adults live in the family home?</w:t>
            </w:r>
          </w:p>
        </w:tc>
        <w:tc>
          <w:tcPr>
            <w:tcW w:w="3005" w:type="dxa"/>
            <w:shd w:val="clear" w:color="auto" w:fill="auto"/>
          </w:tcPr>
          <w:p w14:paraId="5C542B9F"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241A4A5B" w14:textId="77777777" w:rsidR="00A86CA6" w:rsidRPr="00A86CA6" w:rsidRDefault="00A86CA6" w:rsidP="0046184D">
            <w:pPr>
              <w:spacing w:before="60" w:after="60"/>
              <w:rPr>
                <w:rFonts w:ascii="Arial" w:hAnsi="Arial" w:cs="Arial"/>
                <w:sz w:val="24"/>
                <w:szCs w:val="24"/>
              </w:rPr>
            </w:pPr>
          </w:p>
        </w:tc>
      </w:tr>
      <w:tr w:rsidR="00A86CA6" w:rsidRPr="00A86CA6" w14:paraId="28997813" w14:textId="77777777" w:rsidTr="00117C6E">
        <w:tc>
          <w:tcPr>
            <w:tcW w:w="3005" w:type="dxa"/>
            <w:shd w:val="clear" w:color="auto" w:fill="auto"/>
          </w:tcPr>
          <w:p w14:paraId="2ED46136" w14:textId="63691192"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Does a child look unkempt or showing signs of being hungry?</w:t>
            </w:r>
          </w:p>
        </w:tc>
        <w:tc>
          <w:tcPr>
            <w:tcW w:w="3005" w:type="dxa"/>
            <w:shd w:val="clear" w:color="auto" w:fill="auto"/>
          </w:tcPr>
          <w:p w14:paraId="24A22086"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7AC6683A" w14:textId="77777777" w:rsidR="00A86CA6" w:rsidRPr="00A86CA6" w:rsidRDefault="00A86CA6" w:rsidP="0046184D">
            <w:pPr>
              <w:spacing w:before="60" w:after="60"/>
              <w:rPr>
                <w:rFonts w:ascii="Arial" w:hAnsi="Arial" w:cs="Arial"/>
                <w:sz w:val="24"/>
                <w:szCs w:val="24"/>
              </w:rPr>
            </w:pPr>
          </w:p>
        </w:tc>
      </w:tr>
      <w:tr w:rsidR="00A86CA6" w:rsidRPr="00A86CA6" w14:paraId="1A677C6B" w14:textId="77777777" w:rsidTr="00117C6E">
        <w:tc>
          <w:tcPr>
            <w:tcW w:w="9016" w:type="dxa"/>
            <w:gridSpan w:val="3"/>
            <w:shd w:val="clear" w:color="auto" w:fill="auto"/>
          </w:tcPr>
          <w:p w14:paraId="1B334EEC" w14:textId="5A9FB364" w:rsidR="0046184D" w:rsidRPr="00A86CA6" w:rsidRDefault="00A86CA6" w:rsidP="0046184D">
            <w:pPr>
              <w:spacing w:before="60" w:after="60"/>
              <w:rPr>
                <w:rFonts w:ascii="Arial" w:hAnsi="Arial" w:cs="Arial"/>
                <w:b/>
                <w:sz w:val="24"/>
                <w:szCs w:val="24"/>
              </w:rPr>
            </w:pPr>
            <w:r w:rsidRPr="00A86CA6">
              <w:rPr>
                <w:rFonts w:ascii="Arial" w:hAnsi="Arial" w:cs="Arial"/>
                <w:b/>
                <w:sz w:val="24"/>
                <w:szCs w:val="24"/>
              </w:rPr>
              <w:t>Education staff</w:t>
            </w:r>
          </w:p>
        </w:tc>
      </w:tr>
      <w:tr w:rsidR="00A86CA6" w:rsidRPr="00A86CA6" w14:paraId="73620495" w14:textId="77777777" w:rsidTr="00117C6E">
        <w:tc>
          <w:tcPr>
            <w:tcW w:w="3005" w:type="dxa"/>
            <w:shd w:val="clear" w:color="auto" w:fill="auto"/>
          </w:tcPr>
          <w:p w14:paraId="23A7B88A" w14:textId="5C8D37EE"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Questions to be aware of when working with pupils</w:t>
            </w:r>
          </w:p>
        </w:tc>
        <w:tc>
          <w:tcPr>
            <w:tcW w:w="3005" w:type="dxa"/>
            <w:shd w:val="clear" w:color="auto" w:fill="auto"/>
          </w:tcPr>
          <w:p w14:paraId="30A79854" w14:textId="77777777" w:rsidR="00A86CA6" w:rsidRPr="00A86CA6" w:rsidRDefault="00A86CA6" w:rsidP="0046184D">
            <w:pPr>
              <w:spacing w:before="60" w:after="60"/>
              <w:rPr>
                <w:rFonts w:ascii="Arial" w:hAnsi="Arial" w:cs="Arial"/>
                <w:color w:val="000000"/>
                <w:sz w:val="24"/>
                <w:szCs w:val="24"/>
              </w:rPr>
            </w:pPr>
            <w:r w:rsidRPr="00A86CA6">
              <w:rPr>
                <w:rFonts w:ascii="Arial" w:hAnsi="Arial" w:cs="Arial"/>
                <w:color w:val="000000"/>
                <w:sz w:val="24"/>
                <w:szCs w:val="24"/>
              </w:rPr>
              <w:t>Yes/ No</w:t>
            </w:r>
          </w:p>
          <w:p w14:paraId="745F4CA3" w14:textId="288BAA74"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Situ?</w:t>
            </w:r>
          </w:p>
        </w:tc>
        <w:tc>
          <w:tcPr>
            <w:tcW w:w="3006" w:type="dxa"/>
            <w:shd w:val="clear" w:color="auto" w:fill="auto"/>
          </w:tcPr>
          <w:p w14:paraId="070C0680" w14:textId="1116F91D" w:rsidR="00A86CA6" w:rsidRPr="00A86CA6" w:rsidRDefault="00A86CA6" w:rsidP="0046184D">
            <w:pPr>
              <w:spacing w:before="60" w:after="60"/>
              <w:rPr>
                <w:rFonts w:ascii="Arial" w:hAnsi="Arial" w:cs="Arial"/>
                <w:sz w:val="24"/>
                <w:szCs w:val="24"/>
              </w:rPr>
            </w:pPr>
            <w:r w:rsidRPr="00A86CA6">
              <w:rPr>
                <w:rFonts w:ascii="Arial" w:hAnsi="Arial" w:cs="Arial"/>
                <w:color w:val="000000"/>
                <w:sz w:val="24"/>
                <w:szCs w:val="24"/>
              </w:rPr>
              <w:t>What should I do as teacher?</w:t>
            </w:r>
          </w:p>
        </w:tc>
      </w:tr>
      <w:tr w:rsidR="00A86CA6" w:rsidRPr="00A86CA6" w14:paraId="2B545014" w14:textId="77777777" w:rsidTr="00117C6E">
        <w:tc>
          <w:tcPr>
            <w:tcW w:w="3005" w:type="dxa"/>
            <w:shd w:val="clear" w:color="auto" w:fill="auto"/>
          </w:tcPr>
          <w:p w14:paraId="06D0F75B" w14:textId="744A4742"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Does school seem like a place where a child gets away from their responsibilities?</w:t>
            </w:r>
          </w:p>
        </w:tc>
        <w:tc>
          <w:tcPr>
            <w:tcW w:w="3005" w:type="dxa"/>
            <w:shd w:val="clear" w:color="auto" w:fill="auto"/>
          </w:tcPr>
          <w:p w14:paraId="19AE06D2"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444878EF" w14:textId="77777777" w:rsidR="00A86CA6" w:rsidRPr="00A86CA6" w:rsidRDefault="00A86CA6" w:rsidP="0046184D">
            <w:pPr>
              <w:spacing w:before="60" w:after="60"/>
              <w:rPr>
                <w:rFonts w:ascii="Arial" w:hAnsi="Arial" w:cs="Arial"/>
                <w:sz w:val="24"/>
                <w:szCs w:val="24"/>
              </w:rPr>
            </w:pPr>
          </w:p>
        </w:tc>
      </w:tr>
      <w:tr w:rsidR="00A86CA6" w:rsidRPr="00A86CA6" w14:paraId="7D43649F" w14:textId="77777777" w:rsidTr="00117C6E">
        <w:tc>
          <w:tcPr>
            <w:tcW w:w="3005" w:type="dxa"/>
            <w:shd w:val="clear" w:color="auto" w:fill="auto"/>
          </w:tcPr>
          <w:p w14:paraId="1E76E084" w14:textId="609CA8BC"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Parents not attending parents’ evenings?</w:t>
            </w:r>
          </w:p>
        </w:tc>
        <w:tc>
          <w:tcPr>
            <w:tcW w:w="3005" w:type="dxa"/>
            <w:shd w:val="clear" w:color="auto" w:fill="auto"/>
          </w:tcPr>
          <w:p w14:paraId="518FEB9D"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194EC0B3" w14:textId="77777777" w:rsidR="00A86CA6" w:rsidRPr="00A86CA6" w:rsidRDefault="00A86CA6" w:rsidP="0046184D">
            <w:pPr>
              <w:spacing w:before="60" w:after="60"/>
              <w:rPr>
                <w:rFonts w:ascii="Arial" w:hAnsi="Arial" w:cs="Arial"/>
                <w:sz w:val="24"/>
                <w:szCs w:val="24"/>
              </w:rPr>
            </w:pPr>
          </w:p>
        </w:tc>
      </w:tr>
      <w:tr w:rsidR="00A86CA6" w:rsidRPr="00A86CA6" w14:paraId="7FD15F4E" w14:textId="77777777" w:rsidTr="00117C6E">
        <w:tc>
          <w:tcPr>
            <w:tcW w:w="3005" w:type="dxa"/>
            <w:shd w:val="clear" w:color="auto" w:fill="auto"/>
          </w:tcPr>
          <w:p w14:paraId="76125904" w14:textId="75021494"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Does the young person have a poor sick record?</w:t>
            </w:r>
          </w:p>
        </w:tc>
        <w:tc>
          <w:tcPr>
            <w:tcW w:w="3005" w:type="dxa"/>
            <w:shd w:val="clear" w:color="auto" w:fill="auto"/>
          </w:tcPr>
          <w:p w14:paraId="38EDDC4C"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1829348A" w14:textId="77777777" w:rsidR="00A86CA6" w:rsidRPr="00A86CA6" w:rsidRDefault="00A86CA6" w:rsidP="0046184D">
            <w:pPr>
              <w:spacing w:before="60" w:after="60"/>
              <w:rPr>
                <w:rFonts w:ascii="Arial" w:hAnsi="Arial" w:cs="Arial"/>
                <w:sz w:val="24"/>
                <w:szCs w:val="24"/>
              </w:rPr>
            </w:pPr>
          </w:p>
        </w:tc>
      </w:tr>
      <w:tr w:rsidR="00A86CA6" w:rsidRPr="00A86CA6" w14:paraId="5EC64C5F" w14:textId="77777777" w:rsidTr="00117C6E">
        <w:tc>
          <w:tcPr>
            <w:tcW w:w="3005" w:type="dxa"/>
            <w:shd w:val="clear" w:color="auto" w:fill="auto"/>
          </w:tcPr>
          <w:p w14:paraId="6629B5D7" w14:textId="6BDC5B43" w:rsidR="00A86CA6" w:rsidRPr="00A86CA6" w:rsidRDefault="00A86CA6" w:rsidP="0046184D">
            <w:pPr>
              <w:spacing w:before="60" w:after="60"/>
              <w:rPr>
                <w:rFonts w:ascii="Arial" w:hAnsi="Arial" w:cs="Arial"/>
                <w:sz w:val="24"/>
                <w:szCs w:val="24"/>
              </w:rPr>
            </w:pPr>
            <w:r w:rsidRPr="00A86CA6">
              <w:rPr>
                <w:rFonts w:ascii="Arial" w:eastAsiaTheme="minorEastAsia" w:hAnsi="Arial" w:cs="Arial"/>
                <w:sz w:val="24"/>
                <w:szCs w:val="24"/>
                <w:lang w:eastAsia="en-GB"/>
              </w:rPr>
              <w:t>Many unauthorised absences?</w:t>
            </w:r>
          </w:p>
        </w:tc>
        <w:tc>
          <w:tcPr>
            <w:tcW w:w="3005" w:type="dxa"/>
            <w:shd w:val="clear" w:color="auto" w:fill="auto"/>
          </w:tcPr>
          <w:p w14:paraId="6931DE42"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39286C0F" w14:textId="77777777" w:rsidR="00A86CA6" w:rsidRPr="00A86CA6" w:rsidRDefault="00A86CA6" w:rsidP="0046184D">
            <w:pPr>
              <w:spacing w:before="60" w:after="60"/>
              <w:rPr>
                <w:rFonts w:ascii="Arial" w:hAnsi="Arial" w:cs="Arial"/>
                <w:sz w:val="24"/>
                <w:szCs w:val="24"/>
              </w:rPr>
            </w:pPr>
          </w:p>
        </w:tc>
      </w:tr>
      <w:tr w:rsidR="00A86CA6" w:rsidRPr="00A86CA6" w14:paraId="25914F2C" w14:textId="77777777" w:rsidTr="00117C6E">
        <w:tc>
          <w:tcPr>
            <w:tcW w:w="3005" w:type="dxa"/>
            <w:shd w:val="clear" w:color="auto" w:fill="auto"/>
          </w:tcPr>
          <w:p w14:paraId="5917E087" w14:textId="7FA60FF3" w:rsidR="00A86CA6" w:rsidRPr="00A86CA6" w:rsidRDefault="00A86CA6" w:rsidP="0046184D">
            <w:pPr>
              <w:spacing w:before="60" w:after="60"/>
              <w:rPr>
                <w:rFonts w:ascii="Arial" w:hAnsi="Arial" w:cs="Arial"/>
                <w:sz w:val="24"/>
                <w:szCs w:val="24"/>
              </w:rPr>
            </w:pPr>
            <w:r w:rsidRPr="00A86CA6">
              <w:rPr>
                <w:rFonts w:ascii="Arial" w:hAnsi="Arial" w:cs="Arial"/>
                <w:sz w:val="24"/>
                <w:szCs w:val="24"/>
                <w:lang w:eastAsia="en-GB"/>
              </w:rPr>
              <w:t>Moving towards being home schooled?</w:t>
            </w:r>
          </w:p>
        </w:tc>
        <w:tc>
          <w:tcPr>
            <w:tcW w:w="3005" w:type="dxa"/>
            <w:shd w:val="clear" w:color="auto" w:fill="auto"/>
          </w:tcPr>
          <w:p w14:paraId="040D861F"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15DEF608" w14:textId="77777777" w:rsidR="00A86CA6" w:rsidRPr="00A86CA6" w:rsidRDefault="00A86CA6" w:rsidP="0046184D">
            <w:pPr>
              <w:spacing w:before="60" w:after="60"/>
              <w:rPr>
                <w:rFonts w:ascii="Arial" w:hAnsi="Arial" w:cs="Arial"/>
                <w:sz w:val="24"/>
                <w:szCs w:val="24"/>
              </w:rPr>
            </w:pPr>
          </w:p>
        </w:tc>
      </w:tr>
      <w:tr w:rsidR="00A86CA6" w:rsidRPr="00A86CA6" w14:paraId="007E14C4" w14:textId="77777777" w:rsidTr="00117C6E">
        <w:tc>
          <w:tcPr>
            <w:tcW w:w="3005" w:type="dxa"/>
            <w:shd w:val="clear" w:color="auto" w:fill="auto"/>
          </w:tcPr>
          <w:p w14:paraId="01DE1A6E" w14:textId="20BECBCC" w:rsidR="00A86CA6" w:rsidRPr="00A86CA6" w:rsidRDefault="00A86CA6" w:rsidP="0046184D">
            <w:pPr>
              <w:spacing w:before="60" w:after="60"/>
              <w:rPr>
                <w:rFonts w:ascii="Arial" w:hAnsi="Arial" w:cs="Arial"/>
                <w:sz w:val="24"/>
                <w:szCs w:val="24"/>
              </w:rPr>
            </w:pPr>
            <w:r w:rsidRPr="00A86CA6">
              <w:rPr>
                <w:rFonts w:ascii="Arial" w:hAnsi="Arial" w:cs="Arial"/>
                <w:sz w:val="24"/>
                <w:szCs w:val="24"/>
                <w:lang w:eastAsia="en-GB"/>
              </w:rPr>
              <w:t>Are they being bullied?</w:t>
            </w:r>
          </w:p>
        </w:tc>
        <w:tc>
          <w:tcPr>
            <w:tcW w:w="3005" w:type="dxa"/>
            <w:shd w:val="clear" w:color="auto" w:fill="auto"/>
          </w:tcPr>
          <w:p w14:paraId="40A8B1EC"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22BE7AE9" w14:textId="77777777" w:rsidR="00A86CA6" w:rsidRPr="00A86CA6" w:rsidRDefault="00A86CA6" w:rsidP="0046184D">
            <w:pPr>
              <w:spacing w:before="60" w:after="60"/>
              <w:rPr>
                <w:rFonts w:ascii="Arial" w:hAnsi="Arial" w:cs="Arial"/>
                <w:sz w:val="24"/>
                <w:szCs w:val="24"/>
              </w:rPr>
            </w:pPr>
          </w:p>
        </w:tc>
      </w:tr>
      <w:tr w:rsidR="00A86CA6" w:rsidRPr="00A86CA6" w14:paraId="79A685BB" w14:textId="77777777" w:rsidTr="00117C6E">
        <w:tc>
          <w:tcPr>
            <w:tcW w:w="3005" w:type="dxa"/>
            <w:shd w:val="clear" w:color="auto" w:fill="auto"/>
          </w:tcPr>
          <w:p w14:paraId="793DDCB4" w14:textId="529D27F3" w:rsidR="00A86CA6" w:rsidRPr="00A86CA6" w:rsidRDefault="00A86CA6" w:rsidP="0046184D">
            <w:pPr>
              <w:spacing w:before="60" w:after="60"/>
              <w:rPr>
                <w:rFonts w:ascii="Arial" w:hAnsi="Arial" w:cs="Arial"/>
                <w:sz w:val="24"/>
                <w:szCs w:val="24"/>
              </w:rPr>
            </w:pPr>
            <w:r w:rsidRPr="00A86CA6">
              <w:rPr>
                <w:rFonts w:ascii="Arial" w:hAnsi="Arial" w:cs="Arial"/>
                <w:sz w:val="24"/>
                <w:szCs w:val="24"/>
                <w:lang w:eastAsia="en-GB"/>
              </w:rPr>
              <w:t>Lack of concentration/ tired?</w:t>
            </w:r>
          </w:p>
        </w:tc>
        <w:tc>
          <w:tcPr>
            <w:tcW w:w="3005" w:type="dxa"/>
            <w:shd w:val="clear" w:color="auto" w:fill="auto"/>
          </w:tcPr>
          <w:p w14:paraId="5548E3DE" w14:textId="77777777" w:rsidR="00A86CA6" w:rsidRPr="00A86CA6" w:rsidRDefault="00A86CA6" w:rsidP="0046184D">
            <w:pPr>
              <w:spacing w:before="60" w:after="60"/>
              <w:rPr>
                <w:rFonts w:ascii="Arial" w:hAnsi="Arial" w:cs="Arial"/>
                <w:sz w:val="24"/>
                <w:szCs w:val="24"/>
              </w:rPr>
            </w:pPr>
          </w:p>
        </w:tc>
        <w:tc>
          <w:tcPr>
            <w:tcW w:w="3006" w:type="dxa"/>
            <w:shd w:val="clear" w:color="auto" w:fill="auto"/>
          </w:tcPr>
          <w:p w14:paraId="685AACDD" w14:textId="77777777" w:rsidR="00A86CA6" w:rsidRPr="00A86CA6" w:rsidRDefault="00A86CA6" w:rsidP="0046184D">
            <w:pPr>
              <w:spacing w:before="60" w:after="60"/>
              <w:rPr>
                <w:rFonts w:ascii="Arial" w:hAnsi="Arial" w:cs="Arial"/>
                <w:sz w:val="24"/>
                <w:szCs w:val="24"/>
              </w:rPr>
            </w:pPr>
          </w:p>
        </w:tc>
      </w:tr>
    </w:tbl>
    <w:p w14:paraId="1BFE8EC3" w14:textId="73C405AE" w:rsidR="00A42AE9" w:rsidRDefault="00A42AE9" w:rsidP="00A86CA6"/>
    <w:p w14:paraId="421AC8D7" w14:textId="77777777" w:rsidR="00A42AE9" w:rsidRDefault="00A42AE9">
      <w:r>
        <w:br w:type="page"/>
      </w:r>
    </w:p>
    <w:p w14:paraId="11642243" w14:textId="590A058A" w:rsidR="0046184D" w:rsidRDefault="004311CD" w:rsidP="0046184D">
      <w:pPr>
        <w:pStyle w:val="Heading2"/>
        <w:rPr>
          <w:rFonts w:ascii="Arial" w:hAnsi="Arial" w:cs="Arial"/>
          <w:b/>
          <w:color w:val="42B088"/>
        </w:rPr>
      </w:pPr>
      <w:bookmarkStart w:id="8" w:name="_Toc525706"/>
      <w:r>
        <w:rPr>
          <w:rFonts w:ascii="Arial" w:hAnsi="Arial" w:cs="Arial"/>
          <w:b/>
          <w:color w:val="42B088"/>
        </w:rPr>
        <w:lastRenderedPageBreak/>
        <w:t>2</w:t>
      </w:r>
      <w:r w:rsidR="0046184D" w:rsidRPr="0046184D">
        <w:rPr>
          <w:rFonts w:ascii="Arial" w:hAnsi="Arial" w:cs="Arial"/>
          <w:b/>
          <w:color w:val="42B088"/>
        </w:rPr>
        <w:t>.2</w:t>
      </w:r>
      <w:r w:rsidR="0046184D" w:rsidRPr="0046184D">
        <w:rPr>
          <w:rFonts w:ascii="Arial" w:hAnsi="Arial" w:cs="Arial"/>
          <w:b/>
          <w:color w:val="42B088"/>
        </w:rPr>
        <w:tab/>
        <w:t>Carers’ right to assessment</w:t>
      </w:r>
      <w:bookmarkEnd w:id="8"/>
    </w:p>
    <w:p w14:paraId="3421353F" w14:textId="79049191" w:rsidR="0046184D" w:rsidRDefault="0046184D" w:rsidP="0046184D"/>
    <w:tbl>
      <w:tblPr>
        <w:tblStyle w:val="TableGrid"/>
        <w:tblW w:w="0" w:type="auto"/>
        <w:shd w:val="clear" w:color="auto" w:fill="C6C6C6"/>
        <w:tblLook w:val="04A0" w:firstRow="1" w:lastRow="0" w:firstColumn="1" w:lastColumn="0" w:noHBand="0" w:noVBand="1"/>
      </w:tblPr>
      <w:tblGrid>
        <w:gridCol w:w="9016"/>
      </w:tblGrid>
      <w:tr w:rsidR="00117C6E" w:rsidRPr="0046184D" w14:paraId="3BA6AC5A" w14:textId="77777777" w:rsidTr="00117C6E">
        <w:tc>
          <w:tcPr>
            <w:tcW w:w="9016" w:type="dxa"/>
            <w:shd w:val="clear" w:color="auto" w:fill="C6C6C6"/>
          </w:tcPr>
          <w:p w14:paraId="113BBBF7" w14:textId="305F093F" w:rsidR="00117C6E" w:rsidRPr="00117C6E" w:rsidRDefault="00117C6E" w:rsidP="0046184D">
            <w:pPr>
              <w:spacing w:before="60" w:after="60"/>
              <w:rPr>
                <w:rFonts w:ascii="Arial" w:hAnsi="Arial" w:cs="Arial"/>
                <w:b/>
                <w:noProof/>
                <w:color w:val="000000"/>
                <w:sz w:val="24"/>
                <w:szCs w:val="24"/>
                <w:u w:val="single"/>
                <w:lang w:eastAsia="en-GB"/>
              </w:rPr>
            </w:pPr>
            <w:r w:rsidRPr="0046184D">
              <w:rPr>
                <w:rFonts w:ascii="Arial" w:hAnsi="Arial" w:cs="Arial"/>
                <w:noProof/>
                <w:color w:val="000000"/>
                <w:sz w:val="24"/>
                <w:szCs w:val="24"/>
                <w:lang w:eastAsia="en-GB"/>
              </w:rPr>
              <w:drawing>
                <wp:anchor distT="0" distB="0" distL="114300" distR="114300" simplePos="0" relativeHeight="251678720" behindDoc="0" locked="0" layoutInCell="1" allowOverlap="1" wp14:anchorId="1832C109" wp14:editId="61362F30">
                  <wp:simplePos x="0" y="0"/>
                  <wp:positionH relativeFrom="margin">
                    <wp:posOffset>4866227</wp:posOffset>
                  </wp:positionH>
                  <wp:positionV relativeFrom="margin">
                    <wp:posOffset>0</wp:posOffset>
                  </wp:positionV>
                  <wp:extent cx="475615" cy="475615"/>
                  <wp:effectExtent l="0" t="0" r="635" b="63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Pr>
                <w:rFonts w:ascii="Arial" w:hAnsi="Arial" w:cs="Arial"/>
                <w:b/>
                <w:noProof/>
                <w:color w:val="000000"/>
                <w:sz w:val="24"/>
                <w:szCs w:val="24"/>
                <w:u w:val="single"/>
                <w:lang w:eastAsia="en-GB"/>
              </w:rPr>
              <w:t xml:space="preserve">Helping </w:t>
            </w:r>
            <w:r w:rsidR="004E34D9">
              <w:rPr>
                <w:rFonts w:ascii="Arial" w:hAnsi="Arial" w:cs="Arial"/>
                <w:b/>
                <w:noProof/>
                <w:color w:val="000000"/>
                <w:sz w:val="24"/>
                <w:szCs w:val="24"/>
                <w:u w:val="single"/>
                <w:lang w:eastAsia="en-GB"/>
              </w:rPr>
              <w:t>c</w:t>
            </w:r>
            <w:r>
              <w:rPr>
                <w:rFonts w:ascii="Arial" w:hAnsi="Arial" w:cs="Arial"/>
                <w:b/>
                <w:noProof/>
                <w:color w:val="000000"/>
                <w:sz w:val="24"/>
                <w:szCs w:val="24"/>
                <w:u w:val="single"/>
                <w:lang w:eastAsia="en-GB"/>
              </w:rPr>
              <w:t xml:space="preserve">arers </w:t>
            </w:r>
            <w:r w:rsidR="004E34D9">
              <w:rPr>
                <w:rFonts w:ascii="Arial" w:hAnsi="Arial" w:cs="Arial"/>
                <w:b/>
                <w:noProof/>
                <w:color w:val="000000"/>
                <w:sz w:val="24"/>
                <w:szCs w:val="24"/>
                <w:u w:val="single"/>
                <w:lang w:eastAsia="en-GB"/>
              </w:rPr>
              <w:t>p</w:t>
            </w:r>
            <w:r>
              <w:rPr>
                <w:rFonts w:ascii="Arial" w:hAnsi="Arial" w:cs="Arial"/>
                <w:b/>
                <w:noProof/>
                <w:color w:val="000000"/>
                <w:sz w:val="24"/>
                <w:szCs w:val="24"/>
                <w:u w:val="single"/>
                <w:lang w:eastAsia="en-GB"/>
              </w:rPr>
              <w:t xml:space="preserve">repare </w:t>
            </w:r>
            <w:r w:rsidR="004E34D9">
              <w:rPr>
                <w:rFonts w:ascii="Arial" w:hAnsi="Arial" w:cs="Arial"/>
                <w:b/>
                <w:noProof/>
                <w:color w:val="000000"/>
                <w:sz w:val="24"/>
                <w:szCs w:val="24"/>
                <w:u w:val="single"/>
                <w:lang w:eastAsia="en-GB"/>
              </w:rPr>
              <w:t>e</w:t>
            </w:r>
            <w:r>
              <w:rPr>
                <w:rFonts w:ascii="Arial" w:hAnsi="Arial" w:cs="Arial"/>
                <w:b/>
                <w:noProof/>
                <w:color w:val="000000"/>
                <w:sz w:val="24"/>
                <w:szCs w:val="24"/>
                <w:u w:val="single"/>
                <w:lang w:eastAsia="en-GB"/>
              </w:rPr>
              <w:t>esources</w:t>
            </w:r>
          </w:p>
        </w:tc>
      </w:tr>
      <w:tr w:rsidR="0046184D" w:rsidRPr="0046184D" w14:paraId="25A6B7B1" w14:textId="77777777" w:rsidTr="00117C6E">
        <w:tc>
          <w:tcPr>
            <w:tcW w:w="9016" w:type="dxa"/>
            <w:shd w:val="clear" w:color="auto" w:fill="auto"/>
          </w:tcPr>
          <w:p w14:paraId="720785D9" w14:textId="1B289530" w:rsidR="0046184D" w:rsidRPr="0046184D" w:rsidRDefault="00650853" w:rsidP="0046184D">
            <w:pPr>
              <w:spacing w:before="60" w:after="60"/>
              <w:rPr>
                <w:rFonts w:ascii="Arial" w:hAnsi="Arial" w:cs="Arial"/>
                <w:sz w:val="24"/>
                <w:szCs w:val="24"/>
              </w:rPr>
            </w:pPr>
            <w:hyperlink r:id="rId25" w:history="1">
              <w:r w:rsidR="0046184D" w:rsidRPr="0046184D">
                <w:rPr>
                  <w:rStyle w:val="Hyperlink"/>
                  <w:rFonts w:ascii="Arial" w:hAnsi="Arial" w:cs="Arial"/>
                  <w:b/>
                  <w:bCs/>
                  <w:color w:val="1155CC"/>
                  <w:sz w:val="24"/>
                  <w:szCs w:val="24"/>
                </w:rPr>
                <w:t xml:space="preserve">Carers Wales - </w:t>
              </w:r>
              <w:r w:rsidR="0046184D" w:rsidRPr="0046184D">
                <w:rPr>
                  <w:rStyle w:val="Hyperlink"/>
                  <w:rFonts w:ascii="Arial" w:hAnsi="Arial" w:cs="Arial"/>
                  <w:b/>
                  <w:bCs/>
                  <w:i/>
                  <w:iCs/>
                  <w:color w:val="1155CC"/>
                  <w:sz w:val="24"/>
                  <w:szCs w:val="24"/>
                </w:rPr>
                <w:t>Assessments A guide to getting an assessment in Wales from April 2016</w:t>
              </w:r>
            </w:hyperlink>
            <w:r w:rsidR="0046184D" w:rsidRPr="0046184D">
              <w:rPr>
                <w:rFonts w:ascii="Arial" w:hAnsi="Arial" w:cs="Arial"/>
                <w:i/>
                <w:iCs/>
                <w:color w:val="000000"/>
                <w:sz w:val="24"/>
                <w:szCs w:val="24"/>
              </w:rPr>
              <w:t xml:space="preserve"> </w:t>
            </w:r>
            <w:r w:rsidR="0046184D" w:rsidRPr="0046184D">
              <w:rPr>
                <w:rFonts w:ascii="Arial" w:hAnsi="Arial" w:cs="Arial"/>
                <w:color w:val="000000"/>
                <w:sz w:val="24"/>
                <w:szCs w:val="24"/>
              </w:rPr>
              <w:t xml:space="preserve">is an excellent resource which sets out the legal requirements for assessments in a clear and user-friendly way. It covers both young and adult carers. It’s good to read the whole document, however </w:t>
            </w:r>
            <w:r w:rsidR="0046184D" w:rsidRPr="0046184D">
              <w:rPr>
                <w:rFonts w:ascii="Arial" w:hAnsi="Arial" w:cs="Arial"/>
                <w:b/>
                <w:bCs/>
                <w:color w:val="000000"/>
                <w:sz w:val="24"/>
                <w:szCs w:val="24"/>
              </w:rPr>
              <w:t>appendix 1 which is a checklist</w:t>
            </w:r>
            <w:r w:rsidR="0046184D" w:rsidRPr="0046184D">
              <w:rPr>
                <w:rFonts w:ascii="Arial" w:hAnsi="Arial" w:cs="Arial"/>
                <w:color w:val="000000"/>
                <w:sz w:val="24"/>
                <w:szCs w:val="24"/>
              </w:rPr>
              <w:t xml:space="preserve"> </w:t>
            </w:r>
            <w:r w:rsidR="0046184D" w:rsidRPr="0046184D">
              <w:rPr>
                <w:rFonts w:ascii="Arial" w:hAnsi="Arial" w:cs="Arial"/>
                <w:b/>
                <w:bCs/>
                <w:color w:val="000000"/>
                <w:sz w:val="24"/>
                <w:szCs w:val="24"/>
              </w:rPr>
              <w:t xml:space="preserve">for carers </w:t>
            </w:r>
            <w:r w:rsidR="0046184D" w:rsidRPr="0046184D">
              <w:rPr>
                <w:rFonts w:ascii="Arial" w:hAnsi="Arial" w:cs="Arial"/>
                <w:color w:val="000000"/>
                <w:sz w:val="24"/>
                <w:szCs w:val="24"/>
              </w:rPr>
              <w:t>and</w:t>
            </w:r>
            <w:r w:rsidR="0046184D" w:rsidRPr="0046184D">
              <w:rPr>
                <w:rFonts w:ascii="Arial" w:hAnsi="Arial" w:cs="Arial"/>
                <w:b/>
                <w:bCs/>
                <w:color w:val="000000"/>
                <w:sz w:val="24"/>
                <w:szCs w:val="24"/>
              </w:rPr>
              <w:t xml:space="preserve"> appendix 2 a reminder of the areas of well-being, </w:t>
            </w:r>
            <w:r w:rsidR="0046184D" w:rsidRPr="0046184D">
              <w:rPr>
                <w:rFonts w:ascii="Arial" w:hAnsi="Arial" w:cs="Arial"/>
                <w:color w:val="000000"/>
                <w:sz w:val="24"/>
                <w:szCs w:val="24"/>
              </w:rPr>
              <w:t>are particularly useful for practitioners. These can be shared with carers prior to an assessment or discussed in advance of an assessment visit via a phone call.</w:t>
            </w:r>
          </w:p>
        </w:tc>
      </w:tr>
    </w:tbl>
    <w:p w14:paraId="0DB9B361" w14:textId="77777777" w:rsidR="00AF4974" w:rsidRDefault="00AF4974" w:rsidP="00AF4974">
      <w:bookmarkStart w:id="9" w:name="_Toc525707"/>
    </w:p>
    <w:p w14:paraId="1CFF1E8E" w14:textId="77777777" w:rsidR="004E34D9" w:rsidRDefault="004E34D9">
      <w:pPr>
        <w:rPr>
          <w:rFonts w:ascii="Arial" w:eastAsiaTheme="majorEastAsia" w:hAnsi="Arial" w:cs="Arial"/>
          <w:b/>
          <w:color w:val="42B088"/>
          <w:sz w:val="28"/>
          <w:szCs w:val="28"/>
        </w:rPr>
      </w:pPr>
      <w:r>
        <w:rPr>
          <w:rFonts w:ascii="Arial" w:hAnsi="Arial" w:cs="Arial"/>
          <w:b/>
          <w:color w:val="42B088"/>
          <w:sz w:val="28"/>
          <w:szCs w:val="28"/>
        </w:rPr>
        <w:br w:type="page"/>
      </w:r>
    </w:p>
    <w:p w14:paraId="5B839C81" w14:textId="48F29306" w:rsidR="0046184D" w:rsidRDefault="004311CD" w:rsidP="0046184D">
      <w:pPr>
        <w:pStyle w:val="Heading1"/>
        <w:rPr>
          <w:rFonts w:ascii="Arial" w:hAnsi="Arial" w:cs="Arial"/>
          <w:b/>
          <w:color w:val="42B088"/>
          <w:sz w:val="28"/>
          <w:szCs w:val="28"/>
        </w:rPr>
      </w:pPr>
      <w:r>
        <w:rPr>
          <w:rFonts w:ascii="Arial" w:hAnsi="Arial" w:cs="Arial"/>
          <w:b/>
          <w:color w:val="42B088"/>
          <w:sz w:val="28"/>
          <w:szCs w:val="28"/>
        </w:rPr>
        <w:lastRenderedPageBreak/>
        <w:t>3</w:t>
      </w:r>
      <w:r w:rsidR="0046184D">
        <w:rPr>
          <w:rFonts w:ascii="Arial" w:hAnsi="Arial" w:cs="Arial"/>
          <w:b/>
          <w:color w:val="42B088"/>
          <w:sz w:val="28"/>
          <w:szCs w:val="28"/>
        </w:rPr>
        <w:tab/>
      </w:r>
      <w:r w:rsidR="0046184D" w:rsidRPr="0046184D">
        <w:rPr>
          <w:rFonts w:ascii="Arial" w:hAnsi="Arial" w:cs="Arial"/>
          <w:b/>
          <w:color w:val="42B088"/>
          <w:sz w:val="28"/>
          <w:szCs w:val="28"/>
        </w:rPr>
        <w:t>Tools to help practitioners prepare for an assessment</w:t>
      </w:r>
      <w:bookmarkEnd w:id="9"/>
    </w:p>
    <w:p w14:paraId="0003841C" w14:textId="77777777" w:rsidR="0046184D" w:rsidRPr="0046184D" w:rsidRDefault="0046184D" w:rsidP="0046184D">
      <w:pPr>
        <w:rPr>
          <w:rFonts w:ascii="Arial" w:hAnsi="Arial" w:cs="Arial"/>
          <w:sz w:val="24"/>
          <w:szCs w:val="24"/>
        </w:rPr>
      </w:pPr>
      <w:r w:rsidRPr="0046184D">
        <w:rPr>
          <w:rFonts w:ascii="Arial" w:hAnsi="Arial" w:cs="Arial"/>
          <w:sz w:val="24"/>
          <w:szCs w:val="24"/>
        </w:rPr>
        <w:t xml:space="preserve">Practitioners often have very busy and emotionally difficult caseloads, tricky systems and processes to navigate as part of their job and they are also people with their own lives, that have their own share of ups and downs. Despite kindness, empathy and good will, practitioners can still bring their own feelings, prejudices and stories, even on a subconscious level, to an interaction which is why </w:t>
      </w:r>
      <w:r w:rsidRPr="0046184D">
        <w:rPr>
          <w:rFonts w:ascii="Arial" w:hAnsi="Arial" w:cs="Arial"/>
          <w:b/>
          <w:bCs/>
          <w:i/>
          <w:iCs/>
          <w:sz w:val="24"/>
          <w:szCs w:val="24"/>
        </w:rPr>
        <w:t>preparation</w:t>
      </w:r>
      <w:r w:rsidRPr="0046184D">
        <w:rPr>
          <w:rFonts w:ascii="Arial" w:hAnsi="Arial" w:cs="Arial"/>
          <w:sz w:val="24"/>
          <w:szCs w:val="24"/>
        </w:rPr>
        <w:t xml:space="preserve"> is so important.  It is also important to prepare emotionally, physically and practically for an assessment, given its importance, in the carer’s life.</w:t>
      </w:r>
    </w:p>
    <w:p w14:paraId="069DA817" w14:textId="4A5A2A29" w:rsidR="0046184D" w:rsidRDefault="004311CD" w:rsidP="0046184D">
      <w:pPr>
        <w:pStyle w:val="Heading2"/>
        <w:rPr>
          <w:rFonts w:ascii="Arial" w:hAnsi="Arial" w:cs="Arial"/>
          <w:b/>
          <w:color w:val="42B088"/>
        </w:rPr>
      </w:pPr>
      <w:bookmarkStart w:id="10" w:name="_Toc525708"/>
      <w:r>
        <w:rPr>
          <w:rFonts w:ascii="Arial" w:hAnsi="Arial" w:cs="Arial"/>
          <w:b/>
          <w:color w:val="42B088"/>
        </w:rPr>
        <w:t>3</w:t>
      </w:r>
      <w:r w:rsidR="0046184D" w:rsidRPr="0046184D">
        <w:rPr>
          <w:rFonts w:ascii="Arial" w:hAnsi="Arial" w:cs="Arial"/>
          <w:b/>
          <w:color w:val="42B088"/>
        </w:rPr>
        <w:t>.1</w:t>
      </w:r>
      <w:r w:rsidR="0046184D" w:rsidRPr="0046184D">
        <w:rPr>
          <w:rFonts w:ascii="Arial" w:hAnsi="Arial" w:cs="Arial"/>
          <w:b/>
          <w:color w:val="42B088"/>
        </w:rPr>
        <w:tab/>
        <w:t>Preparation checklist for practitioner</w:t>
      </w:r>
      <w:bookmarkEnd w:id="10"/>
    </w:p>
    <w:p w14:paraId="0A8271CA" w14:textId="32ED8FF2" w:rsidR="0046184D" w:rsidRPr="0046184D" w:rsidRDefault="0046184D" w:rsidP="0046184D">
      <w:pPr>
        <w:rPr>
          <w:rFonts w:ascii="Arial" w:hAnsi="Arial" w:cs="Arial"/>
          <w:sz w:val="24"/>
          <w:szCs w:val="24"/>
        </w:rPr>
      </w:pPr>
      <w:r w:rsidRPr="0046184D">
        <w:rPr>
          <w:rFonts w:ascii="Arial" w:hAnsi="Arial" w:cs="Arial"/>
          <w:sz w:val="24"/>
          <w:szCs w:val="24"/>
        </w:rPr>
        <w:t xml:space="preserve">Getting the “what matters” conversation right is crucial given the importance of the assessment to the carer in terms of their </w:t>
      </w:r>
      <w:r w:rsidRPr="0046184D">
        <w:rPr>
          <w:rFonts w:ascii="Arial" w:hAnsi="Arial" w:cs="Arial"/>
          <w:i/>
          <w:iCs/>
          <w:sz w:val="24"/>
          <w:szCs w:val="24"/>
          <w:u w:val="single"/>
        </w:rPr>
        <w:t>well</w:t>
      </w:r>
      <w:r w:rsidR="009175DD">
        <w:rPr>
          <w:rFonts w:ascii="Arial" w:hAnsi="Arial" w:cs="Arial"/>
          <w:i/>
          <w:iCs/>
          <w:sz w:val="24"/>
          <w:szCs w:val="24"/>
          <w:u w:val="single"/>
        </w:rPr>
        <w:t>-</w:t>
      </w:r>
      <w:r w:rsidRPr="0046184D">
        <w:rPr>
          <w:rFonts w:ascii="Arial" w:hAnsi="Arial" w:cs="Arial"/>
          <w:i/>
          <w:iCs/>
          <w:sz w:val="24"/>
          <w:szCs w:val="24"/>
          <w:u w:val="single"/>
        </w:rPr>
        <w:t>being</w:t>
      </w:r>
      <w:r w:rsidRPr="0046184D">
        <w:rPr>
          <w:rFonts w:ascii="Arial" w:hAnsi="Arial" w:cs="Arial"/>
          <w:sz w:val="24"/>
          <w:szCs w:val="24"/>
        </w:rPr>
        <w:t>.</w:t>
      </w:r>
    </w:p>
    <w:p w14:paraId="3979E330" w14:textId="029F2329" w:rsidR="0046184D" w:rsidRPr="0046184D" w:rsidRDefault="0046184D" w:rsidP="0046184D">
      <w:pPr>
        <w:rPr>
          <w:rFonts w:ascii="Arial" w:hAnsi="Arial" w:cs="Arial"/>
          <w:sz w:val="24"/>
          <w:szCs w:val="24"/>
        </w:rPr>
      </w:pPr>
      <w:r w:rsidRPr="0046184D">
        <w:rPr>
          <w:rFonts w:ascii="Arial" w:hAnsi="Arial" w:cs="Arial"/>
          <w:sz w:val="24"/>
          <w:szCs w:val="24"/>
        </w:rPr>
        <w:t xml:space="preserve">The following, pre-assessment readiness tool, you may find useful, as a practitioner, to use in practice. </w:t>
      </w:r>
      <w:r w:rsidR="001C5245">
        <w:rPr>
          <w:rFonts w:ascii="Arial" w:hAnsi="Arial" w:cs="Arial"/>
          <w:sz w:val="24"/>
          <w:szCs w:val="24"/>
        </w:rPr>
        <w:t xml:space="preserve">This tool is particularly useful for new staff who are new to carrying out carers needs assessments. </w:t>
      </w:r>
      <w:r w:rsidRPr="0046184D">
        <w:rPr>
          <w:rFonts w:ascii="Arial" w:hAnsi="Arial" w:cs="Arial"/>
          <w:sz w:val="24"/>
          <w:szCs w:val="24"/>
        </w:rPr>
        <w:t xml:space="preserve">It has been developed by </w:t>
      </w:r>
      <w:r w:rsidR="003003C0">
        <w:rPr>
          <w:rFonts w:ascii="Arial" w:hAnsi="Arial" w:cs="Arial"/>
          <w:sz w:val="24"/>
          <w:szCs w:val="24"/>
        </w:rPr>
        <w:t xml:space="preserve">the </w:t>
      </w:r>
      <w:r w:rsidRPr="0046184D">
        <w:rPr>
          <w:rFonts w:ascii="Arial" w:hAnsi="Arial" w:cs="Arial"/>
          <w:sz w:val="24"/>
          <w:szCs w:val="24"/>
        </w:rPr>
        <w:t>I</w:t>
      </w:r>
      <w:r w:rsidR="003003C0">
        <w:rPr>
          <w:rFonts w:ascii="Arial" w:hAnsi="Arial" w:cs="Arial"/>
          <w:sz w:val="24"/>
          <w:szCs w:val="24"/>
        </w:rPr>
        <w:t xml:space="preserve">nstitute of </w:t>
      </w:r>
      <w:r w:rsidRPr="0046184D">
        <w:rPr>
          <w:rFonts w:ascii="Arial" w:hAnsi="Arial" w:cs="Arial"/>
          <w:sz w:val="24"/>
          <w:szCs w:val="24"/>
        </w:rPr>
        <w:t>P</w:t>
      </w:r>
      <w:r w:rsidR="003003C0">
        <w:rPr>
          <w:rFonts w:ascii="Arial" w:hAnsi="Arial" w:cs="Arial"/>
          <w:sz w:val="24"/>
          <w:szCs w:val="24"/>
        </w:rPr>
        <w:t xml:space="preserve">ublic </w:t>
      </w:r>
      <w:r w:rsidRPr="0046184D">
        <w:rPr>
          <w:rFonts w:ascii="Arial" w:hAnsi="Arial" w:cs="Arial"/>
          <w:sz w:val="24"/>
          <w:szCs w:val="24"/>
        </w:rPr>
        <w:t>C</w:t>
      </w:r>
      <w:r w:rsidR="003003C0">
        <w:rPr>
          <w:rFonts w:ascii="Arial" w:hAnsi="Arial" w:cs="Arial"/>
          <w:sz w:val="24"/>
          <w:szCs w:val="24"/>
        </w:rPr>
        <w:t>are,</w:t>
      </w:r>
      <w:r w:rsidRPr="0046184D">
        <w:rPr>
          <w:rFonts w:ascii="Arial" w:hAnsi="Arial" w:cs="Arial"/>
          <w:sz w:val="24"/>
          <w:szCs w:val="24"/>
        </w:rPr>
        <w:t xml:space="preserve"> bringing together good practice and research. You don’t need to fill in the checklist if you do not wish to but simply use it as a tool to </w:t>
      </w:r>
      <w:r w:rsidRPr="0046184D">
        <w:rPr>
          <w:rFonts w:ascii="Arial" w:hAnsi="Arial" w:cs="Arial"/>
          <w:i/>
          <w:iCs/>
          <w:sz w:val="24"/>
          <w:szCs w:val="24"/>
        </w:rPr>
        <w:t>think and reflect</w:t>
      </w:r>
      <w:r w:rsidRPr="0046184D">
        <w:rPr>
          <w:rFonts w:ascii="Arial" w:hAnsi="Arial" w:cs="Arial"/>
          <w:sz w:val="24"/>
          <w:szCs w:val="24"/>
        </w:rPr>
        <w:t xml:space="preserve"> on to give you some headspace before you enter a complex and skilled conversation whether this be via the phone or a visit(s).</w:t>
      </w:r>
    </w:p>
    <w:p w14:paraId="62ADED99" w14:textId="26B27820" w:rsidR="0046184D" w:rsidRPr="0046184D" w:rsidRDefault="0046184D" w:rsidP="0046184D">
      <w:pPr>
        <w:rPr>
          <w:rFonts w:ascii="Arial" w:hAnsi="Arial" w:cs="Arial"/>
          <w:sz w:val="24"/>
          <w:szCs w:val="24"/>
        </w:rPr>
      </w:pPr>
      <w:r w:rsidRPr="0046184D">
        <w:rPr>
          <w:rFonts w:ascii="Arial" w:hAnsi="Arial" w:cs="Arial"/>
          <w:sz w:val="24"/>
          <w:szCs w:val="24"/>
        </w:rPr>
        <w:t xml:space="preserve">Some of these questions may seem basic but looking after your </w:t>
      </w:r>
      <w:r w:rsidRPr="0046184D">
        <w:rPr>
          <w:rFonts w:ascii="Arial" w:hAnsi="Arial" w:cs="Arial"/>
          <w:i/>
          <w:iCs/>
          <w:sz w:val="24"/>
          <w:szCs w:val="24"/>
        </w:rPr>
        <w:t xml:space="preserve">own </w:t>
      </w:r>
      <w:r w:rsidRPr="0046184D">
        <w:rPr>
          <w:rFonts w:ascii="Arial" w:hAnsi="Arial" w:cs="Arial"/>
          <w:sz w:val="24"/>
          <w:szCs w:val="24"/>
        </w:rPr>
        <w:t xml:space="preserve">well-being is about giving yourself permission to attend to the basics. For example, regarding physical readiness think about how many times you have put off going to the toilet because you are busy juggling several tasks all at once. How many times have you skipped on drinking water, drinking too many coffees to ‘keep you going’ rather than being hydrated? How many times have you skipped a nutritious lunch for the chocolate or biscuits in the staff room? </w:t>
      </w:r>
    </w:p>
    <w:p w14:paraId="7C483FBD" w14:textId="1D1FCCF7" w:rsidR="0046184D" w:rsidRDefault="0046184D" w:rsidP="0046184D">
      <w:pPr>
        <w:rPr>
          <w:rFonts w:ascii="Arial" w:hAnsi="Arial" w:cs="Arial"/>
          <w:sz w:val="24"/>
          <w:szCs w:val="24"/>
        </w:rPr>
      </w:pPr>
      <w:r w:rsidRPr="0046184D">
        <w:rPr>
          <w:rFonts w:ascii="Arial" w:hAnsi="Arial" w:cs="Arial"/>
          <w:sz w:val="24"/>
          <w:szCs w:val="24"/>
        </w:rPr>
        <w:t>The checklist is not going to magically give you time however it can be used as a pre-assessment framework to centre your mind, help you focus and save time in the long run. It can help you ‘step back, to be mindful of your emotional and physical well</w:t>
      </w:r>
      <w:r w:rsidR="009175DD">
        <w:rPr>
          <w:rFonts w:ascii="Arial" w:hAnsi="Arial" w:cs="Arial"/>
          <w:sz w:val="24"/>
          <w:szCs w:val="24"/>
        </w:rPr>
        <w:t>-</w:t>
      </w:r>
      <w:r w:rsidRPr="0046184D">
        <w:rPr>
          <w:rFonts w:ascii="Arial" w:hAnsi="Arial" w:cs="Arial"/>
          <w:sz w:val="24"/>
          <w:szCs w:val="24"/>
        </w:rPr>
        <w:t>being and the practice activities that can keep you centred and more in control of your role and task. It's also a reminder to look after yourself.</w:t>
      </w:r>
    </w:p>
    <w:p w14:paraId="174DB312" w14:textId="77777777" w:rsidR="00AF4974" w:rsidRPr="0046184D" w:rsidRDefault="00AF4974" w:rsidP="00AF4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46184D" w:rsidRPr="0046184D" w14:paraId="19A81658" w14:textId="77777777" w:rsidTr="0046184D">
        <w:tc>
          <w:tcPr>
            <w:tcW w:w="9016" w:type="dxa"/>
            <w:shd w:val="clear" w:color="auto" w:fill="42B088"/>
          </w:tcPr>
          <w:p w14:paraId="2639FCE8" w14:textId="61FEE49D" w:rsidR="0046184D" w:rsidRPr="0046184D" w:rsidRDefault="0046184D" w:rsidP="0046184D">
            <w:pPr>
              <w:spacing w:before="60" w:after="60"/>
              <w:jc w:val="center"/>
              <w:rPr>
                <w:rFonts w:ascii="Arial" w:hAnsi="Arial" w:cs="Arial"/>
                <w:sz w:val="24"/>
                <w:szCs w:val="24"/>
              </w:rPr>
            </w:pPr>
            <w:r w:rsidRPr="0046184D">
              <w:rPr>
                <w:rFonts w:ascii="Arial" w:hAnsi="Arial" w:cs="Arial"/>
                <w:i/>
                <w:iCs/>
                <w:sz w:val="24"/>
                <w:szCs w:val="24"/>
              </w:rPr>
              <w:t>“It’s no fun being in someone’s living room feeling hungry or light headed and needing to have a challenging conversation that requires your full focus”.</w:t>
            </w:r>
            <w:r w:rsidRPr="0046184D">
              <w:rPr>
                <w:rStyle w:val="FootnoteReference"/>
                <w:rFonts w:ascii="Arial" w:hAnsi="Arial" w:cs="Arial"/>
                <w:i/>
                <w:iCs/>
                <w:sz w:val="24"/>
                <w:szCs w:val="24"/>
              </w:rPr>
              <w:footnoteReference w:id="2"/>
            </w:r>
          </w:p>
        </w:tc>
      </w:tr>
    </w:tbl>
    <w:p w14:paraId="07B8CFB0" w14:textId="49D27226" w:rsidR="004E34D9" w:rsidRDefault="004E34D9" w:rsidP="0046184D"/>
    <w:p w14:paraId="2972096D" w14:textId="77777777" w:rsidR="004E34D9" w:rsidRDefault="004E34D9">
      <w:r>
        <w:br w:type="page"/>
      </w:r>
    </w:p>
    <w:tbl>
      <w:tblPr>
        <w:tblStyle w:val="TableGrid"/>
        <w:tblW w:w="0" w:type="auto"/>
        <w:shd w:val="clear" w:color="auto" w:fill="257D86"/>
        <w:tblLook w:val="04A0" w:firstRow="1" w:lastRow="0" w:firstColumn="1" w:lastColumn="0" w:noHBand="0" w:noVBand="1"/>
      </w:tblPr>
      <w:tblGrid>
        <w:gridCol w:w="4508"/>
        <w:gridCol w:w="4508"/>
      </w:tblGrid>
      <w:tr w:rsidR="0046184D" w:rsidRPr="0046184D" w14:paraId="4A0B6EB0" w14:textId="77777777" w:rsidTr="00117C6E">
        <w:tc>
          <w:tcPr>
            <w:tcW w:w="9016" w:type="dxa"/>
            <w:gridSpan w:val="2"/>
            <w:shd w:val="clear" w:color="auto" w:fill="257D86"/>
          </w:tcPr>
          <w:p w14:paraId="7752F31D" w14:textId="77777777" w:rsidR="0046184D" w:rsidRPr="00117C6E" w:rsidRDefault="0046184D" w:rsidP="0046184D">
            <w:pPr>
              <w:spacing w:before="60" w:after="60"/>
              <w:rPr>
                <w:rFonts w:ascii="Arial" w:hAnsi="Arial" w:cs="Arial"/>
                <w:b/>
                <w:sz w:val="24"/>
                <w:szCs w:val="24"/>
                <w:u w:val="single"/>
              </w:rPr>
            </w:pPr>
            <w:r w:rsidRPr="00117C6E">
              <w:rPr>
                <w:rFonts w:ascii="Arial" w:hAnsi="Arial" w:cs="Arial"/>
                <w:b/>
                <w:noProof/>
                <w:sz w:val="24"/>
                <w:szCs w:val="24"/>
                <w:lang w:eastAsia="en-GB"/>
              </w:rPr>
              <w:lastRenderedPageBreak/>
              <w:drawing>
                <wp:anchor distT="0" distB="0" distL="114300" distR="114300" simplePos="0" relativeHeight="251680768" behindDoc="0" locked="0" layoutInCell="1" allowOverlap="1" wp14:anchorId="4445904D" wp14:editId="7AA923B8">
                  <wp:simplePos x="0" y="0"/>
                  <wp:positionH relativeFrom="margin">
                    <wp:posOffset>4874260</wp:posOffset>
                  </wp:positionH>
                  <wp:positionV relativeFrom="margin">
                    <wp:posOffset>0</wp:posOffset>
                  </wp:positionV>
                  <wp:extent cx="693420" cy="693420"/>
                  <wp:effectExtent l="0" t="0" r="0" b="0"/>
                  <wp:wrapSquare wrapText="bothSides"/>
                  <wp:docPr id="41" name="Graphic 4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r w:rsidRPr="00117C6E">
              <w:rPr>
                <w:rFonts w:ascii="Arial" w:hAnsi="Arial" w:cs="Arial"/>
                <w:b/>
                <w:sz w:val="24"/>
                <w:szCs w:val="24"/>
                <w:u w:val="single"/>
              </w:rPr>
              <w:t>IPC pre-assessment readiness tool</w:t>
            </w:r>
          </w:p>
          <w:p w14:paraId="36B7F3A9" w14:textId="77777777" w:rsidR="0046184D" w:rsidRPr="00117C6E" w:rsidRDefault="0046184D" w:rsidP="0046184D">
            <w:pPr>
              <w:spacing w:before="60" w:after="60"/>
              <w:rPr>
                <w:rFonts w:ascii="Arial" w:hAnsi="Arial" w:cs="Arial"/>
                <w:b/>
                <w:sz w:val="24"/>
                <w:szCs w:val="24"/>
              </w:rPr>
            </w:pPr>
          </w:p>
        </w:tc>
      </w:tr>
      <w:tr w:rsidR="0046184D" w:rsidRPr="0046184D" w14:paraId="649A31C4" w14:textId="77777777" w:rsidTr="00117C6E">
        <w:tc>
          <w:tcPr>
            <w:tcW w:w="4508" w:type="dxa"/>
            <w:shd w:val="clear" w:color="auto" w:fill="auto"/>
          </w:tcPr>
          <w:p w14:paraId="33A23D0A" w14:textId="011626B8" w:rsidR="0046184D" w:rsidRPr="0046184D" w:rsidRDefault="0046184D" w:rsidP="0046184D">
            <w:pPr>
              <w:spacing w:before="60" w:after="60"/>
              <w:rPr>
                <w:rFonts w:ascii="Arial" w:hAnsi="Arial" w:cs="Arial"/>
                <w:sz w:val="24"/>
                <w:szCs w:val="24"/>
              </w:rPr>
            </w:pPr>
            <w:r w:rsidRPr="0046184D">
              <w:rPr>
                <w:rFonts w:ascii="Arial" w:hAnsi="Arial" w:cs="Arial"/>
                <w:b/>
                <w:bCs/>
                <w:sz w:val="24"/>
                <w:szCs w:val="24"/>
              </w:rPr>
              <w:t>Questions</w:t>
            </w:r>
          </w:p>
        </w:tc>
        <w:tc>
          <w:tcPr>
            <w:tcW w:w="4508" w:type="dxa"/>
            <w:shd w:val="clear" w:color="auto" w:fill="auto"/>
          </w:tcPr>
          <w:p w14:paraId="720C8012" w14:textId="49D82135" w:rsidR="0046184D" w:rsidRPr="0046184D" w:rsidRDefault="0046184D" w:rsidP="0046184D">
            <w:pPr>
              <w:spacing w:before="60" w:after="60"/>
              <w:rPr>
                <w:rFonts w:ascii="Arial" w:hAnsi="Arial" w:cs="Arial"/>
                <w:sz w:val="24"/>
                <w:szCs w:val="24"/>
              </w:rPr>
            </w:pPr>
            <w:r w:rsidRPr="0046184D">
              <w:rPr>
                <w:rFonts w:ascii="Arial" w:hAnsi="Arial" w:cs="Arial"/>
                <w:b/>
                <w:bCs/>
                <w:sz w:val="24"/>
                <w:szCs w:val="24"/>
              </w:rPr>
              <w:t>Responses</w:t>
            </w:r>
          </w:p>
        </w:tc>
      </w:tr>
      <w:tr w:rsidR="0046184D" w:rsidRPr="0046184D" w14:paraId="311B6A75" w14:textId="77777777" w:rsidTr="00117C6E">
        <w:tc>
          <w:tcPr>
            <w:tcW w:w="9016" w:type="dxa"/>
            <w:gridSpan w:val="2"/>
            <w:shd w:val="clear" w:color="auto" w:fill="auto"/>
          </w:tcPr>
          <w:p w14:paraId="22910938" w14:textId="011B7648" w:rsidR="0046184D" w:rsidRPr="0046184D" w:rsidRDefault="0046184D" w:rsidP="0046184D">
            <w:pPr>
              <w:spacing w:before="60" w:after="60"/>
              <w:jc w:val="center"/>
              <w:rPr>
                <w:rFonts w:ascii="Arial" w:hAnsi="Arial" w:cs="Arial"/>
                <w:sz w:val="24"/>
                <w:szCs w:val="24"/>
              </w:rPr>
            </w:pPr>
            <w:r w:rsidRPr="0046184D">
              <w:rPr>
                <w:rFonts w:ascii="Arial" w:hAnsi="Arial" w:cs="Arial"/>
                <w:b/>
                <w:sz w:val="24"/>
                <w:szCs w:val="24"/>
              </w:rPr>
              <w:t>Practical readiness</w:t>
            </w:r>
          </w:p>
        </w:tc>
      </w:tr>
      <w:tr w:rsidR="0046184D" w:rsidRPr="0046184D" w14:paraId="5D91209B" w14:textId="77777777" w:rsidTr="00117C6E">
        <w:tc>
          <w:tcPr>
            <w:tcW w:w="4508" w:type="dxa"/>
            <w:shd w:val="clear" w:color="auto" w:fill="auto"/>
          </w:tcPr>
          <w:p w14:paraId="03CFDE6D" w14:textId="47191C7C"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Are you clear on what you have been asked to do from your senior practitioner/manager?</w:t>
            </w:r>
          </w:p>
        </w:tc>
        <w:tc>
          <w:tcPr>
            <w:tcW w:w="4508" w:type="dxa"/>
            <w:shd w:val="clear" w:color="auto" w:fill="auto"/>
          </w:tcPr>
          <w:p w14:paraId="5894BFDB" w14:textId="77777777" w:rsidR="0046184D" w:rsidRPr="0046184D" w:rsidRDefault="0046184D" w:rsidP="0046184D">
            <w:pPr>
              <w:spacing w:before="60" w:after="60"/>
              <w:rPr>
                <w:rFonts w:ascii="Arial" w:hAnsi="Arial" w:cs="Arial"/>
                <w:sz w:val="24"/>
                <w:szCs w:val="24"/>
              </w:rPr>
            </w:pPr>
          </w:p>
        </w:tc>
      </w:tr>
      <w:tr w:rsidR="0046184D" w:rsidRPr="0046184D" w14:paraId="44C454DD" w14:textId="77777777" w:rsidTr="00117C6E">
        <w:tc>
          <w:tcPr>
            <w:tcW w:w="4508" w:type="dxa"/>
            <w:shd w:val="clear" w:color="auto" w:fill="auto"/>
          </w:tcPr>
          <w:p w14:paraId="239CB14D" w14:textId="2966AD52"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you read the file/relevant notes before thinking of a phone call/visit?</w:t>
            </w:r>
          </w:p>
        </w:tc>
        <w:tc>
          <w:tcPr>
            <w:tcW w:w="4508" w:type="dxa"/>
            <w:shd w:val="clear" w:color="auto" w:fill="auto"/>
          </w:tcPr>
          <w:p w14:paraId="4D4AAC64" w14:textId="77777777" w:rsidR="0046184D" w:rsidRPr="0046184D" w:rsidRDefault="0046184D" w:rsidP="0046184D">
            <w:pPr>
              <w:spacing w:before="60" w:after="60"/>
              <w:rPr>
                <w:rFonts w:ascii="Arial" w:hAnsi="Arial" w:cs="Arial"/>
                <w:sz w:val="24"/>
                <w:szCs w:val="24"/>
              </w:rPr>
            </w:pPr>
          </w:p>
        </w:tc>
      </w:tr>
      <w:tr w:rsidR="0046184D" w:rsidRPr="0046184D" w14:paraId="4260B5BD" w14:textId="77777777" w:rsidTr="00117C6E">
        <w:tc>
          <w:tcPr>
            <w:tcW w:w="4508" w:type="dxa"/>
            <w:shd w:val="clear" w:color="auto" w:fill="auto"/>
          </w:tcPr>
          <w:p w14:paraId="3AF888A3" w14:textId="6313E852"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Do you have a general picture of the situation the carer is in?</w:t>
            </w:r>
          </w:p>
        </w:tc>
        <w:tc>
          <w:tcPr>
            <w:tcW w:w="4508" w:type="dxa"/>
            <w:shd w:val="clear" w:color="auto" w:fill="auto"/>
          </w:tcPr>
          <w:p w14:paraId="6B9EB3B2" w14:textId="77777777" w:rsidR="0046184D" w:rsidRPr="0046184D" w:rsidRDefault="0046184D" w:rsidP="0046184D">
            <w:pPr>
              <w:spacing w:before="60" w:after="60"/>
              <w:rPr>
                <w:rFonts w:ascii="Arial" w:hAnsi="Arial" w:cs="Arial"/>
                <w:sz w:val="24"/>
                <w:szCs w:val="24"/>
              </w:rPr>
            </w:pPr>
          </w:p>
        </w:tc>
      </w:tr>
      <w:tr w:rsidR="0046184D" w:rsidRPr="0046184D" w14:paraId="29040402" w14:textId="77777777" w:rsidTr="00117C6E">
        <w:tc>
          <w:tcPr>
            <w:tcW w:w="4508" w:type="dxa"/>
            <w:shd w:val="clear" w:color="auto" w:fill="auto"/>
          </w:tcPr>
          <w:p w14:paraId="1328FA17" w14:textId="0DC48136"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you or do you need to speak to anyone else about the case/carer?</w:t>
            </w:r>
          </w:p>
        </w:tc>
        <w:tc>
          <w:tcPr>
            <w:tcW w:w="4508" w:type="dxa"/>
            <w:shd w:val="clear" w:color="auto" w:fill="auto"/>
          </w:tcPr>
          <w:p w14:paraId="260F0372" w14:textId="77777777" w:rsidR="0046184D" w:rsidRPr="0046184D" w:rsidRDefault="0046184D" w:rsidP="0046184D">
            <w:pPr>
              <w:spacing w:before="60" w:after="60"/>
              <w:rPr>
                <w:rFonts w:ascii="Arial" w:hAnsi="Arial" w:cs="Arial"/>
                <w:sz w:val="24"/>
                <w:szCs w:val="24"/>
              </w:rPr>
            </w:pPr>
          </w:p>
        </w:tc>
      </w:tr>
      <w:tr w:rsidR="0046184D" w:rsidRPr="0046184D" w14:paraId="18C5BCCA" w14:textId="77777777" w:rsidTr="00117C6E">
        <w:tc>
          <w:tcPr>
            <w:tcW w:w="4508" w:type="dxa"/>
            <w:shd w:val="clear" w:color="auto" w:fill="auto"/>
          </w:tcPr>
          <w:p w14:paraId="1A1A812B" w14:textId="469DABEA"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Would you be able to describe an overall summary of the information you currently have on the carers situation in a plain and non-jargon way?</w:t>
            </w:r>
          </w:p>
        </w:tc>
        <w:tc>
          <w:tcPr>
            <w:tcW w:w="4508" w:type="dxa"/>
            <w:shd w:val="clear" w:color="auto" w:fill="auto"/>
          </w:tcPr>
          <w:p w14:paraId="05DA0A31" w14:textId="77777777" w:rsidR="0046184D" w:rsidRPr="0046184D" w:rsidRDefault="0046184D" w:rsidP="0046184D">
            <w:pPr>
              <w:spacing w:before="60" w:after="60"/>
              <w:rPr>
                <w:rFonts w:ascii="Arial" w:hAnsi="Arial" w:cs="Arial"/>
                <w:sz w:val="24"/>
                <w:szCs w:val="24"/>
              </w:rPr>
            </w:pPr>
          </w:p>
        </w:tc>
      </w:tr>
      <w:tr w:rsidR="0046184D" w:rsidRPr="0046184D" w14:paraId="77A68E34" w14:textId="77777777" w:rsidTr="00117C6E">
        <w:tc>
          <w:tcPr>
            <w:tcW w:w="4508" w:type="dxa"/>
            <w:shd w:val="clear" w:color="auto" w:fill="auto"/>
          </w:tcPr>
          <w:p w14:paraId="5EF3BE3C" w14:textId="29D90BCC"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you reminded yourselves on the well-being domains?</w:t>
            </w:r>
          </w:p>
        </w:tc>
        <w:tc>
          <w:tcPr>
            <w:tcW w:w="4508" w:type="dxa"/>
            <w:shd w:val="clear" w:color="auto" w:fill="auto"/>
          </w:tcPr>
          <w:p w14:paraId="47D5FF0E" w14:textId="77777777" w:rsidR="0046184D" w:rsidRPr="0046184D" w:rsidRDefault="0046184D" w:rsidP="0046184D">
            <w:pPr>
              <w:spacing w:before="60" w:after="60"/>
              <w:rPr>
                <w:rFonts w:ascii="Arial" w:hAnsi="Arial" w:cs="Arial"/>
                <w:sz w:val="24"/>
                <w:szCs w:val="24"/>
              </w:rPr>
            </w:pPr>
          </w:p>
        </w:tc>
      </w:tr>
      <w:tr w:rsidR="0046184D" w:rsidRPr="0046184D" w14:paraId="45DA146C" w14:textId="77777777" w:rsidTr="00117C6E">
        <w:tc>
          <w:tcPr>
            <w:tcW w:w="4508" w:type="dxa"/>
            <w:shd w:val="clear" w:color="auto" w:fill="auto"/>
          </w:tcPr>
          <w:p w14:paraId="17587265" w14:textId="06A65825"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Are you clear as to the purpose of conversation?</w:t>
            </w:r>
          </w:p>
        </w:tc>
        <w:tc>
          <w:tcPr>
            <w:tcW w:w="4508" w:type="dxa"/>
            <w:shd w:val="clear" w:color="auto" w:fill="auto"/>
          </w:tcPr>
          <w:p w14:paraId="372948C9" w14:textId="77777777" w:rsidR="0046184D" w:rsidRPr="0046184D" w:rsidRDefault="0046184D" w:rsidP="0046184D">
            <w:pPr>
              <w:spacing w:before="60" w:after="60"/>
              <w:rPr>
                <w:rFonts w:ascii="Arial" w:hAnsi="Arial" w:cs="Arial"/>
                <w:sz w:val="24"/>
                <w:szCs w:val="24"/>
              </w:rPr>
            </w:pPr>
          </w:p>
        </w:tc>
      </w:tr>
      <w:tr w:rsidR="0046184D" w:rsidRPr="0046184D" w14:paraId="22E958CD" w14:textId="77777777" w:rsidTr="00117C6E">
        <w:tc>
          <w:tcPr>
            <w:tcW w:w="4508" w:type="dxa"/>
            <w:shd w:val="clear" w:color="auto" w:fill="auto"/>
          </w:tcPr>
          <w:p w14:paraId="670FA2C6" w14:textId="36903E69"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Are you clear of your role in the conversation?</w:t>
            </w:r>
          </w:p>
        </w:tc>
        <w:tc>
          <w:tcPr>
            <w:tcW w:w="4508" w:type="dxa"/>
            <w:shd w:val="clear" w:color="auto" w:fill="auto"/>
          </w:tcPr>
          <w:p w14:paraId="5DE485AE" w14:textId="77777777" w:rsidR="0046184D" w:rsidRPr="0046184D" w:rsidRDefault="0046184D" w:rsidP="0046184D">
            <w:pPr>
              <w:spacing w:before="60" w:after="60"/>
              <w:rPr>
                <w:rFonts w:ascii="Arial" w:hAnsi="Arial" w:cs="Arial"/>
                <w:sz w:val="24"/>
                <w:szCs w:val="24"/>
              </w:rPr>
            </w:pPr>
          </w:p>
        </w:tc>
      </w:tr>
      <w:tr w:rsidR="0046184D" w:rsidRPr="0046184D" w14:paraId="420373FE" w14:textId="77777777" w:rsidTr="00117C6E">
        <w:tc>
          <w:tcPr>
            <w:tcW w:w="4508" w:type="dxa"/>
            <w:shd w:val="clear" w:color="auto" w:fill="auto"/>
          </w:tcPr>
          <w:p w14:paraId="031D3328" w14:textId="56B71A1C"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Do you have everything you need to use and record information to hand?</w:t>
            </w:r>
          </w:p>
        </w:tc>
        <w:tc>
          <w:tcPr>
            <w:tcW w:w="4508" w:type="dxa"/>
            <w:shd w:val="clear" w:color="auto" w:fill="auto"/>
          </w:tcPr>
          <w:p w14:paraId="12402621" w14:textId="77777777" w:rsidR="0046184D" w:rsidRPr="0046184D" w:rsidRDefault="0046184D" w:rsidP="0046184D">
            <w:pPr>
              <w:spacing w:before="60" w:after="60"/>
              <w:rPr>
                <w:rFonts w:ascii="Arial" w:hAnsi="Arial" w:cs="Arial"/>
                <w:sz w:val="24"/>
                <w:szCs w:val="24"/>
              </w:rPr>
            </w:pPr>
          </w:p>
        </w:tc>
      </w:tr>
      <w:tr w:rsidR="0046184D" w:rsidRPr="0046184D" w14:paraId="40F5F74F" w14:textId="77777777" w:rsidTr="00117C6E">
        <w:tc>
          <w:tcPr>
            <w:tcW w:w="9016" w:type="dxa"/>
            <w:gridSpan w:val="2"/>
            <w:shd w:val="clear" w:color="auto" w:fill="auto"/>
          </w:tcPr>
          <w:p w14:paraId="34767F14" w14:textId="3F56BFFE" w:rsidR="0046184D" w:rsidRPr="0046184D" w:rsidRDefault="0046184D" w:rsidP="0046184D">
            <w:pPr>
              <w:spacing w:before="60" w:after="60"/>
              <w:jc w:val="center"/>
              <w:rPr>
                <w:rFonts w:ascii="Arial" w:hAnsi="Arial" w:cs="Arial"/>
                <w:sz w:val="24"/>
                <w:szCs w:val="24"/>
              </w:rPr>
            </w:pPr>
            <w:r w:rsidRPr="0046184D">
              <w:rPr>
                <w:rFonts w:ascii="Arial" w:hAnsi="Arial" w:cs="Arial"/>
                <w:b/>
                <w:sz w:val="24"/>
                <w:szCs w:val="24"/>
              </w:rPr>
              <w:t>Emotional readiness</w:t>
            </w:r>
          </w:p>
        </w:tc>
      </w:tr>
      <w:tr w:rsidR="0046184D" w:rsidRPr="0046184D" w14:paraId="0DB938F1" w14:textId="77777777" w:rsidTr="00117C6E">
        <w:tc>
          <w:tcPr>
            <w:tcW w:w="4508" w:type="dxa"/>
            <w:shd w:val="clear" w:color="auto" w:fill="auto"/>
          </w:tcPr>
          <w:p w14:paraId="170CFF7C" w14:textId="77E0D206"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What key positive words are used to describe the carer and their situation?</w:t>
            </w:r>
          </w:p>
        </w:tc>
        <w:tc>
          <w:tcPr>
            <w:tcW w:w="4508" w:type="dxa"/>
            <w:shd w:val="clear" w:color="auto" w:fill="auto"/>
          </w:tcPr>
          <w:p w14:paraId="68B1F2B7" w14:textId="77777777" w:rsidR="0046184D" w:rsidRPr="0046184D" w:rsidRDefault="0046184D" w:rsidP="0046184D">
            <w:pPr>
              <w:spacing w:before="60" w:after="60"/>
              <w:rPr>
                <w:rFonts w:ascii="Arial" w:hAnsi="Arial" w:cs="Arial"/>
                <w:sz w:val="24"/>
                <w:szCs w:val="24"/>
              </w:rPr>
            </w:pPr>
          </w:p>
        </w:tc>
      </w:tr>
      <w:tr w:rsidR="0046184D" w:rsidRPr="0046184D" w14:paraId="11759A57" w14:textId="77777777" w:rsidTr="00117C6E">
        <w:tc>
          <w:tcPr>
            <w:tcW w:w="4508" w:type="dxa"/>
            <w:shd w:val="clear" w:color="auto" w:fill="auto"/>
          </w:tcPr>
          <w:p w14:paraId="4EF4B423" w14:textId="06E62DD7"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What key negative words are used to describe the carer and their situation?</w:t>
            </w:r>
          </w:p>
        </w:tc>
        <w:tc>
          <w:tcPr>
            <w:tcW w:w="4508" w:type="dxa"/>
            <w:shd w:val="clear" w:color="auto" w:fill="auto"/>
          </w:tcPr>
          <w:p w14:paraId="1CAF7058" w14:textId="77777777" w:rsidR="0046184D" w:rsidRPr="0046184D" w:rsidRDefault="0046184D" w:rsidP="0046184D">
            <w:pPr>
              <w:spacing w:before="60" w:after="60"/>
              <w:rPr>
                <w:rFonts w:ascii="Arial" w:hAnsi="Arial" w:cs="Arial"/>
                <w:sz w:val="24"/>
                <w:szCs w:val="24"/>
              </w:rPr>
            </w:pPr>
          </w:p>
        </w:tc>
      </w:tr>
      <w:tr w:rsidR="0046184D" w:rsidRPr="0046184D" w14:paraId="130E9FD2" w14:textId="77777777" w:rsidTr="00117C6E">
        <w:tc>
          <w:tcPr>
            <w:tcW w:w="4508" w:type="dxa"/>
            <w:shd w:val="clear" w:color="auto" w:fill="auto"/>
          </w:tcPr>
          <w:p w14:paraId="19384E78" w14:textId="477935BF"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How does this case make me feel?  </w:t>
            </w:r>
          </w:p>
        </w:tc>
        <w:tc>
          <w:tcPr>
            <w:tcW w:w="4508" w:type="dxa"/>
            <w:shd w:val="clear" w:color="auto" w:fill="auto"/>
          </w:tcPr>
          <w:p w14:paraId="2026FEED" w14:textId="77777777" w:rsidR="0046184D" w:rsidRPr="0046184D" w:rsidRDefault="0046184D" w:rsidP="0046184D">
            <w:pPr>
              <w:spacing w:before="60" w:after="60"/>
              <w:rPr>
                <w:rFonts w:ascii="Arial" w:hAnsi="Arial" w:cs="Arial"/>
                <w:sz w:val="24"/>
                <w:szCs w:val="24"/>
              </w:rPr>
            </w:pPr>
          </w:p>
        </w:tc>
      </w:tr>
      <w:tr w:rsidR="0046184D" w:rsidRPr="0046184D" w14:paraId="0505ECB8" w14:textId="77777777" w:rsidTr="00117C6E">
        <w:tc>
          <w:tcPr>
            <w:tcW w:w="4508" w:type="dxa"/>
            <w:shd w:val="clear" w:color="auto" w:fill="auto"/>
          </w:tcPr>
          <w:p w14:paraId="194CCE40" w14:textId="100FB369"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 xml:space="preserve">What do I need to do to relax? </w:t>
            </w:r>
          </w:p>
        </w:tc>
        <w:tc>
          <w:tcPr>
            <w:tcW w:w="4508" w:type="dxa"/>
            <w:shd w:val="clear" w:color="auto" w:fill="auto"/>
          </w:tcPr>
          <w:p w14:paraId="32912359" w14:textId="77777777" w:rsidR="0046184D" w:rsidRPr="0046184D" w:rsidRDefault="0046184D" w:rsidP="0046184D">
            <w:pPr>
              <w:spacing w:before="60" w:after="60"/>
              <w:rPr>
                <w:rFonts w:ascii="Arial" w:hAnsi="Arial" w:cs="Arial"/>
                <w:sz w:val="24"/>
                <w:szCs w:val="24"/>
              </w:rPr>
            </w:pPr>
          </w:p>
        </w:tc>
      </w:tr>
      <w:tr w:rsidR="0046184D" w:rsidRPr="0046184D" w14:paraId="26E26759" w14:textId="77777777" w:rsidTr="00117C6E">
        <w:tc>
          <w:tcPr>
            <w:tcW w:w="4508" w:type="dxa"/>
            <w:shd w:val="clear" w:color="auto" w:fill="auto"/>
          </w:tcPr>
          <w:p w14:paraId="57CCFB65" w14:textId="45628083"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What do I need to do to remain impartial?</w:t>
            </w:r>
          </w:p>
        </w:tc>
        <w:tc>
          <w:tcPr>
            <w:tcW w:w="4508" w:type="dxa"/>
            <w:shd w:val="clear" w:color="auto" w:fill="auto"/>
          </w:tcPr>
          <w:p w14:paraId="6DD531BF" w14:textId="77777777" w:rsidR="0046184D" w:rsidRPr="0046184D" w:rsidRDefault="0046184D" w:rsidP="0046184D">
            <w:pPr>
              <w:spacing w:before="60" w:after="60"/>
              <w:rPr>
                <w:rFonts w:ascii="Arial" w:hAnsi="Arial" w:cs="Arial"/>
                <w:sz w:val="24"/>
                <w:szCs w:val="24"/>
              </w:rPr>
            </w:pPr>
          </w:p>
        </w:tc>
      </w:tr>
      <w:tr w:rsidR="0046184D" w:rsidRPr="0046184D" w14:paraId="1163D13A" w14:textId="77777777" w:rsidTr="00117C6E">
        <w:tc>
          <w:tcPr>
            <w:tcW w:w="4508" w:type="dxa"/>
            <w:shd w:val="clear" w:color="auto" w:fill="auto"/>
          </w:tcPr>
          <w:p w14:paraId="3A616F8F" w14:textId="77777777" w:rsidR="0046184D" w:rsidRDefault="0046184D" w:rsidP="0046184D">
            <w:pPr>
              <w:spacing w:before="60" w:after="60"/>
              <w:rPr>
                <w:rFonts w:ascii="Arial" w:hAnsi="Arial" w:cs="Arial"/>
                <w:sz w:val="24"/>
                <w:szCs w:val="24"/>
              </w:rPr>
            </w:pPr>
            <w:r w:rsidRPr="0046184D">
              <w:rPr>
                <w:rFonts w:ascii="Arial" w:hAnsi="Arial" w:cs="Arial"/>
                <w:sz w:val="24"/>
                <w:szCs w:val="24"/>
              </w:rPr>
              <w:t>What safety issues do I need to be aware of?</w:t>
            </w:r>
          </w:p>
          <w:p w14:paraId="685EE3EE" w14:textId="16E06A79" w:rsidR="004E34D9" w:rsidRPr="0046184D" w:rsidRDefault="004E34D9" w:rsidP="0046184D">
            <w:pPr>
              <w:spacing w:before="60" w:after="60"/>
              <w:rPr>
                <w:rFonts w:ascii="Arial" w:hAnsi="Arial" w:cs="Arial"/>
                <w:sz w:val="24"/>
                <w:szCs w:val="24"/>
              </w:rPr>
            </w:pPr>
          </w:p>
        </w:tc>
        <w:tc>
          <w:tcPr>
            <w:tcW w:w="4508" w:type="dxa"/>
            <w:shd w:val="clear" w:color="auto" w:fill="auto"/>
          </w:tcPr>
          <w:p w14:paraId="1B5B1C92" w14:textId="77777777" w:rsidR="0046184D" w:rsidRPr="0046184D" w:rsidRDefault="0046184D" w:rsidP="0046184D">
            <w:pPr>
              <w:spacing w:before="60" w:after="60"/>
              <w:rPr>
                <w:rFonts w:ascii="Arial" w:hAnsi="Arial" w:cs="Arial"/>
                <w:sz w:val="24"/>
                <w:szCs w:val="24"/>
              </w:rPr>
            </w:pPr>
          </w:p>
        </w:tc>
      </w:tr>
      <w:tr w:rsidR="0046184D" w:rsidRPr="0046184D" w14:paraId="67D94A30" w14:textId="77777777" w:rsidTr="00117C6E">
        <w:tc>
          <w:tcPr>
            <w:tcW w:w="9016" w:type="dxa"/>
            <w:gridSpan w:val="2"/>
            <w:shd w:val="clear" w:color="auto" w:fill="auto"/>
          </w:tcPr>
          <w:p w14:paraId="35ADCE8A" w14:textId="72214ADE" w:rsidR="0046184D" w:rsidRPr="0046184D" w:rsidRDefault="0046184D" w:rsidP="0046184D">
            <w:pPr>
              <w:spacing w:before="60" w:after="60"/>
              <w:jc w:val="center"/>
              <w:rPr>
                <w:rFonts w:ascii="Arial" w:hAnsi="Arial" w:cs="Arial"/>
                <w:sz w:val="24"/>
                <w:szCs w:val="24"/>
              </w:rPr>
            </w:pPr>
            <w:r w:rsidRPr="0046184D">
              <w:rPr>
                <w:rFonts w:ascii="Arial" w:hAnsi="Arial" w:cs="Arial"/>
                <w:b/>
                <w:sz w:val="24"/>
                <w:szCs w:val="24"/>
              </w:rPr>
              <w:lastRenderedPageBreak/>
              <w:t>Physical readiness</w:t>
            </w:r>
          </w:p>
        </w:tc>
      </w:tr>
      <w:tr w:rsidR="0046184D" w:rsidRPr="0046184D" w14:paraId="42717C20" w14:textId="77777777" w:rsidTr="00117C6E">
        <w:tc>
          <w:tcPr>
            <w:tcW w:w="4508" w:type="dxa"/>
            <w:shd w:val="clear" w:color="auto" w:fill="auto"/>
          </w:tcPr>
          <w:p w14:paraId="64ADD1B7" w14:textId="6525C35E"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I had enough water to drink (or coffee!)?</w:t>
            </w:r>
          </w:p>
        </w:tc>
        <w:tc>
          <w:tcPr>
            <w:tcW w:w="4508" w:type="dxa"/>
            <w:shd w:val="clear" w:color="auto" w:fill="auto"/>
          </w:tcPr>
          <w:p w14:paraId="7B5336FD" w14:textId="77777777" w:rsidR="0046184D" w:rsidRPr="0046184D" w:rsidRDefault="0046184D" w:rsidP="0046184D">
            <w:pPr>
              <w:spacing w:before="60" w:after="60"/>
              <w:rPr>
                <w:rFonts w:ascii="Arial" w:hAnsi="Arial" w:cs="Arial"/>
                <w:sz w:val="24"/>
                <w:szCs w:val="24"/>
              </w:rPr>
            </w:pPr>
          </w:p>
        </w:tc>
      </w:tr>
      <w:tr w:rsidR="0046184D" w:rsidRPr="0046184D" w14:paraId="199132FE" w14:textId="77777777" w:rsidTr="00117C6E">
        <w:tc>
          <w:tcPr>
            <w:tcW w:w="4508" w:type="dxa"/>
            <w:shd w:val="clear" w:color="auto" w:fill="auto"/>
          </w:tcPr>
          <w:p w14:paraId="61A13292" w14:textId="74C4EA03"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I eaten?</w:t>
            </w:r>
          </w:p>
        </w:tc>
        <w:tc>
          <w:tcPr>
            <w:tcW w:w="4508" w:type="dxa"/>
            <w:shd w:val="clear" w:color="auto" w:fill="auto"/>
          </w:tcPr>
          <w:p w14:paraId="001DFD75" w14:textId="77777777" w:rsidR="0046184D" w:rsidRPr="0046184D" w:rsidRDefault="0046184D" w:rsidP="0046184D">
            <w:pPr>
              <w:spacing w:before="60" w:after="60"/>
              <w:rPr>
                <w:rFonts w:ascii="Arial" w:hAnsi="Arial" w:cs="Arial"/>
                <w:sz w:val="24"/>
                <w:szCs w:val="24"/>
              </w:rPr>
            </w:pPr>
          </w:p>
        </w:tc>
      </w:tr>
      <w:tr w:rsidR="0046184D" w:rsidRPr="0046184D" w14:paraId="7EDEBA3A" w14:textId="77777777" w:rsidTr="00117C6E">
        <w:tc>
          <w:tcPr>
            <w:tcW w:w="4508" w:type="dxa"/>
            <w:shd w:val="clear" w:color="auto" w:fill="auto"/>
          </w:tcPr>
          <w:p w14:paraId="565D763A" w14:textId="41527D29"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I taken some regular breaks from the desk?</w:t>
            </w:r>
          </w:p>
        </w:tc>
        <w:tc>
          <w:tcPr>
            <w:tcW w:w="4508" w:type="dxa"/>
            <w:shd w:val="clear" w:color="auto" w:fill="auto"/>
          </w:tcPr>
          <w:p w14:paraId="5A8D6EC1" w14:textId="77777777" w:rsidR="0046184D" w:rsidRPr="0046184D" w:rsidRDefault="0046184D" w:rsidP="0046184D">
            <w:pPr>
              <w:spacing w:before="60" w:after="60"/>
              <w:rPr>
                <w:rFonts w:ascii="Arial" w:hAnsi="Arial" w:cs="Arial"/>
                <w:sz w:val="24"/>
                <w:szCs w:val="24"/>
              </w:rPr>
            </w:pPr>
          </w:p>
        </w:tc>
      </w:tr>
      <w:tr w:rsidR="0046184D" w:rsidRPr="0046184D" w14:paraId="4F8F9D5E" w14:textId="77777777" w:rsidTr="00117C6E">
        <w:tc>
          <w:tcPr>
            <w:tcW w:w="4508" w:type="dxa"/>
            <w:shd w:val="clear" w:color="auto" w:fill="auto"/>
          </w:tcPr>
          <w:p w14:paraId="11A2EFF6" w14:textId="14986257" w:rsidR="0046184D" w:rsidRPr="0046184D" w:rsidRDefault="0046184D" w:rsidP="0046184D">
            <w:pPr>
              <w:spacing w:before="60" w:after="60"/>
              <w:rPr>
                <w:rFonts w:ascii="Arial" w:hAnsi="Arial" w:cs="Arial"/>
                <w:sz w:val="24"/>
                <w:szCs w:val="24"/>
              </w:rPr>
            </w:pPr>
            <w:r w:rsidRPr="0046184D">
              <w:rPr>
                <w:rFonts w:ascii="Arial" w:hAnsi="Arial" w:cs="Arial"/>
                <w:sz w:val="24"/>
                <w:szCs w:val="24"/>
              </w:rPr>
              <w:t>Have I diarised enough time for the conversation?</w:t>
            </w:r>
          </w:p>
        </w:tc>
        <w:tc>
          <w:tcPr>
            <w:tcW w:w="4508" w:type="dxa"/>
            <w:shd w:val="clear" w:color="auto" w:fill="auto"/>
          </w:tcPr>
          <w:p w14:paraId="32DC7C0C" w14:textId="77777777" w:rsidR="0046184D" w:rsidRPr="0046184D" w:rsidRDefault="0046184D" w:rsidP="0046184D">
            <w:pPr>
              <w:spacing w:before="60" w:after="60"/>
              <w:rPr>
                <w:rFonts w:ascii="Arial" w:hAnsi="Arial" w:cs="Arial"/>
                <w:sz w:val="24"/>
                <w:szCs w:val="24"/>
              </w:rPr>
            </w:pPr>
          </w:p>
        </w:tc>
      </w:tr>
    </w:tbl>
    <w:p w14:paraId="4A103578" w14:textId="43961630" w:rsidR="0046184D" w:rsidRDefault="0046184D" w:rsidP="0046184D"/>
    <w:p w14:paraId="6FDE05D4" w14:textId="5F9F77AC" w:rsidR="0046184D" w:rsidRDefault="0046184D" w:rsidP="0046184D">
      <w:pPr>
        <w:rPr>
          <w:rFonts w:ascii="Arial" w:hAnsi="Arial" w:cs="Arial"/>
          <w:sz w:val="24"/>
          <w:szCs w:val="24"/>
        </w:rPr>
      </w:pPr>
      <w:r w:rsidRPr="00104F61">
        <w:rPr>
          <w:rFonts w:ascii="Arial" w:hAnsi="Arial" w:cs="Arial"/>
          <w:sz w:val="24"/>
          <w:szCs w:val="24"/>
        </w:rPr>
        <w:t xml:space="preserve">This checklist is also useful when you are working with a carer who may not want to engage </w:t>
      </w:r>
      <w:r w:rsidR="004E34D9">
        <w:rPr>
          <w:rFonts w:ascii="Arial" w:hAnsi="Arial" w:cs="Arial"/>
          <w:sz w:val="24"/>
          <w:szCs w:val="24"/>
        </w:rPr>
        <w:t>–</w:t>
      </w:r>
      <w:r w:rsidRPr="00104F61">
        <w:rPr>
          <w:rFonts w:ascii="Arial" w:hAnsi="Arial" w:cs="Arial"/>
          <w:sz w:val="24"/>
          <w:szCs w:val="24"/>
        </w:rPr>
        <w:t xml:space="preserve"> they could be verbally aggressive, very emotional or on the other end of the spectrum very withdrawn and guarded. In particular, it can be useful when working with challenging families or ‘involuntary service users’ </w:t>
      </w:r>
      <w:r w:rsidR="004E34D9">
        <w:rPr>
          <w:rFonts w:ascii="Arial" w:hAnsi="Arial" w:cs="Arial"/>
          <w:sz w:val="24"/>
          <w:szCs w:val="24"/>
        </w:rPr>
        <w:t>–</w:t>
      </w:r>
      <w:r w:rsidRPr="00104F61">
        <w:rPr>
          <w:rFonts w:ascii="Arial" w:hAnsi="Arial" w:cs="Arial"/>
          <w:sz w:val="24"/>
          <w:szCs w:val="24"/>
        </w:rPr>
        <w:t xml:space="preserve"> it helps you look after your basic needs and can put a ‘check’ on your own possible projections such as apprehensions or reluctance that may occur with some carers/or families.</w:t>
      </w:r>
    </w:p>
    <w:p w14:paraId="66612DBE" w14:textId="0AD81ABD" w:rsidR="00104F61" w:rsidRDefault="004311CD" w:rsidP="00104F61">
      <w:pPr>
        <w:pStyle w:val="Heading2"/>
        <w:rPr>
          <w:rFonts w:ascii="Arial" w:hAnsi="Arial" w:cs="Arial"/>
          <w:b/>
          <w:color w:val="42B088"/>
        </w:rPr>
      </w:pPr>
      <w:bookmarkStart w:id="11" w:name="_Toc525709"/>
      <w:r>
        <w:rPr>
          <w:rFonts w:ascii="Arial" w:hAnsi="Arial" w:cs="Arial"/>
          <w:b/>
          <w:color w:val="42B088"/>
        </w:rPr>
        <w:t>3</w:t>
      </w:r>
      <w:r w:rsidR="00104F61" w:rsidRPr="00104F61">
        <w:rPr>
          <w:rFonts w:ascii="Arial" w:hAnsi="Arial" w:cs="Arial"/>
          <w:b/>
          <w:color w:val="42B088"/>
        </w:rPr>
        <w:t>.2</w:t>
      </w:r>
      <w:r w:rsidR="00104F61" w:rsidRPr="00104F61">
        <w:rPr>
          <w:rFonts w:ascii="Arial" w:hAnsi="Arial" w:cs="Arial"/>
          <w:b/>
          <w:color w:val="42B088"/>
        </w:rPr>
        <w:tab/>
        <w:t>Professional readiness referral questions</w:t>
      </w:r>
      <w:bookmarkEnd w:id="11"/>
    </w:p>
    <w:p w14:paraId="24A4B308" w14:textId="32E217A9" w:rsidR="00104F61" w:rsidRDefault="00104F61" w:rsidP="00104F61">
      <w:pPr>
        <w:rPr>
          <w:rFonts w:ascii="Arial" w:hAnsi="Arial" w:cs="Arial"/>
          <w:sz w:val="24"/>
          <w:szCs w:val="24"/>
        </w:rPr>
      </w:pPr>
      <w:r w:rsidRPr="00104F61">
        <w:rPr>
          <w:rFonts w:ascii="Arial" w:hAnsi="Arial" w:cs="Arial"/>
          <w:sz w:val="24"/>
          <w:szCs w:val="24"/>
        </w:rPr>
        <w:t xml:space="preserve">To help you with practitioner readiness, the following questions are useful to ask other </w:t>
      </w:r>
      <w:r w:rsidRPr="00104F61">
        <w:rPr>
          <w:rFonts w:ascii="Arial" w:hAnsi="Arial" w:cs="Arial"/>
          <w:b/>
          <w:bCs/>
          <w:sz w:val="24"/>
          <w:szCs w:val="24"/>
          <w:u w:val="single"/>
        </w:rPr>
        <w:t>relevant members of the multidisciplinary team (MDT)</w:t>
      </w:r>
      <w:r w:rsidRPr="00104F61">
        <w:rPr>
          <w:rFonts w:ascii="Arial" w:hAnsi="Arial" w:cs="Arial"/>
          <w:sz w:val="24"/>
          <w:szCs w:val="24"/>
        </w:rPr>
        <w:t xml:space="preserve"> at the stage of referral </w:t>
      </w:r>
      <w:r w:rsidR="004E34D9">
        <w:rPr>
          <w:rFonts w:ascii="Arial" w:hAnsi="Arial" w:cs="Arial"/>
          <w:sz w:val="24"/>
          <w:szCs w:val="24"/>
        </w:rPr>
        <w:t>–</w:t>
      </w:r>
      <w:r w:rsidRPr="00104F61">
        <w:rPr>
          <w:rFonts w:ascii="Arial" w:hAnsi="Arial" w:cs="Arial"/>
          <w:sz w:val="24"/>
          <w:szCs w:val="24"/>
        </w:rPr>
        <w:t xml:space="preserve"> so </w:t>
      </w:r>
      <w:r w:rsidRPr="00104F61">
        <w:rPr>
          <w:rFonts w:ascii="Arial" w:hAnsi="Arial" w:cs="Arial"/>
          <w:bCs/>
          <w:iCs/>
          <w:sz w:val="24"/>
          <w:szCs w:val="24"/>
        </w:rPr>
        <w:t>from the start</w:t>
      </w:r>
      <w:r w:rsidRPr="00104F61">
        <w:rPr>
          <w:rFonts w:ascii="Arial" w:hAnsi="Arial" w:cs="Arial"/>
          <w:sz w:val="24"/>
          <w:szCs w:val="24"/>
        </w:rPr>
        <w:t xml:space="preserve"> you are focusing on outcomes conversations, exploring strengths and change.</w:t>
      </w:r>
    </w:p>
    <w:p w14:paraId="4EE58870" w14:textId="77777777" w:rsidR="00AF4974" w:rsidRPr="00104F61" w:rsidRDefault="00AF4974" w:rsidP="00104F6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17C6E" w:rsidRPr="00104F61" w14:paraId="1D609EAC" w14:textId="77777777" w:rsidTr="00117C6E">
        <w:tc>
          <w:tcPr>
            <w:tcW w:w="9016" w:type="dxa"/>
            <w:shd w:val="clear" w:color="auto" w:fill="257D86"/>
          </w:tcPr>
          <w:p w14:paraId="4E92A032" w14:textId="0B5F193C" w:rsidR="00117C6E" w:rsidRPr="00104F61" w:rsidRDefault="00117C6E" w:rsidP="00117C6E">
            <w:pPr>
              <w:spacing w:before="60" w:after="60"/>
              <w:rPr>
                <w:rFonts w:ascii="Arial" w:hAnsi="Arial" w:cs="Arial"/>
                <w:b/>
                <w:sz w:val="24"/>
                <w:szCs w:val="24"/>
                <w:u w:val="single"/>
              </w:rPr>
            </w:pPr>
            <w:r w:rsidRPr="00104F61">
              <w:rPr>
                <w:rFonts w:ascii="Arial" w:hAnsi="Arial" w:cs="Arial"/>
                <w:noProof/>
                <w:sz w:val="24"/>
                <w:szCs w:val="24"/>
                <w:u w:val="single"/>
                <w:lang w:eastAsia="en-GB"/>
              </w:rPr>
              <w:drawing>
                <wp:anchor distT="0" distB="0" distL="114300" distR="114300" simplePos="0" relativeHeight="251721728" behindDoc="0" locked="0" layoutInCell="1" allowOverlap="1" wp14:anchorId="6A187647" wp14:editId="477E7302">
                  <wp:simplePos x="0" y="0"/>
                  <wp:positionH relativeFrom="margin">
                    <wp:posOffset>5005070</wp:posOffset>
                  </wp:positionH>
                  <wp:positionV relativeFrom="margin">
                    <wp:posOffset>76200</wp:posOffset>
                  </wp:positionV>
                  <wp:extent cx="586740" cy="586740"/>
                  <wp:effectExtent l="0" t="0" r="0" b="0"/>
                  <wp:wrapSquare wrapText="bothSides"/>
                  <wp:docPr id="42" name="Graphic 4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Pr="00104F61">
              <w:rPr>
                <w:rFonts w:ascii="Arial" w:hAnsi="Arial" w:cs="Arial"/>
                <w:b/>
                <w:sz w:val="24"/>
                <w:szCs w:val="24"/>
                <w:u w:val="single"/>
              </w:rPr>
              <w:t>Examples of possible questions to ask at referral for professional readiness</w:t>
            </w:r>
            <w:r w:rsidR="000B15FE">
              <w:rPr>
                <w:rStyle w:val="FootnoteReference"/>
                <w:rFonts w:ascii="Arial" w:hAnsi="Arial" w:cs="Arial"/>
                <w:b/>
                <w:sz w:val="24"/>
                <w:szCs w:val="24"/>
                <w:u w:val="single"/>
              </w:rPr>
              <w:footnoteReference w:id="3"/>
            </w:r>
          </w:p>
          <w:p w14:paraId="005A2596" w14:textId="77777777" w:rsidR="00117C6E" w:rsidRPr="00104F61" w:rsidRDefault="00117C6E" w:rsidP="00104F61">
            <w:pPr>
              <w:spacing w:before="60" w:after="60"/>
              <w:rPr>
                <w:rFonts w:ascii="Arial" w:hAnsi="Arial" w:cs="Arial"/>
                <w:noProof/>
                <w:sz w:val="24"/>
                <w:szCs w:val="24"/>
                <w:u w:val="single"/>
                <w:lang w:eastAsia="en-GB"/>
              </w:rPr>
            </w:pPr>
          </w:p>
        </w:tc>
      </w:tr>
      <w:tr w:rsidR="00104F61" w:rsidRPr="00104F61" w14:paraId="59A738EC" w14:textId="77777777" w:rsidTr="00117C6E">
        <w:tc>
          <w:tcPr>
            <w:tcW w:w="9016" w:type="dxa"/>
            <w:shd w:val="clear" w:color="auto" w:fill="auto"/>
          </w:tcPr>
          <w:p w14:paraId="51C7862F" w14:textId="77777777" w:rsidR="00104F61" w:rsidRPr="00104F61" w:rsidRDefault="00104F61" w:rsidP="00A94521">
            <w:pPr>
              <w:pStyle w:val="Tablebullet1"/>
              <w:numPr>
                <w:ilvl w:val="0"/>
                <w:numId w:val="11"/>
              </w:numPr>
              <w:spacing w:before="60"/>
              <w:rPr>
                <w:rFonts w:cs="Arial"/>
              </w:rPr>
            </w:pPr>
            <w:r w:rsidRPr="00104F61">
              <w:rPr>
                <w:rFonts w:cs="Arial"/>
              </w:rPr>
              <w:t xml:space="preserve">What are the </w:t>
            </w:r>
            <w:r w:rsidRPr="00104F61">
              <w:rPr>
                <w:rFonts w:cs="Arial"/>
                <w:b/>
                <w:bCs/>
              </w:rPr>
              <w:t>priority</w:t>
            </w:r>
            <w:r w:rsidRPr="00104F61">
              <w:rPr>
                <w:rFonts w:cs="Arial"/>
              </w:rPr>
              <w:t xml:space="preserve"> needs for this family/family member?</w:t>
            </w:r>
          </w:p>
          <w:p w14:paraId="6E7392FC" w14:textId="77777777" w:rsidR="00104F61" w:rsidRPr="00104F61" w:rsidRDefault="00104F61" w:rsidP="00A94521">
            <w:pPr>
              <w:pStyle w:val="Tablebullet1"/>
              <w:numPr>
                <w:ilvl w:val="0"/>
                <w:numId w:val="11"/>
              </w:numPr>
              <w:spacing w:before="60"/>
              <w:rPr>
                <w:rFonts w:cs="Arial"/>
              </w:rPr>
            </w:pPr>
            <w:r w:rsidRPr="00104F61">
              <w:rPr>
                <w:rFonts w:cs="Arial"/>
              </w:rPr>
              <w:t xml:space="preserve">What </w:t>
            </w:r>
            <w:r w:rsidRPr="00104F61">
              <w:rPr>
                <w:rFonts w:cs="Arial"/>
                <w:b/>
                <w:bCs/>
              </w:rPr>
              <w:t>specifically</w:t>
            </w:r>
            <w:r w:rsidRPr="00104F61">
              <w:rPr>
                <w:rFonts w:cs="Arial"/>
              </w:rPr>
              <w:t xml:space="preserve"> concerns you?</w:t>
            </w:r>
          </w:p>
          <w:p w14:paraId="62DACC8C" w14:textId="77777777" w:rsidR="00104F61" w:rsidRPr="00104F61" w:rsidRDefault="00104F61" w:rsidP="00A94521">
            <w:pPr>
              <w:pStyle w:val="Tablebullet1"/>
              <w:numPr>
                <w:ilvl w:val="0"/>
                <w:numId w:val="11"/>
              </w:numPr>
              <w:spacing w:before="60"/>
              <w:rPr>
                <w:rFonts w:cs="Arial"/>
              </w:rPr>
            </w:pPr>
            <w:r w:rsidRPr="00104F61">
              <w:rPr>
                <w:rFonts w:cs="Arial"/>
                <w:b/>
                <w:bCs/>
              </w:rPr>
              <w:t>What have you noticed when things are going well</w:t>
            </w:r>
            <w:r w:rsidRPr="00104F61">
              <w:rPr>
                <w:rFonts w:cs="Arial"/>
              </w:rPr>
              <w:t>?</w:t>
            </w:r>
          </w:p>
          <w:p w14:paraId="7EE61290" w14:textId="77777777" w:rsidR="00104F61" w:rsidRPr="00104F61" w:rsidRDefault="00104F61" w:rsidP="00A94521">
            <w:pPr>
              <w:pStyle w:val="Tablebullet1"/>
              <w:numPr>
                <w:ilvl w:val="0"/>
                <w:numId w:val="11"/>
              </w:numPr>
              <w:spacing w:before="60"/>
              <w:rPr>
                <w:rFonts w:cs="Arial"/>
              </w:rPr>
            </w:pPr>
            <w:r w:rsidRPr="00104F61">
              <w:rPr>
                <w:rFonts w:cs="Arial"/>
              </w:rPr>
              <w:t xml:space="preserve">What do you hope for in terms of </w:t>
            </w:r>
            <w:r w:rsidRPr="00104F61">
              <w:rPr>
                <w:rFonts w:cs="Arial"/>
                <w:b/>
                <w:bCs/>
              </w:rPr>
              <w:t xml:space="preserve">behavioural </w:t>
            </w:r>
            <w:r w:rsidRPr="00104F61">
              <w:rPr>
                <w:rFonts w:cs="Arial"/>
              </w:rPr>
              <w:t>change? Short term? Medium term? Long term?</w:t>
            </w:r>
          </w:p>
          <w:p w14:paraId="5B631A3E" w14:textId="3F6B0422" w:rsidR="00104F61" w:rsidRPr="00104F61" w:rsidRDefault="00104F61" w:rsidP="00A94521">
            <w:pPr>
              <w:pStyle w:val="Tablebullet1"/>
              <w:numPr>
                <w:ilvl w:val="0"/>
                <w:numId w:val="11"/>
              </w:numPr>
              <w:spacing w:before="60"/>
              <w:rPr>
                <w:rFonts w:cs="Arial"/>
              </w:rPr>
            </w:pPr>
            <w:r w:rsidRPr="00104F61">
              <w:rPr>
                <w:rFonts w:cs="Arial"/>
                <w:b/>
                <w:bCs/>
              </w:rPr>
              <w:t xml:space="preserve">What would the person/family be doing differently in </w:t>
            </w:r>
            <w:r w:rsidR="004E34D9">
              <w:rPr>
                <w:rFonts w:cs="Arial"/>
                <w:b/>
                <w:bCs/>
              </w:rPr>
              <w:t>three</w:t>
            </w:r>
            <w:r w:rsidRPr="00104F61">
              <w:rPr>
                <w:rFonts w:cs="Arial"/>
                <w:b/>
                <w:bCs/>
              </w:rPr>
              <w:t xml:space="preserve"> months</w:t>
            </w:r>
            <w:r w:rsidR="004E34D9">
              <w:rPr>
                <w:rFonts w:cs="Arial"/>
                <w:b/>
                <w:bCs/>
              </w:rPr>
              <w:t>’</w:t>
            </w:r>
            <w:r w:rsidRPr="00104F61">
              <w:rPr>
                <w:rFonts w:cs="Arial"/>
                <w:b/>
                <w:bCs/>
              </w:rPr>
              <w:t xml:space="preserve"> time if things were improved? If you were less concerned?</w:t>
            </w:r>
          </w:p>
          <w:p w14:paraId="03F2A726" w14:textId="77777777" w:rsidR="00104F61" w:rsidRPr="00104F61" w:rsidRDefault="00104F61" w:rsidP="00A94521">
            <w:pPr>
              <w:pStyle w:val="Tablebullet1"/>
              <w:numPr>
                <w:ilvl w:val="0"/>
                <w:numId w:val="11"/>
              </w:numPr>
              <w:spacing w:before="60"/>
              <w:rPr>
                <w:rFonts w:cs="Arial"/>
              </w:rPr>
            </w:pPr>
            <w:r w:rsidRPr="00104F61">
              <w:rPr>
                <w:rFonts w:cs="Arial"/>
                <w:b/>
                <w:bCs/>
              </w:rPr>
              <w:t>What would you specifically want from us?</w:t>
            </w:r>
          </w:p>
          <w:p w14:paraId="0E2FC50D" w14:textId="0F03227E" w:rsidR="00104F61" w:rsidRPr="00104F61" w:rsidRDefault="00104F61" w:rsidP="00A94521">
            <w:pPr>
              <w:pStyle w:val="ListParagraph"/>
              <w:numPr>
                <w:ilvl w:val="0"/>
                <w:numId w:val="11"/>
              </w:numPr>
              <w:spacing w:before="60" w:after="60"/>
              <w:rPr>
                <w:rFonts w:ascii="Arial" w:hAnsi="Arial" w:cs="Arial"/>
                <w:sz w:val="24"/>
                <w:szCs w:val="24"/>
              </w:rPr>
            </w:pPr>
            <w:r w:rsidRPr="00104F61">
              <w:rPr>
                <w:rFonts w:ascii="Arial" w:hAnsi="Arial" w:cs="Arial"/>
                <w:b/>
                <w:bCs/>
                <w:sz w:val="24"/>
                <w:szCs w:val="24"/>
              </w:rPr>
              <w:t>How shall we keep in touch as things progress?</w:t>
            </w:r>
          </w:p>
        </w:tc>
      </w:tr>
    </w:tbl>
    <w:p w14:paraId="6B280A3C" w14:textId="3E10CF26" w:rsidR="00104F61" w:rsidRDefault="00104F61" w:rsidP="00104F61"/>
    <w:p w14:paraId="25E7C850" w14:textId="06794200" w:rsidR="00104F61" w:rsidRDefault="004311CD" w:rsidP="00104F61">
      <w:pPr>
        <w:pStyle w:val="Heading1"/>
        <w:ind w:left="426" w:hanging="426"/>
        <w:rPr>
          <w:rFonts w:ascii="Arial" w:hAnsi="Arial" w:cs="Arial"/>
          <w:b/>
          <w:color w:val="42B088"/>
          <w:sz w:val="28"/>
          <w:szCs w:val="28"/>
        </w:rPr>
      </w:pPr>
      <w:bookmarkStart w:id="12" w:name="_Toc525710"/>
      <w:r>
        <w:rPr>
          <w:rFonts w:ascii="Arial" w:hAnsi="Arial" w:cs="Arial"/>
          <w:b/>
          <w:color w:val="42B088"/>
          <w:sz w:val="28"/>
          <w:szCs w:val="28"/>
        </w:rPr>
        <w:lastRenderedPageBreak/>
        <w:t>4</w:t>
      </w:r>
      <w:r w:rsidR="00104F61" w:rsidRPr="00104F61">
        <w:rPr>
          <w:rFonts w:ascii="Arial" w:hAnsi="Arial" w:cs="Arial"/>
          <w:b/>
          <w:color w:val="42B088"/>
          <w:sz w:val="28"/>
          <w:szCs w:val="28"/>
        </w:rPr>
        <w:tab/>
        <w:t>Tools to help practitioners engage in collaborative communication</w:t>
      </w:r>
      <w:bookmarkEnd w:id="12"/>
    </w:p>
    <w:p w14:paraId="312450C3" w14:textId="078A6F7C" w:rsidR="00104F61" w:rsidRPr="00104F61" w:rsidRDefault="00104F61" w:rsidP="00104F61">
      <w:pPr>
        <w:rPr>
          <w:rFonts w:ascii="Arial" w:hAnsi="Arial" w:cs="Arial"/>
          <w:sz w:val="24"/>
          <w:szCs w:val="24"/>
        </w:rPr>
      </w:pPr>
      <w:r w:rsidRPr="00104F61">
        <w:rPr>
          <w:rFonts w:ascii="Arial" w:hAnsi="Arial" w:cs="Arial"/>
          <w:sz w:val="24"/>
          <w:szCs w:val="24"/>
        </w:rPr>
        <w:t xml:space="preserve">To be able to genuinely work alongside and </w:t>
      </w:r>
      <w:r w:rsidRPr="00104F61">
        <w:rPr>
          <w:rFonts w:ascii="Arial" w:hAnsi="Arial" w:cs="Arial"/>
          <w:i/>
          <w:iCs/>
          <w:sz w:val="24"/>
          <w:szCs w:val="24"/>
        </w:rPr>
        <w:t xml:space="preserve">with </w:t>
      </w:r>
      <w:r w:rsidRPr="00104F61">
        <w:rPr>
          <w:rFonts w:ascii="Arial" w:hAnsi="Arial" w:cs="Arial"/>
          <w:sz w:val="24"/>
          <w:szCs w:val="24"/>
        </w:rPr>
        <w:t>carers, practitioners need to develop collaborative communication values, knowledge, skills and techniques.  Right from the start of a conversation the practitioner needs to set the scene for an assessment. Here are some examples of how you can do this clearly and empathetically, in line with social work values.</w:t>
      </w:r>
    </w:p>
    <w:tbl>
      <w:tblPr>
        <w:tblStyle w:val="TableGrid"/>
        <w:tblW w:w="0" w:type="auto"/>
        <w:shd w:val="clear" w:color="auto" w:fill="257D86"/>
        <w:tblLook w:val="04A0" w:firstRow="1" w:lastRow="0" w:firstColumn="1" w:lastColumn="0" w:noHBand="0" w:noVBand="1"/>
      </w:tblPr>
      <w:tblGrid>
        <w:gridCol w:w="4508"/>
        <w:gridCol w:w="4508"/>
      </w:tblGrid>
      <w:tr w:rsidR="00104F61" w:rsidRPr="00104F61" w14:paraId="7CFB302C" w14:textId="77777777" w:rsidTr="00117C6E">
        <w:tc>
          <w:tcPr>
            <w:tcW w:w="9016" w:type="dxa"/>
            <w:gridSpan w:val="2"/>
            <w:shd w:val="clear" w:color="auto" w:fill="257D86"/>
          </w:tcPr>
          <w:p w14:paraId="38280375" w14:textId="77777777" w:rsidR="00104F61" w:rsidRPr="00104F61" w:rsidRDefault="00104F61" w:rsidP="00104F61">
            <w:pPr>
              <w:spacing w:before="60" w:after="60"/>
              <w:rPr>
                <w:rFonts w:ascii="Arial" w:hAnsi="Arial" w:cs="Arial"/>
                <w:b/>
                <w:sz w:val="24"/>
                <w:szCs w:val="24"/>
                <w:u w:val="single"/>
              </w:rPr>
            </w:pPr>
            <w:r w:rsidRPr="00104F61">
              <w:rPr>
                <w:rFonts w:ascii="Arial" w:hAnsi="Arial" w:cs="Arial"/>
                <w:b/>
                <w:sz w:val="24"/>
                <w:szCs w:val="24"/>
                <w:u w:val="single"/>
              </w:rPr>
              <w:t>Setting the scene for an assessment tool</w:t>
            </w:r>
          </w:p>
          <w:p w14:paraId="1C94367E" w14:textId="590EFF2C" w:rsidR="00104F61" w:rsidRPr="00104F61" w:rsidRDefault="00104F61" w:rsidP="00104F61">
            <w:pPr>
              <w:spacing w:before="60" w:after="60"/>
              <w:rPr>
                <w:rFonts w:ascii="Arial" w:hAnsi="Arial" w:cs="Arial"/>
                <w:sz w:val="24"/>
                <w:szCs w:val="24"/>
              </w:rPr>
            </w:pPr>
            <w:r w:rsidRPr="00104F61">
              <w:rPr>
                <w:rFonts w:ascii="Arial" w:hAnsi="Arial" w:cs="Arial"/>
                <w:b/>
                <w:noProof/>
                <w:sz w:val="24"/>
                <w:szCs w:val="24"/>
                <w:u w:val="single"/>
                <w:lang w:eastAsia="en-GB"/>
              </w:rPr>
              <w:drawing>
                <wp:anchor distT="0" distB="0" distL="114300" distR="114300" simplePos="0" relativeHeight="251684864" behindDoc="0" locked="0" layoutInCell="1" allowOverlap="1" wp14:anchorId="54DE2753" wp14:editId="69976F25">
                  <wp:simplePos x="0" y="0"/>
                  <wp:positionH relativeFrom="margin">
                    <wp:align>right</wp:align>
                  </wp:positionH>
                  <wp:positionV relativeFrom="margin">
                    <wp:align>top</wp:align>
                  </wp:positionV>
                  <wp:extent cx="585470" cy="5854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p>
        </w:tc>
      </w:tr>
      <w:tr w:rsidR="00104F61" w:rsidRPr="00104F61" w14:paraId="3DA94368" w14:textId="77777777" w:rsidTr="00117C6E">
        <w:tc>
          <w:tcPr>
            <w:tcW w:w="4508" w:type="dxa"/>
            <w:shd w:val="clear" w:color="auto" w:fill="auto"/>
          </w:tcPr>
          <w:p w14:paraId="4B741539" w14:textId="31024CA9" w:rsidR="00104F61" w:rsidRPr="00104F61" w:rsidRDefault="00104F61" w:rsidP="00104F61">
            <w:pPr>
              <w:spacing w:before="60" w:after="60"/>
              <w:rPr>
                <w:rFonts w:ascii="Arial" w:hAnsi="Arial" w:cs="Arial"/>
                <w:sz w:val="24"/>
                <w:szCs w:val="24"/>
              </w:rPr>
            </w:pPr>
            <w:r w:rsidRPr="00104F61">
              <w:rPr>
                <w:rFonts w:ascii="Arial" w:hAnsi="Arial" w:cs="Arial"/>
                <w:b/>
                <w:sz w:val="24"/>
                <w:szCs w:val="24"/>
              </w:rPr>
              <w:t>Setting the scene for an assessment</w:t>
            </w:r>
          </w:p>
        </w:tc>
        <w:tc>
          <w:tcPr>
            <w:tcW w:w="4508" w:type="dxa"/>
            <w:shd w:val="clear" w:color="auto" w:fill="auto"/>
          </w:tcPr>
          <w:p w14:paraId="3F5F14AF" w14:textId="28A99543" w:rsidR="00104F61" w:rsidRPr="00104F61" w:rsidRDefault="00104F61" w:rsidP="00104F61">
            <w:pPr>
              <w:spacing w:before="60" w:after="60"/>
              <w:rPr>
                <w:rFonts w:ascii="Arial" w:hAnsi="Arial" w:cs="Arial"/>
                <w:sz w:val="24"/>
                <w:szCs w:val="24"/>
              </w:rPr>
            </w:pPr>
            <w:r w:rsidRPr="00104F61">
              <w:rPr>
                <w:rFonts w:ascii="Arial" w:hAnsi="Arial" w:cs="Arial"/>
                <w:sz w:val="24"/>
                <w:szCs w:val="24"/>
              </w:rPr>
              <w:t>Examples of questions to ask and statements</w:t>
            </w:r>
          </w:p>
        </w:tc>
      </w:tr>
      <w:tr w:rsidR="00104F61" w:rsidRPr="00104F61" w14:paraId="6A8D1A88" w14:textId="77777777" w:rsidTr="00117C6E">
        <w:tc>
          <w:tcPr>
            <w:tcW w:w="4508" w:type="dxa"/>
            <w:shd w:val="clear" w:color="auto" w:fill="auto"/>
          </w:tcPr>
          <w:p w14:paraId="218BD1B6" w14:textId="4043B18E" w:rsidR="00104F61" w:rsidRPr="00104F61" w:rsidRDefault="00104F61" w:rsidP="00104F61">
            <w:pPr>
              <w:spacing w:before="60" w:after="60"/>
              <w:rPr>
                <w:rFonts w:ascii="Arial" w:hAnsi="Arial" w:cs="Arial"/>
                <w:sz w:val="24"/>
                <w:szCs w:val="24"/>
              </w:rPr>
            </w:pPr>
            <w:r w:rsidRPr="00104F61">
              <w:rPr>
                <w:rFonts w:ascii="Arial" w:hAnsi="Arial" w:cs="Arial"/>
                <w:b/>
                <w:color w:val="000000"/>
                <w:sz w:val="24"/>
                <w:szCs w:val="24"/>
              </w:rPr>
              <w:t>Seeking permission for the conversation</w:t>
            </w:r>
          </w:p>
        </w:tc>
        <w:tc>
          <w:tcPr>
            <w:tcW w:w="4508" w:type="dxa"/>
            <w:shd w:val="clear" w:color="auto" w:fill="auto"/>
          </w:tcPr>
          <w:p w14:paraId="0BF9004C" w14:textId="47F7C771" w:rsidR="00104F61" w:rsidRPr="00104F61" w:rsidRDefault="004E34D9" w:rsidP="00104F61">
            <w:pPr>
              <w:spacing w:before="60" w:after="60"/>
              <w:rPr>
                <w:rFonts w:ascii="Arial" w:hAnsi="Arial" w:cs="Arial"/>
                <w:sz w:val="24"/>
                <w:szCs w:val="24"/>
              </w:rPr>
            </w:pPr>
            <w:r>
              <w:rPr>
                <w:rFonts w:ascii="Arial" w:hAnsi="Arial" w:cs="Arial"/>
                <w:bCs/>
                <w:i/>
                <w:iCs/>
                <w:color w:val="000000"/>
                <w:sz w:val="24"/>
                <w:szCs w:val="24"/>
              </w:rPr>
              <w:t>“</w:t>
            </w:r>
            <w:r w:rsidR="00104F61" w:rsidRPr="00104F61">
              <w:rPr>
                <w:rFonts w:ascii="Arial" w:hAnsi="Arial" w:cs="Arial"/>
                <w:bCs/>
                <w:i/>
                <w:iCs/>
                <w:color w:val="000000"/>
                <w:sz w:val="24"/>
                <w:szCs w:val="24"/>
              </w:rPr>
              <w:t>Would yo</w:t>
            </w:r>
            <w:r>
              <w:rPr>
                <w:rFonts w:ascii="Arial" w:hAnsi="Arial" w:cs="Arial"/>
                <w:bCs/>
                <w:i/>
                <w:iCs/>
                <w:color w:val="000000"/>
                <w:sz w:val="24"/>
                <w:szCs w:val="24"/>
              </w:rPr>
              <w:t>u mind if we talked/had a chat?”</w:t>
            </w:r>
          </w:p>
        </w:tc>
      </w:tr>
      <w:tr w:rsidR="00104F61" w:rsidRPr="00104F61" w14:paraId="4BD0485B" w14:textId="77777777" w:rsidTr="00117C6E">
        <w:tc>
          <w:tcPr>
            <w:tcW w:w="4508" w:type="dxa"/>
            <w:shd w:val="clear" w:color="auto" w:fill="auto"/>
          </w:tcPr>
          <w:p w14:paraId="423FB2B7" w14:textId="7FFF7D55" w:rsidR="00104F61" w:rsidRPr="00104F61" w:rsidRDefault="00104F61" w:rsidP="00104F61">
            <w:pPr>
              <w:spacing w:before="60" w:after="60"/>
              <w:rPr>
                <w:rFonts w:ascii="Arial" w:hAnsi="Arial" w:cs="Arial"/>
                <w:sz w:val="24"/>
                <w:szCs w:val="24"/>
              </w:rPr>
            </w:pPr>
            <w:r w:rsidRPr="00104F61">
              <w:rPr>
                <w:rFonts w:ascii="Arial" w:hAnsi="Arial" w:cs="Arial"/>
                <w:b/>
                <w:color w:val="000000"/>
                <w:sz w:val="24"/>
                <w:szCs w:val="24"/>
              </w:rPr>
              <w:t>Being clear what an assessment is</w:t>
            </w:r>
          </w:p>
        </w:tc>
        <w:tc>
          <w:tcPr>
            <w:tcW w:w="4508" w:type="dxa"/>
            <w:shd w:val="clear" w:color="auto" w:fill="auto"/>
          </w:tcPr>
          <w:p w14:paraId="20B7F21F" w14:textId="7397CBBE" w:rsidR="00104F61" w:rsidRPr="00104F61" w:rsidRDefault="004E34D9" w:rsidP="00104F61">
            <w:pPr>
              <w:spacing w:before="60" w:after="60"/>
              <w:rPr>
                <w:rFonts w:ascii="Arial" w:hAnsi="Arial" w:cs="Arial"/>
                <w:sz w:val="24"/>
                <w:szCs w:val="24"/>
              </w:rPr>
            </w:pPr>
            <w:r>
              <w:rPr>
                <w:rFonts w:ascii="Arial" w:hAnsi="Arial" w:cs="Arial"/>
                <w:bCs/>
                <w:i/>
                <w:iCs/>
                <w:color w:val="000000"/>
                <w:sz w:val="24"/>
                <w:szCs w:val="24"/>
              </w:rPr>
              <w:t>“</w:t>
            </w:r>
            <w:r w:rsidR="00104F61" w:rsidRPr="00104F61">
              <w:rPr>
                <w:rFonts w:ascii="Arial" w:hAnsi="Arial" w:cs="Arial"/>
                <w:bCs/>
                <w:i/>
                <w:iCs/>
                <w:color w:val="000000"/>
                <w:sz w:val="24"/>
                <w:szCs w:val="24"/>
              </w:rPr>
              <w:t>I am here to work with you to see in which ways we can promote and support your well</w:t>
            </w:r>
            <w:r w:rsidR="009175DD">
              <w:rPr>
                <w:rFonts w:ascii="Arial" w:hAnsi="Arial" w:cs="Arial"/>
                <w:bCs/>
                <w:i/>
                <w:iCs/>
                <w:color w:val="000000"/>
                <w:sz w:val="24"/>
                <w:szCs w:val="24"/>
              </w:rPr>
              <w:t>-</w:t>
            </w:r>
            <w:r>
              <w:rPr>
                <w:rFonts w:ascii="Arial" w:hAnsi="Arial" w:cs="Arial"/>
                <w:bCs/>
                <w:i/>
                <w:iCs/>
                <w:color w:val="000000"/>
                <w:sz w:val="24"/>
                <w:szCs w:val="24"/>
              </w:rPr>
              <w:t>being”</w:t>
            </w:r>
          </w:p>
        </w:tc>
      </w:tr>
      <w:tr w:rsidR="00104F61" w:rsidRPr="00104F61" w14:paraId="5A84B07F" w14:textId="77777777" w:rsidTr="00117C6E">
        <w:tc>
          <w:tcPr>
            <w:tcW w:w="4508" w:type="dxa"/>
            <w:shd w:val="clear" w:color="auto" w:fill="auto"/>
          </w:tcPr>
          <w:p w14:paraId="1074B4A3" w14:textId="0778238A" w:rsidR="00104F61" w:rsidRPr="00104F61" w:rsidRDefault="00104F61" w:rsidP="00104F61">
            <w:pPr>
              <w:spacing w:before="60" w:after="60"/>
              <w:rPr>
                <w:rFonts w:ascii="Arial" w:hAnsi="Arial" w:cs="Arial"/>
                <w:sz w:val="24"/>
                <w:szCs w:val="24"/>
              </w:rPr>
            </w:pPr>
            <w:r w:rsidRPr="00104F61">
              <w:rPr>
                <w:rFonts w:ascii="Arial" w:hAnsi="Arial" w:cs="Arial"/>
                <w:b/>
                <w:color w:val="000000"/>
                <w:sz w:val="24"/>
                <w:szCs w:val="24"/>
              </w:rPr>
              <w:t>Why we are doing an assessment</w:t>
            </w:r>
          </w:p>
        </w:tc>
        <w:tc>
          <w:tcPr>
            <w:tcW w:w="4508" w:type="dxa"/>
            <w:shd w:val="clear" w:color="auto" w:fill="auto"/>
          </w:tcPr>
          <w:p w14:paraId="68428211" w14:textId="2075C4C2" w:rsidR="00104F61" w:rsidRPr="00104F61" w:rsidRDefault="004E34D9" w:rsidP="00104F61">
            <w:pPr>
              <w:spacing w:before="60" w:after="60"/>
              <w:rPr>
                <w:rFonts w:ascii="Arial" w:hAnsi="Arial" w:cs="Arial"/>
                <w:sz w:val="24"/>
                <w:szCs w:val="24"/>
              </w:rPr>
            </w:pPr>
            <w:r>
              <w:rPr>
                <w:rFonts w:ascii="Arial" w:hAnsi="Arial" w:cs="Arial"/>
                <w:color w:val="000000"/>
                <w:sz w:val="24"/>
                <w:szCs w:val="24"/>
              </w:rPr>
              <w:t>“</w:t>
            </w:r>
            <w:r w:rsidR="00104F61" w:rsidRPr="00104F61">
              <w:rPr>
                <w:rFonts w:ascii="Arial" w:hAnsi="Arial" w:cs="Arial"/>
                <w:bCs/>
                <w:i/>
                <w:iCs/>
                <w:color w:val="000000"/>
                <w:sz w:val="24"/>
                <w:szCs w:val="24"/>
              </w:rPr>
              <w:t>You told me on the phone that things are getting very difficult for you.</w:t>
            </w:r>
            <w:r>
              <w:rPr>
                <w:rFonts w:ascii="Arial" w:hAnsi="Arial" w:cs="Arial"/>
                <w:bCs/>
                <w:i/>
                <w:iCs/>
                <w:color w:val="000000"/>
                <w:sz w:val="24"/>
                <w:szCs w:val="24"/>
              </w:rPr>
              <w:t xml:space="preserve"> </w:t>
            </w:r>
            <w:r w:rsidR="00104F61" w:rsidRPr="00104F61">
              <w:rPr>
                <w:rFonts w:ascii="Arial" w:hAnsi="Arial" w:cs="Arial"/>
                <w:bCs/>
                <w:i/>
                <w:iCs/>
                <w:color w:val="000000"/>
                <w:sz w:val="24"/>
                <w:szCs w:val="24"/>
              </w:rPr>
              <w:t>You have a right to have an assessment and a right to have a good quality of life/well-being and we are here to discuss that an</w:t>
            </w:r>
            <w:r>
              <w:rPr>
                <w:rFonts w:ascii="Arial" w:hAnsi="Arial" w:cs="Arial"/>
                <w:bCs/>
                <w:i/>
                <w:iCs/>
                <w:color w:val="000000"/>
                <w:sz w:val="24"/>
                <w:szCs w:val="24"/>
              </w:rPr>
              <w:t>d see if/how we can support you”</w:t>
            </w:r>
          </w:p>
        </w:tc>
      </w:tr>
      <w:tr w:rsidR="00104F61" w:rsidRPr="00104F61" w14:paraId="20A8684A" w14:textId="77777777" w:rsidTr="00117C6E">
        <w:tc>
          <w:tcPr>
            <w:tcW w:w="4508" w:type="dxa"/>
            <w:shd w:val="clear" w:color="auto" w:fill="auto"/>
          </w:tcPr>
          <w:p w14:paraId="2F73EEAD" w14:textId="149BC3F4" w:rsidR="00104F61" w:rsidRPr="00104F61" w:rsidRDefault="00104F61" w:rsidP="00104F61">
            <w:pPr>
              <w:spacing w:before="60" w:after="60"/>
              <w:rPr>
                <w:rFonts w:ascii="Arial" w:hAnsi="Arial" w:cs="Arial"/>
                <w:sz w:val="24"/>
                <w:szCs w:val="24"/>
              </w:rPr>
            </w:pPr>
            <w:r w:rsidRPr="00104F61">
              <w:rPr>
                <w:rFonts w:ascii="Arial" w:hAnsi="Arial" w:cs="Arial"/>
                <w:b/>
                <w:color w:val="000000"/>
                <w:sz w:val="24"/>
                <w:szCs w:val="24"/>
              </w:rPr>
              <w:t>And how?</w:t>
            </w:r>
          </w:p>
        </w:tc>
        <w:tc>
          <w:tcPr>
            <w:tcW w:w="4508" w:type="dxa"/>
            <w:shd w:val="clear" w:color="auto" w:fill="auto"/>
          </w:tcPr>
          <w:p w14:paraId="0D9823F7" w14:textId="4A383CE4" w:rsidR="00104F61" w:rsidRPr="00104F61" w:rsidRDefault="004E34D9" w:rsidP="00104F61">
            <w:pPr>
              <w:spacing w:before="60" w:after="60"/>
              <w:rPr>
                <w:rFonts w:ascii="Arial" w:hAnsi="Arial" w:cs="Arial"/>
                <w:sz w:val="24"/>
                <w:szCs w:val="24"/>
              </w:rPr>
            </w:pPr>
            <w:r>
              <w:rPr>
                <w:rFonts w:ascii="Arial" w:hAnsi="Arial" w:cs="Arial"/>
                <w:bCs/>
                <w:i/>
                <w:iCs/>
                <w:color w:val="000000"/>
                <w:sz w:val="24"/>
                <w:szCs w:val="24"/>
              </w:rPr>
              <w:t>“</w:t>
            </w:r>
            <w:r w:rsidR="00104F61" w:rsidRPr="00104F61">
              <w:rPr>
                <w:rFonts w:ascii="Arial" w:hAnsi="Arial" w:cs="Arial"/>
                <w:bCs/>
                <w:i/>
                <w:iCs/>
                <w:color w:val="000000"/>
                <w:sz w:val="24"/>
                <w:szCs w:val="24"/>
              </w:rPr>
              <w:t>This is how we can go about it, this is the process… how does this sound to you?</w:t>
            </w:r>
            <w:r>
              <w:rPr>
                <w:rFonts w:ascii="Arial" w:hAnsi="Arial" w:cs="Arial"/>
                <w:bCs/>
                <w:i/>
                <w:iCs/>
                <w:color w:val="000000"/>
                <w:sz w:val="24"/>
                <w:szCs w:val="24"/>
              </w:rPr>
              <w:t>”</w:t>
            </w:r>
          </w:p>
        </w:tc>
      </w:tr>
    </w:tbl>
    <w:p w14:paraId="494FE5AE" w14:textId="581824C5" w:rsidR="00104F61" w:rsidRDefault="00104F61" w:rsidP="00104F61"/>
    <w:p w14:paraId="3112A35B" w14:textId="77777777" w:rsidR="007416DA" w:rsidRDefault="00104F61" w:rsidP="00104F61">
      <w:pPr>
        <w:rPr>
          <w:rFonts w:ascii="Arial" w:hAnsi="Arial" w:cs="Arial"/>
          <w:b/>
          <w:i/>
          <w:sz w:val="24"/>
          <w:szCs w:val="24"/>
        </w:rPr>
      </w:pPr>
      <w:r w:rsidRPr="00104F61">
        <w:rPr>
          <w:rFonts w:ascii="Arial" w:hAnsi="Arial" w:cs="Arial"/>
          <w:sz w:val="24"/>
          <w:szCs w:val="24"/>
        </w:rPr>
        <w:t>When the scene has been set for the carers’ assessment, there are some useful models to help practitioners take the conversation forward so that a good carers’ assessment can happen. These models can be used to help frame your thinking and practice and can be used as t</w:t>
      </w:r>
      <w:r w:rsidR="007416DA">
        <w:rPr>
          <w:rFonts w:ascii="Arial" w:hAnsi="Arial" w:cs="Arial"/>
          <w:sz w:val="24"/>
          <w:szCs w:val="24"/>
        </w:rPr>
        <w:t xml:space="preserve">ools to improve self-efficacy. </w:t>
      </w:r>
      <w:r w:rsidRPr="00104F61">
        <w:rPr>
          <w:rFonts w:ascii="Arial" w:hAnsi="Arial" w:cs="Arial"/>
          <w:sz w:val="24"/>
          <w:szCs w:val="24"/>
        </w:rPr>
        <w:t xml:space="preserve">They are particularly helpful in giving you good ideas and a steer about skilled questions to ask to enable an exploration of well-being and outcomes </w:t>
      </w:r>
      <w:r w:rsidRPr="00104F61">
        <w:rPr>
          <w:rFonts w:ascii="Arial" w:hAnsi="Arial" w:cs="Arial"/>
          <w:i/>
          <w:iCs/>
          <w:sz w:val="24"/>
          <w:szCs w:val="24"/>
        </w:rPr>
        <w:t>with</w:t>
      </w:r>
      <w:r w:rsidRPr="00104F61">
        <w:rPr>
          <w:rFonts w:ascii="Arial" w:hAnsi="Arial" w:cs="Arial"/>
          <w:sz w:val="24"/>
          <w:szCs w:val="24"/>
        </w:rPr>
        <w:t xml:space="preserve"> the carer. </w:t>
      </w:r>
      <w:r w:rsidRPr="00104F61">
        <w:rPr>
          <w:rFonts w:ascii="Arial" w:hAnsi="Arial" w:cs="Arial"/>
          <w:b/>
          <w:i/>
          <w:sz w:val="24"/>
          <w:szCs w:val="24"/>
        </w:rPr>
        <w:t xml:space="preserve">When and how you use them will be a professional judgement based on the uniqueness of each case.  Each interaction should be a bespoke interaction informed by good practice. </w:t>
      </w:r>
    </w:p>
    <w:p w14:paraId="45A8B8D6" w14:textId="77777777" w:rsidR="007416DA" w:rsidRDefault="007416DA">
      <w:pPr>
        <w:rPr>
          <w:rFonts w:ascii="Arial" w:hAnsi="Arial" w:cs="Arial"/>
          <w:b/>
          <w:i/>
          <w:sz w:val="24"/>
          <w:szCs w:val="24"/>
        </w:rPr>
      </w:pPr>
      <w:r>
        <w:rPr>
          <w:rFonts w:ascii="Arial" w:hAnsi="Arial" w:cs="Arial"/>
          <w:b/>
          <w:i/>
          <w:sz w:val="24"/>
          <w:szCs w:val="24"/>
        </w:rPr>
        <w:br w:type="page"/>
      </w:r>
    </w:p>
    <w:p w14:paraId="20ECB508" w14:textId="33119C5F" w:rsidR="00104F61" w:rsidRPr="00104F61" w:rsidRDefault="00104F61" w:rsidP="00104F61">
      <w:pPr>
        <w:rPr>
          <w:rFonts w:ascii="Arial" w:hAnsi="Arial" w:cs="Arial"/>
          <w:b/>
          <w:i/>
          <w:sz w:val="24"/>
          <w:szCs w:val="24"/>
        </w:rPr>
      </w:pPr>
      <w:r w:rsidRPr="00104F61">
        <w:rPr>
          <w:rFonts w:ascii="Arial" w:hAnsi="Arial" w:cs="Arial"/>
          <w:b/>
          <w:i/>
          <w:sz w:val="24"/>
          <w:szCs w:val="24"/>
        </w:rPr>
        <w:lastRenderedPageBreak/>
        <w:t xml:space="preserve"> </w:t>
      </w:r>
    </w:p>
    <w:tbl>
      <w:tblPr>
        <w:tblStyle w:val="TableGrid"/>
        <w:tblW w:w="0" w:type="auto"/>
        <w:shd w:val="clear" w:color="auto" w:fill="257D86"/>
        <w:tblLook w:val="04A0" w:firstRow="1" w:lastRow="0" w:firstColumn="1" w:lastColumn="0" w:noHBand="0" w:noVBand="1"/>
      </w:tblPr>
      <w:tblGrid>
        <w:gridCol w:w="9016"/>
      </w:tblGrid>
      <w:tr w:rsidR="00117C6E" w:rsidRPr="00A328F3" w14:paraId="5EA1C715" w14:textId="77777777" w:rsidTr="00117C6E">
        <w:tc>
          <w:tcPr>
            <w:tcW w:w="9016" w:type="dxa"/>
            <w:shd w:val="clear" w:color="auto" w:fill="257D86"/>
          </w:tcPr>
          <w:p w14:paraId="2C60061A" w14:textId="5C1D0005" w:rsidR="00117C6E" w:rsidRPr="00A328F3" w:rsidRDefault="00117C6E" w:rsidP="00117C6E">
            <w:pPr>
              <w:spacing w:before="60" w:after="60"/>
              <w:rPr>
                <w:rFonts w:ascii="Arial" w:hAnsi="Arial" w:cs="Arial"/>
                <w:b/>
                <w:sz w:val="24"/>
                <w:szCs w:val="24"/>
                <w:u w:val="single"/>
              </w:rPr>
            </w:pPr>
            <w:r w:rsidRPr="00A328F3">
              <w:rPr>
                <w:rFonts w:ascii="Arial" w:hAnsi="Arial" w:cs="Arial"/>
                <w:b/>
                <w:noProof/>
                <w:sz w:val="24"/>
                <w:szCs w:val="24"/>
                <w:u w:val="single"/>
                <w:lang w:eastAsia="en-GB"/>
              </w:rPr>
              <w:drawing>
                <wp:anchor distT="0" distB="0" distL="114300" distR="114300" simplePos="0" relativeHeight="251723776" behindDoc="0" locked="0" layoutInCell="1" allowOverlap="1" wp14:anchorId="7AD6E0FE" wp14:editId="65065219">
                  <wp:simplePos x="0" y="0"/>
                  <wp:positionH relativeFrom="margin">
                    <wp:posOffset>4844592</wp:posOffset>
                  </wp:positionH>
                  <wp:positionV relativeFrom="margin">
                    <wp:posOffset>25917</wp:posOffset>
                  </wp:positionV>
                  <wp:extent cx="585470" cy="58547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A328F3">
              <w:rPr>
                <w:rFonts w:ascii="Arial" w:hAnsi="Arial" w:cs="Arial"/>
                <w:b/>
                <w:sz w:val="24"/>
                <w:szCs w:val="24"/>
                <w:u w:val="single"/>
              </w:rPr>
              <w:t xml:space="preserve">Open </w:t>
            </w:r>
            <w:r w:rsidR="007416DA">
              <w:rPr>
                <w:rFonts w:ascii="Arial" w:hAnsi="Arial" w:cs="Arial"/>
                <w:b/>
                <w:sz w:val="24"/>
                <w:szCs w:val="24"/>
                <w:u w:val="single"/>
              </w:rPr>
              <w:t>q</w:t>
            </w:r>
            <w:r w:rsidRPr="00A328F3">
              <w:rPr>
                <w:rFonts w:ascii="Arial" w:hAnsi="Arial" w:cs="Arial"/>
                <w:b/>
                <w:sz w:val="24"/>
                <w:szCs w:val="24"/>
                <w:u w:val="single"/>
              </w:rPr>
              <w:t xml:space="preserve">uestions </w:t>
            </w:r>
            <w:r w:rsidR="007416DA">
              <w:rPr>
                <w:rFonts w:ascii="Arial" w:hAnsi="Arial" w:cs="Arial"/>
                <w:b/>
                <w:sz w:val="24"/>
                <w:szCs w:val="24"/>
                <w:u w:val="single"/>
              </w:rPr>
              <w:t>t</w:t>
            </w:r>
            <w:r w:rsidRPr="00A328F3">
              <w:rPr>
                <w:rFonts w:ascii="Arial" w:hAnsi="Arial" w:cs="Arial"/>
                <w:b/>
                <w:sz w:val="24"/>
                <w:szCs w:val="24"/>
                <w:u w:val="single"/>
              </w:rPr>
              <w:t>ool</w:t>
            </w:r>
          </w:p>
          <w:p w14:paraId="16C35508" w14:textId="77777777" w:rsidR="00117C6E" w:rsidRPr="00A328F3" w:rsidRDefault="00117C6E" w:rsidP="00A328F3">
            <w:pPr>
              <w:spacing w:before="60" w:after="60"/>
              <w:rPr>
                <w:rFonts w:ascii="Arial" w:hAnsi="Arial" w:cs="Arial"/>
                <w:b/>
                <w:noProof/>
                <w:sz w:val="24"/>
                <w:szCs w:val="24"/>
                <w:u w:val="single"/>
                <w:lang w:eastAsia="en-GB"/>
              </w:rPr>
            </w:pPr>
          </w:p>
        </w:tc>
      </w:tr>
      <w:tr w:rsidR="00A328F3" w:rsidRPr="00A328F3" w14:paraId="4C7DB0A8" w14:textId="77777777" w:rsidTr="00117C6E">
        <w:tc>
          <w:tcPr>
            <w:tcW w:w="9016" w:type="dxa"/>
            <w:shd w:val="clear" w:color="auto" w:fill="auto"/>
          </w:tcPr>
          <w:p w14:paraId="5B8C34D0" w14:textId="77777777" w:rsidR="00A328F3" w:rsidRPr="00A328F3" w:rsidRDefault="00A328F3" w:rsidP="00A94521">
            <w:pPr>
              <w:pStyle w:val="Tablebullet1"/>
              <w:numPr>
                <w:ilvl w:val="0"/>
                <w:numId w:val="12"/>
              </w:numPr>
              <w:spacing w:before="60"/>
              <w:rPr>
                <w:rFonts w:cs="Arial"/>
              </w:rPr>
            </w:pPr>
            <w:r w:rsidRPr="00A328F3">
              <w:rPr>
                <w:rFonts w:cs="Arial"/>
              </w:rPr>
              <w:t>Would you mind if we talked / had a chat?</w:t>
            </w:r>
          </w:p>
          <w:p w14:paraId="2CD2EC66" w14:textId="77777777" w:rsidR="00A328F3" w:rsidRPr="00A328F3" w:rsidRDefault="00A328F3" w:rsidP="00A94521">
            <w:pPr>
              <w:pStyle w:val="Tablebullet1"/>
              <w:numPr>
                <w:ilvl w:val="0"/>
                <w:numId w:val="12"/>
              </w:numPr>
              <w:spacing w:before="60"/>
              <w:rPr>
                <w:rFonts w:cs="Arial"/>
              </w:rPr>
            </w:pPr>
            <w:r w:rsidRPr="00A328F3">
              <w:rPr>
                <w:rFonts w:cs="Arial"/>
              </w:rPr>
              <w:t>Can you tell me a bit more about what’s been happening?</w:t>
            </w:r>
          </w:p>
          <w:p w14:paraId="32C3E0EB" w14:textId="77777777" w:rsidR="00A328F3" w:rsidRPr="00A328F3" w:rsidRDefault="00A328F3" w:rsidP="00A94521">
            <w:pPr>
              <w:pStyle w:val="Tablebullet1"/>
              <w:numPr>
                <w:ilvl w:val="0"/>
                <w:numId w:val="12"/>
              </w:numPr>
              <w:spacing w:before="60"/>
              <w:rPr>
                <w:rFonts w:cs="Arial"/>
              </w:rPr>
            </w:pPr>
            <w:r w:rsidRPr="00A328F3">
              <w:rPr>
                <w:rFonts w:cs="Arial"/>
              </w:rPr>
              <w:t>What bit concerns you most?</w:t>
            </w:r>
          </w:p>
          <w:p w14:paraId="1F986560" w14:textId="77777777" w:rsidR="00A328F3" w:rsidRPr="00A328F3" w:rsidRDefault="00A328F3" w:rsidP="00A94521">
            <w:pPr>
              <w:pStyle w:val="Tablebullet1"/>
              <w:numPr>
                <w:ilvl w:val="0"/>
                <w:numId w:val="12"/>
              </w:numPr>
              <w:spacing w:before="60"/>
              <w:rPr>
                <w:rFonts w:cs="Arial"/>
              </w:rPr>
            </w:pPr>
            <w:r w:rsidRPr="00A328F3">
              <w:rPr>
                <w:rFonts w:cs="Arial"/>
              </w:rPr>
              <w:t>In terms of the bit that concerns you most, what would you like to have happen?</w:t>
            </w:r>
          </w:p>
          <w:p w14:paraId="3475CAB9" w14:textId="77777777" w:rsidR="00A328F3" w:rsidRPr="00A328F3" w:rsidRDefault="00A328F3" w:rsidP="00A94521">
            <w:pPr>
              <w:pStyle w:val="Tablebullet1"/>
              <w:numPr>
                <w:ilvl w:val="0"/>
                <w:numId w:val="12"/>
              </w:numPr>
              <w:spacing w:before="60"/>
              <w:rPr>
                <w:rFonts w:cs="Arial"/>
              </w:rPr>
            </w:pPr>
            <w:r w:rsidRPr="00A328F3">
              <w:rPr>
                <w:rFonts w:cs="Arial"/>
              </w:rPr>
              <w:t>What would have to be different for that to happen?</w:t>
            </w:r>
          </w:p>
          <w:p w14:paraId="25EEF38D" w14:textId="4FA18DC1" w:rsidR="00A328F3" w:rsidRPr="00A328F3" w:rsidRDefault="00A328F3" w:rsidP="00A94521">
            <w:pPr>
              <w:pStyle w:val="Tablebullet1"/>
              <w:numPr>
                <w:ilvl w:val="0"/>
                <w:numId w:val="12"/>
              </w:numPr>
              <w:spacing w:before="60"/>
              <w:rPr>
                <w:rFonts w:cs="Arial"/>
              </w:rPr>
            </w:pPr>
            <w:r w:rsidRPr="00A328F3">
              <w:rPr>
                <w:rFonts w:cs="Arial"/>
              </w:rPr>
              <w:t>What impact would it have if what you woul</w:t>
            </w:r>
            <w:r w:rsidR="007416DA">
              <w:rPr>
                <w:rFonts w:cs="Arial"/>
              </w:rPr>
              <w:t xml:space="preserve">d like to have happen, actually </w:t>
            </w:r>
            <w:r w:rsidRPr="00A328F3">
              <w:rPr>
                <w:rFonts w:cs="Arial"/>
              </w:rPr>
              <w:t>happened?</w:t>
            </w:r>
          </w:p>
          <w:p w14:paraId="5B02219E" w14:textId="77777777" w:rsidR="00A328F3" w:rsidRPr="00A328F3" w:rsidRDefault="00A328F3" w:rsidP="00A94521">
            <w:pPr>
              <w:pStyle w:val="Tablebullet1"/>
              <w:numPr>
                <w:ilvl w:val="0"/>
                <w:numId w:val="12"/>
              </w:numPr>
              <w:spacing w:before="60"/>
              <w:rPr>
                <w:rFonts w:cs="Arial"/>
              </w:rPr>
            </w:pPr>
            <w:r w:rsidRPr="00A328F3">
              <w:rPr>
                <w:rFonts w:cs="Arial"/>
              </w:rPr>
              <w:t>On a scale of 1-10 where are you now?</w:t>
            </w:r>
          </w:p>
          <w:p w14:paraId="7BD0897B" w14:textId="77777777" w:rsidR="00A328F3" w:rsidRPr="00A328F3" w:rsidRDefault="00A328F3" w:rsidP="00A94521">
            <w:pPr>
              <w:pStyle w:val="Tablebullet1"/>
              <w:numPr>
                <w:ilvl w:val="0"/>
                <w:numId w:val="12"/>
              </w:numPr>
              <w:spacing w:before="60"/>
              <w:rPr>
                <w:rFonts w:cs="Arial"/>
              </w:rPr>
            </w:pPr>
            <w:r w:rsidRPr="00A328F3">
              <w:rPr>
                <w:rFonts w:cs="Arial"/>
              </w:rPr>
              <w:t>What would get you to the next number?</w:t>
            </w:r>
          </w:p>
          <w:p w14:paraId="0A3720C8" w14:textId="77777777" w:rsidR="00A328F3" w:rsidRPr="00A328F3" w:rsidRDefault="00A328F3" w:rsidP="00A94521">
            <w:pPr>
              <w:pStyle w:val="Tablebullet1"/>
              <w:numPr>
                <w:ilvl w:val="0"/>
                <w:numId w:val="12"/>
              </w:numPr>
              <w:spacing w:before="60"/>
              <w:rPr>
                <w:rFonts w:cs="Arial"/>
              </w:rPr>
            </w:pPr>
            <w:r w:rsidRPr="00A328F3">
              <w:rPr>
                <w:rFonts w:cs="Arial"/>
              </w:rPr>
              <w:t>What strengths do you have that will help you?</w:t>
            </w:r>
          </w:p>
          <w:p w14:paraId="7FF15E1C" w14:textId="77777777" w:rsidR="00A328F3" w:rsidRPr="00A328F3" w:rsidRDefault="00A328F3" w:rsidP="00A94521">
            <w:pPr>
              <w:pStyle w:val="Tablebullet1"/>
              <w:numPr>
                <w:ilvl w:val="0"/>
                <w:numId w:val="12"/>
              </w:numPr>
              <w:spacing w:before="60"/>
              <w:rPr>
                <w:rFonts w:cs="Arial"/>
              </w:rPr>
            </w:pPr>
            <w:r w:rsidRPr="00A328F3">
              <w:rPr>
                <w:rFonts w:cs="Arial"/>
              </w:rPr>
              <w:t>Who else could help you?</w:t>
            </w:r>
          </w:p>
          <w:p w14:paraId="69B466FC" w14:textId="77777777" w:rsidR="00A328F3" w:rsidRPr="00A328F3" w:rsidRDefault="00A328F3" w:rsidP="00A94521">
            <w:pPr>
              <w:pStyle w:val="Tablebullet1"/>
              <w:numPr>
                <w:ilvl w:val="0"/>
                <w:numId w:val="12"/>
              </w:numPr>
              <w:spacing w:before="60"/>
              <w:rPr>
                <w:rFonts w:cs="Arial"/>
              </w:rPr>
            </w:pPr>
            <w:r w:rsidRPr="00A328F3">
              <w:rPr>
                <w:rFonts w:cs="Arial"/>
              </w:rPr>
              <w:t>Anything else that could help?</w:t>
            </w:r>
          </w:p>
          <w:p w14:paraId="19DCF3B2" w14:textId="48DFB37A" w:rsidR="00A328F3" w:rsidRPr="00A328F3" w:rsidRDefault="00A328F3" w:rsidP="00A94521">
            <w:pPr>
              <w:pStyle w:val="ListParagraph"/>
              <w:numPr>
                <w:ilvl w:val="0"/>
                <w:numId w:val="12"/>
              </w:numPr>
              <w:spacing w:before="60" w:after="60"/>
              <w:rPr>
                <w:rFonts w:ascii="Arial" w:hAnsi="Arial" w:cs="Arial"/>
                <w:sz w:val="24"/>
                <w:szCs w:val="24"/>
              </w:rPr>
            </w:pPr>
            <w:r w:rsidRPr="00A328F3">
              <w:rPr>
                <w:rFonts w:ascii="Arial" w:hAnsi="Arial" w:cs="Arial"/>
                <w:sz w:val="24"/>
                <w:szCs w:val="24"/>
              </w:rPr>
              <w:t>What do you need to do next?</w:t>
            </w:r>
          </w:p>
        </w:tc>
      </w:tr>
    </w:tbl>
    <w:p w14:paraId="27FD72CC" w14:textId="3612F23A" w:rsidR="00A42AE9" w:rsidRDefault="00A42AE9" w:rsidP="00104F61"/>
    <w:p w14:paraId="2BAB6610" w14:textId="03C8180F" w:rsidR="00A328F3" w:rsidRDefault="00A328F3" w:rsidP="00A328F3">
      <w:pPr>
        <w:rPr>
          <w:rFonts w:ascii="Arial" w:hAnsi="Arial" w:cs="Arial"/>
          <w:sz w:val="24"/>
          <w:szCs w:val="24"/>
        </w:rPr>
      </w:pPr>
      <w:r w:rsidRPr="00A328F3">
        <w:rPr>
          <w:rFonts w:ascii="Arial" w:hAnsi="Arial" w:cs="Arial"/>
          <w:sz w:val="24"/>
          <w:szCs w:val="24"/>
        </w:rPr>
        <w:t xml:space="preserve">Try to avoid rescuing, advising, telling or </w:t>
      </w:r>
      <w:r w:rsidRPr="00A328F3">
        <w:rPr>
          <w:rFonts w:ascii="Arial" w:hAnsi="Arial" w:cs="Arial"/>
          <w:i/>
          <w:iCs/>
          <w:sz w:val="24"/>
          <w:szCs w:val="24"/>
        </w:rPr>
        <w:t>doing to</w:t>
      </w:r>
      <w:r w:rsidRPr="00A328F3">
        <w:rPr>
          <w:rFonts w:ascii="Arial" w:hAnsi="Arial" w:cs="Arial"/>
          <w:sz w:val="24"/>
          <w:szCs w:val="24"/>
        </w:rPr>
        <w:t xml:space="preserve"> rather than </w:t>
      </w:r>
      <w:r w:rsidRPr="00A328F3">
        <w:rPr>
          <w:rFonts w:ascii="Arial" w:hAnsi="Arial" w:cs="Arial"/>
          <w:i/>
          <w:iCs/>
          <w:sz w:val="24"/>
          <w:szCs w:val="24"/>
        </w:rPr>
        <w:t xml:space="preserve">with. </w:t>
      </w:r>
      <w:r w:rsidRPr="00A328F3">
        <w:rPr>
          <w:rFonts w:ascii="Arial" w:hAnsi="Arial" w:cs="Arial"/>
          <w:sz w:val="24"/>
          <w:szCs w:val="24"/>
        </w:rPr>
        <w:t>Skilled practitioners are mindful of the following conversational traps:</w:t>
      </w:r>
    </w:p>
    <w:p w14:paraId="493D1B93" w14:textId="77777777" w:rsidR="00AF4974" w:rsidRPr="00A328F3" w:rsidRDefault="00AF4974" w:rsidP="00A328F3">
      <w:pPr>
        <w:rPr>
          <w:rFonts w:ascii="Arial" w:hAnsi="Arial" w:cs="Arial"/>
          <w:sz w:val="24"/>
          <w:szCs w:val="24"/>
        </w:rPr>
      </w:pPr>
    </w:p>
    <w:tbl>
      <w:tblPr>
        <w:tblStyle w:val="TableGrid"/>
        <w:tblW w:w="9016" w:type="dxa"/>
        <w:shd w:val="clear" w:color="auto" w:fill="257D86"/>
        <w:tblLook w:val="04A0" w:firstRow="1" w:lastRow="0" w:firstColumn="1" w:lastColumn="0" w:noHBand="0" w:noVBand="1"/>
      </w:tblPr>
      <w:tblGrid>
        <w:gridCol w:w="9016"/>
      </w:tblGrid>
      <w:tr w:rsidR="00EB4122" w:rsidRPr="00A328F3" w14:paraId="3923BFF1" w14:textId="77777777" w:rsidTr="00EB4122">
        <w:tc>
          <w:tcPr>
            <w:tcW w:w="9016" w:type="dxa"/>
            <w:shd w:val="clear" w:color="auto" w:fill="257D86"/>
          </w:tcPr>
          <w:p w14:paraId="35218359" w14:textId="4D9144B9" w:rsidR="00EB4122" w:rsidRPr="00A328F3" w:rsidRDefault="00EB4122" w:rsidP="00EB4122">
            <w:pPr>
              <w:spacing w:before="60" w:after="60"/>
              <w:rPr>
                <w:rFonts w:ascii="Arial" w:hAnsi="Arial" w:cs="Arial"/>
                <w:b/>
                <w:sz w:val="24"/>
                <w:szCs w:val="24"/>
                <w:u w:val="single"/>
              </w:rPr>
            </w:pPr>
            <w:r w:rsidRPr="00A328F3">
              <w:rPr>
                <w:rFonts w:ascii="Arial" w:hAnsi="Arial" w:cs="Arial"/>
                <w:b/>
                <w:bCs/>
                <w:noProof/>
                <w:sz w:val="24"/>
                <w:szCs w:val="24"/>
                <w:lang w:eastAsia="en-GB"/>
              </w:rPr>
              <w:drawing>
                <wp:anchor distT="0" distB="0" distL="114300" distR="114300" simplePos="0" relativeHeight="251691008" behindDoc="0" locked="0" layoutInCell="1" allowOverlap="1" wp14:anchorId="2C9F6D11" wp14:editId="675681C3">
                  <wp:simplePos x="0" y="0"/>
                  <wp:positionH relativeFrom="margin">
                    <wp:posOffset>5002530</wp:posOffset>
                  </wp:positionH>
                  <wp:positionV relativeFrom="margin">
                    <wp:posOffset>18252</wp:posOffset>
                  </wp:positionV>
                  <wp:extent cx="585470" cy="58547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A328F3">
              <w:rPr>
                <w:rFonts w:ascii="Arial" w:hAnsi="Arial" w:cs="Arial"/>
                <w:b/>
                <w:noProof/>
                <w:sz w:val="24"/>
                <w:szCs w:val="24"/>
                <w:u w:val="single"/>
              </w:rPr>
              <w:t>Conversational traps to avoid</w:t>
            </w:r>
            <w:r w:rsidRPr="00A328F3">
              <w:rPr>
                <w:rStyle w:val="FootnoteReference"/>
                <w:rFonts w:ascii="Arial" w:hAnsi="Arial" w:cs="Arial"/>
                <w:noProof/>
                <w:sz w:val="24"/>
                <w:szCs w:val="24"/>
                <w:u w:val="single"/>
              </w:rPr>
              <w:footnoteReference w:id="4"/>
            </w:r>
          </w:p>
          <w:p w14:paraId="5A819AFD" w14:textId="77777777" w:rsidR="00EB4122" w:rsidRPr="00A328F3" w:rsidRDefault="00EB4122" w:rsidP="00A328F3">
            <w:pPr>
              <w:spacing w:before="60" w:after="60"/>
              <w:rPr>
                <w:rFonts w:ascii="Arial" w:hAnsi="Arial" w:cs="Arial"/>
                <w:b/>
                <w:noProof/>
                <w:sz w:val="24"/>
                <w:szCs w:val="24"/>
                <w:u w:val="single"/>
              </w:rPr>
            </w:pPr>
          </w:p>
        </w:tc>
      </w:tr>
      <w:tr w:rsidR="00A328F3" w:rsidRPr="00A328F3" w14:paraId="4CE4ED4D" w14:textId="77777777" w:rsidTr="00EB4122">
        <w:tc>
          <w:tcPr>
            <w:tcW w:w="9016" w:type="dxa"/>
            <w:shd w:val="clear" w:color="auto" w:fill="auto"/>
          </w:tcPr>
          <w:p w14:paraId="5D17F7DC" w14:textId="60D4F8EC" w:rsidR="00A328F3" w:rsidRPr="007416DA" w:rsidRDefault="00A328F3" w:rsidP="00A328F3">
            <w:pPr>
              <w:spacing w:before="60" w:after="60"/>
              <w:rPr>
                <w:rFonts w:ascii="Arial" w:hAnsi="Arial" w:cs="Arial"/>
                <w:sz w:val="24"/>
                <w:szCs w:val="24"/>
              </w:rPr>
            </w:pPr>
            <w:r w:rsidRPr="00A328F3">
              <w:rPr>
                <w:rFonts w:ascii="Arial" w:hAnsi="Arial" w:cs="Arial"/>
                <w:b/>
                <w:bCs/>
                <w:sz w:val="24"/>
                <w:szCs w:val="24"/>
              </w:rPr>
              <w:t xml:space="preserve">Expert trap </w:t>
            </w:r>
            <w:r w:rsidR="007416DA">
              <w:rPr>
                <w:rFonts w:ascii="Arial" w:hAnsi="Arial" w:cs="Arial"/>
                <w:b/>
                <w:bCs/>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know best</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Given how tired you are I think you should…</w:t>
            </w:r>
            <w:r w:rsidR="007416DA">
              <w:rPr>
                <w:rFonts w:ascii="Arial" w:hAnsi="Arial" w:cs="Arial"/>
                <w:sz w:val="24"/>
                <w:szCs w:val="24"/>
              </w:rPr>
              <w:t>”</w:t>
            </w:r>
          </w:p>
          <w:p w14:paraId="7B8CA64F" w14:textId="77777777" w:rsidR="00A328F3" w:rsidRPr="00A328F3" w:rsidRDefault="00A328F3" w:rsidP="00A328F3">
            <w:pPr>
              <w:spacing w:before="60" w:after="60"/>
              <w:rPr>
                <w:rFonts w:ascii="Arial" w:hAnsi="Arial" w:cs="Arial"/>
                <w:sz w:val="24"/>
                <w:szCs w:val="24"/>
              </w:rPr>
            </w:pPr>
          </w:p>
          <w:p w14:paraId="5DD51A69" w14:textId="6ABB7DCB" w:rsidR="00A328F3" w:rsidRPr="007416DA" w:rsidRDefault="00A328F3" w:rsidP="00A328F3">
            <w:pPr>
              <w:spacing w:before="60" w:after="60"/>
              <w:rPr>
                <w:rFonts w:ascii="Arial" w:hAnsi="Arial" w:cs="Arial"/>
                <w:sz w:val="24"/>
                <w:szCs w:val="24"/>
              </w:rPr>
            </w:pPr>
            <w:r w:rsidRPr="00A328F3">
              <w:rPr>
                <w:rFonts w:ascii="Arial" w:hAnsi="Arial" w:cs="Arial"/>
                <w:b/>
                <w:bCs/>
                <w:sz w:val="24"/>
                <w:szCs w:val="24"/>
              </w:rPr>
              <w:t xml:space="preserve">Power trap </w:t>
            </w:r>
            <w:r w:rsidR="007416DA">
              <w:rPr>
                <w:rFonts w:ascii="Arial" w:hAnsi="Arial" w:cs="Arial"/>
                <w:b/>
                <w:bCs/>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am the decision maker</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think your</w:t>
            </w:r>
            <w:r w:rsidR="007416DA">
              <w:rPr>
                <w:rFonts w:ascii="Arial" w:hAnsi="Arial" w:cs="Arial"/>
                <w:sz w:val="24"/>
                <w:szCs w:val="24"/>
              </w:rPr>
              <w:t xml:space="preserve"> mum should move to a care home”</w:t>
            </w:r>
          </w:p>
          <w:p w14:paraId="536315C5" w14:textId="77777777" w:rsidR="00A328F3" w:rsidRPr="00A328F3" w:rsidRDefault="00A328F3" w:rsidP="00A328F3">
            <w:pPr>
              <w:spacing w:before="60" w:after="60"/>
              <w:rPr>
                <w:rFonts w:ascii="Arial" w:hAnsi="Arial" w:cs="Arial"/>
                <w:sz w:val="24"/>
                <w:szCs w:val="24"/>
              </w:rPr>
            </w:pPr>
          </w:p>
          <w:p w14:paraId="1B47086D" w14:textId="6F2403F9" w:rsidR="00A328F3" w:rsidRPr="007416DA" w:rsidRDefault="00A328F3" w:rsidP="00A328F3">
            <w:pPr>
              <w:spacing w:before="60" w:after="60"/>
              <w:rPr>
                <w:rFonts w:ascii="Arial" w:hAnsi="Arial" w:cs="Arial"/>
                <w:sz w:val="24"/>
                <w:szCs w:val="24"/>
              </w:rPr>
            </w:pPr>
            <w:r w:rsidRPr="00A328F3">
              <w:rPr>
                <w:rFonts w:ascii="Arial" w:hAnsi="Arial" w:cs="Arial"/>
                <w:b/>
                <w:bCs/>
                <w:sz w:val="24"/>
                <w:szCs w:val="24"/>
              </w:rPr>
              <w:t xml:space="preserve">Problem solving trap </w:t>
            </w:r>
            <w:r w:rsidR="007416DA">
              <w:rPr>
                <w:rFonts w:ascii="Arial" w:hAnsi="Arial" w:cs="Arial"/>
                <w:b/>
                <w:bCs/>
                <w:sz w:val="24"/>
                <w:szCs w:val="24"/>
              </w:rPr>
              <w:t>–</w:t>
            </w:r>
            <w:r w:rsidRPr="00A328F3">
              <w:rPr>
                <w:rFonts w:ascii="Arial" w:hAnsi="Arial" w:cs="Arial"/>
                <w:b/>
                <w:bCs/>
                <w:sz w:val="24"/>
                <w:szCs w:val="24"/>
              </w:rPr>
              <w:t xml:space="preserve"> </w:t>
            </w:r>
            <w:r w:rsidR="007416DA" w:rsidRPr="007416DA">
              <w:rPr>
                <w:rFonts w:ascii="Arial" w:hAnsi="Arial" w:cs="Arial"/>
                <w:bCs/>
                <w:sz w:val="24"/>
                <w:szCs w:val="24"/>
              </w:rPr>
              <w:t>“</w:t>
            </w:r>
            <w:r w:rsidR="007416DA">
              <w:rPr>
                <w:rFonts w:ascii="Arial" w:hAnsi="Arial" w:cs="Arial"/>
                <w:sz w:val="24"/>
                <w:szCs w:val="24"/>
              </w:rPr>
              <w:t>W</w:t>
            </w:r>
            <w:r w:rsidRPr="00A328F3">
              <w:rPr>
                <w:rFonts w:ascii="Arial" w:hAnsi="Arial" w:cs="Arial"/>
                <w:sz w:val="24"/>
                <w:szCs w:val="24"/>
              </w:rPr>
              <w:t>e can solve you</w:t>
            </w:r>
            <w:r w:rsidR="003003C0">
              <w:rPr>
                <w:rFonts w:ascii="Arial" w:hAnsi="Arial" w:cs="Arial"/>
                <w:sz w:val="24"/>
                <w:szCs w:val="24"/>
              </w:rPr>
              <w:t>r</w:t>
            </w:r>
            <w:r w:rsidRPr="00A328F3">
              <w:rPr>
                <w:rFonts w:ascii="Arial" w:hAnsi="Arial" w:cs="Arial"/>
                <w:sz w:val="24"/>
                <w:szCs w:val="24"/>
              </w:rPr>
              <w:t xml:space="preserve"> problems</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We should do this</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think this may make you feel better…</w:t>
            </w:r>
            <w:r w:rsidR="007416DA">
              <w:rPr>
                <w:rFonts w:ascii="Arial" w:hAnsi="Arial" w:cs="Arial"/>
                <w:sz w:val="24"/>
                <w:szCs w:val="24"/>
              </w:rPr>
              <w:t>”</w:t>
            </w:r>
          </w:p>
          <w:p w14:paraId="0F1AF99E" w14:textId="77777777" w:rsidR="00A328F3" w:rsidRPr="00A328F3" w:rsidRDefault="00A328F3" w:rsidP="00A328F3">
            <w:pPr>
              <w:spacing w:before="60" w:after="60"/>
              <w:rPr>
                <w:rFonts w:ascii="Arial" w:hAnsi="Arial" w:cs="Arial"/>
                <w:sz w:val="24"/>
                <w:szCs w:val="24"/>
              </w:rPr>
            </w:pPr>
          </w:p>
          <w:p w14:paraId="18E6E8D5" w14:textId="2AC193E2" w:rsidR="00A328F3" w:rsidRPr="007416DA" w:rsidRDefault="00A328F3" w:rsidP="00A328F3">
            <w:pPr>
              <w:spacing w:before="60" w:after="60"/>
              <w:rPr>
                <w:rFonts w:ascii="Arial" w:hAnsi="Arial" w:cs="Arial"/>
                <w:sz w:val="24"/>
                <w:szCs w:val="24"/>
              </w:rPr>
            </w:pPr>
            <w:r w:rsidRPr="00A328F3">
              <w:rPr>
                <w:rFonts w:ascii="Arial" w:hAnsi="Arial" w:cs="Arial"/>
                <w:b/>
                <w:bCs/>
                <w:sz w:val="24"/>
                <w:szCs w:val="24"/>
              </w:rPr>
              <w:t>Question and answer trap</w:t>
            </w:r>
            <w:r w:rsidRPr="00A328F3">
              <w:rPr>
                <w:rFonts w:ascii="Arial" w:hAnsi="Arial" w:cs="Arial"/>
                <w:sz w:val="24"/>
                <w:szCs w:val="24"/>
              </w:rPr>
              <w:t xml:space="preserve"> </w:t>
            </w:r>
            <w:r w:rsidR="007416DA">
              <w:rPr>
                <w:rFonts w:ascii="Arial" w:hAnsi="Arial" w:cs="Arial"/>
                <w:b/>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ask the questions you answer</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How, what, when, why… how, what, why, when…</w:t>
            </w:r>
            <w:r w:rsidR="007416DA">
              <w:rPr>
                <w:rFonts w:ascii="Arial" w:hAnsi="Arial" w:cs="Arial"/>
                <w:sz w:val="24"/>
                <w:szCs w:val="24"/>
              </w:rPr>
              <w:t>”</w:t>
            </w:r>
          </w:p>
          <w:p w14:paraId="6D7F0353" w14:textId="540F9262" w:rsidR="00A328F3" w:rsidRPr="00A328F3" w:rsidRDefault="00A328F3" w:rsidP="00A328F3">
            <w:pPr>
              <w:spacing w:before="60" w:after="60"/>
              <w:rPr>
                <w:rFonts w:ascii="Arial" w:hAnsi="Arial" w:cs="Arial"/>
                <w:sz w:val="24"/>
                <w:szCs w:val="24"/>
              </w:rPr>
            </w:pPr>
          </w:p>
          <w:p w14:paraId="3CAF8016" w14:textId="73DA1D5E" w:rsidR="00A328F3" w:rsidRPr="007416DA" w:rsidRDefault="00A328F3" w:rsidP="00A328F3">
            <w:pPr>
              <w:spacing w:before="60" w:after="60"/>
              <w:rPr>
                <w:rFonts w:ascii="Arial" w:hAnsi="Arial" w:cs="Arial"/>
                <w:sz w:val="24"/>
                <w:szCs w:val="24"/>
              </w:rPr>
            </w:pPr>
            <w:r w:rsidRPr="004A625D">
              <w:rPr>
                <w:rFonts w:ascii="Arial" w:hAnsi="Arial" w:cs="Arial"/>
                <w:b/>
                <w:bCs/>
                <w:sz w:val="24"/>
                <w:szCs w:val="24"/>
              </w:rPr>
              <w:t xml:space="preserve">Yes </w:t>
            </w:r>
            <w:r w:rsidR="007416DA" w:rsidRPr="004A625D">
              <w:rPr>
                <w:rFonts w:ascii="Arial" w:hAnsi="Arial" w:cs="Arial"/>
                <w:b/>
                <w:bCs/>
                <w:sz w:val="24"/>
                <w:szCs w:val="24"/>
              </w:rPr>
              <w:t>–</w:t>
            </w:r>
            <w:r w:rsidRPr="004A625D">
              <w:rPr>
                <w:rFonts w:ascii="Arial" w:hAnsi="Arial" w:cs="Arial"/>
                <w:b/>
                <w:bCs/>
                <w:sz w:val="24"/>
                <w:szCs w:val="24"/>
              </w:rPr>
              <w:t xml:space="preserve"> but trap</w:t>
            </w:r>
            <w:r w:rsidRPr="004A625D">
              <w:rPr>
                <w:rFonts w:ascii="Arial" w:hAnsi="Arial" w:cs="Arial"/>
                <w:sz w:val="24"/>
                <w:szCs w:val="24"/>
              </w:rPr>
              <w:t xml:space="preserve"> </w:t>
            </w:r>
            <w:r w:rsidR="007416DA" w:rsidRPr="004A625D">
              <w:rPr>
                <w:rFonts w:ascii="Arial" w:hAnsi="Arial" w:cs="Arial"/>
                <w:b/>
                <w:bCs/>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know better</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understand but… I see where you are coming from but…</w:t>
            </w:r>
            <w:r w:rsidR="007416DA">
              <w:rPr>
                <w:rFonts w:ascii="Arial" w:hAnsi="Arial" w:cs="Arial"/>
                <w:sz w:val="24"/>
                <w:szCs w:val="24"/>
              </w:rPr>
              <w:t>”</w:t>
            </w:r>
          </w:p>
          <w:p w14:paraId="33D1AC6D" w14:textId="77777777" w:rsidR="00A328F3" w:rsidRPr="00A328F3" w:rsidRDefault="00A328F3" w:rsidP="00A328F3">
            <w:pPr>
              <w:spacing w:before="60" w:after="60"/>
              <w:rPr>
                <w:rFonts w:ascii="Arial" w:hAnsi="Arial" w:cs="Arial"/>
                <w:sz w:val="24"/>
                <w:szCs w:val="24"/>
              </w:rPr>
            </w:pPr>
          </w:p>
          <w:p w14:paraId="0DD0A2AC" w14:textId="1D46BC7D" w:rsidR="00A328F3" w:rsidRPr="00A328F3" w:rsidRDefault="00A328F3" w:rsidP="00A328F3">
            <w:pPr>
              <w:spacing w:before="60" w:after="60"/>
              <w:rPr>
                <w:rFonts w:ascii="Arial" w:hAnsi="Arial" w:cs="Arial"/>
                <w:sz w:val="24"/>
                <w:szCs w:val="24"/>
              </w:rPr>
            </w:pPr>
            <w:r w:rsidRPr="00A328F3">
              <w:rPr>
                <w:rFonts w:ascii="Arial" w:hAnsi="Arial" w:cs="Arial"/>
                <w:b/>
                <w:bCs/>
                <w:sz w:val="24"/>
                <w:szCs w:val="24"/>
              </w:rPr>
              <w:t xml:space="preserve">Labelling trap </w:t>
            </w:r>
            <w:r w:rsidR="007416DA">
              <w:rPr>
                <w:rFonts w:ascii="Arial" w:hAnsi="Arial" w:cs="Arial"/>
                <w:b/>
                <w:bCs/>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We know you</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think you may lack insight</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 xml:space="preserve"> </w:t>
            </w:r>
            <w:r w:rsidR="007416DA">
              <w:rPr>
                <w:rFonts w:ascii="Arial" w:hAnsi="Arial" w:cs="Arial"/>
                <w:sz w:val="24"/>
                <w:szCs w:val="24"/>
              </w:rPr>
              <w:t>“</w:t>
            </w:r>
            <w:r w:rsidRPr="00A328F3">
              <w:rPr>
                <w:rFonts w:ascii="Arial" w:hAnsi="Arial" w:cs="Arial"/>
                <w:sz w:val="24"/>
                <w:szCs w:val="24"/>
              </w:rPr>
              <w:t>I can understand why you would be verbally aggressive in the situation…</w:t>
            </w:r>
            <w:r w:rsidR="007416DA">
              <w:rPr>
                <w:rFonts w:ascii="Arial" w:hAnsi="Arial" w:cs="Arial"/>
                <w:sz w:val="24"/>
                <w:szCs w:val="24"/>
              </w:rPr>
              <w:t>”</w:t>
            </w:r>
          </w:p>
          <w:p w14:paraId="17FD687E" w14:textId="77777777" w:rsidR="00A328F3" w:rsidRPr="00A328F3" w:rsidRDefault="00A328F3" w:rsidP="00A328F3">
            <w:pPr>
              <w:spacing w:before="60" w:after="60"/>
              <w:rPr>
                <w:rFonts w:ascii="Arial" w:hAnsi="Arial" w:cs="Arial"/>
                <w:sz w:val="24"/>
                <w:szCs w:val="24"/>
              </w:rPr>
            </w:pPr>
          </w:p>
          <w:p w14:paraId="4E57731D" w14:textId="1D634056" w:rsidR="00A328F3" w:rsidRPr="004A625D" w:rsidRDefault="00A328F3" w:rsidP="00A328F3">
            <w:pPr>
              <w:spacing w:before="60" w:after="60"/>
              <w:rPr>
                <w:rFonts w:ascii="Arial" w:hAnsi="Arial" w:cs="Arial"/>
                <w:color w:val="000000"/>
                <w:sz w:val="24"/>
                <w:szCs w:val="24"/>
              </w:rPr>
            </w:pPr>
            <w:r w:rsidRPr="00A328F3">
              <w:rPr>
                <w:rFonts w:ascii="Arial" w:hAnsi="Arial" w:cs="Arial"/>
                <w:b/>
                <w:bCs/>
                <w:color w:val="000000"/>
                <w:sz w:val="24"/>
                <w:szCs w:val="24"/>
              </w:rPr>
              <w:t>Confrontational trap</w:t>
            </w:r>
            <w:r w:rsidR="004A625D">
              <w:rPr>
                <w:rFonts w:ascii="Arial" w:hAnsi="Arial" w:cs="Arial"/>
                <w:b/>
                <w:bCs/>
                <w:color w:val="000000"/>
                <w:sz w:val="24"/>
                <w:szCs w:val="24"/>
              </w:rPr>
              <w:t xml:space="preserve"> </w:t>
            </w:r>
            <w:r w:rsidR="004A625D">
              <w:rPr>
                <w:rFonts w:ascii="Arial" w:hAnsi="Arial" w:cs="Arial"/>
                <w:b/>
                <w:bCs/>
                <w:sz w:val="24"/>
                <w:szCs w:val="24"/>
              </w:rPr>
              <w:t>–</w:t>
            </w:r>
            <w:r w:rsidR="004A625D" w:rsidRPr="00A328F3">
              <w:rPr>
                <w:rFonts w:ascii="Arial" w:hAnsi="Arial" w:cs="Arial"/>
                <w:color w:val="000000"/>
                <w:sz w:val="24"/>
                <w:szCs w:val="24"/>
              </w:rPr>
              <w:t xml:space="preserve"> </w:t>
            </w:r>
            <w:r w:rsidR="004A625D">
              <w:rPr>
                <w:rFonts w:ascii="Arial" w:hAnsi="Arial" w:cs="Arial"/>
                <w:color w:val="000000"/>
                <w:sz w:val="24"/>
                <w:szCs w:val="24"/>
              </w:rPr>
              <w:t>“</w:t>
            </w:r>
            <w:r w:rsidRPr="00A328F3">
              <w:rPr>
                <w:rFonts w:ascii="Arial" w:hAnsi="Arial" w:cs="Arial"/>
                <w:color w:val="000000"/>
                <w:sz w:val="24"/>
                <w:szCs w:val="24"/>
              </w:rPr>
              <w:t>You are wrong</w:t>
            </w:r>
            <w:r w:rsidR="004A625D">
              <w:rPr>
                <w:rFonts w:ascii="Arial" w:hAnsi="Arial" w:cs="Arial"/>
                <w:color w:val="000000"/>
                <w:sz w:val="24"/>
                <w:szCs w:val="24"/>
              </w:rPr>
              <w:t>”</w:t>
            </w:r>
            <w:r w:rsidRPr="00A328F3">
              <w:rPr>
                <w:rFonts w:ascii="Arial" w:hAnsi="Arial" w:cs="Arial"/>
                <w:color w:val="000000"/>
                <w:sz w:val="24"/>
                <w:szCs w:val="24"/>
              </w:rPr>
              <w:t xml:space="preserve"> </w:t>
            </w:r>
            <w:r w:rsidR="004A625D">
              <w:rPr>
                <w:rFonts w:ascii="Arial" w:hAnsi="Arial" w:cs="Arial"/>
                <w:color w:val="000000"/>
                <w:sz w:val="24"/>
                <w:szCs w:val="24"/>
              </w:rPr>
              <w:t>–</w:t>
            </w:r>
            <w:r w:rsidRPr="00A328F3">
              <w:rPr>
                <w:rFonts w:ascii="Arial" w:hAnsi="Arial" w:cs="Arial"/>
                <w:color w:val="000000"/>
                <w:sz w:val="24"/>
                <w:szCs w:val="24"/>
              </w:rPr>
              <w:t xml:space="preserve"> </w:t>
            </w:r>
            <w:r w:rsidR="004A625D" w:rsidRPr="004A625D">
              <w:rPr>
                <w:rFonts w:ascii="Arial" w:hAnsi="Arial" w:cs="Arial"/>
                <w:i/>
                <w:color w:val="000000"/>
                <w:sz w:val="24"/>
                <w:szCs w:val="24"/>
              </w:rPr>
              <w:t>“</w:t>
            </w:r>
            <w:r w:rsidRPr="00A328F3">
              <w:rPr>
                <w:rFonts w:ascii="Arial" w:hAnsi="Arial" w:cs="Arial"/>
                <w:i/>
                <w:iCs/>
                <w:color w:val="000000"/>
                <w:sz w:val="24"/>
                <w:szCs w:val="24"/>
              </w:rPr>
              <w:t>If you carry on like this, the situation is going to get worse…</w:t>
            </w:r>
            <w:r w:rsidR="004A625D">
              <w:rPr>
                <w:rFonts w:ascii="Arial" w:hAnsi="Arial" w:cs="Arial"/>
                <w:iCs/>
                <w:color w:val="000000"/>
                <w:sz w:val="24"/>
                <w:szCs w:val="24"/>
              </w:rPr>
              <w:t>”</w:t>
            </w:r>
          </w:p>
        </w:tc>
      </w:tr>
    </w:tbl>
    <w:p w14:paraId="1C6A2534" w14:textId="7A0C019F" w:rsidR="00A42AE9" w:rsidRDefault="00A42AE9" w:rsidP="00104F61"/>
    <w:p w14:paraId="7A51DADC" w14:textId="77777777" w:rsidR="00A328F3" w:rsidRPr="00A328F3" w:rsidRDefault="00A328F3" w:rsidP="00A328F3">
      <w:pPr>
        <w:rPr>
          <w:rFonts w:ascii="Arial" w:hAnsi="Arial" w:cs="Arial"/>
          <w:sz w:val="24"/>
          <w:szCs w:val="24"/>
        </w:rPr>
      </w:pPr>
      <w:r w:rsidRPr="00A328F3">
        <w:rPr>
          <w:rFonts w:ascii="Arial" w:hAnsi="Arial" w:cs="Arial"/>
          <w:sz w:val="24"/>
          <w:szCs w:val="24"/>
        </w:rPr>
        <w:t>Really listening is the key to any carers’ assessment.</w:t>
      </w:r>
    </w:p>
    <w:p w14:paraId="60348AAB" w14:textId="31462149" w:rsidR="00A328F3" w:rsidRDefault="00A328F3" w:rsidP="00104F61"/>
    <w:tbl>
      <w:tblPr>
        <w:tblStyle w:val="TableGrid"/>
        <w:tblW w:w="0" w:type="auto"/>
        <w:shd w:val="clear" w:color="auto" w:fill="257D86"/>
        <w:tblLook w:val="04A0" w:firstRow="1" w:lastRow="0" w:firstColumn="1" w:lastColumn="0" w:noHBand="0" w:noVBand="1"/>
      </w:tblPr>
      <w:tblGrid>
        <w:gridCol w:w="964"/>
        <w:gridCol w:w="4559"/>
        <w:gridCol w:w="3493"/>
      </w:tblGrid>
      <w:tr w:rsidR="00A328F3" w:rsidRPr="00A328F3" w14:paraId="12A15E85" w14:textId="77777777" w:rsidTr="00EB4122">
        <w:tc>
          <w:tcPr>
            <w:tcW w:w="9026" w:type="dxa"/>
            <w:gridSpan w:val="3"/>
            <w:shd w:val="clear" w:color="auto" w:fill="257D86"/>
          </w:tcPr>
          <w:p w14:paraId="0CBF891F" w14:textId="2F33D5FC" w:rsidR="00A328F3" w:rsidRPr="00A328F3" w:rsidRDefault="00A328F3" w:rsidP="00E80BEA">
            <w:pPr>
              <w:pStyle w:val="NormalWeb"/>
              <w:spacing w:before="60" w:beforeAutospacing="0" w:after="60" w:afterAutospacing="0"/>
              <w:rPr>
                <w:rFonts w:ascii="Arial" w:hAnsi="Arial" w:cs="Arial"/>
                <w:b/>
                <w:bCs/>
                <w:color w:val="000000"/>
                <w:u w:val="single"/>
              </w:rPr>
            </w:pPr>
            <w:r w:rsidRPr="00A328F3">
              <w:rPr>
                <w:rFonts w:ascii="Arial" w:hAnsi="Arial" w:cs="Arial"/>
                <w:b/>
                <w:bCs/>
                <w:noProof/>
                <w:color w:val="000000"/>
                <w:u w:val="single"/>
              </w:rPr>
              <w:drawing>
                <wp:anchor distT="0" distB="0" distL="114300" distR="114300" simplePos="0" relativeHeight="251693056" behindDoc="0" locked="0" layoutInCell="1" allowOverlap="1" wp14:anchorId="2AFC14BF" wp14:editId="23B4BCDA">
                  <wp:simplePos x="0" y="0"/>
                  <wp:positionH relativeFrom="margin">
                    <wp:align>right</wp:align>
                  </wp:positionH>
                  <wp:positionV relativeFrom="margin">
                    <wp:align>top</wp:align>
                  </wp:positionV>
                  <wp:extent cx="585470" cy="58547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A328F3">
              <w:rPr>
                <w:rFonts w:ascii="Arial" w:hAnsi="Arial" w:cs="Arial"/>
                <w:b/>
                <w:bCs/>
                <w:color w:val="000000"/>
                <w:u w:val="single"/>
              </w:rPr>
              <w:t>The 6 Levels of Listening</w:t>
            </w:r>
            <w:r w:rsidR="002F4A3B">
              <w:rPr>
                <w:rStyle w:val="FootnoteReference"/>
                <w:rFonts w:ascii="Arial" w:hAnsi="Arial" w:cs="Arial"/>
                <w:b/>
                <w:bCs/>
                <w:color w:val="000000"/>
                <w:u w:val="single"/>
              </w:rPr>
              <w:footnoteReference w:id="5"/>
            </w:r>
          </w:p>
          <w:p w14:paraId="5394E851" w14:textId="77777777" w:rsidR="00A328F3" w:rsidRPr="00A328F3" w:rsidRDefault="00A328F3" w:rsidP="00E80BEA">
            <w:pPr>
              <w:spacing w:before="60" w:after="60"/>
              <w:rPr>
                <w:rFonts w:ascii="Arial" w:hAnsi="Arial" w:cs="Arial"/>
                <w:sz w:val="24"/>
                <w:szCs w:val="24"/>
              </w:rPr>
            </w:pPr>
          </w:p>
        </w:tc>
      </w:tr>
      <w:tr w:rsidR="00A328F3" w:rsidRPr="00A328F3" w14:paraId="1D17BA91" w14:textId="77777777" w:rsidTr="00EB4122">
        <w:tc>
          <w:tcPr>
            <w:tcW w:w="964" w:type="dxa"/>
            <w:shd w:val="clear" w:color="auto" w:fill="auto"/>
          </w:tcPr>
          <w:p w14:paraId="53B3C7CB" w14:textId="3F37E0D6" w:rsidR="00A328F3" w:rsidRPr="00A328F3" w:rsidRDefault="00A328F3" w:rsidP="00E80BEA">
            <w:pPr>
              <w:spacing w:before="60" w:after="60"/>
              <w:rPr>
                <w:rFonts w:ascii="Arial" w:hAnsi="Arial" w:cs="Arial"/>
                <w:b/>
                <w:sz w:val="24"/>
                <w:szCs w:val="24"/>
              </w:rPr>
            </w:pPr>
            <w:r w:rsidRPr="00A328F3">
              <w:rPr>
                <w:rFonts w:ascii="Arial" w:hAnsi="Arial" w:cs="Arial"/>
                <w:b/>
                <w:sz w:val="24"/>
                <w:szCs w:val="24"/>
              </w:rPr>
              <w:t>Levels</w:t>
            </w:r>
          </w:p>
        </w:tc>
        <w:tc>
          <w:tcPr>
            <w:tcW w:w="4565" w:type="dxa"/>
            <w:shd w:val="clear" w:color="auto" w:fill="auto"/>
          </w:tcPr>
          <w:p w14:paraId="3304886B" w14:textId="30676CF9" w:rsidR="00A328F3" w:rsidRPr="00A328F3" w:rsidRDefault="00A328F3" w:rsidP="00E80BEA">
            <w:pPr>
              <w:spacing w:before="60" w:after="60"/>
              <w:rPr>
                <w:rFonts w:ascii="Arial" w:hAnsi="Arial" w:cs="Arial"/>
                <w:b/>
                <w:sz w:val="24"/>
                <w:szCs w:val="24"/>
              </w:rPr>
            </w:pPr>
            <w:r w:rsidRPr="00A328F3">
              <w:rPr>
                <w:rFonts w:ascii="Arial" w:hAnsi="Arial" w:cs="Arial"/>
                <w:b/>
                <w:sz w:val="24"/>
                <w:szCs w:val="24"/>
              </w:rPr>
              <w:t>Activity of listener</w:t>
            </w:r>
          </w:p>
        </w:tc>
        <w:tc>
          <w:tcPr>
            <w:tcW w:w="3497" w:type="dxa"/>
            <w:shd w:val="clear" w:color="auto" w:fill="auto"/>
          </w:tcPr>
          <w:p w14:paraId="4FF24A43" w14:textId="22BDA412" w:rsidR="00A328F3" w:rsidRPr="00A328F3" w:rsidRDefault="00A328F3" w:rsidP="00E80BEA">
            <w:pPr>
              <w:spacing w:before="60" w:after="60"/>
              <w:rPr>
                <w:rFonts w:ascii="Arial" w:hAnsi="Arial" w:cs="Arial"/>
                <w:b/>
                <w:sz w:val="24"/>
                <w:szCs w:val="24"/>
              </w:rPr>
            </w:pPr>
            <w:r w:rsidRPr="00A328F3">
              <w:rPr>
                <w:rFonts w:ascii="Arial" w:hAnsi="Arial" w:cs="Arial"/>
                <w:b/>
                <w:sz w:val="24"/>
                <w:szCs w:val="24"/>
              </w:rPr>
              <w:t>Effect on person being listened to:</w:t>
            </w:r>
          </w:p>
        </w:tc>
      </w:tr>
      <w:tr w:rsidR="00A328F3" w:rsidRPr="00A328F3" w14:paraId="1AD73610" w14:textId="77777777" w:rsidTr="00EB4122">
        <w:tc>
          <w:tcPr>
            <w:tcW w:w="964" w:type="dxa"/>
            <w:shd w:val="clear" w:color="auto" w:fill="auto"/>
          </w:tcPr>
          <w:p w14:paraId="325D186E" w14:textId="5DB94835"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t>1</w:t>
            </w:r>
          </w:p>
        </w:tc>
        <w:tc>
          <w:tcPr>
            <w:tcW w:w="4565" w:type="dxa"/>
            <w:shd w:val="clear" w:color="auto" w:fill="auto"/>
          </w:tcPr>
          <w:p w14:paraId="0ACC640D" w14:textId="77777777" w:rsidR="00A328F3" w:rsidRPr="00A328F3" w:rsidRDefault="00A328F3" w:rsidP="00E80BEA">
            <w:pPr>
              <w:pStyle w:val="NormalBold"/>
              <w:spacing w:before="60" w:after="60"/>
              <w:rPr>
                <w:rFonts w:cs="Arial"/>
              </w:rPr>
            </w:pPr>
            <w:r w:rsidRPr="00A328F3">
              <w:rPr>
                <w:rFonts w:cs="Arial"/>
              </w:rPr>
              <w:t>Listening to ‘argue’</w:t>
            </w:r>
          </w:p>
          <w:p w14:paraId="5E270729" w14:textId="77777777" w:rsidR="00A328F3" w:rsidRPr="00A328F3" w:rsidRDefault="00A328F3" w:rsidP="00E80BEA">
            <w:pPr>
              <w:spacing w:before="60" w:after="60"/>
              <w:rPr>
                <w:rFonts w:ascii="Arial" w:hAnsi="Arial" w:cs="Arial"/>
                <w:sz w:val="24"/>
                <w:szCs w:val="24"/>
              </w:rPr>
            </w:pPr>
          </w:p>
          <w:p w14:paraId="1A4A91D4" w14:textId="77777777"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listener is thinking, “do I agree or disagree with what this person is saying.”</w:t>
            </w:r>
          </w:p>
          <w:p w14:paraId="39C93501" w14:textId="77777777" w:rsidR="00A328F3" w:rsidRPr="00A328F3" w:rsidRDefault="00A328F3" w:rsidP="00E80BEA">
            <w:pPr>
              <w:spacing w:before="60" w:after="60"/>
              <w:rPr>
                <w:rFonts w:ascii="Arial" w:hAnsi="Arial" w:cs="Arial"/>
                <w:sz w:val="24"/>
                <w:szCs w:val="24"/>
              </w:rPr>
            </w:pPr>
          </w:p>
          <w:p w14:paraId="387EFFF0" w14:textId="770329AC"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listener is getting ready to interrupt and put their views across!</w:t>
            </w:r>
          </w:p>
        </w:tc>
        <w:tc>
          <w:tcPr>
            <w:tcW w:w="3497" w:type="dxa"/>
            <w:shd w:val="clear" w:color="auto" w:fill="auto"/>
          </w:tcPr>
          <w:p w14:paraId="7B2D7B11" w14:textId="604C14EA"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Doesn’t feel listened to and doesn’t feel heard or understood – and possibly might even feel undermined.</w:t>
            </w:r>
          </w:p>
        </w:tc>
      </w:tr>
      <w:tr w:rsidR="00A328F3" w:rsidRPr="00A328F3" w14:paraId="00F414C5" w14:textId="77777777" w:rsidTr="00EB4122">
        <w:tc>
          <w:tcPr>
            <w:tcW w:w="964" w:type="dxa"/>
            <w:shd w:val="clear" w:color="auto" w:fill="auto"/>
          </w:tcPr>
          <w:p w14:paraId="4D41B317" w14:textId="28140A9F"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t>2</w:t>
            </w:r>
          </w:p>
        </w:tc>
        <w:tc>
          <w:tcPr>
            <w:tcW w:w="4565" w:type="dxa"/>
            <w:shd w:val="clear" w:color="auto" w:fill="auto"/>
          </w:tcPr>
          <w:p w14:paraId="4F62A22C" w14:textId="77777777" w:rsidR="00A328F3" w:rsidRPr="00A328F3" w:rsidRDefault="00A328F3" w:rsidP="00E80BEA">
            <w:pPr>
              <w:pStyle w:val="NormalBold"/>
              <w:spacing w:before="60" w:after="60"/>
              <w:rPr>
                <w:rFonts w:cs="Arial"/>
              </w:rPr>
            </w:pPr>
            <w:r w:rsidRPr="00A328F3">
              <w:rPr>
                <w:rFonts w:cs="Arial"/>
              </w:rPr>
              <w:t>Listening to ‘think about your next question’</w:t>
            </w:r>
          </w:p>
          <w:p w14:paraId="15F44109" w14:textId="77777777" w:rsidR="00A328F3" w:rsidRPr="00A328F3" w:rsidRDefault="00A328F3" w:rsidP="00E80BEA">
            <w:pPr>
              <w:spacing w:before="60" w:after="60"/>
              <w:rPr>
                <w:rFonts w:ascii="Arial" w:hAnsi="Arial" w:cs="Arial"/>
                <w:sz w:val="24"/>
                <w:szCs w:val="24"/>
              </w:rPr>
            </w:pPr>
          </w:p>
          <w:p w14:paraId="566FC1F2" w14:textId="77777777"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listener is thinking, “what question should I ask next.”</w:t>
            </w:r>
          </w:p>
          <w:p w14:paraId="18704C4A" w14:textId="77777777" w:rsidR="00A328F3" w:rsidRPr="00A328F3" w:rsidRDefault="00A328F3" w:rsidP="00E80BEA">
            <w:pPr>
              <w:spacing w:before="60" w:after="60"/>
              <w:rPr>
                <w:rFonts w:ascii="Arial" w:hAnsi="Arial" w:cs="Arial"/>
                <w:sz w:val="24"/>
                <w:szCs w:val="24"/>
              </w:rPr>
            </w:pPr>
          </w:p>
          <w:p w14:paraId="6C806ACB" w14:textId="272B7186"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listener is thinking about the correct ‘formula’ they should be following.</w:t>
            </w:r>
          </w:p>
        </w:tc>
        <w:tc>
          <w:tcPr>
            <w:tcW w:w="3497" w:type="dxa"/>
            <w:shd w:val="clear" w:color="auto" w:fill="auto"/>
          </w:tcPr>
          <w:p w14:paraId="158DEE1A" w14:textId="61CB2EB2"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Doesn’t feel listened to and doesn’t feel heard or understood – and possibly might feel the listener is following some sort of training manual!</w:t>
            </w:r>
          </w:p>
        </w:tc>
      </w:tr>
      <w:tr w:rsidR="00A328F3" w:rsidRPr="00A328F3" w14:paraId="13D04C4E" w14:textId="77777777" w:rsidTr="00EB4122">
        <w:tc>
          <w:tcPr>
            <w:tcW w:w="964" w:type="dxa"/>
            <w:shd w:val="clear" w:color="auto" w:fill="auto"/>
          </w:tcPr>
          <w:p w14:paraId="2ECD7B52" w14:textId="23E848C9"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t>3</w:t>
            </w:r>
          </w:p>
        </w:tc>
        <w:tc>
          <w:tcPr>
            <w:tcW w:w="4565" w:type="dxa"/>
            <w:shd w:val="clear" w:color="auto" w:fill="auto"/>
          </w:tcPr>
          <w:p w14:paraId="48AEF5D3" w14:textId="77777777" w:rsidR="00A328F3" w:rsidRPr="00A328F3" w:rsidRDefault="00A328F3" w:rsidP="00E80BEA">
            <w:pPr>
              <w:spacing w:before="60" w:after="60"/>
              <w:rPr>
                <w:rFonts w:ascii="Arial" w:hAnsi="Arial" w:cs="Arial"/>
                <w:b/>
                <w:sz w:val="24"/>
                <w:szCs w:val="24"/>
              </w:rPr>
            </w:pPr>
            <w:r w:rsidRPr="00A328F3">
              <w:rPr>
                <w:rFonts w:ascii="Arial" w:hAnsi="Arial" w:cs="Arial"/>
                <w:b/>
                <w:sz w:val="24"/>
                <w:szCs w:val="24"/>
              </w:rPr>
              <w:t>Listening to ‘demonstrate you are listening’</w:t>
            </w:r>
          </w:p>
          <w:p w14:paraId="7B1978D0" w14:textId="77777777" w:rsidR="00A328F3" w:rsidRPr="00A328F3" w:rsidRDefault="00A328F3" w:rsidP="00E80BEA">
            <w:pPr>
              <w:spacing w:before="60" w:after="60"/>
              <w:rPr>
                <w:rFonts w:ascii="Arial" w:hAnsi="Arial" w:cs="Arial"/>
                <w:sz w:val="24"/>
                <w:szCs w:val="24"/>
              </w:rPr>
            </w:pPr>
          </w:p>
          <w:p w14:paraId="1B3CC99D" w14:textId="77777777" w:rsidR="00A328F3" w:rsidRPr="00A328F3" w:rsidRDefault="00A328F3" w:rsidP="00E80BEA">
            <w:pPr>
              <w:spacing w:before="60" w:after="60"/>
              <w:rPr>
                <w:rFonts w:ascii="Arial" w:hAnsi="Arial" w:cs="Arial"/>
                <w:sz w:val="24"/>
                <w:szCs w:val="24"/>
              </w:rPr>
            </w:pPr>
            <w:r w:rsidRPr="00A328F3">
              <w:rPr>
                <w:rFonts w:ascii="Arial" w:hAnsi="Arial" w:cs="Arial"/>
                <w:sz w:val="24"/>
                <w:szCs w:val="24"/>
              </w:rPr>
              <w:lastRenderedPageBreak/>
              <w:t>Using eye contact and positive body language to demonstrate you are a good listener.</w:t>
            </w:r>
          </w:p>
          <w:p w14:paraId="060F3DDE" w14:textId="77777777" w:rsidR="00A328F3" w:rsidRPr="00A328F3" w:rsidRDefault="00A328F3" w:rsidP="00E80BEA">
            <w:pPr>
              <w:spacing w:before="60" w:after="60"/>
              <w:rPr>
                <w:rFonts w:ascii="Arial" w:hAnsi="Arial" w:cs="Arial"/>
                <w:sz w:val="24"/>
                <w:szCs w:val="24"/>
              </w:rPr>
            </w:pPr>
          </w:p>
          <w:p w14:paraId="1C00C3A5" w14:textId="11C5191C"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listener’s desire to ‘look like a good listener’ is distracting them from effective listening.</w:t>
            </w:r>
          </w:p>
        </w:tc>
        <w:tc>
          <w:tcPr>
            <w:tcW w:w="3497" w:type="dxa"/>
            <w:shd w:val="clear" w:color="auto" w:fill="auto"/>
          </w:tcPr>
          <w:p w14:paraId="645E6186" w14:textId="4ACB4CC3" w:rsidR="00A328F3" w:rsidRPr="00A328F3" w:rsidRDefault="00A328F3" w:rsidP="00E80BEA">
            <w:pPr>
              <w:spacing w:before="60" w:after="60"/>
              <w:rPr>
                <w:rFonts w:ascii="Arial" w:hAnsi="Arial" w:cs="Arial"/>
                <w:sz w:val="24"/>
                <w:szCs w:val="24"/>
              </w:rPr>
            </w:pPr>
            <w:r w:rsidRPr="00A328F3">
              <w:rPr>
                <w:rFonts w:ascii="Arial" w:hAnsi="Arial" w:cs="Arial"/>
                <w:sz w:val="24"/>
                <w:szCs w:val="24"/>
              </w:rPr>
              <w:lastRenderedPageBreak/>
              <w:t xml:space="preserve">Starting to feel that the listener is interested in what is being said – but this feeling will quickly disappear if there is no evidence that the listener has </w:t>
            </w:r>
            <w:r w:rsidRPr="00A328F3">
              <w:rPr>
                <w:rFonts w:ascii="Arial" w:hAnsi="Arial" w:cs="Arial"/>
                <w:sz w:val="24"/>
                <w:szCs w:val="24"/>
              </w:rPr>
              <w:lastRenderedPageBreak/>
              <w:t>really heard and understood what was said.</w:t>
            </w:r>
          </w:p>
        </w:tc>
      </w:tr>
      <w:tr w:rsidR="00A328F3" w:rsidRPr="00A328F3" w14:paraId="4F709151" w14:textId="77777777" w:rsidTr="00EB4122">
        <w:tc>
          <w:tcPr>
            <w:tcW w:w="964" w:type="dxa"/>
            <w:shd w:val="clear" w:color="auto" w:fill="auto"/>
          </w:tcPr>
          <w:p w14:paraId="390BF672" w14:textId="2A9F9AC3"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lastRenderedPageBreak/>
              <w:t>4</w:t>
            </w:r>
          </w:p>
        </w:tc>
        <w:tc>
          <w:tcPr>
            <w:tcW w:w="4565" w:type="dxa"/>
            <w:shd w:val="clear" w:color="auto" w:fill="auto"/>
          </w:tcPr>
          <w:p w14:paraId="474ED387" w14:textId="77777777" w:rsidR="00A328F3" w:rsidRPr="00A328F3" w:rsidRDefault="00A328F3" w:rsidP="00E80BEA">
            <w:pPr>
              <w:pStyle w:val="NormalBold"/>
              <w:spacing w:before="60" w:after="60"/>
              <w:rPr>
                <w:rFonts w:cs="Arial"/>
              </w:rPr>
            </w:pPr>
            <w:r w:rsidRPr="00A328F3">
              <w:rPr>
                <w:rFonts w:cs="Arial"/>
              </w:rPr>
              <w:t>Listening ‘actively’</w:t>
            </w:r>
          </w:p>
          <w:p w14:paraId="3615C0C1" w14:textId="77777777" w:rsidR="00A328F3" w:rsidRPr="00A328F3" w:rsidRDefault="00A328F3" w:rsidP="00E80BEA">
            <w:pPr>
              <w:spacing w:before="60" w:after="60"/>
              <w:rPr>
                <w:rFonts w:ascii="Arial" w:hAnsi="Arial" w:cs="Arial"/>
                <w:sz w:val="24"/>
                <w:szCs w:val="24"/>
              </w:rPr>
            </w:pPr>
          </w:p>
          <w:p w14:paraId="1AFA5067" w14:textId="7B90765D"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 xml:space="preserve">Using eye contact, positive body language and accurately reflecting back what the other person is saying. </w:t>
            </w:r>
          </w:p>
        </w:tc>
        <w:tc>
          <w:tcPr>
            <w:tcW w:w="3497" w:type="dxa"/>
            <w:shd w:val="clear" w:color="auto" w:fill="auto"/>
          </w:tcPr>
          <w:p w14:paraId="0FEB42DB" w14:textId="34CDB8EA"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Feels listened to and understood – feeling that the listener is genuinely interested in what is being said.</w:t>
            </w:r>
          </w:p>
        </w:tc>
      </w:tr>
      <w:tr w:rsidR="00A328F3" w:rsidRPr="00A328F3" w14:paraId="4D35EA14" w14:textId="77777777" w:rsidTr="00EB4122">
        <w:tc>
          <w:tcPr>
            <w:tcW w:w="964" w:type="dxa"/>
            <w:shd w:val="clear" w:color="auto" w:fill="auto"/>
          </w:tcPr>
          <w:p w14:paraId="2C83AE63" w14:textId="4800E403"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t>5</w:t>
            </w:r>
          </w:p>
        </w:tc>
        <w:tc>
          <w:tcPr>
            <w:tcW w:w="4565" w:type="dxa"/>
            <w:shd w:val="clear" w:color="auto" w:fill="auto"/>
          </w:tcPr>
          <w:p w14:paraId="7019CE36" w14:textId="77777777" w:rsidR="00A328F3" w:rsidRPr="00A328F3" w:rsidRDefault="00A328F3" w:rsidP="00E80BEA">
            <w:pPr>
              <w:pStyle w:val="NormalBold"/>
              <w:spacing w:before="60" w:after="60"/>
              <w:rPr>
                <w:rFonts w:cs="Arial"/>
              </w:rPr>
            </w:pPr>
            <w:r w:rsidRPr="00A328F3">
              <w:rPr>
                <w:rFonts w:cs="Arial"/>
              </w:rPr>
              <w:t>Listening to ‘understand’</w:t>
            </w:r>
          </w:p>
          <w:p w14:paraId="2908D458" w14:textId="77777777" w:rsidR="00A328F3" w:rsidRPr="00A328F3" w:rsidRDefault="00A328F3" w:rsidP="00E80BEA">
            <w:pPr>
              <w:spacing w:before="60" w:after="60"/>
              <w:rPr>
                <w:rFonts w:ascii="Arial" w:hAnsi="Arial" w:cs="Arial"/>
                <w:sz w:val="24"/>
                <w:szCs w:val="24"/>
              </w:rPr>
            </w:pPr>
          </w:p>
          <w:p w14:paraId="52C5DD43" w14:textId="52C70F01"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Using eye contact, positive body language and accurately reflecting back what the other person is saying. Mirroring and matching their body language, matching their metaphors and representational systems.</w:t>
            </w:r>
          </w:p>
        </w:tc>
        <w:tc>
          <w:tcPr>
            <w:tcW w:w="3497" w:type="dxa"/>
            <w:shd w:val="clear" w:color="auto" w:fill="auto"/>
          </w:tcPr>
          <w:p w14:paraId="0BC63041" w14:textId="533BC0D3"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 xml:space="preserve">Feels very understood, feels that the listener is interested in what is being said and ‘gets them’ and what it’s like to be in their position. </w:t>
            </w:r>
          </w:p>
        </w:tc>
      </w:tr>
      <w:tr w:rsidR="00A328F3" w:rsidRPr="00A328F3" w14:paraId="48A647C1" w14:textId="77777777" w:rsidTr="00EB4122">
        <w:tc>
          <w:tcPr>
            <w:tcW w:w="964" w:type="dxa"/>
            <w:shd w:val="clear" w:color="auto" w:fill="auto"/>
          </w:tcPr>
          <w:p w14:paraId="2861F183" w14:textId="65381144" w:rsidR="00A328F3" w:rsidRPr="00A328F3" w:rsidRDefault="00A328F3" w:rsidP="00E80BEA">
            <w:pPr>
              <w:spacing w:before="60" w:after="60"/>
              <w:rPr>
                <w:rFonts w:ascii="Arial" w:hAnsi="Arial" w:cs="Arial"/>
                <w:sz w:val="24"/>
                <w:szCs w:val="24"/>
              </w:rPr>
            </w:pPr>
            <w:r w:rsidRPr="00A328F3">
              <w:rPr>
                <w:rFonts w:ascii="Arial" w:hAnsi="Arial" w:cs="Arial"/>
                <w:b/>
                <w:sz w:val="24"/>
                <w:szCs w:val="24"/>
              </w:rPr>
              <w:t>6</w:t>
            </w:r>
          </w:p>
        </w:tc>
        <w:tc>
          <w:tcPr>
            <w:tcW w:w="4565" w:type="dxa"/>
            <w:shd w:val="clear" w:color="auto" w:fill="auto"/>
          </w:tcPr>
          <w:p w14:paraId="39978DCD" w14:textId="77777777" w:rsidR="00A328F3" w:rsidRPr="00A328F3" w:rsidRDefault="00A328F3" w:rsidP="00E80BEA">
            <w:pPr>
              <w:pStyle w:val="NormalBold"/>
              <w:spacing w:before="60" w:after="60"/>
              <w:rPr>
                <w:rFonts w:cs="Arial"/>
              </w:rPr>
            </w:pPr>
            <w:r w:rsidRPr="00A328F3">
              <w:rPr>
                <w:rFonts w:cs="Arial"/>
              </w:rPr>
              <w:t>Listening to ‘help the speaker to understand themselves’</w:t>
            </w:r>
          </w:p>
          <w:p w14:paraId="0627D5A8" w14:textId="77777777" w:rsidR="00A328F3" w:rsidRPr="00A328F3" w:rsidRDefault="00A328F3" w:rsidP="00E80BEA">
            <w:pPr>
              <w:spacing w:before="60" w:after="60"/>
              <w:rPr>
                <w:rFonts w:ascii="Arial" w:hAnsi="Arial" w:cs="Arial"/>
                <w:sz w:val="24"/>
                <w:szCs w:val="24"/>
              </w:rPr>
            </w:pPr>
          </w:p>
          <w:p w14:paraId="507AE5D0" w14:textId="413C3BE3"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Using eye contact, positive body language and accurately reflecting back what the other person is saying. Mirroring and matching their body language, matching their metaphors and representational systems – plus using your own self-awareness and intuition to connect more fully with what the person has said and to accurately reflect thoughts, feelings and observations.</w:t>
            </w:r>
          </w:p>
        </w:tc>
        <w:tc>
          <w:tcPr>
            <w:tcW w:w="3497" w:type="dxa"/>
            <w:shd w:val="clear" w:color="auto" w:fill="auto"/>
          </w:tcPr>
          <w:p w14:paraId="366133FF" w14:textId="77777777"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The enhanced quality and clarity of thinking that is generated creates significant insights and ‘light-bulb’ moments.</w:t>
            </w:r>
          </w:p>
          <w:p w14:paraId="4A149334" w14:textId="77777777" w:rsidR="00A328F3" w:rsidRPr="00A328F3" w:rsidRDefault="00A328F3" w:rsidP="00E80BEA">
            <w:pPr>
              <w:spacing w:before="60" w:after="60"/>
              <w:rPr>
                <w:rFonts w:ascii="Arial" w:hAnsi="Arial" w:cs="Arial"/>
                <w:sz w:val="24"/>
                <w:szCs w:val="24"/>
              </w:rPr>
            </w:pPr>
          </w:p>
          <w:p w14:paraId="15CF3162" w14:textId="12601C5E" w:rsidR="00A328F3" w:rsidRPr="00A328F3" w:rsidRDefault="00A328F3" w:rsidP="00E80BEA">
            <w:pPr>
              <w:spacing w:before="60" w:after="60"/>
              <w:rPr>
                <w:rFonts w:ascii="Arial" w:hAnsi="Arial" w:cs="Arial"/>
                <w:sz w:val="24"/>
                <w:szCs w:val="24"/>
              </w:rPr>
            </w:pPr>
            <w:r w:rsidRPr="00A328F3">
              <w:rPr>
                <w:rFonts w:ascii="Arial" w:hAnsi="Arial" w:cs="Arial"/>
                <w:sz w:val="24"/>
                <w:szCs w:val="24"/>
              </w:rPr>
              <w:t xml:space="preserve">Feelings of being listened to and understood at a very deep level. </w:t>
            </w:r>
          </w:p>
        </w:tc>
      </w:tr>
    </w:tbl>
    <w:p w14:paraId="6A77AEA1" w14:textId="6560BC39" w:rsidR="00A42AE9" w:rsidRDefault="00A42AE9" w:rsidP="00104F61"/>
    <w:p w14:paraId="1D6C8E3D" w14:textId="6149F97F" w:rsidR="00E80BEA" w:rsidRPr="00E80BEA" w:rsidRDefault="00E80BEA" w:rsidP="00E80BEA">
      <w:pPr>
        <w:rPr>
          <w:rFonts w:ascii="Arial" w:hAnsi="Arial" w:cs="Arial"/>
          <w:sz w:val="24"/>
          <w:szCs w:val="24"/>
        </w:rPr>
      </w:pPr>
      <w:r w:rsidRPr="00E80BEA">
        <w:rPr>
          <w:rFonts w:ascii="Arial" w:hAnsi="Arial" w:cs="Arial"/>
          <w:sz w:val="24"/>
          <w:szCs w:val="24"/>
        </w:rPr>
        <w:t xml:space="preserve">Reflection produces thoughts, ideas, connections and insights into what is happening, what the situation is, what is working well, what’s not working so well and why; what can be done differently, and how. Helping carers reflect in this way can enable them to think differently, explore insights into underlying feelings, meanings and ambivalence. Helping a carer reflect requires the practitioner to facilitate a thinking and safe space for them. It enables the carer to be at the centre of thinking and any changes they may wish to make. The tool below gives some examples of the types of questions carers could ask themselves </w:t>
      </w:r>
      <w:r w:rsidR="004A625D">
        <w:rPr>
          <w:rFonts w:ascii="Arial" w:hAnsi="Arial" w:cs="Arial"/>
          <w:sz w:val="24"/>
          <w:szCs w:val="24"/>
        </w:rPr>
        <w:t>before</w:t>
      </w:r>
      <w:r w:rsidRPr="00E80BEA">
        <w:rPr>
          <w:rFonts w:ascii="Arial" w:hAnsi="Arial" w:cs="Arial"/>
          <w:sz w:val="24"/>
          <w:szCs w:val="24"/>
        </w:rPr>
        <w:t xml:space="preserve">, during and in between assessment(s) visits to prompt their own reflection. There are also some questions </w:t>
      </w:r>
      <w:r w:rsidRPr="00E80BEA">
        <w:rPr>
          <w:rFonts w:ascii="Arial" w:hAnsi="Arial" w:cs="Arial"/>
          <w:sz w:val="24"/>
          <w:szCs w:val="24"/>
        </w:rPr>
        <w:lastRenderedPageBreak/>
        <w:t xml:space="preserve">that the practitioner can </w:t>
      </w:r>
      <w:r w:rsidR="004A625D">
        <w:rPr>
          <w:rFonts w:ascii="Arial" w:hAnsi="Arial" w:cs="Arial"/>
          <w:sz w:val="24"/>
          <w:szCs w:val="24"/>
        </w:rPr>
        <w:t xml:space="preserve">use to help the carer reflect. </w:t>
      </w:r>
      <w:r w:rsidRPr="00E80BEA">
        <w:rPr>
          <w:rFonts w:ascii="Arial" w:hAnsi="Arial" w:cs="Arial"/>
          <w:sz w:val="24"/>
          <w:szCs w:val="24"/>
        </w:rPr>
        <w:t>They are not meant to be an exhaustive list, just some suggestions that you may use and add to your toolbox.</w:t>
      </w:r>
    </w:p>
    <w:p w14:paraId="2EA428E4" w14:textId="68998469" w:rsidR="00E80BEA" w:rsidRDefault="00E80BEA" w:rsidP="00104F61"/>
    <w:tbl>
      <w:tblPr>
        <w:tblStyle w:val="TableGrid"/>
        <w:tblW w:w="0" w:type="auto"/>
        <w:shd w:val="clear" w:color="auto" w:fill="257D86"/>
        <w:tblLook w:val="04A0" w:firstRow="1" w:lastRow="0" w:firstColumn="1" w:lastColumn="0" w:noHBand="0" w:noVBand="1"/>
      </w:tblPr>
      <w:tblGrid>
        <w:gridCol w:w="3005"/>
        <w:gridCol w:w="3005"/>
        <w:gridCol w:w="3006"/>
      </w:tblGrid>
      <w:tr w:rsidR="00E80BEA" w:rsidRPr="00E80BEA" w14:paraId="174114B0" w14:textId="77777777" w:rsidTr="00EB4122">
        <w:tc>
          <w:tcPr>
            <w:tcW w:w="9016" w:type="dxa"/>
            <w:gridSpan w:val="3"/>
            <w:shd w:val="clear" w:color="auto" w:fill="257D86"/>
          </w:tcPr>
          <w:p w14:paraId="4CA6C567" w14:textId="77777777" w:rsidR="00E80BEA" w:rsidRPr="00E80BEA" w:rsidRDefault="00E80BEA" w:rsidP="00E80BEA">
            <w:pPr>
              <w:spacing w:before="60" w:after="60"/>
              <w:rPr>
                <w:rFonts w:ascii="Arial" w:hAnsi="Arial" w:cs="Arial"/>
                <w:b/>
                <w:sz w:val="24"/>
                <w:szCs w:val="24"/>
                <w:u w:val="single"/>
              </w:rPr>
            </w:pPr>
            <w:r w:rsidRPr="00E80BEA">
              <w:rPr>
                <w:rFonts w:ascii="Arial" w:hAnsi="Arial" w:cs="Arial"/>
                <w:b/>
                <w:sz w:val="24"/>
                <w:szCs w:val="24"/>
                <w:u w:val="single"/>
              </w:rPr>
              <w:t>Reflective questions and prompts</w:t>
            </w:r>
            <w:r w:rsidRPr="00E80BEA">
              <w:rPr>
                <w:rFonts w:ascii="Arial" w:hAnsi="Arial" w:cs="Arial"/>
                <w:b/>
                <w:noProof/>
                <w:sz w:val="24"/>
                <w:szCs w:val="24"/>
                <w:u w:val="single"/>
                <w:lang w:eastAsia="en-GB"/>
              </w:rPr>
              <w:drawing>
                <wp:anchor distT="0" distB="0" distL="114300" distR="114300" simplePos="0" relativeHeight="251695104" behindDoc="0" locked="0" layoutInCell="1" allowOverlap="1" wp14:anchorId="74075FF1" wp14:editId="59F8A120">
                  <wp:simplePos x="3421380" y="1607820"/>
                  <wp:positionH relativeFrom="margin">
                    <wp:align>right</wp:align>
                  </wp:positionH>
                  <wp:positionV relativeFrom="margin">
                    <wp:align>top</wp:align>
                  </wp:positionV>
                  <wp:extent cx="585470" cy="58547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p>
          <w:p w14:paraId="51D298E9" w14:textId="77777777" w:rsidR="00E80BEA" w:rsidRPr="00E80BEA" w:rsidRDefault="00E80BEA" w:rsidP="00E80BEA">
            <w:pPr>
              <w:spacing w:before="60" w:after="60"/>
              <w:rPr>
                <w:rFonts w:ascii="Arial" w:hAnsi="Arial" w:cs="Arial"/>
                <w:sz w:val="24"/>
                <w:szCs w:val="24"/>
              </w:rPr>
            </w:pPr>
          </w:p>
        </w:tc>
      </w:tr>
      <w:tr w:rsidR="00E80BEA" w:rsidRPr="00E80BEA" w14:paraId="0C68101F" w14:textId="77777777" w:rsidTr="00EB4122">
        <w:tc>
          <w:tcPr>
            <w:tcW w:w="3005" w:type="dxa"/>
            <w:shd w:val="clear" w:color="auto" w:fill="auto"/>
          </w:tcPr>
          <w:p w14:paraId="36C368F3" w14:textId="49282EBE" w:rsidR="00E80BEA" w:rsidRPr="00E80BEA" w:rsidRDefault="00E80BEA" w:rsidP="00E80BEA">
            <w:pPr>
              <w:spacing w:before="60" w:after="60"/>
              <w:rPr>
                <w:rFonts w:ascii="Arial" w:hAnsi="Arial" w:cs="Arial"/>
                <w:b/>
                <w:sz w:val="24"/>
                <w:szCs w:val="24"/>
              </w:rPr>
            </w:pPr>
            <w:r w:rsidRPr="00E80BEA">
              <w:rPr>
                <w:rFonts w:ascii="Arial" w:hAnsi="Arial" w:cs="Arial"/>
                <w:b/>
                <w:sz w:val="24"/>
                <w:szCs w:val="24"/>
              </w:rPr>
              <w:t>ORID stages</w:t>
            </w:r>
          </w:p>
        </w:tc>
        <w:tc>
          <w:tcPr>
            <w:tcW w:w="3005" w:type="dxa"/>
            <w:shd w:val="clear" w:color="auto" w:fill="auto"/>
          </w:tcPr>
          <w:p w14:paraId="019DF0EC" w14:textId="6DDAAB66" w:rsidR="00E80BEA" w:rsidRPr="00E80BEA" w:rsidRDefault="00E80BEA" w:rsidP="00E80BEA">
            <w:pPr>
              <w:spacing w:before="60" w:after="60"/>
              <w:rPr>
                <w:rFonts w:ascii="Arial" w:hAnsi="Arial" w:cs="Arial"/>
                <w:b/>
                <w:sz w:val="24"/>
                <w:szCs w:val="24"/>
              </w:rPr>
            </w:pPr>
            <w:r w:rsidRPr="00E80BEA">
              <w:rPr>
                <w:rFonts w:ascii="Arial" w:hAnsi="Arial" w:cs="Arial"/>
                <w:b/>
                <w:sz w:val="24"/>
                <w:szCs w:val="24"/>
              </w:rPr>
              <w:t>Practitioners (prompted)</w:t>
            </w:r>
          </w:p>
        </w:tc>
        <w:tc>
          <w:tcPr>
            <w:tcW w:w="3006" w:type="dxa"/>
            <w:shd w:val="clear" w:color="auto" w:fill="auto"/>
          </w:tcPr>
          <w:p w14:paraId="23303B85" w14:textId="7AF35E44" w:rsidR="00E80BEA" w:rsidRPr="00E80BEA" w:rsidRDefault="00E80BEA" w:rsidP="00E80BEA">
            <w:pPr>
              <w:spacing w:before="60" w:after="60"/>
              <w:rPr>
                <w:rFonts w:ascii="Arial" w:hAnsi="Arial" w:cs="Arial"/>
                <w:b/>
                <w:sz w:val="24"/>
                <w:szCs w:val="24"/>
              </w:rPr>
            </w:pPr>
            <w:r w:rsidRPr="00E80BEA">
              <w:rPr>
                <w:rFonts w:ascii="Arial" w:hAnsi="Arial" w:cs="Arial"/>
                <w:b/>
                <w:sz w:val="24"/>
                <w:szCs w:val="24"/>
              </w:rPr>
              <w:t>Carers (self)</w:t>
            </w:r>
          </w:p>
        </w:tc>
      </w:tr>
      <w:tr w:rsidR="00E80BEA" w:rsidRPr="00E80BEA" w14:paraId="2586363C" w14:textId="77777777" w:rsidTr="00EB4122">
        <w:tc>
          <w:tcPr>
            <w:tcW w:w="3005" w:type="dxa"/>
            <w:shd w:val="clear" w:color="auto" w:fill="auto"/>
          </w:tcPr>
          <w:p w14:paraId="259600EC" w14:textId="77777777" w:rsidR="00E80BEA" w:rsidRPr="00E80BEA" w:rsidRDefault="00E80BEA" w:rsidP="00E80BEA">
            <w:pPr>
              <w:spacing w:before="60" w:after="60"/>
              <w:rPr>
                <w:rFonts w:ascii="Arial" w:hAnsi="Arial" w:cs="Arial"/>
                <w:b/>
                <w:sz w:val="24"/>
                <w:szCs w:val="24"/>
              </w:rPr>
            </w:pPr>
            <w:r w:rsidRPr="00E80BEA">
              <w:rPr>
                <w:rFonts w:ascii="Arial" w:hAnsi="Arial" w:cs="Arial"/>
                <w:b/>
                <w:sz w:val="24"/>
                <w:szCs w:val="24"/>
                <w:u w:val="single"/>
              </w:rPr>
              <w:t>Objective</w:t>
            </w:r>
          </w:p>
          <w:p w14:paraId="61E7D2FB" w14:textId="324B8A32"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Facts, Data, Senses</w:t>
            </w:r>
          </w:p>
          <w:p w14:paraId="0F3F3A16" w14:textId="59EACED1" w:rsidR="00E80BEA" w:rsidRPr="00E80BEA" w:rsidRDefault="00E80BEA" w:rsidP="00E80BEA">
            <w:pPr>
              <w:spacing w:before="60" w:after="60"/>
              <w:rPr>
                <w:rFonts w:ascii="Arial" w:hAnsi="Arial" w:cs="Arial"/>
                <w:sz w:val="24"/>
                <w:szCs w:val="24"/>
              </w:rPr>
            </w:pPr>
          </w:p>
        </w:tc>
        <w:tc>
          <w:tcPr>
            <w:tcW w:w="3005" w:type="dxa"/>
            <w:shd w:val="clear" w:color="auto" w:fill="auto"/>
          </w:tcPr>
          <w:p w14:paraId="78EE4915"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Tell me about what's happening?</w:t>
            </w:r>
          </w:p>
          <w:p w14:paraId="6876B385" w14:textId="77777777" w:rsidR="00E80BEA" w:rsidRPr="00E80BEA" w:rsidRDefault="00E80BEA" w:rsidP="00E80BEA">
            <w:pPr>
              <w:spacing w:before="60" w:after="60"/>
              <w:rPr>
                <w:rFonts w:ascii="Arial" w:hAnsi="Arial" w:cs="Arial"/>
                <w:sz w:val="24"/>
                <w:szCs w:val="24"/>
              </w:rPr>
            </w:pPr>
          </w:p>
          <w:p w14:paraId="2CD1F020"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concerns you the most?</w:t>
            </w:r>
          </w:p>
          <w:p w14:paraId="0CF5CA4E" w14:textId="77777777" w:rsidR="00E80BEA" w:rsidRPr="00E80BEA" w:rsidRDefault="00E80BEA" w:rsidP="00E80BEA">
            <w:pPr>
              <w:spacing w:before="60" w:after="60"/>
              <w:rPr>
                <w:rFonts w:ascii="Arial" w:hAnsi="Arial" w:cs="Arial"/>
                <w:sz w:val="24"/>
                <w:szCs w:val="24"/>
              </w:rPr>
            </w:pPr>
          </w:p>
          <w:p w14:paraId="07A41E66" w14:textId="30165378"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does a good</w:t>
            </w:r>
            <w:r w:rsidR="004A625D">
              <w:rPr>
                <w:rFonts w:ascii="Arial" w:hAnsi="Arial" w:cs="Arial"/>
                <w:sz w:val="24"/>
                <w:szCs w:val="24"/>
              </w:rPr>
              <w:t xml:space="preserve"> </w:t>
            </w:r>
            <w:r w:rsidRPr="00E80BEA">
              <w:rPr>
                <w:rFonts w:ascii="Arial" w:hAnsi="Arial" w:cs="Arial"/>
                <w:sz w:val="24"/>
                <w:szCs w:val="24"/>
              </w:rPr>
              <w:t>and</w:t>
            </w:r>
            <w:r w:rsidR="004A625D">
              <w:rPr>
                <w:rFonts w:ascii="Arial" w:hAnsi="Arial" w:cs="Arial"/>
                <w:sz w:val="24"/>
                <w:szCs w:val="24"/>
              </w:rPr>
              <w:t>/</w:t>
            </w:r>
            <w:r w:rsidRPr="00E80BEA">
              <w:rPr>
                <w:rFonts w:ascii="Arial" w:hAnsi="Arial" w:cs="Arial"/>
                <w:sz w:val="24"/>
                <w:szCs w:val="24"/>
              </w:rPr>
              <w:t>or bad day look like to you?</w:t>
            </w:r>
          </w:p>
        </w:tc>
        <w:tc>
          <w:tcPr>
            <w:tcW w:w="3006" w:type="dxa"/>
            <w:shd w:val="clear" w:color="auto" w:fill="auto"/>
          </w:tcPr>
          <w:p w14:paraId="65745C4C"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is happening?</w:t>
            </w:r>
          </w:p>
          <w:p w14:paraId="3C05CAB8" w14:textId="77777777" w:rsidR="00E80BEA" w:rsidRPr="00E80BEA" w:rsidRDefault="00E80BEA" w:rsidP="00E80BEA">
            <w:pPr>
              <w:spacing w:before="60" w:after="60"/>
              <w:rPr>
                <w:rFonts w:ascii="Arial" w:hAnsi="Arial" w:cs="Arial"/>
                <w:sz w:val="24"/>
                <w:szCs w:val="24"/>
              </w:rPr>
            </w:pPr>
          </w:p>
          <w:p w14:paraId="453EB907"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 I do as a carer?</w:t>
            </w:r>
          </w:p>
          <w:p w14:paraId="124D26A0" w14:textId="77777777" w:rsidR="00E80BEA" w:rsidRPr="00E80BEA" w:rsidRDefault="00E80BEA" w:rsidP="00E80BEA">
            <w:pPr>
              <w:spacing w:before="60" w:after="60"/>
              <w:rPr>
                <w:rFonts w:ascii="Arial" w:hAnsi="Arial" w:cs="Arial"/>
                <w:sz w:val="24"/>
                <w:szCs w:val="24"/>
              </w:rPr>
            </w:pPr>
          </w:p>
          <w:p w14:paraId="34CF7CE0"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does a good day look like?</w:t>
            </w:r>
          </w:p>
          <w:p w14:paraId="16F6726C" w14:textId="77777777" w:rsidR="00E80BEA" w:rsidRPr="00E80BEA" w:rsidRDefault="00E80BEA" w:rsidP="00E80BEA">
            <w:pPr>
              <w:spacing w:before="60" w:after="60"/>
              <w:rPr>
                <w:rFonts w:ascii="Arial" w:hAnsi="Arial" w:cs="Arial"/>
                <w:sz w:val="24"/>
                <w:szCs w:val="24"/>
              </w:rPr>
            </w:pPr>
          </w:p>
          <w:p w14:paraId="3E2ED3F5" w14:textId="5DED766C"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does a bad/difficult day look like?</w:t>
            </w:r>
          </w:p>
        </w:tc>
      </w:tr>
      <w:tr w:rsidR="00E80BEA" w:rsidRPr="00E80BEA" w14:paraId="1A378F83" w14:textId="77777777" w:rsidTr="00EB4122">
        <w:tc>
          <w:tcPr>
            <w:tcW w:w="3005" w:type="dxa"/>
            <w:shd w:val="clear" w:color="auto" w:fill="auto"/>
          </w:tcPr>
          <w:p w14:paraId="7EE6E574" w14:textId="77777777" w:rsidR="00E80BEA" w:rsidRPr="00E80BEA" w:rsidRDefault="00E80BEA" w:rsidP="00E80BEA">
            <w:pPr>
              <w:spacing w:before="60" w:after="60"/>
              <w:rPr>
                <w:rFonts w:ascii="Arial" w:hAnsi="Arial" w:cs="Arial"/>
                <w:b/>
                <w:sz w:val="24"/>
                <w:szCs w:val="24"/>
              </w:rPr>
            </w:pPr>
            <w:r w:rsidRPr="00E80BEA">
              <w:rPr>
                <w:rFonts w:ascii="Arial" w:hAnsi="Arial" w:cs="Arial"/>
                <w:b/>
                <w:sz w:val="24"/>
                <w:szCs w:val="24"/>
                <w:u w:val="single"/>
              </w:rPr>
              <w:t>Reflective</w:t>
            </w:r>
          </w:p>
          <w:p w14:paraId="7AFD80AF"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 xml:space="preserve">Reactions, Heart, Feelings </w:t>
            </w:r>
          </w:p>
          <w:p w14:paraId="28DB5DE3" w14:textId="36CC627B" w:rsidR="00E80BEA" w:rsidRPr="00E80BEA" w:rsidRDefault="00E80BEA" w:rsidP="00E80BEA">
            <w:pPr>
              <w:spacing w:before="60" w:after="60"/>
              <w:rPr>
                <w:rFonts w:ascii="Arial" w:hAnsi="Arial" w:cs="Arial"/>
                <w:sz w:val="24"/>
                <w:szCs w:val="24"/>
              </w:rPr>
            </w:pPr>
          </w:p>
        </w:tc>
        <w:tc>
          <w:tcPr>
            <w:tcW w:w="3005" w:type="dxa"/>
            <w:shd w:val="clear" w:color="auto" w:fill="auto"/>
          </w:tcPr>
          <w:p w14:paraId="693F6099"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How do you feel on a good day?</w:t>
            </w:r>
          </w:p>
          <w:p w14:paraId="3F69B0B6" w14:textId="77777777" w:rsidR="00E80BEA" w:rsidRPr="00E80BEA" w:rsidRDefault="00E80BEA" w:rsidP="00E80BEA">
            <w:pPr>
              <w:spacing w:before="60" w:after="60"/>
              <w:rPr>
                <w:rFonts w:ascii="Arial" w:hAnsi="Arial" w:cs="Arial"/>
                <w:sz w:val="24"/>
                <w:szCs w:val="24"/>
              </w:rPr>
            </w:pPr>
          </w:p>
          <w:p w14:paraId="02AD88E3" w14:textId="54AD1BDE"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How do you feel on a bad/ difficult day?</w:t>
            </w:r>
          </w:p>
        </w:tc>
        <w:tc>
          <w:tcPr>
            <w:tcW w:w="3006" w:type="dxa"/>
            <w:shd w:val="clear" w:color="auto" w:fill="auto"/>
          </w:tcPr>
          <w:p w14:paraId="46CA490E"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How do I feel on a good day?</w:t>
            </w:r>
          </w:p>
          <w:p w14:paraId="59617AB2" w14:textId="77777777" w:rsidR="00E80BEA" w:rsidRPr="00E80BEA" w:rsidRDefault="00E80BEA" w:rsidP="00E80BEA">
            <w:pPr>
              <w:spacing w:before="60" w:after="60"/>
              <w:rPr>
                <w:rFonts w:ascii="Arial" w:hAnsi="Arial" w:cs="Arial"/>
                <w:sz w:val="24"/>
                <w:szCs w:val="24"/>
              </w:rPr>
            </w:pPr>
          </w:p>
          <w:p w14:paraId="56692183" w14:textId="0BACEBFD"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How do I feel on a bad/ difficult day?</w:t>
            </w:r>
          </w:p>
        </w:tc>
      </w:tr>
      <w:tr w:rsidR="00E80BEA" w:rsidRPr="00E80BEA" w14:paraId="5BD92E67" w14:textId="77777777" w:rsidTr="00EB4122">
        <w:tc>
          <w:tcPr>
            <w:tcW w:w="3005" w:type="dxa"/>
            <w:shd w:val="clear" w:color="auto" w:fill="auto"/>
          </w:tcPr>
          <w:p w14:paraId="5E5F2FC7" w14:textId="77777777" w:rsidR="00E80BEA" w:rsidRPr="00E80BEA" w:rsidRDefault="00E80BEA" w:rsidP="00E80BEA">
            <w:pPr>
              <w:spacing w:before="60" w:after="60"/>
              <w:rPr>
                <w:rFonts w:ascii="Arial" w:hAnsi="Arial" w:cs="Arial"/>
                <w:b/>
                <w:sz w:val="24"/>
                <w:szCs w:val="24"/>
                <w:u w:val="single"/>
              </w:rPr>
            </w:pPr>
            <w:r w:rsidRPr="00E80BEA">
              <w:rPr>
                <w:rFonts w:ascii="Arial" w:hAnsi="Arial" w:cs="Arial"/>
                <w:b/>
                <w:sz w:val="24"/>
                <w:szCs w:val="24"/>
                <w:u w:val="single"/>
              </w:rPr>
              <w:t>Interpretative</w:t>
            </w:r>
          </w:p>
          <w:p w14:paraId="436E38A0" w14:textId="17017CA1"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So, what does this mean?</w:t>
            </w:r>
          </w:p>
          <w:p w14:paraId="608954CD" w14:textId="042C6932" w:rsidR="00E80BEA" w:rsidRPr="00E80BEA" w:rsidRDefault="00E80BEA" w:rsidP="00E80BEA">
            <w:pPr>
              <w:spacing w:before="60" w:after="60"/>
              <w:rPr>
                <w:rFonts w:ascii="Arial" w:hAnsi="Arial" w:cs="Arial"/>
                <w:sz w:val="24"/>
                <w:szCs w:val="24"/>
              </w:rPr>
            </w:pPr>
          </w:p>
        </w:tc>
        <w:tc>
          <w:tcPr>
            <w:tcW w:w="3005" w:type="dxa"/>
            <w:shd w:val="clear" w:color="auto" w:fill="auto"/>
          </w:tcPr>
          <w:p w14:paraId="1013071E"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On a day when things are not so bad what do you notice happening?</w:t>
            </w:r>
          </w:p>
          <w:p w14:paraId="4504B9DA" w14:textId="77777777" w:rsidR="00E80BEA" w:rsidRPr="00E80BEA" w:rsidRDefault="00E80BEA" w:rsidP="00E80BEA">
            <w:pPr>
              <w:spacing w:before="60" w:after="60"/>
              <w:rPr>
                <w:rFonts w:ascii="Arial" w:hAnsi="Arial" w:cs="Arial"/>
                <w:sz w:val="24"/>
                <w:szCs w:val="24"/>
              </w:rPr>
            </w:pPr>
          </w:p>
          <w:p w14:paraId="615AC3A0"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Can you explain to me what happens on a good day?</w:t>
            </w:r>
          </w:p>
          <w:p w14:paraId="720FAC63" w14:textId="77777777" w:rsidR="00E80BEA" w:rsidRPr="00E80BEA" w:rsidRDefault="00E80BEA" w:rsidP="00E80BEA">
            <w:pPr>
              <w:spacing w:before="60" w:after="60"/>
              <w:rPr>
                <w:rFonts w:ascii="Arial" w:hAnsi="Arial" w:cs="Arial"/>
                <w:sz w:val="24"/>
                <w:szCs w:val="24"/>
              </w:rPr>
            </w:pPr>
          </w:p>
          <w:p w14:paraId="5E5534F2"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happens on a bad day?</w:t>
            </w:r>
          </w:p>
          <w:p w14:paraId="05DCFFCF" w14:textId="77777777" w:rsidR="00E80BEA" w:rsidRPr="00E80BEA" w:rsidRDefault="00E80BEA" w:rsidP="00E80BEA">
            <w:pPr>
              <w:spacing w:before="60" w:after="60"/>
              <w:rPr>
                <w:rFonts w:ascii="Arial" w:hAnsi="Arial" w:cs="Arial"/>
                <w:sz w:val="24"/>
                <w:szCs w:val="24"/>
              </w:rPr>
            </w:pPr>
          </w:p>
          <w:p w14:paraId="0A4E5E27"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 you think might be different from these days?</w:t>
            </w:r>
          </w:p>
          <w:p w14:paraId="7B7EA940" w14:textId="77777777" w:rsidR="00E80BEA" w:rsidRPr="00E80BEA" w:rsidRDefault="00E80BEA" w:rsidP="00E80BEA">
            <w:pPr>
              <w:spacing w:before="60" w:after="60"/>
              <w:rPr>
                <w:rFonts w:ascii="Arial" w:hAnsi="Arial" w:cs="Arial"/>
                <w:sz w:val="24"/>
                <w:szCs w:val="24"/>
              </w:rPr>
            </w:pPr>
          </w:p>
          <w:p w14:paraId="0F872FDE" w14:textId="452FE719"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I wonder what we can learn from this to support you better?</w:t>
            </w:r>
          </w:p>
        </w:tc>
        <w:tc>
          <w:tcPr>
            <w:tcW w:w="3006" w:type="dxa"/>
            <w:shd w:val="clear" w:color="auto" w:fill="auto"/>
          </w:tcPr>
          <w:p w14:paraId="03E5FCEA"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is different about a good and bad day?</w:t>
            </w:r>
          </w:p>
          <w:p w14:paraId="292452BC" w14:textId="77777777" w:rsidR="00E80BEA" w:rsidRPr="00E80BEA" w:rsidRDefault="00E80BEA" w:rsidP="00E80BEA">
            <w:pPr>
              <w:spacing w:before="60" w:after="60"/>
              <w:rPr>
                <w:rFonts w:ascii="Arial" w:hAnsi="Arial" w:cs="Arial"/>
                <w:sz w:val="24"/>
                <w:szCs w:val="24"/>
              </w:rPr>
            </w:pPr>
          </w:p>
          <w:p w14:paraId="7186B2D6"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Is there anything I can do differently on a ‘bad’ day?</w:t>
            </w:r>
          </w:p>
          <w:p w14:paraId="5787B2F4" w14:textId="77777777" w:rsidR="00E80BEA" w:rsidRPr="00E80BEA" w:rsidRDefault="00E80BEA" w:rsidP="00E80BEA">
            <w:pPr>
              <w:spacing w:before="60" w:after="60"/>
              <w:rPr>
                <w:rFonts w:ascii="Arial" w:hAnsi="Arial" w:cs="Arial"/>
                <w:sz w:val="24"/>
                <w:szCs w:val="24"/>
              </w:rPr>
            </w:pPr>
          </w:p>
          <w:p w14:paraId="0BE9142F" w14:textId="638CF83C"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Is there any</w:t>
            </w:r>
            <w:r w:rsidR="004A625D">
              <w:rPr>
                <w:rFonts w:ascii="Arial" w:hAnsi="Arial" w:cs="Arial"/>
                <w:sz w:val="24"/>
                <w:szCs w:val="24"/>
              </w:rPr>
              <w:t xml:space="preserve"> </w:t>
            </w:r>
            <w:r w:rsidRPr="00E80BEA">
              <w:rPr>
                <w:rFonts w:ascii="Arial" w:hAnsi="Arial" w:cs="Arial"/>
                <w:sz w:val="24"/>
                <w:szCs w:val="24"/>
              </w:rPr>
              <w:t>way I can repeat the good days?</w:t>
            </w:r>
          </w:p>
          <w:p w14:paraId="07B804E0" w14:textId="77777777" w:rsidR="00E80BEA" w:rsidRPr="00E80BEA" w:rsidRDefault="00E80BEA" w:rsidP="00E80BEA">
            <w:pPr>
              <w:spacing w:before="60" w:after="60"/>
              <w:rPr>
                <w:rFonts w:ascii="Arial" w:hAnsi="Arial" w:cs="Arial"/>
                <w:sz w:val="24"/>
                <w:szCs w:val="24"/>
              </w:rPr>
            </w:pPr>
          </w:p>
          <w:p w14:paraId="504400A2" w14:textId="321C073D"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If so</w:t>
            </w:r>
            <w:r w:rsidR="004A625D">
              <w:rPr>
                <w:rFonts w:ascii="Arial" w:hAnsi="Arial" w:cs="Arial"/>
                <w:sz w:val="24"/>
                <w:szCs w:val="24"/>
              </w:rPr>
              <w:t>,</w:t>
            </w:r>
            <w:r w:rsidRPr="00E80BEA">
              <w:rPr>
                <w:rFonts w:ascii="Arial" w:hAnsi="Arial" w:cs="Arial"/>
                <w:sz w:val="24"/>
                <w:szCs w:val="24"/>
              </w:rPr>
              <w:t xml:space="preserve"> what do I need to happen? </w:t>
            </w:r>
          </w:p>
        </w:tc>
      </w:tr>
      <w:tr w:rsidR="00E80BEA" w:rsidRPr="00E80BEA" w14:paraId="3C592ACE" w14:textId="77777777" w:rsidTr="00EB4122">
        <w:tc>
          <w:tcPr>
            <w:tcW w:w="3005" w:type="dxa"/>
            <w:shd w:val="clear" w:color="auto" w:fill="auto"/>
          </w:tcPr>
          <w:p w14:paraId="767EB98F" w14:textId="77777777" w:rsidR="00E80BEA" w:rsidRPr="00E80BEA" w:rsidRDefault="00E80BEA" w:rsidP="00E80BEA">
            <w:pPr>
              <w:spacing w:before="60" w:after="60"/>
              <w:rPr>
                <w:rFonts w:ascii="Arial" w:hAnsi="Arial" w:cs="Arial"/>
                <w:b/>
                <w:sz w:val="24"/>
                <w:szCs w:val="24"/>
                <w:u w:val="single"/>
              </w:rPr>
            </w:pPr>
            <w:r w:rsidRPr="00E80BEA">
              <w:rPr>
                <w:rFonts w:ascii="Arial" w:hAnsi="Arial" w:cs="Arial"/>
                <w:b/>
                <w:sz w:val="24"/>
                <w:szCs w:val="24"/>
                <w:u w:val="single"/>
              </w:rPr>
              <w:lastRenderedPageBreak/>
              <w:t xml:space="preserve">Decisional </w:t>
            </w:r>
          </w:p>
          <w:p w14:paraId="76A1A4F2" w14:textId="25CFDC84"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Now what?</w:t>
            </w:r>
          </w:p>
          <w:p w14:paraId="3241DDD0"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needs to happen?</w:t>
            </w:r>
          </w:p>
          <w:p w14:paraId="35D6004F" w14:textId="32CD2C62" w:rsidR="00E80BEA" w:rsidRPr="00E80BEA" w:rsidRDefault="00E80BEA" w:rsidP="00E80BEA">
            <w:pPr>
              <w:spacing w:before="60" w:after="60"/>
              <w:rPr>
                <w:rFonts w:ascii="Arial" w:hAnsi="Arial" w:cs="Arial"/>
                <w:sz w:val="24"/>
                <w:szCs w:val="24"/>
              </w:rPr>
            </w:pPr>
          </w:p>
        </w:tc>
        <w:tc>
          <w:tcPr>
            <w:tcW w:w="3005" w:type="dxa"/>
            <w:shd w:val="clear" w:color="auto" w:fill="auto"/>
          </w:tcPr>
          <w:p w14:paraId="59C184D2"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needs to happen to make positive changes?</w:t>
            </w:r>
          </w:p>
          <w:p w14:paraId="701144DA" w14:textId="77777777" w:rsidR="00E80BEA" w:rsidRPr="00E80BEA" w:rsidRDefault="00E80BEA" w:rsidP="00E80BEA">
            <w:pPr>
              <w:spacing w:before="60" w:after="60"/>
              <w:rPr>
                <w:rFonts w:ascii="Arial" w:hAnsi="Arial" w:cs="Arial"/>
                <w:sz w:val="24"/>
                <w:szCs w:val="24"/>
              </w:rPr>
            </w:pPr>
          </w:p>
          <w:p w14:paraId="6DD696D6" w14:textId="618B53DB"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outcomes would you like to achieve and what support can we offer you?</w:t>
            </w:r>
          </w:p>
        </w:tc>
        <w:tc>
          <w:tcPr>
            <w:tcW w:w="3006" w:type="dxa"/>
            <w:shd w:val="clear" w:color="auto" w:fill="auto"/>
          </w:tcPr>
          <w:p w14:paraId="41EA7931"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do I need to happen to make positive changes?</w:t>
            </w:r>
          </w:p>
          <w:p w14:paraId="5B3826A3" w14:textId="77777777" w:rsidR="00E80BEA" w:rsidRPr="00E80BEA" w:rsidRDefault="00E80BEA" w:rsidP="00E80BEA">
            <w:pPr>
              <w:spacing w:before="60" w:after="60"/>
              <w:rPr>
                <w:rFonts w:ascii="Arial" w:hAnsi="Arial" w:cs="Arial"/>
                <w:sz w:val="24"/>
                <w:szCs w:val="24"/>
              </w:rPr>
            </w:pPr>
          </w:p>
          <w:p w14:paraId="142F3341" w14:textId="77777777"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outcomes would I like to achieve?</w:t>
            </w:r>
          </w:p>
          <w:p w14:paraId="71CDF7A3" w14:textId="77777777" w:rsidR="00E80BEA" w:rsidRPr="00E80BEA" w:rsidRDefault="00E80BEA" w:rsidP="00E80BEA">
            <w:pPr>
              <w:spacing w:before="60" w:after="60"/>
              <w:rPr>
                <w:rFonts w:ascii="Arial" w:hAnsi="Arial" w:cs="Arial"/>
                <w:sz w:val="24"/>
                <w:szCs w:val="24"/>
              </w:rPr>
            </w:pPr>
          </w:p>
          <w:p w14:paraId="5C657C29" w14:textId="05A21CCF" w:rsidR="00E80BEA" w:rsidRPr="00E80BEA" w:rsidRDefault="00E80BEA" w:rsidP="00E80BEA">
            <w:pPr>
              <w:spacing w:before="60" w:after="60"/>
              <w:rPr>
                <w:rFonts w:ascii="Arial" w:hAnsi="Arial" w:cs="Arial"/>
                <w:sz w:val="24"/>
                <w:szCs w:val="24"/>
              </w:rPr>
            </w:pPr>
            <w:r w:rsidRPr="00E80BEA">
              <w:rPr>
                <w:rFonts w:ascii="Arial" w:hAnsi="Arial" w:cs="Arial"/>
                <w:sz w:val="24"/>
                <w:szCs w:val="24"/>
              </w:rPr>
              <w:t>What can support me in reaching outcomes?</w:t>
            </w:r>
          </w:p>
        </w:tc>
      </w:tr>
    </w:tbl>
    <w:p w14:paraId="6479B092" w14:textId="1C6F8ED6" w:rsidR="00E80BEA" w:rsidRDefault="00E80BEA" w:rsidP="00104F61"/>
    <w:p w14:paraId="098E6263" w14:textId="0DC8BB4F" w:rsidR="00E80BEA" w:rsidRPr="004A625D" w:rsidRDefault="00E80BEA" w:rsidP="00E80BEA">
      <w:pPr>
        <w:rPr>
          <w:rFonts w:ascii="Arial" w:hAnsi="Arial" w:cs="Arial"/>
          <w:color w:val="000000"/>
          <w:sz w:val="24"/>
          <w:szCs w:val="24"/>
        </w:rPr>
      </w:pPr>
      <w:r w:rsidRPr="00E80BEA">
        <w:rPr>
          <w:rFonts w:ascii="Arial" w:hAnsi="Arial" w:cs="Arial"/>
          <w:color w:val="000000"/>
          <w:sz w:val="24"/>
          <w:szCs w:val="24"/>
        </w:rPr>
        <w:t xml:space="preserve">Reflections can be mirrored back to the carer as statements </w:t>
      </w:r>
      <w:r w:rsidR="004A625D">
        <w:rPr>
          <w:rFonts w:ascii="Arial" w:hAnsi="Arial" w:cs="Arial"/>
          <w:color w:val="000000"/>
          <w:sz w:val="24"/>
          <w:szCs w:val="24"/>
        </w:rPr>
        <w:t>–</w:t>
      </w:r>
      <w:r w:rsidRPr="00E80BEA">
        <w:rPr>
          <w:rFonts w:ascii="Arial" w:hAnsi="Arial" w:cs="Arial"/>
          <w:color w:val="000000"/>
          <w:sz w:val="24"/>
          <w:szCs w:val="24"/>
        </w:rPr>
        <w:t xml:space="preserve"> to help the carer reflect if that is what they mean and is a good check for validity.</w:t>
      </w:r>
    </w:p>
    <w:p w14:paraId="4776F946" w14:textId="77777777" w:rsidR="00E80BEA" w:rsidRPr="00E80BEA" w:rsidRDefault="00E80BEA" w:rsidP="00E80BEA">
      <w:pPr>
        <w:rPr>
          <w:rFonts w:ascii="Arial" w:hAnsi="Arial" w:cs="Arial"/>
          <w:b/>
          <w:sz w:val="24"/>
          <w:szCs w:val="24"/>
        </w:rPr>
      </w:pPr>
      <w:r w:rsidRPr="00E80BEA">
        <w:rPr>
          <w:rFonts w:ascii="Arial" w:hAnsi="Arial" w:cs="Arial"/>
          <w:b/>
          <w:color w:val="000000"/>
          <w:sz w:val="24"/>
          <w:szCs w:val="24"/>
        </w:rPr>
        <w:t xml:space="preserve">Reflective statements, along with open questions can ‘open the door’ to the possibility of change. </w:t>
      </w:r>
    </w:p>
    <w:p w14:paraId="3A45D6E9" w14:textId="60DE3669" w:rsidR="00AF4974" w:rsidRDefault="00AF4974">
      <w:r>
        <w:br w:type="page"/>
      </w:r>
    </w:p>
    <w:p w14:paraId="7EC75CB7" w14:textId="72F7B814" w:rsidR="00E80BEA" w:rsidRDefault="004311CD" w:rsidP="00E80BEA">
      <w:pPr>
        <w:pStyle w:val="Heading1"/>
        <w:rPr>
          <w:rFonts w:ascii="Arial" w:hAnsi="Arial" w:cs="Arial"/>
          <w:b/>
          <w:color w:val="42B088"/>
          <w:sz w:val="28"/>
          <w:szCs w:val="28"/>
        </w:rPr>
      </w:pPr>
      <w:bookmarkStart w:id="13" w:name="_Toc525711"/>
      <w:r>
        <w:rPr>
          <w:rFonts w:ascii="Arial" w:hAnsi="Arial" w:cs="Arial"/>
          <w:b/>
          <w:color w:val="42B088"/>
          <w:sz w:val="28"/>
          <w:szCs w:val="28"/>
        </w:rPr>
        <w:lastRenderedPageBreak/>
        <w:t>5</w:t>
      </w:r>
      <w:r w:rsidR="00E80BEA" w:rsidRPr="00E80BEA">
        <w:rPr>
          <w:rFonts w:ascii="Arial" w:hAnsi="Arial" w:cs="Arial"/>
          <w:b/>
          <w:color w:val="42B088"/>
          <w:sz w:val="28"/>
          <w:szCs w:val="28"/>
        </w:rPr>
        <w:tab/>
        <w:t>Recording</w:t>
      </w:r>
      <w:bookmarkEnd w:id="13"/>
    </w:p>
    <w:p w14:paraId="7B1FF789" w14:textId="0A321C66" w:rsidR="00E80BEA" w:rsidRPr="00E80BEA" w:rsidRDefault="00E80BEA" w:rsidP="00E80BEA">
      <w:pPr>
        <w:rPr>
          <w:rFonts w:ascii="Arial" w:hAnsi="Arial" w:cs="Arial"/>
          <w:sz w:val="24"/>
          <w:szCs w:val="24"/>
        </w:rPr>
      </w:pPr>
      <w:r w:rsidRPr="00E80BEA">
        <w:rPr>
          <w:rFonts w:ascii="Arial" w:hAnsi="Arial" w:cs="Arial"/>
          <w:sz w:val="24"/>
          <w:szCs w:val="24"/>
        </w:rPr>
        <w:t>Collaborative communication on its own isn’t enough. Practitioners must reflect the themes and main points of the conversation on any paperwork</w:t>
      </w:r>
      <w:r w:rsidR="004A625D">
        <w:rPr>
          <w:rFonts w:ascii="Arial" w:hAnsi="Arial" w:cs="Arial"/>
          <w:sz w:val="24"/>
          <w:szCs w:val="24"/>
        </w:rPr>
        <w:t xml:space="preserve"> such as</w:t>
      </w:r>
      <w:r w:rsidRPr="00E80BEA">
        <w:rPr>
          <w:rFonts w:ascii="Arial" w:hAnsi="Arial" w:cs="Arial"/>
          <w:sz w:val="24"/>
          <w:szCs w:val="24"/>
        </w:rPr>
        <w:t xml:space="preserve"> assessment forms, support plans, review documents.  </w:t>
      </w:r>
    </w:p>
    <w:p w14:paraId="4795DDB9" w14:textId="3D87BAB5" w:rsidR="00E80BEA" w:rsidRDefault="004311CD" w:rsidP="00E80BEA">
      <w:pPr>
        <w:pStyle w:val="Heading2"/>
        <w:rPr>
          <w:rFonts w:ascii="Arial" w:hAnsi="Arial" w:cs="Arial"/>
          <w:b/>
          <w:color w:val="42B088"/>
        </w:rPr>
      </w:pPr>
      <w:bookmarkStart w:id="14" w:name="_Toc525712"/>
      <w:r>
        <w:rPr>
          <w:rFonts w:ascii="Arial" w:hAnsi="Arial" w:cs="Arial"/>
          <w:b/>
          <w:color w:val="42B088"/>
        </w:rPr>
        <w:t>5</w:t>
      </w:r>
      <w:r w:rsidR="00E80BEA" w:rsidRPr="00E80BEA">
        <w:rPr>
          <w:rFonts w:ascii="Arial" w:hAnsi="Arial" w:cs="Arial"/>
          <w:b/>
          <w:color w:val="42B088"/>
        </w:rPr>
        <w:t>.1</w:t>
      </w:r>
      <w:r w:rsidR="00E80BEA" w:rsidRPr="00E80BEA">
        <w:rPr>
          <w:rFonts w:ascii="Arial" w:hAnsi="Arial" w:cs="Arial"/>
          <w:b/>
          <w:color w:val="42B088"/>
        </w:rPr>
        <w:tab/>
        <w:t>Taking notes</w:t>
      </w:r>
      <w:bookmarkEnd w:id="14"/>
    </w:p>
    <w:p w14:paraId="789CF53A" w14:textId="77777777" w:rsidR="00D7375F" w:rsidRDefault="00E80BEA" w:rsidP="00E80BEA">
      <w:pPr>
        <w:rPr>
          <w:rFonts w:ascii="Arial" w:hAnsi="Arial" w:cs="Arial"/>
          <w:sz w:val="24"/>
          <w:szCs w:val="24"/>
        </w:rPr>
      </w:pPr>
      <w:r w:rsidRPr="00E80BEA">
        <w:rPr>
          <w:rFonts w:ascii="Arial" w:hAnsi="Arial" w:cs="Arial"/>
          <w:sz w:val="24"/>
          <w:szCs w:val="24"/>
        </w:rPr>
        <w:t>Taking notes during an assessment is crucial to quality. However, it is polite and good practice to ask permission</w:t>
      </w:r>
      <w:r w:rsidR="004A625D">
        <w:rPr>
          <w:rFonts w:ascii="Arial" w:hAnsi="Arial" w:cs="Arial"/>
          <w:sz w:val="24"/>
          <w:szCs w:val="24"/>
        </w:rPr>
        <w:t>:</w:t>
      </w:r>
      <w:r w:rsidRPr="00E80BEA">
        <w:rPr>
          <w:rFonts w:ascii="Arial" w:hAnsi="Arial" w:cs="Arial"/>
          <w:sz w:val="24"/>
          <w:szCs w:val="24"/>
        </w:rPr>
        <w:t xml:space="preserve"> </w:t>
      </w:r>
      <w:r w:rsidR="004A625D">
        <w:rPr>
          <w:rFonts w:ascii="Arial" w:hAnsi="Arial" w:cs="Arial"/>
          <w:sz w:val="24"/>
          <w:szCs w:val="24"/>
        </w:rPr>
        <w:t>“</w:t>
      </w:r>
      <w:r w:rsidRPr="00E80BEA">
        <w:rPr>
          <w:rFonts w:ascii="Arial" w:hAnsi="Arial" w:cs="Arial"/>
          <w:i/>
          <w:sz w:val="24"/>
          <w:szCs w:val="24"/>
        </w:rPr>
        <w:t>Would you mind if I take some notes as we talk with each other because I do not want to miss anything that we discuss</w:t>
      </w:r>
      <w:r w:rsidR="004A625D">
        <w:rPr>
          <w:rFonts w:ascii="Arial" w:hAnsi="Arial" w:cs="Arial"/>
          <w:i/>
          <w:sz w:val="24"/>
          <w:szCs w:val="24"/>
        </w:rPr>
        <w:t>”</w:t>
      </w:r>
      <w:r w:rsidRPr="00E80BEA">
        <w:rPr>
          <w:rFonts w:ascii="Arial" w:hAnsi="Arial" w:cs="Arial"/>
          <w:i/>
          <w:sz w:val="24"/>
          <w:szCs w:val="24"/>
        </w:rPr>
        <w:t xml:space="preserve">. </w:t>
      </w:r>
      <w:r w:rsidRPr="00E80BEA">
        <w:rPr>
          <w:rFonts w:ascii="Arial" w:hAnsi="Arial" w:cs="Arial"/>
          <w:sz w:val="24"/>
          <w:szCs w:val="24"/>
        </w:rPr>
        <w:t xml:space="preserve">The vast majority of carers will be happy for this to happen. Most social and health care staff will write notes when working with patients, from GPs, district nurses, occupational therapists and physiotherapists. This will not be a new experience for most members of the public. </w:t>
      </w:r>
    </w:p>
    <w:p w14:paraId="28D82D69" w14:textId="2F4802B7" w:rsidR="00E80BEA" w:rsidRPr="00E80BEA" w:rsidRDefault="004A625D" w:rsidP="00E80BEA">
      <w:pPr>
        <w:rPr>
          <w:rFonts w:ascii="Arial" w:hAnsi="Arial" w:cs="Arial"/>
          <w:sz w:val="24"/>
          <w:szCs w:val="24"/>
        </w:rPr>
      </w:pPr>
      <w:r>
        <w:rPr>
          <w:rFonts w:ascii="Arial" w:hAnsi="Arial" w:cs="Arial"/>
          <w:sz w:val="24"/>
          <w:szCs w:val="24"/>
        </w:rPr>
        <w:t>With t</w:t>
      </w:r>
      <w:r w:rsidR="00E80BEA" w:rsidRPr="00E80BEA">
        <w:rPr>
          <w:rFonts w:ascii="Arial" w:hAnsi="Arial" w:cs="Arial"/>
          <w:sz w:val="24"/>
          <w:szCs w:val="24"/>
        </w:rPr>
        <w:t xml:space="preserve">hose who are weary of a practitioner taking notes, you will need to assure them of confidentiality, sharing of information protocols and explain </w:t>
      </w:r>
      <w:r w:rsidR="00E80BEA" w:rsidRPr="00E80BEA">
        <w:rPr>
          <w:rFonts w:ascii="Arial" w:hAnsi="Arial" w:cs="Arial"/>
          <w:i/>
          <w:sz w:val="24"/>
          <w:szCs w:val="24"/>
        </w:rPr>
        <w:t xml:space="preserve">why </w:t>
      </w:r>
      <w:r w:rsidR="00E80BEA" w:rsidRPr="00E80BEA">
        <w:rPr>
          <w:rFonts w:ascii="Arial" w:hAnsi="Arial" w:cs="Arial"/>
          <w:sz w:val="24"/>
          <w:szCs w:val="24"/>
        </w:rPr>
        <w:t>it is important to take notes, for example</w:t>
      </w:r>
      <w:r>
        <w:rPr>
          <w:rFonts w:ascii="Arial" w:hAnsi="Arial" w:cs="Arial"/>
          <w:sz w:val="24"/>
          <w:szCs w:val="24"/>
        </w:rPr>
        <w:t>,</w:t>
      </w:r>
      <w:r w:rsidR="00E80BEA" w:rsidRPr="00E80BEA">
        <w:rPr>
          <w:rFonts w:ascii="Arial" w:hAnsi="Arial" w:cs="Arial"/>
          <w:sz w:val="24"/>
          <w:szCs w:val="24"/>
        </w:rPr>
        <w:t xml:space="preserve"> </w:t>
      </w:r>
      <w:r w:rsidRPr="004A625D">
        <w:rPr>
          <w:rFonts w:ascii="Arial" w:hAnsi="Arial" w:cs="Arial"/>
          <w:i/>
          <w:sz w:val="24"/>
          <w:szCs w:val="24"/>
        </w:rPr>
        <w:t>“</w:t>
      </w:r>
      <w:r w:rsidR="00E80BEA" w:rsidRPr="00E80BEA">
        <w:rPr>
          <w:rFonts w:ascii="Arial" w:hAnsi="Arial" w:cs="Arial"/>
          <w:i/>
          <w:sz w:val="24"/>
          <w:szCs w:val="24"/>
        </w:rPr>
        <w:t>I want to capture what you are saying so I do not miss anything when I write them up back in the office</w:t>
      </w:r>
      <w:r>
        <w:rPr>
          <w:rFonts w:ascii="Arial" w:hAnsi="Arial" w:cs="Arial"/>
          <w:i/>
          <w:sz w:val="24"/>
          <w:szCs w:val="24"/>
        </w:rPr>
        <w:t>”</w:t>
      </w:r>
      <w:r w:rsidR="00E80BEA" w:rsidRPr="00E80BEA">
        <w:rPr>
          <w:rFonts w:ascii="Arial" w:hAnsi="Arial" w:cs="Arial"/>
          <w:i/>
          <w:sz w:val="24"/>
          <w:szCs w:val="24"/>
        </w:rPr>
        <w:t>.</w:t>
      </w:r>
      <w:r w:rsidR="00E80BEA" w:rsidRPr="00E80BEA">
        <w:rPr>
          <w:rFonts w:ascii="Arial" w:hAnsi="Arial" w:cs="Arial"/>
          <w:sz w:val="24"/>
          <w:szCs w:val="24"/>
        </w:rPr>
        <w:t xml:space="preserve"> </w:t>
      </w:r>
      <w:r w:rsidRPr="004A625D">
        <w:rPr>
          <w:rFonts w:ascii="Arial" w:hAnsi="Arial" w:cs="Arial"/>
          <w:i/>
          <w:sz w:val="24"/>
          <w:szCs w:val="24"/>
        </w:rPr>
        <w:t>“</w:t>
      </w:r>
      <w:r w:rsidR="00E80BEA" w:rsidRPr="00E80BEA">
        <w:rPr>
          <w:rFonts w:ascii="Arial" w:hAnsi="Arial" w:cs="Arial"/>
          <w:i/>
          <w:sz w:val="24"/>
          <w:szCs w:val="24"/>
        </w:rPr>
        <w:t>It’s really important that we get this right.</w:t>
      </w:r>
      <w:r>
        <w:rPr>
          <w:rFonts w:ascii="Arial" w:hAnsi="Arial" w:cs="Arial"/>
          <w:i/>
          <w:sz w:val="24"/>
          <w:szCs w:val="24"/>
        </w:rPr>
        <w:t>”</w:t>
      </w:r>
      <w:r w:rsidR="00E80BEA" w:rsidRPr="00E80BEA">
        <w:rPr>
          <w:rFonts w:ascii="Arial" w:hAnsi="Arial" w:cs="Arial"/>
          <w:i/>
          <w:sz w:val="24"/>
          <w:szCs w:val="24"/>
        </w:rPr>
        <w:t xml:space="preserve"> </w:t>
      </w:r>
      <w:r w:rsidR="00E80BEA" w:rsidRPr="00E80BEA">
        <w:rPr>
          <w:rFonts w:ascii="Arial" w:hAnsi="Arial" w:cs="Arial"/>
          <w:sz w:val="24"/>
          <w:szCs w:val="24"/>
        </w:rPr>
        <w:t>Perhaps more importantly</w:t>
      </w:r>
      <w:r>
        <w:rPr>
          <w:rFonts w:ascii="Arial" w:hAnsi="Arial" w:cs="Arial"/>
          <w:sz w:val="24"/>
          <w:szCs w:val="24"/>
        </w:rPr>
        <w:t>,</w:t>
      </w:r>
      <w:r w:rsidR="00E80BEA" w:rsidRPr="00E80BEA">
        <w:rPr>
          <w:rFonts w:ascii="Arial" w:hAnsi="Arial" w:cs="Arial"/>
          <w:sz w:val="24"/>
          <w:szCs w:val="24"/>
        </w:rPr>
        <w:t xml:space="preserve"> sitting with and ‘being’ with the carers until they feel comfortable and at ease with the visit before getting into the ‘nuts and bolts’ of assessment and planning is a very effective way to work respectfully and compassionately.</w:t>
      </w:r>
    </w:p>
    <w:p w14:paraId="7053BA78" w14:textId="52171786" w:rsidR="00E80BEA" w:rsidRPr="00E80BEA" w:rsidRDefault="00E80BEA" w:rsidP="00E80BEA">
      <w:pPr>
        <w:rPr>
          <w:rFonts w:ascii="Arial" w:hAnsi="Arial" w:cs="Arial"/>
          <w:sz w:val="24"/>
          <w:szCs w:val="24"/>
        </w:rPr>
      </w:pPr>
      <w:r w:rsidRPr="00E80BEA">
        <w:rPr>
          <w:rFonts w:ascii="Arial" w:hAnsi="Arial" w:cs="Arial"/>
          <w:sz w:val="24"/>
          <w:szCs w:val="24"/>
        </w:rPr>
        <w:t xml:space="preserve">In the unlikely event </w:t>
      </w:r>
      <w:r w:rsidR="004A625D">
        <w:rPr>
          <w:rFonts w:ascii="Arial" w:hAnsi="Arial" w:cs="Arial"/>
          <w:sz w:val="24"/>
          <w:szCs w:val="24"/>
        </w:rPr>
        <w:t>that</w:t>
      </w:r>
      <w:r w:rsidRPr="00E80BEA">
        <w:rPr>
          <w:rFonts w:ascii="Arial" w:hAnsi="Arial" w:cs="Arial"/>
          <w:sz w:val="24"/>
          <w:szCs w:val="24"/>
        </w:rPr>
        <w:t xml:space="preserve"> someone does not want you to </w:t>
      </w:r>
      <w:r w:rsidR="00213350">
        <w:rPr>
          <w:rFonts w:ascii="Arial" w:hAnsi="Arial" w:cs="Arial"/>
          <w:sz w:val="24"/>
          <w:szCs w:val="24"/>
        </w:rPr>
        <w:t>t</w:t>
      </w:r>
      <w:r w:rsidR="004A625D">
        <w:rPr>
          <w:rFonts w:ascii="Arial" w:hAnsi="Arial" w:cs="Arial"/>
          <w:sz w:val="24"/>
          <w:szCs w:val="24"/>
        </w:rPr>
        <w:t>ake notes</w:t>
      </w:r>
      <w:r w:rsidRPr="00E80BEA">
        <w:rPr>
          <w:rFonts w:ascii="Arial" w:hAnsi="Arial" w:cs="Arial"/>
          <w:sz w:val="24"/>
          <w:szCs w:val="24"/>
        </w:rPr>
        <w:t xml:space="preserve"> while</w:t>
      </w:r>
      <w:r w:rsidR="004A625D">
        <w:rPr>
          <w:rFonts w:ascii="Arial" w:hAnsi="Arial" w:cs="Arial"/>
          <w:sz w:val="24"/>
          <w:szCs w:val="24"/>
        </w:rPr>
        <w:t xml:space="preserve"> you are</w:t>
      </w:r>
      <w:r w:rsidRPr="00E80BEA">
        <w:rPr>
          <w:rFonts w:ascii="Arial" w:hAnsi="Arial" w:cs="Arial"/>
          <w:sz w:val="24"/>
          <w:szCs w:val="24"/>
        </w:rPr>
        <w:t xml:space="preserve"> talking </w:t>
      </w:r>
      <w:r w:rsidR="004A625D">
        <w:rPr>
          <w:rFonts w:ascii="Arial" w:hAnsi="Arial" w:cs="Arial"/>
          <w:sz w:val="24"/>
          <w:szCs w:val="24"/>
        </w:rPr>
        <w:t>with</w:t>
      </w:r>
      <w:r w:rsidRPr="00E80BEA">
        <w:rPr>
          <w:rFonts w:ascii="Arial" w:hAnsi="Arial" w:cs="Arial"/>
          <w:sz w:val="24"/>
          <w:szCs w:val="24"/>
        </w:rPr>
        <w:t xml:space="preserve"> each other, explain some of the downsides of this</w:t>
      </w:r>
      <w:r w:rsidR="004A625D">
        <w:rPr>
          <w:rFonts w:ascii="Arial" w:hAnsi="Arial" w:cs="Arial"/>
          <w:sz w:val="24"/>
          <w:szCs w:val="24"/>
        </w:rPr>
        <w:t>. F</w:t>
      </w:r>
      <w:r w:rsidRPr="00E80BEA">
        <w:rPr>
          <w:rFonts w:ascii="Arial" w:hAnsi="Arial" w:cs="Arial"/>
          <w:sz w:val="24"/>
          <w:szCs w:val="24"/>
        </w:rPr>
        <w:t xml:space="preserve">or example, it may be difficult to remember some of the details and you may have to come back to check things and it may </w:t>
      </w:r>
      <w:r w:rsidR="004A625D">
        <w:rPr>
          <w:rFonts w:ascii="Arial" w:hAnsi="Arial" w:cs="Arial"/>
          <w:sz w:val="24"/>
          <w:szCs w:val="24"/>
        </w:rPr>
        <w:t>m</w:t>
      </w:r>
      <w:r w:rsidRPr="00E80BEA">
        <w:rPr>
          <w:rFonts w:ascii="Arial" w:hAnsi="Arial" w:cs="Arial"/>
          <w:sz w:val="24"/>
          <w:szCs w:val="24"/>
        </w:rPr>
        <w:t>ake the assessment and planning process longer. Also reiterate confidentiality rules around assessment and planning</w:t>
      </w:r>
      <w:r w:rsidR="004A625D">
        <w:rPr>
          <w:rFonts w:ascii="Arial" w:hAnsi="Arial" w:cs="Arial"/>
          <w:sz w:val="24"/>
          <w:szCs w:val="24"/>
        </w:rPr>
        <w:t>,</w:t>
      </w:r>
      <w:r w:rsidRPr="00E80BEA">
        <w:rPr>
          <w:rFonts w:ascii="Arial" w:hAnsi="Arial" w:cs="Arial"/>
          <w:sz w:val="24"/>
          <w:szCs w:val="24"/>
        </w:rPr>
        <w:t xml:space="preserve"> and what information will be shared with other professionals. If they still do not want you to </w:t>
      </w:r>
      <w:r w:rsidR="00213350">
        <w:rPr>
          <w:rFonts w:ascii="Arial" w:hAnsi="Arial" w:cs="Arial"/>
          <w:sz w:val="24"/>
          <w:szCs w:val="24"/>
        </w:rPr>
        <w:t>take notes</w:t>
      </w:r>
      <w:r w:rsidR="004A625D">
        <w:rPr>
          <w:rFonts w:ascii="Arial" w:hAnsi="Arial" w:cs="Arial"/>
          <w:sz w:val="24"/>
          <w:szCs w:val="24"/>
        </w:rPr>
        <w:t>,</w:t>
      </w:r>
      <w:r w:rsidRPr="00E80BEA">
        <w:rPr>
          <w:rFonts w:ascii="Arial" w:hAnsi="Arial" w:cs="Arial"/>
          <w:sz w:val="24"/>
          <w:szCs w:val="24"/>
        </w:rPr>
        <w:t xml:space="preserve"> respect their wishes but remind them that</w:t>
      </w:r>
      <w:r w:rsidR="004A625D">
        <w:rPr>
          <w:rFonts w:ascii="Arial" w:hAnsi="Arial" w:cs="Arial"/>
          <w:sz w:val="24"/>
          <w:szCs w:val="24"/>
        </w:rPr>
        <w:t xml:space="preserve"> the</w:t>
      </w:r>
      <w:r w:rsidRPr="00E80BEA">
        <w:rPr>
          <w:rFonts w:ascii="Arial" w:hAnsi="Arial" w:cs="Arial"/>
          <w:sz w:val="24"/>
          <w:szCs w:val="24"/>
        </w:rPr>
        <w:t xml:space="preserve"> information will have to be recorded back in the office and that </w:t>
      </w:r>
      <w:r w:rsidR="00D7375F">
        <w:rPr>
          <w:rFonts w:ascii="Arial" w:hAnsi="Arial" w:cs="Arial"/>
          <w:sz w:val="24"/>
          <w:szCs w:val="24"/>
        </w:rPr>
        <w:t xml:space="preserve">the </w:t>
      </w:r>
      <w:r w:rsidRPr="00E80BEA">
        <w:rPr>
          <w:rFonts w:ascii="Arial" w:hAnsi="Arial" w:cs="Arial"/>
          <w:sz w:val="24"/>
          <w:szCs w:val="24"/>
        </w:rPr>
        <w:t>information will need to be shared as appropriate.</w:t>
      </w:r>
    </w:p>
    <w:p w14:paraId="53C82EE5" w14:textId="330C71FC" w:rsidR="00E80BEA" w:rsidRPr="00E80BEA" w:rsidRDefault="00E80BEA" w:rsidP="00E80BEA">
      <w:pPr>
        <w:rPr>
          <w:rFonts w:ascii="Arial" w:hAnsi="Arial" w:cs="Arial"/>
          <w:sz w:val="24"/>
          <w:szCs w:val="24"/>
        </w:rPr>
      </w:pPr>
      <w:r w:rsidRPr="00E80BEA">
        <w:rPr>
          <w:rFonts w:ascii="Arial" w:hAnsi="Arial" w:cs="Arial"/>
          <w:sz w:val="24"/>
          <w:szCs w:val="24"/>
        </w:rPr>
        <w:t>When taking notes, the practitioner should pay attention to the principles and techniques of collaborative communication</w:t>
      </w:r>
      <w:r w:rsidR="002F4A3B">
        <w:rPr>
          <w:rFonts w:ascii="Arial" w:hAnsi="Arial" w:cs="Arial"/>
          <w:sz w:val="24"/>
          <w:szCs w:val="24"/>
        </w:rPr>
        <w:t>.</w:t>
      </w:r>
      <w:r w:rsidRPr="00E80BEA">
        <w:rPr>
          <w:rFonts w:ascii="Arial" w:hAnsi="Arial" w:cs="Arial"/>
          <w:sz w:val="24"/>
          <w:szCs w:val="24"/>
        </w:rPr>
        <w:t xml:space="preserve"> </w:t>
      </w:r>
    </w:p>
    <w:p w14:paraId="61EB0819" w14:textId="7D39D908" w:rsidR="00E80BEA" w:rsidRPr="00E80BEA" w:rsidRDefault="00E80BEA" w:rsidP="00E80BEA">
      <w:pPr>
        <w:rPr>
          <w:rFonts w:ascii="Arial" w:hAnsi="Arial" w:cs="Arial"/>
          <w:sz w:val="24"/>
          <w:szCs w:val="24"/>
        </w:rPr>
      </w:pPr>
      <w:r w:rsidRPr="00E80BEA">
        <w:rPr>
          <w:rFonts w:ascii="Arial" w:hAnsi="Arial" w:cs="Arial"/>
          <w:sz w:val="24"/>
          <w:szCs w:val="24"/>
        </w:rPr>
        <w:t xml:space="preserve">Recording assessments, planning and review documents </w:t>
      </w:r>
      <w:r w:rsidR="00D7375F" w:rsidRPr="00E80BEA">
        <w:rPr>
          <w:rFonts w:ascii="Arial" w:hAnsi="Arial" w:cs="Arial"/>
          <w:sz w:val="24"/>
          <w:szCs w:val="24"/>
        </w:rPr>
        <w:t xml:space="preserve">with carers </w:t>
      </w:r>
      <w:r w:rsidRPr="00E80BEA">
        <w:rPr>
          <w:rFonts w:ascii="Arial" w:hAnsi="Arial" w:cs="Arial"/>
          <w:sz w:val="24"/>
          <w:szCs w:val="24"/>
        </w:rPr>
        <w:t xml:space="preserve">can also be done innovatively. For example, some carers may wish to fill in their own assessment, planning and review form themselves and then go through it with the practitioner to reach a consensus of support. If a carer is willing and able to do this, this should be encouraged, and it would be good practice to send them the relevant form ahead of the visit; after all it is </w:t>
      </w:r>
      <w:r w:rsidRPr="00E80BEA">
        <w:rPr>
          <w:rFonts w:ascii="Arial" w:hAnsi="Arial" w:cs="Arial"/>
          <w:i/>
          <w:sz w:val="24"/>
          <w:szCs w:val="24"/>
        </w:rPr>
        <w:t xml:space="preserve">their </w:t>
      </w:r>
      <w:r w:rsidRPr="00E80BEA">
        <w:rPr>
          <w:rFonts w:ascii="Arial" w:hAnsi="Arial" w:cs="Arial"/>
          <w:sz w:val="24"/>
          <w:szCs w:val="24"/>
        </w:rPr>
        <w:t>life.</w:t>
      </w:r>
    </w:p>
    <w:p w14:paraId="49F898B3" w14:textId="2E321E0B" w:rsidR="00E80BEA" w:rsidRPr="00E80BEA" w:rsidRDefault="004311CD" w:rsidP="00E80BEA">
      <w:pPr>
        <w:pStyle w:val="Heading2"/>
        <w:rPr>
          <w:rFonts w:ascii="Arial" w:hAnsi="Arial" w:cs="Arial"/>
          <w:b/>
          <w:color w:val="42B088"/>
        </w:rPr>
      </w:pPr>
      <w:bookmarkStart w:id="15" w:name="_Toc525713"/>
      <w:r>
        <w:rPr>
          <w:rFonts w:ascii="Arial" w:hAnsi="Arial" w:cs="Arial"/>
          <w:b/>
          <w:color w:val="42B088"/>
        </w:rPr>
        <w:t>5</w:t>
      </w:r>
      <w:r w:rsidR="00E80BEA" w:rsidRPr="00E80BEA">
        <w:rPr>
          <w:rFonts w:ascii="Arial" w:hAnsi="Arial" w:cs="Arial"/>
          <w:b/>
          <w:color w:val="42B088"/>
        </w:rPr>
        <w:t>.2</w:t>
      </w:r>
      <w:r w:rsidR="00E80BEA" w:rsidRPr="00E80BEA">
        <w:rPr>
          <w:rFonts w:ascii="Arial" w:hAnsi="Arial" w:cs="Arial"/>
          <w:b/>
          <w:color w:val="42B088"/>
        </w:rPr>
        <w:tab/>
        <w:t>Formal documents</w:t>
      </w:r>
      <w:bookmarkEnd w:id="15"/>
    </w:p>
    <w:p w14:paraId="25068498" w14:textId="0693D23A" w:rsidR="00E80BEA" w:rsidRPr="00E80BEA" w:rsidRDefault="00E80BEA" w:rsidP="00E80BEA">
      <w:pPr>
        <w:rPr>
          <w:rFonts w:ascii="Arial" w:hAnsi="Arial" w:cs="Arial"/>
          <w:sz w:val="24"/>
          <w:szCs w:val="24"/>
        </w:rPr>
      </w:pPr>
      <w:r w:rsidRPr="00E80BEA">
        <w:rPr>
          <w:rFonts w:ascii="Arial" w:hAnsi="Arial" w:cs="Arial"/>
          <w:sz w:val="24"/>
          <w:szCs w:val="24"/>
        </w:rPr>
        <w:t>When you are writing the formal documents of assessments, planning and review and recording should be done in the fir</w:t>
      </w:r>
      <w:r w:rsidR="00D7375F">
        <w:rPr>
          <w:rFonts w:ascii="Arial" w:hAnsi="Arial" w:cs="Arial"/>
          <w:sz w:val="24"/>
          <w:szCs w:val="24"/>
        </w:rPr>
        <w:t>st person and adhere to the 7 C</w:t>
      </w:r>
      <w:r w:rsidRPr="00E80BEA">
        <w:rPr>
          <w:rFonts w:ascii="Arial" w:hAnsi="Arial" w:cs="Arial"/>
          <w:sz w:val="24"/>
          <w:szCs w:val="24"/>
        </w:rPr>
        <w:t>s of communication:</w:t>
      </w:r>
    </w:p>
    <w:p w14:paraId="06196FAC" w14:textId="77777777" w:rsidR="00E80BEA" w:rsidRDefault="00E80BEA" w:rsidP="00A94521">
      <w:pPr>
        <w:pStyle w:val="IPCBullet2"/>
        <w:numPr>
          <w:ilvl w:val="0"/>
          <w:numId w:val="13"/>
        </w:numPr>
      </w:pPr>
      <w:r>
        <w:lastRenderedPageBreak/>
        <w:t>Clear</w:t>
      </w:r>
    </w:p>
    <w:p w14:paraId="18DDD2A8" w14:textId="77777777" w:rsidR="00E80BEA" w:rsidRDefault="00E80BEA" w:rsidP="00A94521">
      <w:pPr>
        <w:pStyle w:val="IPCBullet2"/>
        <w:numPr>
          <w:ilvl w:val="0"/>
          <w:numId w:val="13"/>
        </w:numPr>
      </w:pPr>
      <w:r>
        <w:t>Concise</w:t>
      </w:r>
    </w:p>
    <w:p w14:paraId="10E74137" w14:textId="77777777" w:rsidR="00E80BEA" w:rsidRDefault="00E80BEA" w:rsidP="00A94521">
      <w:pPr>
        <w:pStyle w:val="IPCBullet2"/>
        <w:numPr>
          <w:ilvl w:val="0"/>
          <w:numId w:val="13"/>
        </w:numPr>
      </w:pPr>
      <w:r>
        <w:t xml:space="preserve">Concrete </w:t>
      </w:r>
    </w:p>
    <w:p w14:paraId="12BD87B7" w14:textId="77777777" w:rsidR="00E80BEA" w:rsidRDefault="00E80BEA" w:rsidP="00A94521">
      <w:pPr>
        <w:pStyle w:val="IPCBullet2"/>
        <w:numPr>
          <w:ilvl w:val="0"/>
          <w:numId w:val="13"/>
        </w:numPr>
      </w:pPr>
      <w:r>
        <w:t>Correct</w:t>
      </w:r>
    </w:p>
    <w:p w14:paraId="0C0C3BD2" w14:textId="77777777" w:rsidR="00E80BEA" w:rsidRDefault="00E80BEA" w:rsidP="00A94521">
      <w:pPr>
        <w:pStyle w:val="IPCBullet2"/>
        <w:numPr>
          <w:ilvl w:val="0"/>
          <w:numId w:val="13"/>
        </w:numPr>
      </w:pPr>
      <w:r>
        <w:t>Coherent</w:t>
      </w:r>
    </w:p>
    <w:p w14:paraId="4C5F8D94" w14:textId="77777777" w:rsidR="00E80BEA" w:rsidRDefault="00E80BEA" w:rsidP="00A94521">
      <w:pPr>
        <w:pStyle w:val="IPCBullet2"/>
        <w:numPr>
          <w:ilvl w:val="0"/>
          <w:numId w:val="13"/>
        </w:numPr>
      </w:pPr>
      <w:r>
        <w:t>Complete</w:t>
      </w:r>
    </w:p>
    <w:p w14:paraId="08C739A4" w14:textId="77777777" w:rsidR="00E80BEA" w:rsidRPr="00654C64" w:rsidRDefault="00E80BEA" w:rsidP="00A94521">
      <w:pPr>
        <w:pStyle w:val="IPCBullet2"/>
        <w:numPr>
          <w:ilvl w:val="0"/>
          <w:numId w:val="13"/>
        </w:numPr>
      </w:pPr>
      <w:r>
        <w:t>Courteous</w:t>
      </w:r>
    </w:p>
    <w:p w14:paraId="5DD61962" w14:textId="77777777" w:rsidR="00AF4974" w:rsidRDefault="00AF4974" w:rsidP="00E80BEA">
      <w:pPr>
        <w:rPr>
          <w:rFonts w:ascii="Arial" w:hAnsi="Arial" w:cs="Arial"/>
          <w:sz w:val="24"/>
          <w:szCs w:val="24"/>
        </w:rPr>
      </w:pPr>
    </w:p>
    <w:p w14:paraId="00093DBF" w14:textId="2E559D32" w:rsidR="00E80BEA" w:rsidRDefault="00D7375F" w:rsidP="00E80BEA">
      <w:pPr>
        <w:rPr>
          <w:rFonts w:ascii="Arial" w:hAnsi="Arial" w:cs="Arial"/>
          <w:sz w:val="24"/>
          <w:szCs w:val="24"/>
        </w:rPr>
      </w:pPr>
      <w:r>
        <w:rPr>
          <w:rFonts w:ascii="Arial" w:hAnsi="Arial" w:cs="Arial"/>
          <w:sz w:val="24"/>
          <w:szCs w:val="24"/>
        </w:rPr>
        <w:t>The o</w:t>
      </w:r>
      <w:r w:rsidR="00E80BEA" w:rsidRPr="00E80BEA">
        <w:rPr>
          <w:rFonts w:ascii="Arial" w:hAnsi="Arial" w:cs="Arial"/>
          <w:sz w:val="24"/>
          <w:szCs w:val="24"/>
        </w:rPr>
        <w:t xml:space="preserve">utcomes discussed should follow the SMART </w:t>
      </w:r>
      <w:r>
        <w:rPr>
          <w:rFonts w:ascii="Arial" w:hAnsi="Arial" w:cs="Arial"/>
          <w:sz w:val="24"/>
          <w:szCs w:val="24"/>
        </w:rPr>
        <w:t>p</w:t>
      </w:r>
      <w:r w:rsidR="00E80BEA" w:rsidRPr="00E80BEA">
        <w:rPr>
          <w:rFonts w:ascii="Arial" w:hAnsi="Arial" w:cs="Arial"/>
          <w:sz w:val="24"/>
          <w:szCs w:val="24"/>
        </w:rPr>
        <w:t>rinciple</w:t>
      </w:r>
      <w:r>
        <w:rPr>
          <w:rFonts w:ascii="Arial" w:hAnsi="Arial" w:cs="Arial"/>
          <w:sz w:val="24"/>
          <w:szCs w:val="24"/>
        </w:rPr>
        <w:t>s:</w:t>
      </w:r>
    </w:p>
    <w:p w14:paraId="6F4DE35C" w14:textId="77777777" w:rsidR="00AF4974" w:rsidRPr="00E80BEA" w:rsidRDefault="00AF4974" w:rsidP="00E80BEA">
      <w:pPr>
        <w:rPr>
          <w:rFonts w:ascii="Arial" w:hAnsi="Arial" w:cs="Arial"/>
          <w:sz w:val="24"/>
          <w:szCs w:val="24"/>
        </w:rPr>
      </w:pPr>
    </w:p>
    <w:tbl>
      <w:tblPr>
        <w:tblStyle w:val="TableGrid"/>
        <w:tblW w:w="0" w:type="auto"/>
        <w:shd w:val="clear" w:color="auto" w:fill="257D86"/>
        <w:tblLook w:val="04A0" w:firstRow="1" w:lastRow="0" w:firstColumn="1" w:lastColumn="0" w:noHBand="0" w:noVBand="1"/>
      </w:tblPr>
      <w:tblGrid>
        <w:gridCol w:w="9016"/>
      </w:tblGrid>
      <w:tr w:rsidR="00EB4122" w:rsidRPr="00E80BEA" w14:paraId="244235FB" w14:textId="77777777" w:rsidTr="00EB4122">
        <w:tc>
          <w:tcPr>
            <w:tcW w:w="9016" w:type="dxa"/>
            <w:shd w:val="clear" w:color="auto" w:fill="257D86"/>
          </w:tcPr>
          <w:p w14:paraId="2AFEA681" w14:textId="28C46516" w:rsidR="00EB4122" w:rsidRDefault="00EB4122" w:rsidP="00EB4122">
            <w:pPr>
              <w:spacing w:before="60" w:after="60"/>
              <w:rPr>
                <w:rFonts w:ascii="Arial" w:hAnsi="Arial" w:cs="Arial"/>
                <w:b/>
                <w:bCs/>
                <w:sz w:val="24"/>
                <w:szCs w:val="24"/>
                <w:u w:val="single"/>
              </w:rPr>
            </w:pPr>
            <w:r w:rsidRPr="00951838">
              <w:rPr>
                <w:rFonts w:ascii="Arial" w:hAnsi="Arial" w:cs="Arial"/>
                <w:b/>
                <w:bCs/>
                <w:noProof/>
                <w:sz w:val="24"/>
                <w:szCs w:val="24"/>
                <w:u w:val="single"/>
                <w:lang w:eastAsia="en-GB"/>
              </w:rPr>
              <w:drawing>
                <wp:anchor distT="0" distB="0" distL="114300" distR="114300" simplePos="0" relativeHeight="251725824" behindDoc="0" locked="0" layoutInCell="1" allowOverlap="1" wp14:anchorId="06465A64" wp14:editId="5406524B">
                  <wp:simplePos x="0" y="0"/>
                  <wp:positionH relativeFrom="margin">
                    <wp:posOffset>5074285</wp:posOffset>
                  </wp:positionH>
                  <wp:positionV relativeFrom="margin">
                    <wp:posOffset>0</wp:posOffset>
                  </wp:positionV>
                  <wp:extent cx="585470" cy="585470"/>
                  <wp:effectExtent l="0" t="0" r="0" b="0"/>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951838">
              <w:rPr>
                <w:rFonts w:ascii="Arial" w:hAnsi="Arial" w:cs="Arial"/>
                <w:b/>
                <w:bCs/>
                <w:sz w:val="24"/>
                <w:szCs w:val="24"/>
                <w:u w:val="single"/>
              </w:rPr>
              <w:t xml:space="preserve">Outcomes </w:t>
            </w:r>
            <w:r w:rsidR="00D7375F">
              <w:rPr>
                <w:rFonts w:ascii="Arial" w:hAnsi="Arial" w:cs="Arial"/>
                <w:b/>
                <w:bCs/>
                <w:sz w:val="24"/>
                <w:szCs w:val="24"/>
                <w:u w:val="single"/>
              </w:rPr>
              <w:t>t</w:t>
            </w:r>
            <w:r w:rsidRPr="00951838">
              <w:rPr>
                <w:rFonts w:ascii="Arial" w:hAnsi="Arial" w:cs="Arial"/>
                <w:b/>
                <w:bCs/>
                <w:sz w:val="24"/>
                <w:szCs w:val="24"/>
                <w:u w:val="single"/>
              </w:rPr>
              <w:t xml:space="preserve">ool: SMART </w:t>
            </w:r>
            <w:r w:rsidR="00D7375F">
              <w:rPr>
                <w:rFonts w:ascii="Arial" w:hAnsi="Arial" w:cs="Arial"/>
                <w:b/>
                <w:bCs/>
                <w:sz w:val="24"/>
                <w:szCs w:val="24"/>
                <w:u w:val="single"/>
              </w:rPr>
              <w:t>p</w:t>
            </w:r>
            <w:r w:rsidRPr="00951838">
              <w:rPr>
                <w:rFonts w:ascii="Arial" w:hAnsi="Arial" w:cs="Arial"/>
                <w:b/>
                <w:bCs/>
                <w:sz w:val="24"/>
                <w:szCs w:val="24"/>
                <w:u w:val="single"/>
              </w:rPr>
              <w:t>rinciples</w:t>
            </w:r>
          </w:p>
          <w:p w14:paraId="5F92F808" w14:textId="77777777" w:rsidR="00EB4122" w:rsidRPr="00951838" w:rsidRDefault="00EB4122" w:rsidP="00E80BEA">
            <w:pPr>
              <w:spacing w:before="60" w:after="60"/>
              <w:rPr>
                <w:rFonts w:ascii="Arial" w:hAnsi="Arial" w:cs="Arial"/>
                <w:b/>
                <w:bCs/>
                <w:noProof/>
                <w:sz w:val="24"/>
                <w:szCs w:val="24"/>
                <w:u w:val="single"/>
                <w:lang w:eastAsia="en-GB"/>
              </w:rPr>
            </w:pPr>
          </w:p>
        </w:tc>
      </w:tr>
      <w:tr w:rsidR="00E80BEA" w:rsidRPr="00E80BEA" w14:paraId="3F50BD81" w14:textId="77777777" w:rsidTr="00EB4122">
        <w:tc>
          <w:tcPr>
            <w:tcW w:w="9016" w:type="dxa"/>
            <w:shd w:val="clear" w:color="auto" w:fill="auto"/>
          </w:tcPr>
          <w:p w14:paraId="0298F829" w14:textId="3F1A6EB1" w:rsidR="00E80BEA" w:rsidRPr="00E80BEA" w:rsidRDefault="00E80BEA" w:rsidP="00E80BEA">
            <w:pPr>
              <w:spacing w:before="60" w:after="60"/>
              <w:rPr>
                <w:rFonts w:ascii="Arial" w:hAnsi="Arial" w:cs="Arial"/>
                <w:b/>
                <w:sz w:val="24"/>
                <w:szCs w:val="24"/>
              </w:rPr>
            </w:pPr>
            <w:r w:rsidRPr="00951838">
              <w:rPr>
                <w:rFonts w:ascii="Arial" w:hAnsi="Arial" w:cs="Arial"/>
                <w:b/>
                <w:bCs/>
                <w:color w:val="ED1E87"/>
                <w:sz w:val="24"/>
                <w:szCs w:val="24"/>
              </w:rPr>
              <w:t>S</w:t>
            </w:r>
            <w:r w:rsidRPr="00951838">
              <w:rPr>
                <w:rFonts w:ascii="Arial" w:hAnsi="Arial" w:cs="Arial"/>
                <w:b/>
                <w:sz w:val="24"/>
                <w:szCs w:val="24"/>
              </w:rPr>
              <w:t>pecific</w:t>
            </w:r>
            <w:r w:rsidRPr="00D7375F">
              <w:rPr>
                <w:rFonts w:ascii="Arial" w:hAnsi="Arial" w:cs="Arial"/>
                <w:b/>
                <w:sz w:val="24"/>
                <w:szCs w:val="24"/>
              </w:rPr>
              <w:t xml:space="preserve"> –</w:t>
            </w:r>
            <w:r w:rsidRPr="00E80BEA">
              <w:rPr>
                <w:rFonts w:ascii="Arial" w:hAnsi="Arial" w:cs="Arial"/>
                <w:sz w:val="24"/>
                <w:szCs w:val="24"/>
              </w:rPr>
              <w:t xml:space="preserve"> Try to be specific about the outcomes the carer wishes to achieve. For example</w:t>
            </w:r>
            <w:r w:rsidR="00D7375F">
              <w:rPr>
                <w:rFonts w:ascii="Arial" w:hAnsi="Arial" w:cs="Arial"/>
                <w:sz w:val="24"/>
                <w:szCs w:val="24"/>
              </w:rPr>
              <w:t>,</w:t>
            </w:r>
            <w:r w:rsidRPr="00E80BEA">
              <w:rPr>
                <w:rFonts w:ascii="Arial" w:hAnsi="Arial" w:cs="Arial"/>
                <w:sz w:val="24"/>
                <w:szCs w:val="24"/>
              </w:rPr>
              <w:t xml:space="preserve"> “I want to continue my educ</w:t>
            </w:r>
            <w:r w:rsidR="00D7375F">
              <w:rPr>
                <w:rFonts w:ascii="Arial" w:hAnsi="Arial" w:cs="Arial"/>
                <w:sz w:val="24"/>
                <w:szCs w:val="24"/>
              </w:rPr>
              <w:t>ation and will enrol in college”</w:t>
            </w:r>
            <w:r w:rsidRPr="00E80BEA">
              <w:rPr>
                <w:rFonts w:ascii="Arial" w:hAnsi="Arial" w:cs="Arial"/>
                <w:sz w:val="24"/>
                <w:szCs w:val="24"/>
              </w:rPr>
              <w:t xml:space="preserve"> rather than </w:t>
            </w:r>
            <w:r w:rsidR="00D7375F">
              <w:rPr>
                <w:rFonts w:ascii="Arial" w:hAnsi="Arial" w:cs="Arial"/>
                <w:sz w:val="24"/>
                <w:szCs w:val="24"/>
              </w:rPr>
              <w:t>“</w:t>
            </w:r>
            <w:r w:rsidRPr="00E80BEA">
              <w:rPr>
                <w:rFonts w:ascii="Arial" w:hAnsi="Arial" w:cs="Arial"/>
                <w:sz w:val="24"/>
                <w:szCs w:val="24"/>
              </w:rPr>
              <w:t>I wish to continue my education”</w:t>
            </w:r>
            <w:r w:rsidR="00D7375F">
              <w:rPr>
                <w:rFonts w:ascii="Arial" w:hAnsi="Arial" w:cs="Arial"/>
                <w:sz w:val="24"/>
                <w:szCs w:val="24"/>
              </w:rPr>
              <w:t>.</w:t>
            </w:r>
          </w:p>
          <w:p w14:paraId="4174E6B4" w14:textId="77777777" w:rsidR="00E80BEA" w:rsidRPr="00E80BEA" w:rsidRDefault="00E80BEA" w:rsidP="00E80BEA">
            <w:pPr>
              <w:spacing w:before="60" w:after="60"/>
              <w:rPr>
                <w:rFonts w:ascii="Arial" w:hAnsi="Arial" w:cs="Arial"/>
                <w:b/>
                <w:sz w:val="24"/>
                <w:szCs w:val="24"/>
              </w:rPr>
            </w:pPr>
          </w:p>
          <w:p w14:paraId="3CC36EDF" w14:textId="41CCB753" w:rsidR="00E80BEA" w:rsidRPr="00E80BEA" w:rsidRDefault="00E80BEA" w:rsidP="00E80BEA">
            <w:pPr>
              <w:spacing w:before="60" w:after="60"/>
              <w:rPr>
                <w:rFonts w:ascii="Arial" w:hAnsi="Arial" w:cs="Arial"/>
                <w:b/>
                <w:sz w:val="24"/>
                <w:szCs w:val="24"/>
              </w:rPr>
            </w:pPr>
            <w:r w:rsidRPr="00951838">
              <w:rPr>
                <w:rFonts w:ascii="Arial" w:hAnsi="Arial" w:cs="Arial"/>
                <w:b/>
                <w:bCs/>
                <w:color w:val="ED1E87"/>
                <w:sz w:val="24"/>
                <w:szCs w:val="24"/>
              </w:rPr>
              <w:t>M</w:t>
            </w:r>
            <w:r w:rsidRPr="00951838">
              <w:rPr>
                <w:rFonts w:ascii="Arial" w:hAnsi="Arial" w:cs="Arial"/>
                <w:b/>
                <w:sz w:val="24"/>
                <w:szCs w:val="24"/>
              </w:rPr>
              <w:t>easurable</w:t>
            </w:r>
            <w:r w:rsidRPr="00D7375F">
              <w:rPr>
                <w:rFonts w:ascii="Arial" w:hAnsi="Arial" w:cs="Arial"/>
                <w:b/>
                <w:sz w:val="24"/>
                <w:szCs w:val="24"/>
              </w:rPr>
              <w:t xml:space="preserve"> – </w:t>
            </w:r>
            <w:r w:rsidRPr="00E80BEA">
              <w:rPr>
                <w:rFonts w:ascii="Arial" w:hAnsi="Arial" w:cs="Arial"/>
                <w:sz w:val="24"/>
                <w:szCs w:val="24"/>
              </w:rPr>
              <w:t>There should be obvious way for measuring progress towards outcomes</w:t>
            </w:r>
            <w:r w:rsidR="00D7375F">
              <w:rPr>
                <w:rFonts w:ascii="Arial" w:hAnsi="Arial" w:cs="Arial"/>
                <w:sz w:val="24"/>
                <w:szCs w:val="24"/>
              </w:rPr>
              <w:t>. F</w:t>
            </w:r>
            <w:r w:rsidRPr="00E80BEA">
              <w:rPr>
                <w:rFonts w:ascii="Arial" w:hAnsi="Arial" w:cs="Arial"/>
                <w:sz w:val="24"/>
                <w:szCs w:val="24"/>
              </w:rPr>
              <w:t>or example, “Paul has enrolled in college and will start on [date]</w:t>
            </w:r>
            <w:r w:rsidR="00D7375F">
              <w:rPr>
                <w:rFonts w:ascii="Arial" w:hAnsi="Arial" w:cs="Arial"/>
                <w:sz w:val="24"/>
                <w:szCs w:val="24"/>
              </w:rPr>
              <w:t>”</w:t>
            </w:r>
            <w:r w:rsidRPr="00E80BEA">
              <w:rPr>
                <w:rFonts w:ascii="Arial" w:hAnsi="Arial" w:cs="Arial"/>
                <w:sz w:val="24"/>
                <w:szCs w:val="24"/>
              </w:rPr>
              <w:t xml:space="preserve"> </w:t>
            </w:r>
            <w:r w:rsidR="00D7375F">
              <w:rPr>
                <w:rFonts w:ascii="Arial" w:hAnsi="Arial" w:cs="Arial"/>
                <w:sz w:val="24"/>
                <w:szCs w:val="24"/>
              </w:rPr>
              <w:t>“P</w:t>
            </w:r>
            <w:r w:rsidRPr="00E80BEA">
              <w:rPr>
                <w:rFonts w:ascii="Arial" w:hAnsi="Arial" w:cs="Arial"/>
                <w:sz w:val="24"/>
                <w:szCs w:val="24"/>
              </w:rPr>
              <w:t>aul has started college and is enjoying it.</w:t>
            </w:r>
            <w:r w:rsidR="005F2BAF">
              <w:rPr>
                <w:rFonts w:ascii="Arial" w:hAnsi="Arial" w:cs="Arial"/>
                <w:sz w:val="24"/>
                <w:szCs w:val="24"/>
              </w:rPr>
              <w:t>.</w:t>
            </w:r>
            <w:r w:rsidRPr="00E80BEA">
              <w:rPr>
                <w:rFonts w:ascii="Arial" w:hAnsi="Arial" w:cs="Arial"/>
                <w:sz w:val="24"/>
                <w:szCs w:val="24"/>
              </w:rPr>
              <w:t>.”</w:t>
            </w:r>
          </w:p>
          <w:p w14:paraId="30812593" w14:textId="77777777" w:rsidR="00E80BEA" w:rsidRPr="00E80BEA" w:rsidRDefault="00E80BEA" w:rsidP="00E80BEA">
            <w:pPr>
              <w:spacing w:before="60" w:after="60"/>
              <w:rPr>
                <w:rFonts w:ascii="Arial" w:hAnsi="Arial" w:cs="Arial"/>
                <w:b/>
                <w:sz w:val="24"/>
                <w:szCs w:val="24"/>
              </w:rPr>
            </w:pPr>
          </w:p>
          <w:p w14:paraId="658B3398" w14:textId="672C620A" w:rsidR="00E80BEA" w:rsidRPr="00E80BEA" w:rsidRDefault="00E80BEA" w:rsidP="00E80BEA">
            <w:pPr>
              <w:spacing w:before="60" w:after="60"/>
              <w:rPr>
                <w:rFonts w:ascii="Arial" w:hAnsi="Arial" w:cs="Arial"/>
                <w:b/>
                <w:sz w:val="24"/>
                <w:szCs w:val="24"/>
              </w:rPr>
            </w:pPr>
            <w:r w:rsidRPr="00951838">
              <w:rPr>
                <w:rFonts w:ascii="Arial" w:hAnsi="Arial" w:cs="Arial"/>
                <w:b/>
                <w:bCs/>
                <w:color w:val="ED1E87"/>
                <w:sz w:val="24"/>
                <w:szCs w:val="24"/>
              </w:rPr>
              <w:t>A</w:t>
            </w:r>
            <w:r w:rsidRPr="00951838">
              <w:rPr>
                <w:rFonts w:ascii="Arial" w:hAnsi="Arial" w:cs="Arial"/>
                <w:b/>
                <w:sz w:val="24"/>
                <w:szCs w:val="24"/>
              </w:rPr>
              <w:t>ttainable</w:t>
            </w:r>
            <w:r w:rsidRPr="00E80BEA">
              <w:rPr>
                <w:rFonts w:ascii="Arial" w:hAnsi="Arial" w:cs="Arial"/>
                <w:sz w:val="24"/>
                <w:szCs w:val="24"/>
              </w:rPr>
              <w:t xml:space="preserve"> </w:t>
            </w:r>
            <w:r w:rsidRPr="00D7375F">
              <w:rPr>
                <w:rFonts w:ascii="Arial" w:hAnsi="Arial" w:cs="Arial"/>
                <w:b/>
                <w:sz w:val="24"/>
                <w:szCs w:val="24"/>
              </w:rPr>
              <w:t>–</w:t>
            </w:r>
            <w:r w:rsidRPr="00E80BEA">
              <w:rPr>
                <w:rFonts w:ascii="Arial" w:hAnsi="Arial" w:cs="Arial"/>
                <w:sz w:val="24"/>
                <w:szCs w:val="24"/>
              </w:rPr>
              <w:t xml:space="preserve"> When people identify outcomes that are really important to them (</w:t>
            </w:r>
            <w:r w:rsidR="00D7375F">
              <w:rPr>
                <w:rFonts w:ascii="Arial" w:hAnsi="Arial" w:cs="Arial"/>
                <w:sz w:val="24"/>
                <w:szCs w:val="24"/>
              </w:rPr>
              <w:t>for example,</w:t>
            </w:r>
            <w:r w:rsidRPr="00E80BEA">
              <w:rPr>
                <w:rFonts w:ascii="Arial" w:hAnsi="Arial" w:cs="Arial"/>
                <w:sz w:val="24"/>
                <w:szCs w:val="24"/>
              </w:rPr>
              <w:t xml:space="preserve"> </w:t>
            </w:r>
            <w:r w:rsidR="00D7375F">
              <w:rPr>
                <w:rFonts w:ascii="Arial" w:hAnsi="Arial" w:cs="Arial"/>
                <w:sz w:val="24"/>
                <w:szCs w:val="24"/>
              </w:rPr>
              <w:t>“</w:t>
            </w:r>
            <w:r w:rsidRPr="00E80BEA">
              <w:rPr>
                <w:rFonts w:ascii="Arial" w:hAnsi="Arial" w:cs="Arial"/>
                <w:sz w:val="24"/>
                <w:szCs w:val="24"/>
              </w:rPr>
              <w:t>being able to go to the gym again and feel healthy</w:t>
            </w:r>
            <w:r w:rsidR="00D7375F">
              <w:rPr>
                <w:rFonts w:ascii="Arial" w:hAnsi="Arial" w:cs="Arial"/>
                <w:sz w:val="24"/>
                <w:szCs w:val="24"/>
              </w:rPr>
              <w:t>”),</w:t>
            </w:r>
            <w:r w:rsidRPr="00E80BEA">
              <w:rPr>
                <w:rFonts w:ascii="Arial" w:hAnsi="Arial" w:cs="Arial"/>
                <w:sz w:val="24"/>
                <w:szCs w:val="24"/>
              </w:rPr>
              <w:t xml:space="preserve"> they are more likely to develop the attitudes and ability to </w:t>
            </w:r>
            <w:r w:rsidR="00D7375F">
              <w:rPr>
                <w:rFonts w:ascii="Arial" w:hAnsi="Arial" w:cs="Arial"/>
                <w:sz w:val="24"/>
                <w:szCs w:val="24"/>
              </w:rPr>
              <w:t>achieve</w:t>
            </w:r>
            <w:r w:rsidRPr="00E80BEA">
              <w:rPr>
                <w:rFonts w:ascii="Arial" w:hAnsi="Arial" w:cs="Arial"/>
                <w:sz w:val="24"/>
                <w:szCs w:val="24"/>
              </w:rPr>
              <w:t xml:space="preserve"> them.</w:t>
            </w:r>
          </w:p>
          <w:p w14:paraId="28473B17" w14:textId="77777777" w:rsidR="00E80BEA" w:rsidRPr="00E80BEA" w:rsidRDefault="00E80BEA" w:rsidP="00E80BEA">
            <w:pPr>
              <w:spacing w:before="60" w:after="60"/>
              <w:rPr>
                <w:rFonts w:ascii="Arial" w:hAnsi="Arial" w:cs="Arial"/>
                <w:b/>
                <w:sz w:val="24"/>
                <w:szCs w:val="24"/>
              </w:rPr>
            </w:pPr>
          </w:p>
          <w:p w14:paraId="4FB2B846" w14:textId="7747DD66" w:rsidR="00E80BEA" w:rsidRPr="00E80BEA" w:rsidRDefault="00E80BEA" w:rsidP="00E80BEA">
            <w:pPr>
              <w:spacing w:before="60" w:after="60"/>
              <w:rPr>
                <w:rFonts w:ascii="Arial" w:hAnsi="Arial" w:cs="Arial"/>
                <w:b/>
                <w:sz w:val="24"/>
                <w:szCs w:val="24"/>
              </w:rPr>
            </w:pPr>
            <w:r w:rsidRPr="00951838">
              <w:rPr>
                <w:rFonts w:ascii="Arial" w:hAnsi="Arial" w:cs="Arial"/>
                <w:b/>
                <w:bCs/>
                <w:color w:val="ED1E87"/>
                <w:sz w:val="24"/>
                <w:szCs w:val="24"/>
              </w:rPr>
              <w:t>R</w:t>
            </w:r>
            <w:r w:rsidRPr="00951838">
              <w:rPr>
                <w:rFonts w:ascii="Arial" w:hAnsi="Arial" w:cs="Arial"/>
                <w:b/>
                <w:sz w:val="24"/>
                <w:szCs w:val="24"/>
              </w:rPr>
              <w:t>ealistic</w:t>
            </w:r>
            <w:r w:rsidRPr="00E80BEA">
              <w:rPr>
                <w:rFonts w:ascii="Arial" w:hAnsi="Arial" w:cs="Arial"/>
                <w:sz w:val="24"/>
                <w:szCs w:val="24"/>
              </w:rPr>
              <w:t xml:space="preserve"> </w:t>
            </w:r>
            <w:r w:rsidRPr="00D7375F">
              <w:rPr>
                <w:rFonts w:ascii="Arial" w:hAnsi="Arial" w:cs="Arial"/>
                <w:b/>
                <w:sz w:val="24"/>
                <w:szCs w:val="24"/>
              </w:rPr>
              <w:t>–</w:t>
            </w:r>
            <w:r w:rsidRPr="00E80BEA">
              <w:rPr>
                <w:rFonts w:ascii="Arial" w:hAnsi="Arial" w:cs="Arial"/>
                <w:sz w:val="24"/>
                <w:szCs w:val="24"/>
              </w:rPr>
              <w:t xml:space="preserve"> Goals should represent an outcome that carers are willing and able to work toward. This, of course, will depend on the individual circumstances of the carer but could translate as “I would like to complete my lifeguard training”; “I would like to feed my mum rather than the carers”</w:t>
            </w:r>
            <w:r w:rsidR="00D7375F">
              <w:rPr>
                <w:rFonts w:ascii="Arial" w:hAnsi="Arial" w:cs="Arial"/>
                <w:sz w:val="24"/>
                <w:szCs w:val="24"/>
              </w:rPr>
              <w:t>.</w:t>
            </w:r>
          </w:p>
          <w:p w14:paraId="165423E2" w14:textId="77777777" w:rsidR="00E80BEA" w:rsidRPr="00E80BEA" w:rsidRDefault="00E80BEA" w:rsidP="00E80BEA">
            <w:pPr>
              <w:spacing w:before="60" w:after="60"/>
              <w:rPr>
                <w:rFonts w:ascii="Arial" w:hAnsi="Arial" w:cs="Arial"/>
                <w:b/>
                <w:sz w:val="24"/>
                <w:szCs w:val="24"/>
              </w:rPr>
            </w:pPr>
          </w:p>
          <w:p w14:paraId="3295FE7D" w14:textId="4EBE95E1" w:rsidR="00E80BEA" w:rsidRPr="00E80BEA" w:rsidRDefault="00E80BEA" w:rsidP="00E80BEA">
            <w:pPr>
              <w:spacing w:before="60" w:after="60"/>
              <w:rPr>
                <w:rFonts w:ascii="Arial" w:hAnsi="Arial" w:cs="Arial"/>
                <w:sz w:val="24"/>
                <w:szCs w:val="24"/>
              </w:rPr>
            </w:pPr>
            <w:r w:rsidRPr="00951838">
              <w:rPr>
                <w:rFonts w:ascii="Arial" w:hAnsi="Arial" w:cs="Arial"/>
                <w:b/>
                <w:bCs/>
                <w:color w:val="ED1E87"/>
                <w:sz w:val="24"/>
                <w:szCs w:val="24"/>
              </w:rPr>
              <w:t>T</w:t>
            </w:r>
            <w:r w:rsidRPr="00951838">
              <w:rPr>
                <w:rFonts w:ascii="Arial" w:hAnsi="Arial" w:cs="Arial"/>
                <w:b/>
                <w:sz w:val="24"/>
                <w:szCs w:val="24"/>
              </w:rPr>
              <w:t>imely</w:t>
            </w:r>
            <w:r w:rsidRPr="00E80BEA">
              <w:rPr>
                <w:rFonts w:ascii="Arial" w:hAnsi="Arial" w:cs="Arial"/>
                <w:sz w:val="24"/>
                <w:szCs w:val="24"/>
              </w:rPr>
              <w:t xml:space="preserve"> </w:t>
            </w:r>
            <w:r w:rsidRPr="00D7375F">
              <w:rPr>
                <w:rFonts w:ascii="Arial" w:hAnsi="Arial" w:cs="Arial"/>
                <w:b/>
                <w:sz w:val="24"/>
                <w:szCs w:val="24"/>
              </w:rPr>
              <w:t>–</w:t>
            </w:r>
            <w:r w:rsidRPr="00E80BEA">
              <w:rPr>
                <w:rFonts w:ascii="Arial" w:hAnsi="Arial" w:cs="Arial"/>
                <w:sz w:val="24"/>
                <w:szCs w:val="24"/>
              </w:rPr>
              <w:t xml:space="preserve"> Goals should be grounded within a time frame</w:t>
            </w:r>
            <w:r w:rsidR="00D7375F">
              <w:rPr>
                <w:rFonts w:ascii="Arial" w:hAnsi="Arial" w:cs="Arial"/>
                <w:sz w:val="24"/>
                <w:szCs w:val="24"/>
              </w:rPr>
              <w:t>. For example,</w:t>
            </w:r>
            <w:r w:rsidRPr="00E80BEA">
              <w:rPr>
                <w:rFonts w:ascii="Arial" w:hAnsi="Arial" w:cs="Arial"/>
                <w:sz w:val="24"/>
                <w:szCs w:val="24"/>
              </w:rPr>
              <w:t xml:space="preserve"> </w:t>
            </w:r>
            <w:r w:rsidR="00D7375F">
              <w:rPr>
                <w:rFonts w:ascii="Arial" w:hAnsi="Arial" w:cs="Arial"/>
                <w:sz w:val="24"/>
                <w:szCs w:val="24"/>
              </w:rPr>
              <w:t>“</w:t>
            </w:r>
            <w:r w:rsidRPr="00E80BEA">
              <w:rPr>
                <w:rFonts w:ascii="Arial" w:hAnsi="Arial" w:cs="Arial"/>
                <w:sz w:val="24"/>
                <w:szCs w:val="24"/>
              </w:rPr>
              <w:t>by July I will have enrolled in college</w:t>
            </w:r>
            <w:r w:rsidR="00D7375F">
              <w:rPr>
                <w:rFonts w:ascii="Arial" w:hAnsi="Arial" w:cs="Arial"/>
                <w:sz w:val="24"/>
                <w:szCs w:val="24"/>
              </w:rPr>
              <w:t>”,</w:t>
            </w:r>
            <w:r w:rsidRPr="00E80BEA">
              <w:rPr>
                <w:rFonts w:ascii="Arial" w:hAnsi="Arial" w:cs="Arial"/>
                <w:sz w:val="24"/>
                <w:szCs w:val="24"/>
              </w:rPr>
              <w:t xml:space="preserve"> </w:t>
            </w:r>
            <w:r w:rsidR="00D7375F">
              <w:rPr>
                <w:rFonts w:ascii="Arial" w:hAnsi="Arial" w:cs="Arial"/>
                <w:sz w:val="24"/>
                <w:szCs w:val="24"/>
              </w:rPr>
              <w:t>“</w:t>
            </w:r>
            <w:r w:rsidRPr="00E80BEA">
              <w:rPr>
                <w:rFonts w:ascii="Arial" w:hAnsi="Arial" w:cs="Arial"/>
                <w:sz w:val="24"/>
                <w:szCs w:val="24"/>
              </w:rPr>
              <w:t>by the end of next week I will be feeding my mum</w:t>
            </w:r>
            <w:r w:rsidR="00D7375F">
              <w:rPr>
                <w:rFonts w:ascii="Arial" w:hAnsi="Arial" w:cs="Arial"/>
                <w:sz w:val="24"/>
                <w:szCs w:val="24"/>
              </w:rPr>
              <w:t>”</w:t>
            </w:r>
            <w:r w:rsidRPr="00E80BEA">
              <w:rPr>
                <w:rFonts w:ascii="Arial" w:hAnsi="Arial" w:cs="Arial"/>
                <w:sz w:val="24"/>
                <w:szCs w:val="24"/>
              </w:rPr>
              <w:t xml:space="preserve">, </w:t>
            </w:r>
            <w:r w:rsidR="00D7375F">
              <w:rPr>
                <w:rFonts w:ascii="Arial" w:hAnsi="Arial" w:cs="Arial"/>
                <w:sz w:val="24"/>
                <w:szCs w:val="24"/>
              </w:rPr>
              <w:t>“</w:t>
            </w:r>
            <w:r w:rsidRPr="00E80BEA">
              <w:rPr>
                <w:rFonts w:ascii="Arial" w:hAnsi="Arial" w:cs="Arial"/>
                <w:sz w:val="24"/>
                <w:szCs w:val="24"/>
              </w:rPr>
              <w:t>by April I will train as a lifeguard</w:t>
            </w:r>
            <w:r w:rsidR="00D7375F">
              <w:rPr>
                <w:rFonts w:ascii="Arial" w:hAnsi="Arial" w:cs="Arial"/>
                <w:sz w:val="24"/>
                <w:szCs w:val="24"/>
              </w:rPr>
              <w:t>”</w:t>
            </w:r>
            <w:r w:rsidRPr="00E80BEA">
              <w:rPr>
                <w:rFonts w:ascii="Arial" w:hAnsi="Arial" w:cs="Arial"/>
                <w:sz w:val="24"/>
                <w:szCs w:val="24"/>
              </w:rPr>
              <w:t>.</w:t>
            </w:r>
          </w:p>
        </w:tc>
      </w:tr>
    </w:tbl>
    <w:p w14:paraId="66A40FCA" w14:textId="76A50D56" w:rsidR="00A42AE9" w:rsidRDefault="00A42AE9" w:rsidP="00E80BEA"/>
    <w:p w14:paraId="34FDA5BD" w14:textId="77777777" w:rsidR="00A42AE9" w:rsidRDefault="00A42AE9">
      <w:r>
        <w:br w:type="page"/>
      </w:r>
    </w:p>
    <w:p w14:paraId="72D779E7" w14:textId="7079448E" w:rsidR="00951838" w:rsidRDefault="004311CD" w:rsidP="00951838">
      <w:pPr>
        <w:pStyle w:val="Heading2"/>
        <w:rPr>
          <w:rFonts w:ascii="Arial" w:hAnsi="Arial" w:cs="Arial"/>
          <w:b/>
          <w:color w:val="42B088"/>
        </w:rPr>
      </w:pPr>
      <w:bookmarkStart w:id="16" w:name="_Toc525714"/>
      <w:r>
        <w:rPr>
          <w:rFonts w:ascii="Arial" w:hAnsi="Arial" w:cs="Arial"/>
          <w:b/>
          <w:color w:val="42B088"/>
        </w:rPr>
        <w:lastRenderedPageBreak/>
        <w:t>5</w:t>
      </w:r>
      <w:r w:rsidR="00951838" w:rsidRPr="00951838">
        <w:rPr>
          <w:rFonts w:ascii="Arial" w:hAnsi="Arial" w:cs="Arial"/>
          <w:b/>
          <w:color w:val="42B088"/>
        </w:rPr>
        <w:t>.3</w:t>
      </w:r>
      <w:r w:rsidR="00951838" w:rsidRPr="00951838">
        <w:rPr>
          <w:rFonts w:ascii="Arial" w:hAnsi="Arial" w:cs="Arial"/>
          <w:b/>
          <w:color w:val="42B088"/>
        </w:rPr>
        <w:tab/>
        <w:t>Assessment document</w:t>
      </w:r>
      <w:bookmarkEnd w:id="16"/>
    </w:p>
    <w:p w14:paraId="36559AF6" w14:textId="0D2690B5" w:rsidR="00951838" w:rsidRDefault="00951838" w:rsidP="00951838"/>
    <w:tbl>
      <w:tblPr>
        <w:tblStyle w:val="TableGrid"/>
        <w:tblW w:w="0" w:type="auto"/>
        <w:shd w:val="clear" w:color="auto" w:fill="C6C6C6"/>
        <w:tblLook w:val="04A0" w:firstRow="1" w:lastRow="0" w:firstColumn="1" w:lastColumn="0" w:noHBand="0" w:noVBand="1"/>
      </w:tblPr>
      <w:tblGrid>
        <w:gridCol w:w="9016"/>
      </w:tblGrid>
      <w:tr w:rsidR="00EB4122" w:rsidRPr="00951838" w14:paraId="10CB3AA7" w14:textId="77777777" w:rsidTr="00EB4122">
        <w:tc>
          <w:tcPr>
            <w:tcW w:w="9016" w:type="dxa"/>
            <w:shd w:val="clear" w:color="auto" w:fill="C6C6C6"/>
          </w:tcPr>
          <w:p w14:paraId="69F7F238" w14:textId="20FDB46F" w:rsidR="00EB4122" w:rsidRPr="00951838" w:rsidRDefault="00EB4122" w:rsidP="00EB4122">
            <w:pPr>
              <w:spacing w:before="60" w:after="60"/>
              <w:rPr>
                <w:rFonts w:ascii="Arial" w:hAnsi="Arial" w:cs="Arial"/>
                <w:b/>
                <w:color w:val="000000"/>
                <w:sz w:val="24"/>
                <w:szCs w:val="24"/>
                <w:u w:val="single"/>
              </w:rPr>
            </w:pPr>
            <w:r w:rsidRPr="00951838">
              <w:rPr>
                <w:rFonts w:ascii="Arial" w:hAnsi="Arial" w:cs="Arial"/>
                <w:b/>
                <w:noProof/>
                <w:color w:val="000000"/>
                <w:sz w:val="24"/>
                <w:szCs w:val="24"/>
                <w:u w:val="single"/>
                <w:lang w:eastAsia="en-GB"/>
              </w:rPr>
              <w:drawing>
                <wp:anchor distT="0" distB="0" distL="114300" distR="114300" simplePos="0" relativeHeight="251727872" behindDoc="0" locked="0" layoutInCell="1" allowOverlap="1" wp14:anchorId="681446D4" wp14:editId="6CEE26DA">
                  <wp:simplePos x="0" y="0"/>
                  <wp:positionH relativeFrom="margin">
                    <wp:posOffset>5037455</wp:posOffset>
                  </wp:positionH>
                  <wp:positionV relativeFrom="margin">
                    <wp:posOffset>47625</wp:posOffset>
                  </wp:positionV>
                  <wp:extent cx="475615" cy="475615"/>
                  <wp:effectExtent l="0" t="0" r="635" b="63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951838">
              <w:rPr>
                <w:rFonts w:ascii="Arial" w:hAnsi="Arial" w:cs="Arial"/>
                <w:b/>
                <w:color w:val="000000"/>
                <w:sz w:val="24"/>
                <w:szCs w:val="24"/>
                <w:u w:val="single"/>
              </w:rPr>
              <w:t xml:space="preserve">Adult </w:t>
            </w:r>
            <w:r w:rsidR="00D7375F">
              <w:rPr>
                <w:rFonts w:ascii="Arial" w:hAnsi="Arial" w:cs="Arial"/>
                <w:b/>
                <w:color w:val="000000"/>
                <w:sz w:val="24"/>
                <w:szCs w:val="24"/>
                <w:u w:val="single"/>
              </w:rPr>
              <w:t>c</w:t>
            </w:r>
            <w:r w:rsidRPr="00951838">
              <w:rPr>
                <w:rFonts w:ascii="Arial" w:hAnsi="Arial" w:cs="Arial"/>
                <w:b/>
                <w:color w:val="000000"/>
                <w:sz w:val="24"/>
                <w:szCs w:val="24"/>
                <w:u w:val="single"/>
              </w:rPr>
              <w:t>arer</w:t>
            </w:r>
            <w:r>
              <w:rPr>
                <w:rFonts w:ascii="Arial" w:hAnsi="Arial" w:cs="Arial"/>
                <w:b/>
                <w:color w:val="000000"/>
                <w:sz w:val="24"/>
                <w:szCs w:val="24"/>
                <w:u w:val="single"/>
              </w:rPr>
              <w:t>s</w:t>
            </w:r>
            <w:r w:rsidRPr="00951838">
              <w:rPr>
                <w:rFonts w:ascii="Arial" w:hAnsi="Arial" w:cs="Arial"/>
                <w:b/>
                <w:color w:val="000000"/>
                <w:sz w:val="24"/>
                <w:szCs w:val="24"/>
                <w:u w:val="single"/>
              </w:rPr>
              <w:t xml:space="preserve"> </w:t>
            </w:r>
            <w:r w:rsidR="00D7375F">
              <w:rPr>
                <w:rFonts w:ascii="Arial" w:hAnsi="Arial" w:cs="Arial"/>
                <w:b/>
                <w:color w:val="000000"/>
                <w:sz w:val="24"/>
                <w:szCs w:val="24"/>
                <w:u w:val="single"/>
              </w:rPr>
              <w:t>n</w:t>
            </w:r>
            <w:r>
              <w:rPr>
                <w:rFonts w:ascii="Arial" w:hAnsi="Arial" w:cs="Arial"/>
                <w:b/>
                <w:color w:val="000000"/>
                <w:sz w:val="24"/>
                <w:szCs w:val="24"/>
                <w:u w:val="single"/>
              </w:rPr>
              <w:t xml:space="preserve">eeds </w:t>
            </w:r>
            <w:r w:rsidR="00D7375F">
              <w:rPr>
                <w:rFonts w:ascii="Arial" w:hAnsi="Arial" w:cs="Arial"/>
                <w:b/>
                <w:color w:val="000000"/>
                <w:sz w:val="24"/>
                <w:szCs w:val="24"/>
                <w:u w:val="single"/>
              </w:rPr>
              <w:t>a</w:t>
            </w:r>
            <w:r w:rsidRPr="00951838">
              <w:rPr>
                <w:rFonts w:ascii="Arial" w:hAnsi="Arial" w:cs="Arial"/>
                <w:b/>
                <w:color w:val="000000"/>
                <w:sz w:val="24"/>
                <w:szCs w:val="24"/>
                <w:u w:val="single"/>
              </w:rPr>
              <w:t xml:space="preserve">ssessment </w:t>
            </w:r>
            <w:r w:rsidR="00D7375F">
              <w:rPr>
                <w:rFonts w:ascii="Arial" w:hAnsi="Arial" w:cs="Arial"/>
                <w:b/>
                <w:color w:val="000000"/>
                <w:sz w:val="24"/>
                <w:szCs w:val="24"/>
                <w:u w:val="single"/>
              </w:rPr>
              <w:t>r</w:t>
            </w:r>
            <w:r w:rsidRPr="00951838">
              <w:rPr>
                <w:rFonts w:ascii="Arial" w:hAnsi="Arial" w:cs="Arial"/>
                <w:b/>
                <w:color w:val="000000"/>
                <w:sz w:val="24"/>
                <w:szCs w:val="24"/>
                <w:u w:val="single"/>
              </w:rPr>
              <w:t>esource</w:t>
            </w:r>
          </w:p>
          <w:p w14:paraId="58CECE3F" w14:textId="77777777" w:rsidR="00EB4122" w:rsidRPr="00951838" w:rsidRDefault="00EB4122" w:rsidP="00951838">
            <w:pPr>
              <w:spacing w:before="60" w:after="60"/>
              <w:rPr>
                <w:rFonts w:ascii="Arial" w:hAnsi="Arial" w:cs="Arial"/>
                <w:b/>
                <w:noProof/>
                <w:color w:val="000000"/>
                <w:sz w:val="24"/>
                <w:szCs w:val="24"/>
                <w:u w:val="single"/>
                <w:lang w:eastAsia="en-GB"/>
              </w:rPr>
            </w:pPr>
          </w:p>
        </w:tc>
      </w:tr>
      <w:tr w:rsidR="00951838" w:rsidRPr="00951838" w14:paraId="42E1249E" w14:textId="77777777" w:rsidTr="00EB4122">
        <w:tc>
          <w:tcPr>
            <w:tcW w:w="9016" w:type="dxa"/>
            <w:shd w:val="clear" w:color="auto" w:fill="auto"/>
          </w:tcPr>
          <w:p w14:paraId="24E01061" w14:textId="3CCC8604" w:rsidR="00951838" w:rsidRPr="00951838" w:rsidRDefault="00951838" w:rsidP="00951838">
            <w:pPr>
              <w:spacing w:before="60" w:after="60"/>
              <w:rPr>
                <w:rFonts w:ascii="Arial" w:hAnsi="Arial" w:cs="Arial"/>
                <w:sz w:val="24"/>
                <w:szCs w:val="24"/>
              </w:rPr>
            </w:pPr>
            <w:r w:rsidRPr="00951838">
              <w:rPr>
                <w:rFonts w:ascii="Arial" w:hAnsi="Arial" w:cs="Arial"/>
                <w:color w:val="000000"/>
                <w:sz w:val="24"/>
                <w:szCs w:val="24"/>
              </w:rPr>
              <w:t>Research in practice for adults (Ripfa) ha</w:t>
            </w:r>
            <w:r w:rsidR="00D7375F">
              <w:rPr>
                <w:rFonts w:ascii="Arial" w:hAnsi="Arial" w:cs="Arial"/>
                <w:color w:val="000000"/>
                <w:sz w:val="24"/>
                <w:szCs w:val="24"/>
              </w:rPr>
              <w:t>s</w:t>
            </w:r>
            <w:r w:rsidRPr="00951838">
              <w:rPr>
                <w:rFonts w:ascii="Arial" w:hAnsi="Arial" w:cs="Arial"/>
                <w:color w:val="000000"/>
                <w:sz w:val="24"/>
                <w:szCs w:val="24"/>
              </w:rPr>
              <w:t xml:space="preserve"> developed a </w:t>
            </w:r>
            <w:hyperlink r:id="rId30" w:history="1">
              <w:r w:rsidRPr="00951838">
                <w:rPr>
                  <w:rStyle w:val="Hyperlink"/>
                  <w:rFonts w:ascii="Arial" w:hAnsi="Arial" w:cs="Arial"/>
                  <w:sz w:val="24"/>
                  <w:szCs w:val="24"/>
                </w:rPr>
                <w:t>blank carer</w:t>
              </w:r>
              <w:r w:rsidR="00057D0A">
                <w:rPr>
                  <w:rStyle w:val="Hyperlink"/>
                  <w:rFonts w:ascii="Arial" w:hAnsi="Arial" w:cs="Arial"/>
                  <w:sz w:val="24"/>
                  <w:szCs w:val="24"/>
                </w:rPr>
                <w:t>s</w:t>
              </w:r>
              <w:r w:rsidRPr="00951838">
                <w:rPr>
                  <w:rStyle w:val="Hyperlink"/>
                  <w:rFonts w:ascii="Arial" w:hAnsi="Arial" w:cs="Arial"/>
                  <w:sz w:val="24"/>
                  <w:szCs w:val="24"/>
                </w:rPr>
                <w:t xml:space="preserve"> </w:t>
              </w:r>
              <w:r w:rsidR="006C78C3">
                <w:rPr>
                  <w:rStyle w:val="Hyperlink"/>
                  <w:rFonts w:ascii="Arial" w:hAnsi="Arial" w:cs="Arial"/>
                  <w:sz w:val="24"/>
                  <w:szCs w:val="24"/>
                </w:rPr>
                <w:t xml:space="preserve">needs </w:t>
              </w:r>
              <w:r w:rsidRPr="00951838">
                <w:rPr>
                  <w:rStyle w:val="Hyperlink"/>
                  <w:rFonts w:ascii="Arial" w:hAnsi="Arial" w:cs="Arial"/>
                  <w:sz w:val="24"/>
                  <w:szCs w:val="24"/>
                </w:rPr>
                <w:t>assessment template</w:t>
              </w:r>
            </w:hyperlink>
            <w:r w:rsidRPr="00951838">
              <w:rPr>
                <w:rFonts w:ascii="Arial" w:hAnsi="Arial" w:cs="Arial"/>
                <w:color w:val="000000"/>
                <w:sz w:val="24"/>
                <w:szCs w:val="24"/>
              </w:rPr>
              <w:t>. Ripfa also ha</w:t>
            </w:r>
            <w:r w:rsidR="00D7375F">
              <w:rPr>
                <w:rFonts w:ascii="Arial" w:hAnsi="Arial" w:cs="Arial"/>
                <w:color w:val="000000"/>
                <w:sz w:val="24"/>
                <w:szCs w:val="24"/>
              </w:rPr>
              <w:t xml:space="preserve">s </w:t>
            </w:r>
            <w:r w:rsidRPr="00951838">
              <w:rPr>
                <w:rFonts w:ascii="Arial" w:hAnsi="Arial" w:cs="Arial"/>
                <w:color w:val="000000"/>
                <w:sz w:val="24"/>
                <w:szCs w:val="24"/>
              </w:rPr>
              <w:t>a number of case studies on their web-resource. It’s worth taking a look at these as they have some examples of carer</w:t>
            </w:r>
            <w:r w:rsidR="00057D0A">
              <w:rPr>
                <w:rFonts w:ascii="Arial" w:hAnsi="Arial" w:cs="Arial"/>
                <w:color w:val="000000"/>
                <w:sz w:val="24"/>
                <w:szCs w:val="24"/>
              </w:rPr>
              <w:t>s</w:t>
            </w:r>
            <w:r w:rsidRPr="00951838">
              <w:rPr>
                <w:rFonts w:ascii="Arial" w:hAnsi="Arial" w:cs="Arial"/>
                <w:color w:val="000000"/>
                <w:sz w:val="24"/>
                <w:szCs w:val="24"/>
              </w:rPr>
              <w:t xml:space="preserve"> </w:t>
            </w:r>
            <w:r w:rsidR="006C78C3">
              <w:rPr>
                <w:rFonts w:ascii="Arial" w:hAnsi="Arial" w:cs="Arial"/>
                <w:color w:val="000000"/>
                <w:sz w:val="24"/>
                <w:szCs w:val="24"/>
              </w:rPr>
              <w:t xml:space="preserve">needs </w:t>
            </w:r>
            <w:r w:rsidRPr="00951838">
              <w:rPr>
                <w:rFonts w:ascii="Arial" w:hAnsi="Arial" w:cs="Arial"/>
                <w:color w:val="000000"/>
                <w:sz w:val="24"/>
                <w:szCs w:val="24"/>
              </w:rPr>
              <w:t>assessments filled in.</w:t>
            </w:r>
          </w:p>
        </w:tc>
      </w:tr>
    </w:tbl>
    <w:p w14:paraId="3347E767" w14:textId="77777777" w:rsidR="00C21631" w:rsidRDefault="00C21631" w:rsidP="00951838"/>
    <w:tbl>
      <w:tblPr>
        <w:tblStyle w:val="TableGrid"/>
        <w:tblW w:w="0" w:type="auto"/>
        <w:shd w:val="clear" w:color="auto" w:fill="C6C6C6"/>
        <w:tblLook w:val="04A0" w:firstRow="1" w:lastRow="0" w:firstColumn="1" w:lastColumn="0" w:noHBand="0" w:noVBand="1"/>
      </w:tblPr>
      <w:tblGrid>
        <w:gridCol w:w="9016"/>
      </w:tblGrid>
      <w:tr w:rsidR="00EB4122" w:rsidRPr="00951838" w14:paraId="45D32A1C" w14:textId="77777777" w:rsidTr="00EB4122">
        <w:tc>
          <w:tcPr>
            <w:tcW w:w="9016" w:type="dxa"/>
            <w:shd w:val="clear" w:color="auto" w:fill="C6C6C6"/>
          </w:tcPr>
          <w:p w14:paraId="46947798" w14:textId="77777777" w:rsidR="00EB4122" w:rsidRPr="00951838" w:rsidRDefault="00EB4122" w:rsidP="00EB4122">
            <w:pPr>
              <w:spacing w:before="60" w:after="60"/>
              <w:rPr>
                <w:rFonts w:ascii="Arial" w:hAnsi="Arial" w:cs="Arial"/>
                <w:b/>
                <w:sz w:val="24"/>
                <w:szCs w:val="24"/>
                <w:u w:val="single"/>
              </w:rPr>
            </w:pPr>
            <w:r w:rsidRPr="00951838">
              <w:rPr>
                <w:rFonts w:ascii="Arial" w:hAnsi="Arial" w:cs="Arial"/>
                <w:b/>
                <w:noProof/>
                <w:sz w:val="24"/>
                <w:szCs w:val="24"/>
                <w:u w:val="single"/>
                <w:lang w:eastAsia="en-GB"/>
              </w:rPr>
              <w:drawing>
                <wp:anchor distT="0" distB="0" distL="114300" distR="114300" simplePos="0" relativeHeight="251729920" behindDoc="0" locked="0" layoutInCell="1" allowOverlap="1" wp14:anchorId="48BCDE28" wp14:editId="10A37981">
                  <wp:simplePos x="0" y="0"/>
                  <wp:positionH relativeFrom="margin">
                    <wp:posOffset>5037455</wp:posOffset>
                  </wp:positionH>
                  <wp:positionV relativeFrom="margin">
                    <wp:posOffset>47625</wp:posOffset>
                  </wp:positionV>
                  <wp:extent cx="475615" cy="475615"/>
                  <wp:effectExtent l="0" t="0" r="635" b="63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951838">
              <w:rPr>
                <w:rFonts w:ascii="Arial" w:hAnsi="Arial" w:cs="Arial"/>
                <w:b/>
                <w:sz w:val="24"/>
                <w:szCs w:val="24"/>
                <w:u w:val="single"/>
              </w:rPr>
              <w:t>Young carer</w:t>
            </w:r>
            <w:r>
              <w:rPr>
                <w:rFonts w:ascii="Arial" w:hAnsi="Arial" w:cs="Arial"/>
                <w:b/>
                <w:sz w:val="24"/>
                <w:szCs w:val="24"/>
                <w:u w:val="single"/>
              </w:rPr>
              <w:t>s</w:t>
            </w:r>
            <w:r w:rsidRPr="00951838">
              <w:rPr>
                <w:rFonts w:ascii="Arial" w:hAnsi="Arial" w:cs="Arial"/>
                <w:b/>
                <w:sz w:val="24"/>
                <w:szCs w:val="24"/>
                <w:u w:val="single"/>
              </w:rPr>
              <w:t xml:space="preserve"> </w:t>
            </w:r>
            <w:r>
              <w:rPr>
                <w:rFonts w:ascii="Arial" w:hAnsi="Arial" w:cs="Arial"/>
                <w:b/>
                <w:sz w:val="24"/>
                <w:szCs w:val="24"/>
                <w:u w:val="single"/>
              </w:rPr>
              <w:t xml:space="preserve">needs </w:t>
            </w:r>
            <w:r w:rsidRPr="00951838">
              <w:rPr>
                <w:rFonts w:ascii="Arial" w:hAnsi="Arial" w:cs="Arial"/>
                <w:b/>
                <w:sz w:val="24"/>
                <w:szCs w:val="24"/>
                <w:u w:val="single"/>
              </w:rPr>
              <w:t>assessment resource</w:t>
            </w:r>
          </w:p>
          <w:p w14:paraId="7410DBF5" w14:textId="77777777" w:rsidR="00EB4122" w:rsidRPr="00951838" w:rsidRDefault="00EB4122" w:rsidP="00951838">
            <w:pPr>
              <w:spacing w:before="60" w:after="60"/>
              <w:rPr>
                <w:rFonts w:ascii="Arial" w:hAnsi="Arial" w:cs="Arial"/>
                <w:b/>
                <w:noProof/>
                <w:sz w:val="24"/>
                <w:szCs w:val="24"/>
                <w:u w:val="single"/>
                <w:lang w:eastAsia="en-GB"/>
              </w:rPr>
            </w:pPr>
          </w:p>
        </w:tc>
      </w:tr>
      <w:tr w:rsidR="00951838" w:rsidRPr="00951838" w14:paraId="593E90AF" w14:textId="77777777" w:rsidTr="00EB4122">
        <w:tc>
          <w:tcPr>
            <w:tcW w:w="9016" w:type="dxa"/>
            <w:shd w:val="clear" w:color="auto" w:fill="auto"/>
          </w:tcPr>
          <w:p w14:paraId="347DCD6D" w14:textId="0D3E2531" w:rsidR="00951838" w:rsidRPr="00951838" w:rsidRDefault="00951838" w:rsidP="00951838">
            <w:pPr>
              <w:spacing w:before="60" w:after="60"/>
              <w:rPr>
                <w:rFonts w:ascii="Arial" w:hAnsi="Arial" w:cs="Arial"/>
                <w:sz w:val="24"/>
                <w:szCs w:val="24"/>
              </w:rPr>
            </w:pPr>
            <w:r w:rsidRPr="00951838">
              <w:rPr>
                <w:rFonts w:ascii="Arial" w:hAnsi="Arial" w:cs="Arial"/>
                <w:color w:val="000000"/>
                <w:sz w:val="24"/>
                <w:szCs w:val="24"/>
              </w:rPr>
              <w:t xml:space="preserve">There is a good example of a </w:t>
            </w:r>
            <w:hyperlink r:id="rId31" w:history="1">
              <w:r w:rsidRPr="00951838">
                <w:rPr>
                  <w:rStyle w:val="Hyperlink"/>
                  <w:rFonts w:ascii="Arial" w:hAnsi="Arial" w:cs="Arial"/>
                  <w:sz w:val="24"/>
                  <w:szCs w:val="24"/>
                </w:rPr>
                <w:t xml:space="preserve">young carers </w:t>
              </w:r>
              <w:r w:rsidR="006C78C3">
                <w:rPr>
                  <w:rStyle w:val="Hyperlink"/>
                  <w:rFonts w:ascii="Arial" w:hAnsi="Arial" w:cs="Arial"/>
                  <w:sz w:val="24"/>
                  <w:szCs w:val="24"/>
                </w:rPr>
                <w:t xml:space="preserve">needs </w:t>
              </w:r>
              <w:r w:rsidRPr="00951838">
                <w:rPr>
                  <w:rStyle w:val="Hyperlink"/>
                  <w:rFonts w:ascii="Arial" w:hAnsi="Arial" w:cs="Arial"/>
                  <w:sz w:val="24"/>
                  <w:szCs w:val="24"/>
                </w:rPr>
                <w:t>assessment</w:t>
              </w:r>
            </w:hyperlink>
            <w:r w:rsidRPr="00951838">
              <w:rPr>
                <w:rFonts w:ascii="Arial" w:hAnsi="Arial" w:cs="Arial"/>
                <w:sz w:val="24"/>
                <w:szCs w:val="24"/>
              </w:rPr>
              <w:t xml:space="preserve"> </w:t>
            </w:r>
            <w:r w:rsidRPr="00951838">
              <w:rPr>
                <w:rFonts w:ascii="Arial" w:hAnsi="Arial" w:cs="Arial"/>
                <w:color w:val="000000"/>
                <w:sz w:val="24"/>
                <w:szCs w:val="24"/>
              </w:rPr>
              <w:t>that Sheffield uses with young carers. It has been developed out of a partnership between Sheffield Young Carers and Sheffield City Council.</w:t>
            </w:r>
          </w:p>
        </w:tc>
      </w:tr>
    </w:tbl>
    <w:p w14:paraId="589D205F" w14:textId="77777777" w:rsidR="00C21631" w:rsidRDefault="00C21631" w:rsidP="00951838"/>
    <w:tbl>
      <w:tblPr>
        <w:tblStyle w:val="TableGrid"/>
        <w:tblW w:w="0" w:type="auto"/>
        <w:tblLook w:val="04A0" w:firstRow="1" w:lastRow="0" w:firstColumn="1" w:lastColumn="0" w:noHBand="0" w:noVBand="1"/>
      </w:tblPr>
      <w:tblGrid>
        <w:gridCol w:w="9016"/>
      </w:tblGrid>
      <w:tr w:rsidR="00C21631" w14:paraId="47369DA2" w14:textId="77777777" w:rsidTr="00C21631">
        <w:tc>
          <w:tcPr>
            <w:tcW w:w="9016" w:type="dxa"/>
            <w:shd w:val="clear" w:color="auto" w:fill="257D86"/>
          </w:tcPr>
          <w:p w14:paraId="083BDA28" w14:textId="03FE2D90" w:rsidR="00C21631" w:rsidRPr="00DC64F2" w:rsidRDefault="00C21631" w:rsidP="00C21631">
            <w:pPr>
              <w:spacing w:before="60" w:after="60"/>
              <w:rPr>
                <w:rFonts w:ascii="Arial" w:hAnsi="Arial" w:cs="Arial"/>
                <w:b/>
                <w:bCs/>
                <w:sz w:val="24"/>
                <w:szCs w:val="24"/>
                <w:u w:val="single"/>
              </w:rPr>
            </w:pPr>
            <w:r w:rsidRPr="00DC64F2">
              <w:rPr>
                <w:rFonts w:ascii="Arial" w:hAnsi="Arial" w:cs="Arial"/>
                <w:b/>
                <w:bCs/>
                <w:noProof/>
                <w:sz w:val="24"/>
                <w:szCs w:val="24"/>
                <w:u w:val="single"/>
                <w:lang w:eastAsia="en-GB"/>
              </w:rPr>
              <w:drawing>
                <wp:anchor distT="0" distB="0" distL="114300" distR="114300" simplePos="0" relativeHeight="251750400" behindDoc="0" locked="0" layoutInCell="1" allowOverlap="1" wp14:anchorId="7B2CEB46" wp14:editId="054AC5DC">
                  <wp:simplePos x="0" y="0"/>
                  <wp:positionH relativeFrom="margin">
                    <wp:posOffset>5074285</wp:posOffset>
                  </wp:positionH>
                  <wp:positionV relativeFrom="margin">
                    <wp:posOffset>0</wp:posOffset>
                  </wp:positionV>
                  <wp:extent cx="585470" cy="5854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DC64F2">
              <w:rPr>
                <w:rFonts w:ascii="Arial" w:hAnsi="Arial" w:cs="Arial"/>
                <w:b/>
                <w:bCs/>
                <w:sz w:val="24"/>
                <w:szCs w:val="24"/>
                <w:u w:val="single"/>
              </w:rPr>
              <w:t xml:space="preserve">Checklist – Assessment </w:t>
            </w:r>
            <w:r w:rsidR="00D7375F">
              <w:rPr>
                <w:rFonts w:ascii="Arial" w:hAnsi="Arial" w:cs="Arial"/>
                <w:b/>
                <w:bCs/>
                <w:sz w:val="24"/>
                <w:szCs w:val="24"/>
                <w:u w:val="single"/>
              </w:rPr>
              <w:t>d</w:t>
            </w:r>
            <w:r w:rsidRPr="00DC64F2">
              <w:rPr>
                <w:rFonts w:ascii="Arial" w:hAnsi="Arial" w:cs="Arial"/>
                <w:b/>
                <w:bCs/>
                <w:sz w:val="24"/>
                <w:szCs w:val="24"/>
                <w:u w:val="single"/>
              </w:rPr>
              <w:t xml:space="preserve">ocument </w:t>
            </w:r>
            <w:r w:rsidR="00D7375F">
              <w:rPr>
                <w:rFonts w:ascii="Arial" w:hAnsi="Arial" w:cs="Arial"/>
                <w:b/>
                <w:bCs/>
                <w:sz w:val="24"/>
                <w:szCs w:val="24"/>
                <w:u w:val="single"/>
              </w:rPr>
              <w:t>adult c</w:t>
            </w:r>
            <w:r w:rsidRPr="00DC64F2">
              <w:rPr>
                <w:rFonts w:ascii="Arial" w:hAnsi="Arial" w:cs="Arial"/>
                <w:b/>
                <w:bCs/>
                <w:sz w:val="24"/>
                <w:szCs w:val="24"/>
                <w:u w:val="single"/>
              </w:rPr>
              <w:t>arers</w:t>
            </w:r>
          </w:p>
          <w:p w14:paraId="3852453A" w14:textId="77777777" w:rsidR="00C21631" w:rsidRDefault="00C21631" w:rsidP="00C21631">
            <w:pPr>
              <w:spacing w:before="60" w:after="60"/>
            </w:pPr>
          </w:p>
        </w:tc>
      </w:tr>
      <w:tr w:rsidR="00C21631" w14:paraId="58FA7F4D" w14:textId="77777777" w:rsidTr="00C21631">
        <w:tc>
          <w:tcPr>
            <w:tcW w:w="9016" w:type="dxa"/>
          </w:tcPr>
          <w:p w14:paraId="59FABD6F" w14:textId="77777777" w:rsidR="002F4A3B" w:rsidRDefault="002F4A3B" w:rsidP="00C21631">
            <w:pPr>
              <w:numPr>
                <w:ilvl w:val="0"/>
                <w:numId w:val="16"/>
              </w:numPr>
              <w:spacing w:before="60" w:after="60"/>
              <w:rPr>
                <w:rFonts w:ascii="Arial" w:hAnsi="Arial" w:cs="Arial"/>
                <w:sz w:val="24"/>
                <w:szCs w:val="24"/>
              </w:rPr>
            </w:pPr>
            <w:r>
              <w:rPr>
                <w:rFonts w:ascii="Arial" w:hAnsi="Arial" w:cs="Arial"/>
                <w:sz w:val="24"/>
                <w:szCs w:val="24"/>
              </w:rPr>
              <w:t>Basic contact information and other key contacts (core data set)</w:t>
            </w:r>
          </w:p>
          <w:p w14:paraId="7213A56C" w14:textId="713A05BB"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Impact of the caring role on life and well-being</w:t>
            </w:r>
          </w:p>
          <w:p w14:paraId="76BE01F0"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Carer’s health – physical, mental and emotional</w:t>
            </w:r>
          </w:p>
          <w:p w14:paraId="725D4EFE"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What the carer does – the tasks and roles they undertake as a carer</w:t>
            </w:r>
          </w:p>
          <w:p w14:paraId="00AC5B64"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What is important to them</w:t>
            </w:r>
          </w:p>
          <w:p w14:paraId="6F3ABB34"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What support is needed</w:t>
            </w:r>
          </w:p>
          <w:p w14:paraId="3B2CBCB8" w14:textId="39D91DB2"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Carer</w:t>
            </w:r>
            <w:r w:rsidR="00D7375F">
              <w:rPr>
                <w:rFonts w:ascii="Arial" w:hAnsi="Arial" w:cs="Arial"/>
                <w:sz w:val="24"/>
                <w:szCs w:val="24"/>
              </w:rPr>
              <w:t>’</w:t>
            </w:r>
            <w:r w:rsidRPr="00DC64F2">
              <w:rPr>
                <w:rFonts w:ascii="Arial" w:hAnsi="Arial" w:cs="Arial"/>
                <w:sz w:val="24"/>
                <w:szCs w:val="24"/>
              </w:rPr>
              <w:t>s feelings and choices about caring</w:t>
            </w:r>
          </w:p>
          <w:p w14:paraId="3E50A367"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Whether the carer works or wishes to do so</w:t>
            </w:r>
          </w:p>
          <w:p w14:paraId="369987FA"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Whether the carer is participating in or wishes to participate in education, training or any leisure activity</w:t>
            </w:r>
          </w:p>
          <w:p w14:paraId="3B024854"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Extent to which the carer is currently able and willing to be a carer and whether they will continue to be able and willing to be a carer</w:t>
            </w:r>
          </w:p>
          <w:p w14:paraId="619D956E" w14:textId="20215434"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Carer</w:t>
            </w:r>
            <w:r w:rsidR="00D7375F">
              <w:rPr>
                <w:rFonts w:ascii="Arial" w:hAnsi="Arial" w:cs="Arial"/>
                <w:sz w:val="24"/>
                <w:szCs w:val="24"/>
              </w:rPr>
              <w:t>’</w:t>
            </w:r>
            <w:r w:rsidRPr="00DC64F2">
              <w:rPr>
                <w:rFonts w:ascii="Arial" w:hAnsi="Arial" w:cs="Arial"/>
                <w:sz w:val="24"/>
                <w:szCs w:val="24"/>
              </w:rPr>
              <w:t>s relationships</w:t>
            </w:r>
          </w:p>
          <w:p w14:paraId="757A91C5" w14:textId="77777777" w:rsidR="00C21631" w:rsidRPr="00DC64F2" w:rsidRDefault="00C21631" w:rsidP="00C21631">
            <w:pPr>
              <w:numPr>
                <w:ilvl w:val="0"/>
                <w:numId w:val="16"/>
              </w:numPr>
              <w:spacing w:before="60" w:after="60"/>
              <w:rPr>
                <w:rFonts w:ascii="Arial" w:hAnsi="Arial" w:cs="Arial"/>
                <w:sz w:val="24"/>
                <w:szCs w:val="24"/>
              </w:rPr>
            </w:pPr>
            <w:r w:rsidRPr="00DC64F2">
              <w:rPr>
                <w:rFonts w:ascii="Arial" w:hAnsi="Arial" w:cs="Arial"/>
                <w:sz w:val="24"/>
                <w:szCs w:val="24"/>
              </w:rPr>
              <w:t>Carer’s housing situation</w:t>
            </w:r>
          </w:p>
          <w:p w14:paraId="154A2858" w14:textId="7A373995" w:rsidR="00C21631" w:rsidRDefault="00C21631" w:rsidP="00C21631">
            <w:pPr>
              <w:pStyle w:val="ListParagraph"/>
              <w:numPr>
                <w:ilvl w:val="0"/>
                <w:numId w:val="17"/>
              </w:numPr>
              <w:spacing w:before="60" w:after="60"/>
            </w:pPr>
            <w:r w:rsidRPr="00C21631">
              <w:rPr>
                <w:rFonts w:ascii="Arial" w:hAnsi="Arial" w:cs="Arial"/>
                <w:sz w:val="24"/>
                <w:szCs w:val="24"/>
              </w:rPr>
              <w:t>Emergency/contingency planning</w:t>
            </w:r>
          </w:p>
        </w:tc>
      </w:tr>
    </w:tbl>
    <w:p w14:paraId="6235C8A8" w14:textId="6492EC39" w:rsidR="00AF4974" w:rsidRDefault="00AF4974" w:rsidP="00951838"/>
    <w:p w14:paraId="737D4269" w14:textId="77777777" w:rsidR="00AF4974" w:rsidRDefault="00AF4974">
      <w:r>
        <w:br w:type="page"/>
      </w:r>
    </w:p>
    <w:tbl>
      <w:tblPr>
        <w:tblStyle w:val="TableGrid"/>
        <w:tblW w:w="0" w:type="auto"/>
        <w:tblLook w:val="04A0" w:firstRow="1" w:lastRow="0" w:firstColumn="1" w:lastColumn="0" w:noHBand="0" w:noVBand="1"/>
      </w:tblPr>
      <w:tblGrid>
        <w:gridCol w:w="9016"/>
      </w:tblGrid>
      <w:tr w:rsidR="00C21631" w14:paraId="7BD69F03" w14:textId="77777777" w:rsidTr="00C21631">
        <w:tc>
          <w:tcPr>
            <w:tcW w:w="9016" w:type="dxa"/>
            <w:shd w:val="clear" w:color="auto" w:fill="257D86"/>
          </w:tcPr>
          <w:p w14:paraId="73CA6B2D" w14:textId="78615DFB" w:rsidR="00C21631" w:rsidRPr="00DC64F2" w:rsidRDefault="00C21631" w:rsidP="00C21631">
            <w:pPr>
              <w:spacing w:before="60" w:after="60"/>
              <w:rPr>
                <w:rFonts w:ascii="Arial" w:hAnsi="Arial" w:cs="Arial"/>
                <w:b/>
                <w:bCs/>
                <w:sz w:val="24"/>
                <w:szCs w:val="24"/>
                <w:u w:val="single"/>
              </w:rPr>
            </w:pPr>
            <w:r w:rsidRPr="00DC64F2">
              <w:rPr>
                <w:rFonts w:ascii="Arial" w:hAnsi="Arial" w:cs="Arial"/>
                <w:b/>
                <w:bCs/>
                <w:noProof/>
                <w:sz w:val="24"/>
                <w:szCs w:val="24"/>
                <w:u w:val="single"/>
                <w:lang w:eastAsia="en-GB"/>
              </w:rPr>
              <w:lastRenderedPageBreak/>
              <w:drawing>
                <wp:anchor distT="0" distB="0" distL="114300" distR="114300" simplePos="0" relativeHeight="251752448" behindDoc="0" locked="0" layoutInCell="1" allowOverlap="1" wp14:anchorId="377E91B6" wp14:editId="0DA8D068">
                  <wp:simplePos x="0" y="0"/>
                  <wp:positionH relativeFrom="margin">
                    <wp:posOffset>5074285</wp:posOffset>
                  </wp:positionH>
                  <wp:positionV relativeFrom="margin">
                    <wp:posOffset>0</wp:posOffset>
                  </wp:positionV>
                  <wp:extent cx="585470" cy="5854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DC64F2">
              <w:rPr>
                <w:rFonts w:ascii="Arial" w:hAnsi="Arial" w:cs="Arial"/>
                <w:b/>
                <w:bCs/>
                <w:sz w:val="24"/>
                <w:szCs w:val="24"/>
                <w:u w:val="single"/>
              </w:rPr>
              <w:t xml:space="preserve">Checklist – Assessment </w:t>
            </w:r>
            <w:r w:rsidR="00D7375F">
              <w:rPr>
                <w:rFonts w:ascii="Arial" w:hAnsi="Arial" w:cs="Arial"/>
                <w:b/>
                <w:bCs/>
                <w:sz w:val="24"/>
                <w:szCs w:val="24"/>
                <w:u w:val="single"/>
              </w:rPr>
              <w:t>document y</w:t>
            </w:r>
            <w:r w:rsidRPr="00DC64F2">
              <w:rPr>
                <w:rFonts w:ascii="Arial" w:hAnsi="Arial" w:cs="Arial"/>
                <w:b/>
                <w:bCs/>
                <w:sz w:val="24"/>
                <w:szCs w:val="24"/>
                <w:u w:val="single"/>
              </w:rPr>
              <w:t xml:space="preserve">oung </w:t>
            </w:r>
            <w:r w:rsidR="00D7375F">
              <w:rPr>
                <w:rFonts w:ascii="Arial" w:hAnsi="Arial" w:cs="Arial"/>
                <w:b/>
                <w:bCs/>
                <w:sz w:val="24"/>
                <w:szCs w:val="24"/>
                <w:u w:val="single"/>
              </w:rPr>
              <w:t>c</w:t>
            </w:r>
            <w:r w:rsidRPr="00DC64F2">
              <w:rPr>
                <w:rFonts w:ascii="Arial" w:hAnsi="Arial" w:cs="Arial"/>
                <w:b/>
                <w:bCs/>
                <w:sz w:val="24"/>
                <w:szCs w:val="24"/>
                <w:u w:val="single"/>
              </w:rPr>
              <w:t>arers</w:t>
            </w:r>
          </w:p>
          <w:p w14:paraId="19054FE4" w14:textId="77777777" w:rsidR="00C21631" w:rsidRDefault="00C21631" w:rsidP="00C21631">
            <w:pPr>
              <w:spacing w:before="60" w:after="60"/>
            </w:pPr>
          </w:p>
        </w:tc>
      </w:tr>
      <w:tr w:rsidR="00C21631" w14:paraId="3E1AEB2F" w14:textId="77777777" w:rsidTr="00C21631">
        <w:tc>
          <w:tcPr>
            <w:tcW w:w="9016" w:type="dxa"/>
          </w:tcPr>
          <w:p w14:paraId="7FCBA7CB" w14:textId="77777777" w:rsidR="002F4A3B" w:rsidRPr="008B0388" w:rsidRDefault="002F4A3B" w:rsidP="002F4A3B">
            <w:pPr>
              <w:numPr>
                <w:ilvl w:val="0"/>
                <w:numId w:val="16"/>
              </w:numPr>
              <w:spacing w:before="60" w:after="60"/>
              <w:rPr>
                <w:rFonts w:ascii="Arial" w:hAnsi="Arial" w:cs="Arial"/>
                <w:sz w:val="24"/>
                <w:szCs w:val="24"/>
              </w:rPr>
            </w:pPr>
            <w:r w:rsidRPr="008B0388">
              <w:rPr>
                <w:rFonts w:ascii="Arial" w:hAnsi="Arial" w:cs="Arial"/>
                <w:sz w:val="24"/>
                <w:szCs w:val="24"/>
              </w:rPr>
              <w:t>Basic contact information and other key contacts (core data set)</w:t>
            </w:r>
          </w:p>
          <w:p w14:paraId="6AA4F4E8" w14:textId="7CC27902"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Role as a carer and information about the cared for</w:t>
            </w:r>
          </w:p>
          <w:p w14:paraId="55545081" w14:textId="4BA93A83"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What caring involves and impacts on well-being</w:t>
            </w:r>
          </w:p>
          <w:p w14:paraId="1EA1581B" w14:textId="363685F0"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Parent and other family relationships to the young carer. Young carer’s quality of relationships to other key people</w:t>
            </w:r>
          </w:p>
          <w:p w14:paraId="2EBDC539" w14:textId="3D7B6047"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 xml:space="preserve">The things that the young carer does in their role </w:t>
            </w:r>
            <w:r w:rsidR="00D7375F">
              <w:rPr>
                <w:rFonts w:ascii="Arial" w:hAnsi="Arial" w:cs="Arial"/>
                <w:sz w:val="24"/>
                <w:szCs w:val="24"/>
              </w:rPr>
              <w:t>as</w:t>
            </w:r>
            <w:r w:rsidRPr="008B0388">
              <w:rPr>
                <w:rFonts w:ascii="Arial" w:hAnsi="Arial" w:cs="Arial"/>
                <w:sz w:val="24"/>
                <w:szCs w:val="24"/>
              </w:rPr>
              <w:t xml:space="preserve"> a carer</w:t>
            </w:r>
          </w:p>
          <w:p w14:paraId="4143E523" w14:textId="44A4712D"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Impacts of caring on well-being</w:t>
            </w:r>
          </w:p>
          <w:p w14:paraId="64BA49DA" w14:textId="7C523B1F" w:rsidR="00C21631" w:rsidRPr="00D7375F" w:rsidRDefault="00C21631" w:rsidP="00D7375F">
            <w:pPr>
              <w:numPr>
                <w:ilvl w:val="0"/>
                <w:numId w:val="16"/>
              </w:numPr>
              <w:spacing w:before="60" w:after="60"/>
              <w:rPr>
                <w:rFonts w:ascii="Arial" w:hAnsi="Arial" w:cs="Arial"/>
                <w:sz w:val="24"/>
                <w:szCs w:val="24"/>
              </w:rPr>
            </w:pPr>
            <w:r w:rsidRPr="008B0388">
              <w:rPr>
                <w:rFonts w:ascii="Arial" w:hAnsi="Arial" w:cs="Arial"/>
                <w:sz w:val="24"/>
                <w:szCs w:val="24"/>
              </w:rPr>
              <w:t xml:space="preserve">How they feel about their caring role (feeling and choices </w:t>
            </w:r>
            <w:r w:rsidR="00D7375F">
              <w:rPr>
                <w:rFonts w:ascii="Arial" w:hAnsi="Arial" w:cs="Arial"/>
                <w:sz w:val="24"/>
                <w:szCs w:val="24"/>
              </w:rPr>
              <w:t>–</w:t>
            </w:r>
            <w:r w:rsidRPr="00D7375F">
              <w:rPr>
                <w:rFonts w:ascii="Arial" w:hAnsi="Arial" w:cs="Arial"/>
                <w:sz w:val="24"/>
                <w:szCs w:val="24"/>
              </w:rPr>
              <w:t xml:space="preserve"> ‘being heard’)</w:t>
            </w:r>
          </w:p>
          <w:p w14:paraId="59B01DBD" w14:textId="73B0E69A"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Wider information, assistance and advice that may support the carer</w:t>
            </w:r>
          </w:p>
          <w:p w14:paraId="5471CAEE" w14:textId="648B8945"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Strengths, interests, hobbies and relationships</w:t>
            </w:r>
          </w:p>
          <w:p w14:paraId="2C82DC30" w14:textId="6A25E20B"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Positive approaches to risk</w:t>
            </w:r>
          </w:p>
          <w:p w14:paraId="4A5DB722" w14:textId="0FE141FE" w:rsidR="00EA70A8" w:rsidRPr="008B0388" w:rsidRDefault="00EA70A8" w:rsidP="00C21631">
            <w:pPr>
              <w:numPr>
                <w:ilvl w:val="0"/>
                <w:numId w:val="16"/>
              </w:numPr>
              <w:spacing w:before="60" w:after="60"/>
              <w:rPr>
                <w:rFonts w:ascii="Arial" w:hAnsi="Arial" w:cs="Arial"/>
                <w:sz w:val="24"/>
                <w:szCs w:val="24"/>
              </w:rPr>
            </w:pPr>
            <w:r w:rsidRPr="008B0388">
              <w:rPr>
                <w:rFonts w:ascii="Arial" w:hAnsi="Arial" w:cs="Arial"/>
                <w:sz w:val="24"/>
                <w:szCs w:val="24"/>
              </w:rPr>
              <w:t>If the child is in need of care and support</w:t>
            </w:r>
          </w:p>
          <w:p w14:paraId="3345DB1B" w14:textId="133876E2" w:rsidR="00C21631" w:rsidRPr="008B0388" w:rsidRDefault="00C21631" w:rsidP="00C21631">
            <w:pPr>
              <w:numPr>
                <w:ilvl w:val="0"/>
                <w:numId w:val="16"/>
              </w:numPr>
              <w:spacing w:before="60" w:after="60"/>
              <w:rPr>
                <w:rFonts w:ascii="Arial" w:hAnsi="Arial" w:cs="Arial"/>
                <w:sz w:val="24"/>
                <w:szCs w:val="24"/>
              </w:rPr>
            </w:pPr>
            <w:r w:rsidRPr="008B0388">
              <w:rPr>
                <w:rFonts w:ascii="Arial" w:hAnsi="Arial" w:cs="Arial"/>
                <w:sz w:val="24"/>
                <w:szCs w:val="24"/>
              </w:rPr>
              <w:t>Conclusion/ practitioner statement</w:t>
            </w:r>
          </w:p>
          <w:p w14:paraId="739F3757" w14:textId="78357CE9" w:rsidR="00C21631" w:rsidRDefault="00C21631" w:rsidP="00C21631">
            <w:pPr>
              <w:pStyle w:val="ListParagraph"/>
              <w:numPr>
                <w:ilvl w:val="0"/>
                <w:numId w:val="16"/>
              </w:numPr>
              <w:spacing w:before="60" w:after="60"/>
            </w:pPr>
            <w:r w:rsidRPr="008B0388">
              <w:rPr>
                <w:rFonts w:ascii="Arial" w:hAnsi="Arial" w:cs="Arial"/>
                <w:sz w:val="24"/>
                <w:szCs w:val="24"/>
              </w:rPr>
              <w:t>What's happening next</w:t>
            </w:r>
          </w:p>
        </w:tc>
      </w:tr>
    </w:tbl>
    <w:p w14:paraId="70808658" w14:textId="77777777" w:rsidR="00C21631" w:rsidRDefault="00C21631" w:rsidP="00951838"/>
    <w:tbl>
      <w:tblPr>
        <w:tblStyle w:val="TableGrid"/>
        <w:tblW w:w="0" w:type="auto"/>
        <w:tblLook w:val="04A0" w:firstRow="1" w:lastRow="0" w:firstColumn="1" w:lastColumn="0" w:noHBand="0" w:noVBand="1"/>
      </w:tblPr>
      <w:tblGrid>
        <w:gridCol w:w="9016"/>
      </w:tblGrid>
      <w:tr w:rsidR="00C21631" w14:paraId="48845549" w14:textId="77777777" w:rsidTr="00C21631">
        <w:tc>
          <w:tcPr>
            <w:tcW w:w="9016" w:type="dxa"/>
            <w:shd w:val="clear" w:color="auto" w:fill="257D86"/>
          </w:tcPr>
          <w:p w14:paraId="4747F4A6" w14:textId="6B643CBC" w:rsidR="00C21631" w:rsidRDefault="00C21631" w:rsidP="00C21631">
            <w:pPr>
              <w:spacing w:before="60" w:after="60"/>
              <w:rPr>
                <w:rFonts w:ascii="Arial" w:hAnsi="Arial" w:cs="Arial"/>
                <w:b/>
                <w:bCs/>
                <w:sz w:val="24"/>
                <w:szCs w:val="24"/>
                <w:u w:val="single"/>
              </w:rPr>
            </w:pPr>
            <w:r w:rsidRPr="00951838">
              <w:rPr>
                <w:rFonts w:ascii="Arial" w:hAnsi="Arial" w:cs="Arial"/>
                <w:b/>
                <w:bCs/>
                <w:noProof/>
                <w:sz w:val="24"/>
                <w:szCs w:val="24"/>
                <w:u w:val="single"/>
                <w:lang w:eastAsia="en-GB"/>
              </w:rPr>
              <w:drawing>
                <wp:anchor distT="0" distB="0" distL="114300" distR="114300" simplePos="0" relativeHeight="251754496" behindDoc="0" locked="0" layoutInCell="1" allowOverlap="1" wp14:anchorId="2E81578D" wp14:editId="33088E7F">
                  <wp:simplePos x="0" y="0"/>
                  <wp:positionH relativeFrom="margin">
                    <wp:posOffset>5074285</wp:posOffset>
                  </wp:positionH>
                  <wp:positionV relativeFrom="margin">
                    <wp:posOffset>0</wp:posOffset>
                  </wp:positionV>
                  <wp:extent cx="585470" cy="5854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Pr>
                <w:rFonts w:ascii="Arial" w:hAnsi="Arial" w:cs="Arial"/>
                <w:b/>
                <w:bCs/>
                <w:sz w:val="24"/>
                <w:szCs w:val="24"/>
                <w:u w:val="single"/>
              </w:rPr>
              <w:t xml:space="preserve">Checklist – Information and </w:t>
            </w:r>
            <w:r w:rsidR="00D7375F">
              <w:rPr>
                <w:rFonts w:ascii="Arial" w:hAnsi="Arial" w:cs="Arial"/>
                <w:b/>
                <w:bCs/>
                <w:sz w:val="24"/>
                <w:szCs w:val="24"/>
                <w:u w:val="single"/>
              </w:rPr>
              <w:t>s</w:t>
            </w:r>
            <w:r>
              <w:rPr>
                <w:rFonts w:ascii="Arial" w:hAnsi="Arial" w:cs="Arial"/>
                <w:b/>
                <w:bCs/>
                <w:sz w:val="24"/>
                <w:szCs w:val="24"/>
                <w:u w:val="single"/>
              </w:rPr>
              <w:t>ignposting</w:t>
            </w:r>
          </w:p>
          <w:p w14:paraId="0FD3B99C" w14:textId="77777777" w:rsidR="00C21631" w:rsidRDefault="00C21631" w:rsidP="00C21631">
            <w:pPr>
              <w:spacing w:before="60" w:after="60"/>
            </w:pPr>
          </w:p>
        </w:tc>
      </w:tr>
      <w:tr w:rsidR="00C21631" w14:paraId="099C0C00" w14:textId="77777777" w:rsidTr="00C21631">
        <w:tc>
          <w:tcPr>
            <w:tcW w:w="9016" w:type="dxa"/>
          </w:tcPr>
          <w:p w14:paraId="2712CE0A"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Local carer organisations and support groups</w:t>
            </w:r>
          </w:p>
          <w:p w14:paraId="17771F24"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Condition specific support organisations (local and national)</w:t>
            </w:r>
          </w:p>
          <w:p w14:paraId="4FF262D2"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 xml:space="preserve">Benefits for the carer and cared for </w:t>
            </w:r>
          </w:p>
          <w:p w14:paraId="20C5FBB7" w14:textId="1F6865C1"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Practical support that may be available (</w:t>
            </w:r>
            <w:r w:rsidR="00D7375F">
              <w:rPr>
                <w:rFonts w:ascii="Arial" w:hAnsi="Arial" w:cs="Arial"/>
                <w:sz w:val="24"/>
                <w:szCs w:val="24"/>
              </w:rPr>
              <w:t>for example,</w:t>
            </w:r>
            <w:r>
              <w:rPr>
                <w:rFonts w:ascii="Arial" w:hAnsi="Arial" w:cs="Arial"/>
                <w:sz w:val="24"/>
                <w:szCs w:val="24"/>
              </w:rPr>
              <w:t xml:space="preserve"> help with form filling, home/garden maintenance and domestic help)</w:t>
            </w:r>
          </w:p>
          <w:p w14:paraId="665664C2"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Transport</w:t>
            </w:r>
          </w:p>
          <w:p w14:paraId="1B64590B"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Education opportunities</w:t>
            </w:r>
          </w:p>
          <w:p w14:paraId="73B8CA6B"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Training opportunities both specific and not specific to the caring role</w:t>
            </w:r>
          </w:p>
          <w:p w14:paraId="133A5965" w14:textId="77777777"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Where to go for information on employment opportunities</w:t>
            </w:r>
          </w:p>
          <w:p w14:paraId="4084282C" w14:textId="3D9A5FAD" w:rsidR="00C21631" w:rsidRDefault="00C21631" w:rsidP="00C21631">
            <w:pPr>
              <w:numPr>
                <w:ilvl w:val="0"/>
                <w:numId w:val="16"/>
              </w:numPr>
              <w:spacing w:before="60" w:after="60"/>
              <w:rPr>
                <w:rFonts w:ascii="Arial" w:hAnsi="Arial" w:cs="Arial"/>
                <w:sz w:val="24"/>
                <w:szCs w:val="24"/>
              </w:rPr>
            </w:pPr>
            <w:r>
              <w:rPr>
                <w:rFonts w:ascii="Arial" w:hAnsi="Arial" w:cs="Arial"/>
                <w:sz w:val="24"/>
                <w:szCs w:val="24"/>
              </w:rPr>
              <w:t xml:space="preserve">Information </w:t>
            </w:r>
            <w:r w:rsidR="00D7375F">
              <w:rPr>
                <w:rFonts w:ascii="Arial" w:hAnsi="Arial" w:cs="Arial"/>
                <w:sz w:val="24"/>
                <w:szCs w:val="24"/>
              </w:rPr>
              <w:t>about</w:t>
            </w:r>
            <w:r>
              <w:rPr>
                <w:rFonts w:ascii="Arial" w:hAnsi="Arial" w:cs="Arial"/>
                <w:sz w:val="24"/>
                <w:szCs w:val="24"/>
              </w:rPr>
              <w:t xml:space="preserve"> planning for an emergency</w:t>
            </w:r>
          </w:p>
          <w:p w14:paraId="17C8B387" w14:textId="61A5642A" w:rsidR="00C21631" w:rsidRDefault="00C21631" w:rsidP="00C21631">
            <w:pPr>
              <w:pStyle w:val="ListParagraph"/>
              <w:numPr>
                <w:ilvl w:val="0"/>
                <w:numId w:val="16"/>
              </w:numPr>
              <w:spacing w:before="60" w:after="60"/>
            </w:pPr>
            <w:r w:rsidRPr="00C21631">
              <w:rPr>
                <w:rFonts w:ascii="Arial" w:hAnsi="Arial" w:cs="Arial"/>
                <w:sz w:val="24"/>
                <w:szCs w:val="24"/>
              </w:rPr>
              <w:t xml:space="preserve">Information </w:t>
            </w:r>
            <w:r w:rsidR="00D7375F">
              <w:rPr>
                <w:rFonts w:ascii="Arial" w:hAnsi="Arial" w:cs="Arial"/>
                <w:sz w:val="24"/>
                <w:szCs w:val="24"/>
              </w:rPr>
              <w:t>about</w:t>
            </w:r>
            <w:r w:rsidRPr="00C21631">
              <w:rPr>
                <w:rFonts w:ascii="Arial" w:hAnsi="Arial" w:cs="Arial"/>
                <w:sz w:val="24"/>
                <w:szCs w:val="24"/>
              </w:rPr>
              <w:t xml:space="preserve"> having a break from caring</w:t>
            </w:r>
          </w:p>
        </w:tc>
      </w:tr>
    </w:tbl>
    <w:p w14:paraId="5AFA8FAA" w14:textId="77777777" w:rsidR="00C21631" w:rsidRDefault="00C21631" w:rsidP="00951838"/>
    <w:p w14:paraId="5D282BA5" w14:textId="691F4E0E" w:rsidR="00951838" w:rsidRDefault="00951838">
      <w:r>
        <w:br w:type="page"/>
      </w:r>
    </w:p>
    <w:p w14:paraId="48E23EC3" w14:textId="2AD65E62" w:rsidR="00951838" w:rsidRDefault="004311CD" w:rsidP="00951838">
      <w:pPr>
        <w:pStyle w:val="Heading2"/>
        <w:rPr>
          <w:rFonts w:ascii="Arial" w:hAnsi="Arial" w:cs="Arial"/>
          <w:b/>
          <w:color w:val="42B088"/>
        </w:rPr>
      </w:pPr>
      <w:bookmarkStart w:id="17" w:name="_Toc525715"/>
      <w:r>
        <w:rPr>
          <w:rFonts w:ascii="Arial" w:hAnsi="Arial" w:cs="Arial"/>
          <w:b/>
          <w:color w:val="42B088"/>
        </w:rPr>
        <w:lastRenderedPageBreak/>
        <w:t>5</w:t>
      </w:r>
      <w:r w:rsidR="00951838" w:rsidRPr="00951838">
        <w:rPr>
          <w:rFonts w:ascii="Arial" w:hAnsi="Arial" w:cs="Arial"/>
          <w:b/>
          <w:color w:val="42B088"/>
        </w:rPr>
        <w:t>.4</w:t>
      </w:r>
      <w:r w:rsidR="00951838" w:rsidRPr="00951838">
        <w:rPr>
          <w:rFonts w:ascii="Arial" w:hAnsi="Arial" w:cs="Arial"/>
          <w:b/>
          <w:color w:val="42B088"/>
        </w:rPr>
        <w:tab/>
        <w:t xml:space="preserve">Support </w:t>
      </w:r>
      <w:r w:rsidR="00D7375F">
        <w:rPr>
          <w:rFonts w:ascii="Arial" w:hAnsi="Arial" w:cs="Arial"/>
          <w:b/>
          <w:color w:val="42B088"/>
        </w:rPr>
        <w:t>p</w:t>
      </w:r>
      <w:r w:rsidR="00951838" w:rsidRPr="00951838">
        <w:rPr>
          <w:rFonts w:ascii="Arial" w:hAnsi="Arial" w:cs="Arial"/>
          <w:b/>
          <w:color w:val="42B088"/>
        </w:rPr>
        <w:t>lanning</w:t>
      </w:r>
      <w:bookmarkEnd w:id="17"/>
    </w:p>
    <w:p w14:paraId="72373C10" w14:textId="55E58ACD" w:rsidR="006C1C49" w:rsidRDefault="006C1C49" w:rsidP="006C1C49"/>
    <w:tbl>
      <w:tblPr>
        <w:tblStyle w:val="TableGrid"/>
        <w:tblW w:w="0" w:type="auto"/>
        <w:tblLook w:val="04A0" w:firstRow="1" w:lastRow="0" w:firstColumn="1" w:lastColumn="0" w:noHBand="0" w:noVBand="1"/>
      </w:tblPr>
      <w:tblGrid>
        <w:gridCol w:w="3005"/>
        <w:gridCol w:w="3005"/>
        <w:gridCol w:w="3006"/>
      </w:tblGrid>
      <w:tr w:rsidR="006C1C49" w:rsidRPr="009D2F63" w14:paraId="3A75B9BD" w14:textId="77777777" w:rsidTr="009D2F63">
        <w:tc>
          <w:tcPr>
            <w:tcW w:w="9016" w:type="dxa"/>
            <w:gridSpan w:val="3"/>
            <w:shd w:val="clear" w:color="auto" w:fill="257D86"/>
          </w:tcPr>
          <w:p w14:paraId="290B8839" w14:textId="53EC39FC" w:rsidR="006C1C49" w:rsidRPr="009D2F63" w:rsidRDefault="006C1C49" w:rsidP="009D2F63">
            <w:pPr>
              <w:spacing w:before="60" w:after="60"/>
              <w:rPr>
                <w:rFonts w:ascii="Arial" w:hAnsi="Arial" w:cs="Arial"/>
                <w:b/>
                <w:sz w:val="24"/>
                <w:szCs w:val="24"/>
              </w:rPr>
            </w:pPr>
            <w:r w:rsidRPr="009D2F63">
              <w:rPr>
                <w:rFonts w:ascii="Arial" w:hAnsi="Arial" w:cs="Arial"/>
                <w:b/>
                <w:bCs/>
                <w:noProof/>
                <w:sz w:val="24"/>
                <w:szCs w:val="24"/>
                <w:u w:val="single"/>
                <w:shd w:val="clear" w:color="auto" w:fill="257D86"/>
                <w:lang w:eastAsia="en-GB"/>
              </w:rPr>
              <w:drawing>
                <wp:anchor distT="0" distB="0" distL="114300" distR="114300" simplePos="0" relativeHeight="251748352" behindDoc="0" locked="0" layoutInCell="1" allowOverlap="1" wp14:anchorId="3338DEB1" wp14:editId="1443DC64">
                  <wp:simplePos x="0" y="0"/>
                  <wp:positionH relativeFrom="margin">
                    <wp:posOffset>4884420</wp:posOffset>
                  </wp:positionH>
                  <wp:positionV relativeFrom="margin">
                    <wp:posOffset>96</wp:posOffset>
                  </wp:positionV>
                  <wp:extent cx="585470" cy="5854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Pr="009D2F63">
              <w:rPr>
                <w:rFonts w:ascii="Arial" w:hAnsi="Arial" w:cs="Arial"/>
                <w:b/>
                <w:sz w:val="24"/>
                <w:szCs w:val="24"/>
              </w:rPr>
              <w:t>Support plan self-assessment tool</w:t>
            </w:r>
            <w:r w:rsidRPr="009D2F63">
              <w:rPr>
                <w:rStyle w:val="FootnoteReference"/>
                <w:rFonts w:ascii="Arial" w:hAnsi="Arial" w:cs="Arial"/>
                <w:b/>
                <w:sz w:val="24"/>
                <w:szCs w:val="24"/>
              </w:rPr>
              <w:footnoteReference w:id="6"/>
            </w:r>
          </w:p>
        </w:tc>
      </w:tr>
      <w:tr w:rsidR="006C1C49" w:rsidRPr="009D2F63" w14:paraId="6DBFB03D" w14:textId="77777777" w:rsidTr="006C1C49">
        <w:tc>
          <w:tcPr>
            <w:tcW w:w="9016" w:type="dxa"/>
            <w:gridSpan w:val="3"/>
          </w:tcPr>
          <w:p w14:paraId="457AC47A" w14:textId="524B0183" w:rsidR="006C1C49" w:rsidRPr="009D2F63" w:rsidRDefault="00290B11" w:rsidP="009D2F63">
            <w:pPr>
              <w:spacing w:before="60" w:after="60"/>
              <w:rPr>
                <w:rFonts w:ascii="Arial" w:hAnsi="Arial" w:cs="Arial"/>
                <w:sz w:val="24"/>
                <w:szCs w:val="24"/>
              </w:rPr>
            </w:pPr>
            <w:r>
              <w:rPr>
                <w:rFonts w:ascii="Arial" w:hAnsi="Arial" w:cs="Arial"/>
                <w:sz w:val="24"/>
                <w:szCs w:val="24"/>
              </w:rPr>
              <w:t>This</w:t>
            </w:r>
            <w:r w:rsidR="006C1C49" w:rsidRPr="009D2F63">
              <w:rPr>
                <w:rFonts w:ascii="Arial" w:hAnsi="Arial" w:cs="Arial"/>
                <w:sz w:val="24"/>
                <w:szCs w:val="24"/>
              </w:rPr>
              <w:t xml:space="preserve"> is a tool to help practitioner</w:t>
            </w:r>
            <w:r w:rsidR="00D7375F">
              <w:rPr>
                <w:rFonts w:ascii="Arial" w:hAnsi="Arial" w:cs="Arial"/>
                <w:sz w:val="24"/>
                <w:szCs w:val="24"/>
              </w:rPr>
              <w:t>s</w:t>
            </w:r>
            <w:r w:rsidR="006C1C49" w:rsidRPr="009D2F63">
              <w:rPr>
                <w:rFonts w:ascii="Arial" w:hAnsi="Arial" w:cs="Arial"/>
                <w:sz w:val="24"/>
                <w:szCs w:val="24"/>
              </w:rPr>
              <w:t xml:space="preserve"> reflect and audit the quality of the support plans they have written in the first person from </w:t>
            </w:r>
            <w:r>
              <w:rPr>
                <w:rFonts w:ascii="Arial" w:hAnsi="Arial" w:cs="Arial"/>
                <w:sz w:val="24"/>
                <w:szCs w:val="24"/>
              </w:rPr>
              <w:t>the</w:t>
            </w:r>
            <w:r w:rsidR="006C1C49" w:rsidRPr="009D2F63">
              <w:rPr>
                <w:rFonts w:ascii="Arial" w:hAnsi="Arial" w:cs="Arial"/>
                <w:sz w:val="24"/>
                <w:szCs w:val="24"/>
              </w:rPr>
              <w:t xml:space="preserve"> </w:t>
            </w:r>
            <w:r w:rsidR="005F2BAF" w:rsidRPr="009D2F63">
              <w:rPr>
                <w:rFonts w:ascii="Arial" w:hAnsi="Arial" w:cs="Arial"/>
                <w:sz w:val="24"/>
                <w:szCs w:val="24"/>
              </w:rPr>
              <w:t>carer’s</w:t>
            </w:r>
            <w:r w:rsidR="006C1C49" w:rsidRPr="009D2F63">
              <w:rPr>
                <w:rFonts w:ascii="Arial" w:hAnsi="Arial" w:cs="Arial"/>
                <w:sz w:val="24"/>
                <w:szCs w:val="24"/>
              </w:rPr>
              <w:t xml:space="preserve"> perspective</w:t>
            </w:r>
            <w:r w:rsidR="00E87344" w:rsidRPr="009D2F63">
              <w:rPr>
                <w:rFonts w:ascii="Arial" w:hAnsi="Arial" w:cs="Arial"/>
                <w:sz w:val="24"/>
                <w:szCs w:val="24"/>
              </w:rPr>
              <w:t>. The audit is based on good practice knowledge, research on support planning and the engagement with carers as part of this project – Assessing Carers Support Needs. It also encompasses the well-being domains.</w:t>
            </w:r>
          </w:p>
          <w:p w14:paraId="7F0DA581" w14:textId="77777777" w:rsidR="00E87344" w:rsidRPr="009D2F63" w:rsidRDefault="00E87344" w:rsidP="009D2F63">
            <w:pPr>
              <w:spacing w:before="60" w:after="60"/>
              <w:rPr>
                <w:rFonts w:ascii="Arial" w:hAnsi="Arial" w:cs="Arial"/>
                <w:sz w:val="24"/>
                <w:szCs w:val="24"/>
              </w:rPr>
            </w:pPr>
          </w:p>
          <w:p w14:paraId="0C8DA238" w14:textId="66E68FEF"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It covers adult</w:t>
            </w:r>
            <w:r w:rsidR="004229C0">
              <w:rPr>
                <w:rFonts w:ascii="Arial" w:hAnsi="Arial" w:cs="Arial"/>
                <w:sz w:val="24"/>
                <w:szCs w:val="24"/>
              </w:rPr>
              <w:t>s</w:t>
            </w:r>
            <w:r w:rsidRPr="009D2F63">
              <w:rPr>
                <w:rFonts w:ascii="Arial" w:hAnsi="Arial" w:cs="Arial"/>
                <w:sz w:val="24"/>
                <w:szCs w:val="24"/>
              </w:rPr>
              <w:t xml:space="preserve"> and child</w:t>
            </w:r>
            <w:r w:rsidR="004229C0">
              <w:rPr>
                <w:rFonts w:ascii="Arial" w:hAnsi="Arial" w:cs="Arial"/>
                <w:sz w:val="24"/>
                <w:szCs w:val="24"/>
              </w:rPr>
              <w:t>ren</w:t>
            </w:r>
            <w:r w:rsidRPr="009D2F63">
              <w:rPr>
                <w:rFonts w:ascii="Arial" w:hAnsi="Arial" w:cs="Arial"/>
                <w:sz w:val="24"/>
                <w:szCs w:val="24"/>
              </w:rPr>
              <w:t xml:space="preserve"> carers. However, </w:t>
            </w:r>
            <w:r w:rsidR="00290B11">
              <w:rPr>
                <w:rFonts w:ascii="Arial" w:hAnsi="Arial" w:cs="Arial"/>
                <w:sz w:val="24"/>
                <w:szCs w:val="24"/>
              </w:rPr>
              <w:t>practitioners are</w:t>
            </w:r>
            <w:r w:rsidRPr="009D2F63">
              <w:rPr>
                <w:rFonts w:ascii="Arial" w:hAnsi="Arial" w:cs="Arial"/>
                <w:sz w:val="24"/>
                <w:szCs w:val="24"/>
              </w:rPr>
              <w:t xml:space="preserve"> free to </w:t>
            </w:r>
            <w:r w:rsidR="00290B11">
              <w:rPr>
                <w:rFonts w:ascii="Arial" w:hAnsi="Arial" w:cs="Arial"/>
                <w:sz w:val="24"/>
                <w:szCs w:val="24"/>
              </w:rPr>
              <w:t>tailor</w:t>
            </w:r>
            <w:r w:rsidRPr="009D2F63">
              <w:rPr>
                <w:rFonts w:ascii="Arial" w:hAnsi="Arial" w:cs="Arial"/>
                <w:sz w:val="24"/>
                <w:szCs w:val="24"/>
              </w:rPr>
              <w:t xml:space="preserve"> this audit to reflect your client/carer group </w:t>
            </w:r>
            <w:r w:rsidR="00290B11">
              <w:rPr>
                <w:rFonts w:ascii="Arial" w:hAnsi="Arial" w:cs="Arial"/>
                <w:sz w:val="24"/>
                <w:szCs w:val="24"/>
              </w:rPr>
              <w:t>as</w:t>
            </w:r>
            <w:r w:rsidRPr="009D2F63">
              <w:rPr>
                <w:rFonts w:ascii="Arial" w:hAnsi="Arial" w:cs="Arial"/>
                <w:sz w:val="24"/>
                <w:szCs w:val="24"/>
              </w:rPr>
              <w:t xml:space="preserve"> required. Even better, practitioners could work through this with carers as part of their </w:t>
            </w:r>
            <w:r w:rsidRPr="009D2F63">
              <w:rPr>
                <w:rFonts w:ascii="Arial" w:hAnsi="Arial" w:cs="Arial"/>
                <w:i/>
                <w:sz w:val="24"/>
                <w:szCs w:val="24"/>
              </w:rPr>
              <w:t>review</w:t>
            </w:r>
            <w:r w:rsidRPr="009D2F63">
              <w:rPr>
                <w:rFonts w:ascii="Arial" w:hAnsi="Arial" w:cs="Arial"/>
                <w:sz w:val="24"/>
                <w:szCs w:val="24"/>
              </w:rPr>
              <w:t xml:space="preserve"> of the support plan. It can provide a great comprehensive check of what is working well and not working well in a support plan.</w:t>
            </w:r>
          </w:p>
          <w:p w14:paraId="5B9547E7" w14:textId="77777777" w:rsidR="00E87344" w:rsidRPr="009D2F63" w:rsidRDefault="00E87344" w:rsidP="009D2F63">
            <w:pPr>
              <w:spacing w:before="60" w:after="60"/>
              <w:rPr>
                <w:rFonts w:ascii="Arial" w:hAnsi="Arial" w:cs="Arial"/>
                <w:sz w:val="24"/>
                <w:szCs w:val="24"/>
              </w:rPr>
            </w:pPr>
          </w:p>
          <w:p w14:paraId="716298DB" w14:textId="08D4D710"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 xml:space="preserve">Practitioners are to score themselves out of 10. The spectrum – 10 is excellent and 0 is poor. After </w:t>
            </w:r>
            <w:r w:rsidR="00290B11">
              <w:rPr>
                <w:rFonts w:ascii="Arial" w:hAnsi="Arial" w:cs="Arial"/>
                <w:sz w:val="24"/>
                <w:szCs w:val="24"/>
              </w:rPr>
              <w:t>the</w:t>
            </w:r>
            <w:r w:rsidRPr="009D2F63">
              <w:rPr>
                <w:rFonts w:ascii="Arial" w:hAnsi="Arial" w:cs="Arial"/>
                <w:sz w:val="24"/>
                <w:szCs w:val="24"/>
              </w:rPr>
              <w:t xml:space="preserve"> audit, practitioners can look at where they are scoring well, consider how to build on good practice and conversely look at where they are scoring low and think about why this is the case, how this makes them feel and how they can improve the scores.</w:t>
            </w:r>
          </w:p>
          <w:p w14:paraId="7ED2A277" w14:textId="77777777" w:rsidR="00E87344" w:rsidRPr="009D2F63" w:rsidRDefault="00E87344" w:rsidP="009D2F63">
            <w:pPr>
              <w:spacing w:before="60" w:after="60"/>
              <w:rPr>
                <w:rFonts w:ascii="Arial" w:hAnsi="Arial" w:cs="Arial"/>
                <w:sz w:val="24"/>
                <w:szCs w:val="24"/>
              </w:rPr>
            </w:pPr>
          </w:p>
          <w:p w14:paraId="516368FE" w14:textId="2D438792"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 xml:space="preserve">This is a good tool for managers to use </w:t>
            </w:r>
            <w:r w:rsidRPr="009D2F63">
              <w:rPr>
                <w:rFonts w:ascii="Arial" w:hAnsi="Arial" w:cs="Arial"/>
                <w:i/>
                <w:sz w:val="24"/>
                <w:szCs w:val="24"/>
              </w:rPr>
              <w:t>with</w:t>
            </w:r>
            <w:r w:rsidRPr="009D2F63">
              <w:rPr>
                <w:rFonts w:ascii="Arial" w:hAnsi="Arial" w:cs="Arial"/>
                <w:sz w:val="24"/>
                <w:szCs w:val="24"/>
              </w:rPr>
              <w:t xml:space="preserve"> the practitioners over the year (at stated intervals) to support reflective practice and improvement.</w:t>
            </w:r>
          </w:p>
        </w:tc>
      </w:tr>
      <w:tr w:rsidR="00E87344" w:rsidRPr="009D2F63" w14:paraId="33321DAC" w14:textId="77777777" w:rsidTr="006C1C49">
        <w:tc>
          <w:tcPr>
            <w:tcW w:w="9016" w:type="dxa"/>
            <w:gridSpan w:val="3"/>
          </w:tcPr>
          <w:p w14:paraId="3AD908C4" w14:textId="243BFD27"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1: Information and advice</w:t>
            </w:r>
          </w:p>
        </w:tc>
      </w:tr>
      <w:tr w:rsidR="00E87344" w:rsidRPr="009D2F63" w14:paraId="09BDD2C1" w14:textId="77777777" w:rsidTr="00B06413">
        <w:trPr>
          <w:trHeight w:val="254"/>
        </w:trPr>
        <w:tc>
          <w:tcPr>
            <w:tcW w:w="3005" w:type="dxa"/>
          </w:tcPr>
          <w:p w14:paraId="7608692E" w14:textId="22610F8B"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3BB81108" w14:textId="03C10FBA"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3593FF81" w14:textId="4B665524"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E87344" w:rsidRPr="009D2F63" w14:paraId="4DFD3D10" w14:textId="77777777" w:rsidTr="00B06413">
        <w:trPr>
          <w:trHeight w:val="251"/>
        </w:trPr>
        <w:tc>
          <w:tcPr>
            <w:tcW w:w="3005" w:type="dxa"/>
          </w:tcPr>
          <w:p w14:paraId="267CEE99" w14:textId="549CBC96"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Do I have all the information I need about support arrangements?</w:t>
            </w:r>
          </w:p>
        </w:tc>
        <w:tc>
          <w:tcPr>
            <w:tcW w:w="3005" w:type="dxa"/>
          </w:tcPr>
          <w:p w14:paraId="21DA1ACE" w14:textId="77777777" w:rsidR="00E87344" w:rsidRPr="009D2F63" w:rsidRDefault="00E87344" w:rsidP="009D2F63">
            <w:pPr>
              <w:spacing w:before="60" w:after="60"/>
              <w:rPr>
                <w:rFonts w:ascii="Arial" w:hAnsi="Arial" w:cs="Arial"/>
                <w:sz w:val="24"/>
                <w:szCs w:val="24"/>
              </w:rPr>
            </w:pPr>
          </w:p>
        </w:tc>
        <w:tc>
          <w:tcPr>
            <w:tcW w:w="3006" w:type="dxa"/>
          </w:tcPr>
          <w:p w14:paraId="065A3704" w14:textId="5BDC1E22" w:rsidR="00E87344" w:rsidRPr="009D2F63" w:rsidRDefault="00E87344" w:rsidP="009D2F63">
            <w:pPr>
              <w:spacing w:before="60" w:after="60"/>
              <w:rPr>
                <w:rFonts w:ascii="Arial" w:hAnsi="Arial" w:cs="Arial"/>
                <w:sz w:val="24"/>
                <w:szCs w:val="24"/>
              </w:rPr>
            </w:pPr>
          </w:p>
        </w:tc>
      </w:tr>
      <w:tr w:rsidR="00E87344" w:rsidRPr="009D2F63" w14:paraId="6A7CC298" w14:textId="77777777" w:rsidTr="00B06413">
        <w:trPr>
          <w:trHeight w:val="251"/>
        </w:trPr>
        <w:tc>
          <w:tcPr>
            <w:tcW w:w="3005" w:type="dxa"/>
          </w:tcPr>
          <w:p w14:paraId="7F936EF1" w14:textId="2350A1D6" w:rsidR="00E87344" w:rsidRPr="009D2F63" w:rsidRDefault="00E87344" w:rsidP="009D2F63">
            <w:pPr>
              <w:spacing w:before="60" w:after="60"/>
              <w:rPr>
                <w:rFonts w:ascii="Arial" w:hAnsi="Arial" w:cs="Arial"/>
                <w:sz w:val="24"/>
                <w:szCs w:val="24"/>
              </w:rPr>
            </w:pPr>
            <w:r w:rsidRPr="009D2F63">
              <w:rPr>
                <w:rFonts w:ascii="Arial" w:hAnsi="Arial" w:cs="Arial"/>
                <w:sz w:val="24"/>
                <w:szCs w:val="24"/>
              </w:rPr>
              <w:t xml:space="preserve">Do I have information </w:t>
            </w:r>
            <w:r w:rsidR="00290B11">
              <w:rPr>
                <w:rFonts w:ascii="Arial" w:hAnsi="Arial" w:cs="Arial"/>
                <w:sz w:val="24"/>
                <w:szCs w:val="24"/>
              </w:rPr>
              <w:t xml:space="preserve">that’s </w:t>
            </w:r>
            <w:r w:rsidR="00290B11" w:rsidRPr="009D2F63">
              <w:rPr>
                <w:rFonts w:ascii="Arial" w:hAnsi="Arial" w:cs="Arial"/>
                <w:sz w:val="24"/>
                <w:szCs w:val="24"/>
              </w:rPr>
              <w:t xml:space="preserve">easy-to-understand </w:t>
            </w:r>
            <w:r w:rsidRPr="009D2F63">
              <w:rPr>
                <w:rFonts w:ascii="Arial" w:hAnsi="Arial" w:cs="Arial"/>
                <w:sz w:val="24"/>
                <w:szCs w:val="24"/>
              </w:rPr>
              <w:t>about care</w:t>
            </w:r>
            <w:r w:rsidR="005050E5" w:rsidRPr="009D2F63">
              <w:rPr>
                <w:rFonts w:ascii="Arial" w:hAnsi="Arial" w:cs="Arial"/>
                <w:sz w:val="24"/>
                <w:szCs w:val="24"/>
              </w:rPr>
              <w:t xml:space="preserve"> and support</w:t>
            </w:r>
            <w:r w:rsidR="00290B11">
              <w:rPr>
                <w:rFonts w:ascii="Arial" w:hAnsi="Arial" w:cs="Arial"/>
                <w:sz w:val="24"/>
                <w:szCs w:val="24"/>
              </w:rPr>
              <w:t>,</w:t>
            </w:r>
            <w:r w:rsidR="005050E5" w:rsidRPr="009D2F63">
              <w:rPr>
                <w:rFonts w:ascii="Arial" w:hAnsi="Arial" w:cs="Arial"/>
                <w:sz w:val="24"/>
                <w:szCs w:val="24"/>
              </w:rPr>
              <w:t xml:space="preserve"> which is consistent, accurate, accessible and up-to-date</w:t>
            </w:r>
          </w:p>
        </w:tc>
        <w:tc>
          <w:tcPr>
            <w:tcW w:w="3005" w:type="dxa"/>
          </w:tcPr>
          <w:p w14:paraId="561417A6" w14:textId="77777777" w:rsidR="00E87344" w:rsidRPr="009D2F63" w:rsidRDefault="00E87344" w:rsidP="009D2F63">
            <w:pPr>
              <w:spacing w:before="60" w:after="60"/>
              <w:rPr>
                <w:rFonts w:ascii="Arial" w:hAnsi="Arial" w:cs="Arial"/>
                <w:sz w:val="24"/>
                <w:szCs w:val="24"/>
              </w:rPr>
            </w:pPr>
          </w:p>
        </w:tc>
        <w:tc>
          <w:tcPr>
            <w:tcW w:w="3006" w:type="dxa"/>
          </w:tcPr>
          <w:p w14:paraId="071C79E4" w14:textId="4EA08822" w:rsidR="00E87344" w:rsidRPr="009D2F63" w:rsidRDefault="00E87344" w:rsidP="009D2F63">
            <w:pPr>
              <w:spacing w:before="60" w:after="60"/>
              <w:rPr>
                <w:rFonts w:ascii="Arial" w:hAnsi="Arial" w:cs="Arial"/>
                <w:sz w:val="24"/>
                <w:szCs w:val="24"/>
              </w:rPr>
            </w:pPr>
          </w:p>
        </w:tc>
      </w:tr>
      <w:tr w:rsidR="00E87344" w:rsidRPr="009D2F63" w14:paraId="37B2CD80" w14:textId="77777777" w:rsidTr="00B06413">
        <w:trPr>
          <w:trHeight w:val="251"/>
        </w:trPr>
        <w:tc>
          <w:tcPr>
            <w:tcW w:w="3005" w:type="dxa"/>
          </w:tcPr>
          <w:p w14:paraId="1EBD51B8" w14:textId="22DE819C" w:rsidR="00E87344" w:rsidRPr="009D2F63" w:rsidRDefault="005050E5" w:rsidP="009D2F63">
            <w:pPr>
              <w:spacing w:before="60" w:after="60"/>
              <w:rPr>
                <w:rFonts w:ascii="Arial" w:hAnsi="Arial" w:cs="Arial"/>
                <w:sz w:val="24"/>
                <w:szCs w:val="24"/>
              </w:rPr>
            </w:pPr>
            <w:r w:rsidRPr="009D2F63">
              <w:rPr>
                <w:rFonts w:ascii="Arial" w:hAnsi="Arial" w:cs="Arial"/>
                <w:sz w:val="24"/>
                <w:szCs w:val="24"/>
              </w:rPr>
              <w:t xml:space="preserve">Do I know who to speak to who knows about </w:t>
            </w:r>
            <w:r w:rsidRPr="009D2F63">
              <w:rPr>
                <w:rFonts w:ascii="Arial" w:hAnsi="Arial" w:cs="Arial"/>
                <w:sz w:val="24"/>
                <w:szCs w:val="24"/>
              </w:rPr>
              <w:lastRenderedPageBreak/>
              <w:t>support and care? Is it clear on my plan and can I contact them?</w:t>
            </w:r>
          </w:p>
        </w:tc>
        <w:tc>
          <w:tcPr>
            <w:tcW w:w="3005" w:type="dxa"/>
          </w:tcPr>
          <w:p w14:paraId="5FF4D51C" w14:textId="77777777" w:rsidR="00E87344" w:rsidRPr="009D2F63" w:rsidRDefault="00E87344" w:rsidP="009D2F63">
            <w:pPr>
              <w:spacing w:before="60" w:after="60"/>
              <w:rPr>
                <w:rFonts w:ascii="Arial" w:hAnsi="Arial" w:cs="Arial"/>
                <w:sz w:val="24"/>
                <w:szCs w:val="24"/>
              </w:rPr>
            </w:pPr>
          </w:p>
        </w:tc>
        <w:tc>
          <w:tcPr>
            <w:tcW w:w="3006" w:type="dxa"/>
          </w:tcPr>
          <w:p w14:paraId="4F4225D9" w14:textId="46FE2424" w:rsidR="00E87344" w:rsidRPr="009D2F63" w:rsidRDefault="00E87344" w:rsidP="009D2F63">
            <w:pPr>
              <w:spacing w:before="60" w:after="60"/>
              <w:rPr>
                <w:rFonts w:ascii="Arial" w:hAnsi="Arial" w:cs="Arial"/>
                <w:sz w:val="24"/>
                <w:szCs w:val="24"/>
              </w:rPr>
            </w:pPr>
          </w:p>
        </w:tc>
      </w:tr>
      <w:tr w:rsidR="00E87344" w:rsidRPr="009D2F63" w14:paraId="63E59817" w14:textId="77777777" w:rsidTr="00B06413">
        <w:trPr>
          <w:trHeight w:val="251"/>
        </w:trPr>
        <w:tc>
          <w:tcPr>
            <w:tcW w:w="3005" w:type="dxa"/>
          </w:tcPr>
          <w:p w14:paraId="4B10FE57" w14:textId="0CE2B5D2" w:rsidR="00E87344" w:rsidRPr="009D2F63" w:rsidRDefault="005050E5" w:rsidP="009D2F63">
            <w:pPr>
              <w:spacing w:before="60" w:after="60"/>
              <w:rPr>
                <w:rFonts w:ascii="Arial" w:hAnsi="Arial" w:cs="Arial"/>
                <w:sz w:val="24"/>
                <w:szCs w:val="24"/>
              </w:rPr>
            </w:pPr>
            <w:r w:rsidRPr="009D2F63">
              <w:rPr>
                <w:rFonts w:ascii="Arial" w:hAnsi="Arial" w:cs="Arial"/>
                <w:sz w:val="24"/>
                <w:szCs w:val="24"/>
              </w:rPr>
              <w:t>Does the planned support in place help me make informed choices about my life and is</w:t>
            </w:r>
            <w:r w:rsidR="00290B11">
              <w:rPr>
                <w:rFonts w:ascii="Arial" w:hAnsi="Arial" w:cs="Arial"/>
                <w:sz w:val="24"/>
                <w:szCs w:val="24"/>
              </w:rPr>
              <w:t xml:space="preserve"> it</w:t>
            </w:r>
            <w:r w:rsidRPr="009D2F63">
              <w:rPr>
                <w:rFonts w:ascii="Arial" w:hAnsi="Arial" w:cs="Arial"/>
                <w:sz w:val="24"/>
                <w:szCs w:val="24"/>
              </w:rPr>
              <w:t xml:space="preserve"> flexible enough to change as I may change?</w:t>
            </w:r>
          </w:p>
        </w:tc>
        <w:tc>
          <w:tcPr>
            <w:tcW w:w="3005" w:type="dxa"/>
          </w:tcPr>
          <w:p w14:paraId="65FA1B81" w14:textId="77777777" w:rsidR="00E87344" w:rsidRPr="009D2F63" w:rsidRDefault="00E87344" w:rsidP="009D2F63">
            <w:pPr>
              <w:spacing w:before="60" w:after="60"/>
              <w:rPr>
                <w:rFonts w:ascii="Arial" w:hAnsi="Arial" w:cs="Arial"/>
                <w:sz w:val="24"/>
                <w:szCs w:val="24"/>
              </w:rPr>
            </w:pPr>
          </w:p>
        </w:tc>
        <w:tc>
          <w:tcPr>
            <w:tcW w:w="3006" w:type="dxa"/>
          </w:tcPr>
          <w:p w14:paraId="61826EE8" w14:textId="085BF6A0" w:rsidR="00E87344" w:rsidRPr="009D2F63" w:rsidRDefault="00E87344" w:rsidP="009D2F63">
            <w:pPr>
              <w:spacing w:before="60" w:after="60"/>
              <w:rPr>
                <w:rFonts w:ascii="Arial" w:hAnsi="Arial" w:cs="Arial"/>
                <w:sz w:val="24"/>
                <w:szCs w:val="24"/>
              </w:rPr>
            </w:pPr>
          </w:p>
        </w:tc>
      </w:tr>
      <w:tr w:rsidR="00E87344" w:rsidRPr="009D2F63" w14:paraId="3625A86B" w14:textId="77777777" w:rsidTr="00B06413">
        <w:trPr>
          <w:trHeight w:val="251"/>
        </w:trPr>
        <w:tc>
          <w:tcPr>
            <w:tcW w:w="3005" w:type="dxa"/>
          </w:tcPr>
          <w:p w14:paraId="5554E71D" w14:textId="4809FA23" w:rsidR="00E87344" w:rsidRPr="009D2F63" w:rsidRDefault="005050E5" w:rsidP="009D2F63">
            <w:pPr>
              <w:spacing w:before="60" w:after="60"/>
              <w:rPr>
                <w:rFonts w:ascii="Arial" w:hAnsi="Arial" w:cs="Arial"/>
                <w:sz w:val="24"/>
                <w:szCs w:val="24"/>
              </w:rPr>
            </w:pPr>
            <w:r w:rsidRPr="009D2F63">
              <w:rPr>
                <w:rFonts w:ascii="Arial" w:hAnsi="Arial" w:cs="Arial"/>
                <w:sz w:val="24"/>
                <w:szCs w:val="24"/>
              </w:rPr>
              <w:t>Apart from ‘word of mouth’ knowledge</w:t>
            </w:r>
            <w:r w:rsidR="00290B11">
              <w:rPr>
                <w:rFonts w:ascii="Arial" w:hAnsi="Arial" w:cs="Arial"/>
                <w:sz w:val="24"/>
                <w:szCs w:val="24"/>
              </w:rPr>
              <w:t>,</w:t>
            </w:r>
            <w:r w:rsidRPr="009D2F63">
              <w:rPr>
                <w:rFonts w:ascii="Arial" w:hAnsi="Arial" w:cs="Arial"/>
                <w:sz w:val="24"/>
                <w:szCs w:val="24"/>
              </w:rPr>
              <w:t xml:space="preserve"> </w:t>
            </w:r>
            <w:r w:rsidR="00290B11">
              <w:rPr>
                <w:rFonts w:ascii="Arial" w:hAnsi="Arial" w:cs="Arial"/>
                <w:sz w:val="24"/>
                <w:szCs w:val="24"/>
              </w:rPr>
              <w:t>am</w:t>
            </w:r>
            <w:r w:rsidRPr="009D2F63">
              <w:rPr>
                <w:rFonts w:ascii="Arial" w:hAnsi="Arial" w:cs="Arial"/>
                <w:sz w:val="24"/>
                <w:szCs w:val="24"/>
              </w:rPr>
              <w:t xml:space="preserve"> I supported to find out what may </w:t>
            </w:r>
            <w:r w:rsidR="00290B11">
              <w:rPr>
                <w:rFonts w:ascii="Arial" w:hAnsi="Arial" w:cs="Arial"/>
                <w:sz w:val="24"/>
                <w:szCs w:val="24"/>
              </w:rPr>
              <w:t>help me</w:t>
            </w:r>
            <w:r w:rsidRPr="009D2F63">
              <w:rPr>
                <w:rFonts w:ascii="Arial" w:hAnsi="Arial" w:cs="Arial"/>
                <w:sz w:val="24"/>
                <w:szCs w:val="24"/>
              </w:rPr>
              <w:t xml:space="preserve"> in the wider community?</w:t>
            </w:r>
          </w:p>
        </w:tc>
        <w:tc>
          <w:tcPr>
            <w:tcW w:w="3005" w:type="dxa"/>
          </w:tcPr>
          <w:p w14:paraId="353333EE" w14:textId="77777777" w:rsidR="00E87344" w:rsidRPr="009D2F63" w:rsidRDefault="00E87344" w:rsidP="009D2F63">
            <w:pPr>
              <w:spacing w:before="60" w:after="60"/>
              <w:rPr>
                <w:rFonts w:ascii="Arial" w:hAnsi="Arial" w:cs="Arial"/>
                <w:sz w:val="24"/>
                <w:szCs w:val="24"/>
              </w:rPr>
            </w:pPr>
          </w:p>
        </w:tc>
        <w:tc>
          <w:tcPr>
            <w:tcW w:w="3006" w:type="dxa"/>
          </w:tcPr>
          <w:p w14:paraId="7A089413" w14:textId="281C00BC" w:rsidR="00E87344" w:rsidRPr="009D2F63" w:rsidRDefault="00E87344" w:rsidP="009D2F63">
            <w:pPr>
              <w:spacing w:before="60" w:after="60"/>
              <w:rPr>
                <w:rFonts w:ascii="Arial" w:hAnsi="Arial" w:cs="Arial"/>
                <w:sz w:val="24"/>
                <w:szCs w:val="24"/>
              </w:rPr>
            </w:pPr>
          </w:p>
        </w:tc>
      </w:tr>
      <w:tr w:rsidR="00E87344" w:rsidRPr="009D2F63" w14:paraId="680D0B4D" w14:textId="77777777" w:rsidTr="00B06413">
        <w:trPr>
          <w:trHeight w:val="251"/>
        </w:trPr>
        <w:tc>
          <w:tcPr>
            <w:tcW w:w="3005" w:type="dxa"/>
          </w:tcPr>
          <w:p w14:paraId="45D0E6E6" w14:textId="3FCFBD8D" w:rsidR="00E87344" w:rsidRPr="009D2F63" w:rsidRDefault="00ED2DCE" w:rsidP="009D2F63">
            <w:pPr>
              <w:spacing w:before="60" w:after="60"/>
              <w:rPr>
                <w:rFonts w:ascii="Arial" w:hAnsi="Arial" w:cs="Arial"/>
                <w:sz w:val="24"/>
                <w:szCs w:val="24"/>
              </w:rPr>
            </w:pPr>
            <w:r w:rsidRPr="009D2F63">
              <w:rPr>
                <w:rFonts w:ascii="Arial" w:hAnsi="Arial" w:cs="Arial"/>
                <w:sz w:val="24"/>
                <w:szCs w:val="24"/>
              </w:rPr>
              <w:t>Is there room for me to express my own knowledge of community help and share it with others?</w:t>
            </w:r>
          </w:p>
        </w:tc>
        <w:tc>
          <w:tcPr>
            <w:tcW w:w="3005" w:type="dxa"/>
          </w:tcPr>
          <w:p w14:paraId="7A36EC81" w14:textId="77777777" w:rsidR="00E87344" w:rsidRPr="009D2F63" w:rsidRDefault="00E87344" w:rsidP="009D2F63">
            <w:pPr>
              <w:spacing w:before="60" w:after="60"/>
              <w:rPr>
                <w:rFonts w:ascii="Arial" w:hAnsi="Arial" w:cs="Arial"/>
                <w:sz w:val="24"/>
                <w:szCs w:val="24"/>
              </w:rPr>
            </w:pPr>
          </w:p>
        </w:tc>
        <w:tc>
          <w:tcPr>
            <w:tcW w:w="3006" w:type="dxa"/>
          </w:tcPr>
          <w:p w14:paraId="5DBAF31A" w14:textId="069CBB7A" w:rsidR="00E87344" w:rsidRPr="009D2F63" w:rsidRDefault="00E87344" w:rsidP="009D2F63">
            <w:pPr>
              <w:spacing w:before="60" w:after="60"/>
              <w:rPr>
                <w:rFonts w:ascii="Arial" w:hAnsi="Arial" w:cs="Arial"/>
                <w:sz w:val="24"/>
                <w:szCs w:val="24"/>
              </w:rPr>
            </w:pPr>
          </w:p>
        </w:tc>
      </w:tr>
      <w:tr w:rsidR="00E87344" w:rsidRPr="009D2F63" w14:paraId="1F9717DE" w14:textId="77777777" w:rsidTr="00B06413">
        <w:trPr>
          <w:trHeight w:val="251"/>
        </w:trPr>
        <w:tc>
          <w:tcPr>
            <w:tcW w:w="3005" w:type="dxa"/>
          </w:tcPr>
          <w:p w14:paraId="00AB713A" w14:textId="022360B9" w:rsidR="00E87344" w:rsidRPr="009D2F63" w:rsidRDefault="00ED2DCE" w:rsidP="009D2F63">
            <w:pPr>
              <w:spacing w:before="60" w:after="60"/>
              <w:rPr>
                <w:rFonts w:ascii="Arial" w:hAnsi="Arial" w:cs="Arial"/>
                <w:sz w:val="24"/>
                <w:szCs w:val="24"/>
              </w:rPr>
            </w:pPr>
            <w:r w:rsidRPr="009D2F63">
              <w:rPr>
                <w:rFonts w:ascii="Arial" w:hAnsi="Arial" w:cs="Arial"/>
                <w:sz w:val="24"/>
                <w:szCs w:val="24"/>
              </w:rPr>
              <w:t>Do I have all the information I need about support arrangements?</w:t>
            </w:r>
          </w:p>
        </w:tc>
        <w:tc>
          <w:tcPr>
            <w:tcW w:w="3005" w:type="dxa"/>
          </w:tcPr>
          <w:p w14:paraId="4C23706C" w14:textId="77777777" w:rsidR="00E87344" w:rsidRPr="009D2F63" w:rsidRDefault="00E87344" w:rsidP="009D2F63">
            <w:pPr>
              <w:spacing w:before="60" w:after="60"/>
              <w:rPr>
                <w:rFonts w:ascii="Arial" w:hAnsi="Arial" w:cs="Arial"/>
                <w:sz w:val="24"/>
                <w:szCs w:val="24"/>
              </w:rPr>
            </w:pPr>
          </w:p>
        </w:tc>
        <w:tc>
          <w:tcPr>
            <w:tcW w:w="3006" w:type="dxa"/>
          </w:tcPr>
          <w:p w14:paraId="57778787" w14:textId="65FEF289" w:rsidR="00E87344" w:rsidRPr="009D2F63" w:rsidRDefault="00E87344" w:rsidP="009D2F63">
            <w:pPr>
              <w:spacing w:before="60" w:after="60"/>
              <w:rPr>
                <w:rFonts w:ascii="Arial" w:hAnsi="Arial" w:cs="Arial"/>
                <w:sz w:val="24"/>
                <w:szCs w:val="24"/>
              </w:rPr>
            </w:pPr>
          </w:p>
        </w:tc>
      </w:tr>
      <w:tr w:rsidR="00ED2DCE" w:rsidRPr="009D2F63" w14:paraId="2AC8FC7F" w14:textId="77777777" w:rsidTr="00B06413">
        <w:trPr>
          <w:trHeight w:val="251"/>
        </w:trPr>
        <w:tc>
          <w:tcPr>
            <w:tcW w:w="9016" w:type="dxa"/>
            <w:gridSpan w:val="3"/>
          </w:tcPr>
          <w:p w14:paraId="2456B8FC" w14:textId="77777777"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Practitioner notes</w:t>
            </w:r>
          </w:p>
          <w:p w14:paraId="0035CB68" w14:textId="3CB0F83A" w:rsidR="00ED2DCE" w:rsidRPr="009D2F63" w:rsidRDefault="00ED2DCE" w:rsidP="009D2F63">
            <w:pPr>
              <w:spacing w:before="60" w:after="60"/>
              <w:rPr>
                <w:rFonts w:ascii="Arial" w:hAnsi="Arial" w:cs="Arial"/>
                <w:i/>
                <w:sz w:val="24"/>
                <w:szCs w:val="24"/>
              </w:rPr>
            </w:pPr>
            <w:r w:rsidRPr="009D2F63">
              <w:rPr>
                <w:rFonts w:ascii="Arial" w:hAnsi="Arial" w:cs="Arial"/>
                <w:i/>
                <w:sz w:val="24"/>
                <w:szCs w:val="24"/>
              </w:rPr>
              <w:t xml:space="preserve">For </w:t>
            </w:r>
            <w:r w:rsidR="00290B11">
              <w:rPr>
                <w:rFonts w:ascii="Arial" w:hAnsi="Arial" w:cs="Arial"/>
                <w:i/>
                <w:sz w:val="24"/>
                <w:szCs w:val="24"/>
              </w:rPr>
              <w:t>the p</w:t>
            </w:r>
            <w:r w:rsidRPr="009D2F63">
              <w:rPr>
                <w:rFonts w:ascii="Arial" w:hAnsi="Arial" w:cs="Arial"/>
                <w:i/>
                <w:sz w:val="24"/>
                <w:szCs w:val="24"/>
              </w:rPr>
              <w:t>ractitioner to write not</w:t>
            </w:r>
            <w:r w:rsidR="008B0388">
              <w:rPr>
                <w:rFonts w:ascii="Arial" w:hAnsi="Arial" w:cs="Arial"/>
                <w:i/>
                <w:sz w:val="24"/>
                <w:szCs w:val="24"/>
              </w:rPr>
              <w:t>e</w:t>
            </w:r>
            <w:r w:rsidRPr="009D2F63">
              <w:rPr>
                <w:rFonts w:ascii="Arial" w:hAnsi="Arial" w:cs="Arial"/>
                <w:i/>
                <w:sz w:val="24"/>
                <w:szCs w:val="24"/>
              </w:rPr>
              <w:t>s to self</w:t>
            </w:r>
            <w:r w:rsidR="00290B11">
              <w:rPr>
                <w:rFonts w:ascii="Arial" w:hAnsi="Arial" w:cs="Arial"/>
                <w:i/>
                <w:sz w:val="24"/>
                <w:szCs w:val="24"/>
              </w:rPr>
              <w:t xml:space="preserve"> –</w:t>
            </w:r>
            <w:r w:rsidRPr="009D2F63">
              <w:rPr>
                <w:rFonts w:ascii="Arial" w:hAnsi="Arial" w:cs="Arial"/>
                <w:i/>
                <w:sz w:val="24"/>
                <w:szCs w:val="24"/>
              </w:rPr>
              <w:t xml:space="preserve"> for example</w:t>
            </w:r>
            <w:r w:rsidR="00290B11">
              <w:rPr>
                <w:rFonts w:ascii="Arial" w:hAnsi="Arial" w:cs="Arial"/>
                <w:i/>
                <w:sz w:val="24"/>
                <w:szCs w:val="24"/>
              </w:rPr>
              <w:t>,</w:t>
            </w:r>
            <w:r w:rsidRPr="009D2F63">
              <w:rPr>
                <w:rFonts w:ascii="Arial" w:hAnsi="Arial" w:cs="Arial"/>
                <w:i/>
                <w:sz w:val="24"/>
                <w:szCs w:val="24"/>
              </w:rPr>
              <w:t xml:space="preserve"> what works well </w:t>
            </w:r>
            <w:r w:rsidR="00290B11">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sidR="00290B11">
              <w:rPr>
                <w:rFonts w:ascii="Arial" w:hAnsi="Arial" w:cs="Arial"/>
                <w:i/>
                <w:sz w:val="24"/>
                <w:szCs w:val="24"/>
              </w:rPr>
              <w:t>,</w:t>
            </w:r>
            <w:r w:rsidRPr="009D2F63">
              <w:rPr>
                <w:rFonts w:ascii="Arial" w:hAnsi="Arial" w:cs="Arial"/>
                <w:i/>
                <w:sz w:val="24"/>
                <w:szCs w:val="24"/>
              </w:rPr>
              <w:t xml:space="preserve"> etc</w:t>
            </w:r>
          </w:p>
        </w:tc>
      </w:tr>
      <w:tr w:rsidR="00ED2DCE" w:rsidRPr="009D2F63" w14:paraId="34308AA1" w14:textId="77777777" w:rsidTr="00B06413">
        <w:trPr>
          <w:trHeight w:val="251"/>
        </w:trPr>
        <w:tc>
          <w:tcPr>
            <w:tcW w:w="9016" w:type="dxa"/>
            <w:gridSpan w:val="3"/>
          </w:tcPr>
          <w:p w14:paraId="004D6536" w14:textId="2D6D3C1A"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2. Knowledge and access to active and supportive communities</w:t>
            </w:r>
          </w:p>
        </w:tc>
      </w:tr>
      <w:tr w:rsidR="00ED2DCE" w:rsidRPr="009D2F63" w14:paraId="66D296F9" w14:textId="77777777" w:rsidTr="00B06413">
        <w:trPr>
          <w:trHeight w:val="253"/>
        </w:trPr>
        <w:tc>
          <w:tcPr>
            <w:tcW w:w="3005" w:type="dxa"/>
          </w:tcPr>
          <w:p w14:paraId="6D9FE13E" w14:textId="20AB1E5F"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29910A0D" w14:textId="5FB8D8C2"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3113FCB6" w14:textId="516077CC"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ED2DCE" w:rsidRPr="009D2F63" w14:paraId="269D0F3B" w14:textId="77777777" w:rsidTr="00B06413">
        <w:trPr>
          <w:trHeight w:val="251"/>
        </w:trPr>
        <w:tc>
          <w:tcPr>
            <w:tcW w:w="3005" w:type="dxa"/>
          </w:tcPr>
          <w:p w14:paraId="233C1ACF" w14:textId="6C2FADC6"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Do I have access to a range of support that helps me engage with the wider community (work, school, carer groups</w:t>
            </w:r>
            <w:r w:rsidR="00290B11">
              <w:rPr>
                <w:rFonts w:ascii="Arial" w:hAnsi="Arial" w:cs="Arial"/>
                <w:sz w:val="24"/>
                <w:szCs w:val="24"/>
              </w:rPr>
              <w:t>,</w:t>
            </w:r>
            <w:r w:rsidRPr="009D2F63">
              <w:rPr>
                <w:rFonts w:ascii="Arial" w:hAnsi="Arial" w:cs="Arial"/>
                <w:sz w:val="24"/>
                <w:szCs w:val="24"/>
              </w:rPr>
              <w:t xml:space="preserve"> etc)?</w:t>
            </w:r>
          </w:p>
        </w:tc>
        <w:tc>
          <w:tcPr>
            <w:tcW w:w="3005" w:type="dxa"/>
          </w:tcPr>
          <w:p w14:paraId="53DD3CCF" w14:textId="77777777" w:rsidR="00ED2DCE" w:rsidRPr="009D2F63" w:rsidRDefault="00ED2DCE" w:rsidP="009D2F63">
            <w:pPr>
              <w:spacing w:before="60" w:after="60"/>
              <w:rPr>
                <w:rFonts w:ascii="Arial" w:hAnsi="Arial" w:cs="Arial"/>
                <w:sz w:val="24"/>
                <w:szCs w:val="24"/>
              </w:rPr>
            </w:pPr>
          </w:p>
        </w:tc>
        <w:tc>
          <w:tcPr>
            <w:tcW w:w="3006" w:type="dxa"/>
          </w:tcPr>
          <w:p w14:paraId="1EF48B9F" w14:textId="04E6BF0D" w:rsidR="00ED2DCE" w:rsidRPr="009D2F63" w:rsidRDefault="00ED2DCE" w:rsidP="009D2F63">
            <w:pPr>
              <w:spacing w:before="60" w:after="60"/>
              <w:rPr>
                <w:rFonts w:ascii="Arial" w:hAnsi="Arial" w:cs="Arial"/>
                <w:sz w:val="24"/>
                <w:szCs w:val="24"/>
              </w:rPr>
            </w:pPr>
          </w:p>
        </w:tc>
      </w:tr>
      <w:tr w:rsidR="00ED2DCE" w:rsidRPr="009D2F63" w14:paraId="1E3E1EA6" w14:textId="77777777" w:rsidTr="00B06413">
        <w:trPr>
          <w:trHeight w:val="251"/>
        </w:trPr>
        <w:tc>
          <w:tcPr>
            <w:tcW w:w="3005" w:type="dxa"/>
          </w:tcPr>
          <w:p w14:paraId="79FBC8EB" w14:textId="110D8E9A" w:rsidR="00ED2DCE" w:rsidRPr="009D2F63" w:rsidRDefault="00213350" w:rsidP="009D2F63">
            <w:pPr>
              <w:spacing w:before="60" w:after="60"/>
              <w:rPr>
                <w:rFonts w:ascii="Arial" w:hAnsi="Arial" w:cs="Arial"/>
                <w:sz w:val="24"/>
                <w:szCs w:val="24"/>
              </w:rPr>
            </w:pPr>
            <w:r>
              <w:rPr>
                <w:rFonts w:ascii="Arial" w:hAnsi="Arial" w:cs="Arial"/>
                <w:sz w:val="24"/>
                <w:szCs w:val="24"/>
              </w:rPr>
              <w:t>Do I h</w:t>
            </w:r>
            <w:r w:rsidR="00ED2DCE" w:rsidRPr="009D2F63">
              <w:rPr>
                <w:rFonts w:ascii="Arial" w:hAnsi="Arial" w:cs="Arial"/>
                <w:sz w:val="24"/>
                <w:szCs w:val="24"/>
              </w:rPr>
              <w:t>ave people around me as a carer (family, friends, carers groups, faith groups, professionals if needed)</w:t>
            </w:r>
            <w:r>
              <w:rPr>
                <w:rFonts w:ascii="Arial" w:hAnsi="Arial" w:cs="Arial"/>
                <w:sz w:val="24"/>
                <w:szCs w:val="24"/>
              </w:rPr>
              <w:t>?</w:t>
            </w:r>
          </w:p>
        </w:tc>
        <w:tc>
          <w:tcPr>
            <w:tcW w:w="3005" w:type="dxa"/>
          </w:tcPr>
          <w:p w14:paraId="4B57DDDA" w14:textId="77777777" w:rsidR="00ED2DCE" w:rsidRPr="009D2F63" w:rsidRDefault="00ED2DCE" w:rsidP="009D2F63">
            <w:pPr>
              <w:spacing w:before="60" w:after="60"/>
              <w:rPr>
                <w:rFonts w:ascii="Arial" w:hAnsi="Arial" w:cs="Arial"/>
                <w:sz w:val="24"/>
                <w:szCs w:val="24"/>
              </w:rPr>
            </w:pPr>
          </w:p>
        </w:tc>
        <w:tc>
          <w:tcPr>
            <w:tcW w:w="3006" w:type="dxa"/>
          </w:tcPr>
          <w:p w14:paraId="725E144F" w14:textId="344FF1CB" w:rsidR="00ED2DCE" w:rsidRPr="009D2F63" w:rsidRDefault="00ED2DCE" w:rsidP="009D2F63">
            <w:pPr>
              <w:spacing w:before="60" w:after="60"/>
              <w:rPr>
                <w:rFonts w:ascii="Arial" w:hAnsi="Arial" w:cs="Arial"/>
                <w:sz w:val="24"/>
                <w:szCs w:val="24"/>
              </w:rPr>
            </w:pPr>
          </w:p>
        </w:tc>
      </w:tr>
      <w:tr w:rsidR="00ED2DCE" w:rsidRPr="009D2F63" w14:paraId="0D90C5A7" w14:textId="77777777" w:rsidTr="00B06413">
        <w:trPr>
          <w:trHeight w:val="251"/>
        </w:trPr>
        <w:tc>
          <w:tcPr>
            <w:tcW w:w="3005" w:type="dxa"/>
          </w:tcPr>
          <w:p w14:paraId="5055B515" w14:textId="501598B1"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 xml:space="preserve">Do I have opportunities to study, do homework, train, work and do things </w:t>
            </w:r>
            <w:r w:rsidRPr="009D2F63">
              <w:rPr>
                <w:rFonts w:ascii="Arial" w:hAnsi="Arial" w:cs="Arial"/>
                <w:sz w:val="24"/>
                <w:szCs w:val="24"/>
              </w:rPr>
              <w:lastRenderedPageBreak/>
              <w:t>for me that match my interests, skills and abilities?</w:t>
            </w:r>
          </w:p>
        </w:tc>
        <w:tc>
          <w:tcPr>
            <w:tcW w:w="3005" w:type="dxa"/>
          </w:tcPr>
          <w:p w14:paraId="0310BDD9" w14:textId="77777777" w:rsidR="00ED2DCE" w:rsidRPr="009D2F63" w:rsidRDefault="00ED2DCE" w:rsidP="009D2F63">
            <w:pPr>
              <w:spacing w:before="60" w:after="60"/>
              <w:rPr>
                <w:rFonts w:ascii="Arial" w:hAnsi="Arial" w:cs="Arial"/>
                <w:sz w:val="24"/>
                <w:szCs w:val="24"/>
              </w:rPr>
            </w:pPr>
          </w:p>
        </w:tc>
        <w:tc>
          <w:tcPr>
            <w:tcW w:w="3006" w:type="dxa"/>
          </w:tcPr>
          <w:p w14:paraId="502A9B33" w14:textId="599BFD6A" w:rsidR="00ED2DCE" w:rsidRPr="009D2F63" w:rsidRDefault="00ED2DCE" w:rsidP="009D2F63">
            <w:pPr>
              <w:spacing w:before="60" w:after="60"/>
              <w:rPr>
                <w:rFonts w:ascii="Arial" w:hAnsi="Arial" w:cs="Arial"/>
                <w:sz w:val="24"/>
                <w:szCs w:val="24"/>
              </w:rPr>
            </w:pPr>
          </w:p>
        </w:tc>
      </w:tr>
      <w:tr w:rsidR="00ED2DCE" w:rsidRPr="009D2F63" w14:paraId="14F196F1" w14:textId="77777777" w:rsidTr="00B06413">
        <w:trPr>
          <w:trHeight w:val="251"/>
        </w:trPr>
        <w:tc>
          <w:tcPr>
            <w:tcW w:w="3005" w:type="dxa"/>
          </w:tcPr>
          <w:p w14:paraId="1EF81ACF" w14:textId="3C75196D"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Do I feel welcomed and included in school, work and other community groups?</w:t>
            </w:r>
          </w:p>
        </w:tc>
        <w:tc>
          <w:tcPr>
            <w:tcW w:w="3005" w:type="dxa"/>
          </w:tcPr>
          <w:p w14:paraId="2F292C79" w14:textId="77777777" w:rsidR="00ED2DCE" w:rsidRPr="009D2F63" w:rsidRDefault="00ED2DCE" w:rsidP="009D2F63">
            <w:pPr>
              <w:spacing w:before="60" w:after="60"/>
              <w:rPr>
                <w:rFonts w:ascii="Arial" w:hAnsi="Arial" w:cs="Arial"/>
                <w:sz w:val="24"/>
                <w:szCs w:val="24"/>
              </w:rPr>
            </w:pPr>
          </w:p>
        </w:tc>
        <w:tc>
          <w:tcPr>
            <w:tcW w:w="3006" w:type="dxa"/>
          </w:tcPr>
          <w:p w14:paraId="05FB4E25" w14:textId="4A1B938B" w:rsidR="00ED2DCE" w:rsidRPr="009D2F63" w:rsidRDefault="00ED2DCE" w:rsidP="009D2F63">
            <w:pPr>
              <w:spacing w:before="60" w:after="60"/>
              <w:rPr>
                <w:rFonts w:ascii="Arial" w:hAnsi="Arial" w:cs="Arial"/>
                <w:sz w:val="24"/>
                <w:szCs w:val="24"/>
              </w:rPr>
            </w:pPr>
          </w:p>
        </w:tc>
      </w:tr>
      <w:tr w:rsidR="00ED2DCE" w:rsidRPr="009D2F63" w14:paraId="3847BD98" w14:textId="77777777" w:rsidTr="00B06413">
        <w:trPr>
          <w:trHeight w:val="251"/>
        </w:trPr>
        <w:tc>
          <w:tcPr>
            <w:tcW w:w="3005" w:type="dxa"/>
          </w:tcPr>
          <w:p w14:paraId="022A2866" w14:textId="3C3FBF73" w:rsidR="00ED2DCE" w:rsidRPr="009D2F63" w:rsidRDefault="00ED2DCE" w:rsidP="009D2F63">
            <w:pPr>
              <w:spacing w:before="60" w:after="60"/>
              <w:rPr>
                <w:rFonts w:ascii="Arial" w:hAnsi="Arial" w:cs="Arial"/>
                <w:sz w:val="24"/>
                <w:szCs w:val="24"/>
              </w:rPr>
            </w:pPr>
            <w:r w:rsidRPr="009D2F63">
              <w:rPr>
                <w:rFonts w:ascii="Arial" w:hAnsi="Arial" w:cs="Arial"/>
                <w:sz w:val="24"/>
                <w:szCs w:val="24"/>
              </w:rPr>
              <w:t xml:space="preserve">Do I feel valued and recognised for what I am </w:t>
            </w:r>
            <w:r w:rsidR="007259A6" w:rsidRPr="009D2F63">
              <w:rPr>
                <w:rFonts w:ascii="Arial" w:hAnsi="Arial" w:cs="Arial"/>
                <w:sz w:val="24"/>
                <w:szCs w:val="24"/>
              </w:rPr>
              <w:t>as carer and what I also want to do outside my caring role?</w:t>
            </w:r>
          </w:p>
        </w:tc>
        <w:tc>
          <w:tcPr>
            <w:tcW w:w="3005" w:type="dxa"/>
          </w:tcPr>
          <w:p w14:paraId="265C7D0A" w14:textId="77777777" w:rsidR="00ED2DCE" w:rsidRPr="009D2F63" w:rsidRDefault="00ED2DCE" w:rsidP="009D2F63">
            <w:pPr>
              <w:spacing w:before="60" w:after="60"/>
              <w:rPr>
                <w:rFonts w:ascii="Arial" w:hAnsi="Arial" w:cs="Arial"/>
                <w:sz w:val="24"/>
                <w:szCs w:val="24"/>
              </w:rPr>
            </w:pPr>
          </w:p>
        </w:tc>
        <w:tc>
          <w:tcPr>
            <w:tcW w:w="3006" w:type="dxa"/>
          </w:tcPr>
          <w:p w14:paraId="4535B403" w14:textId="77777777" w:rsidR="00ED2DCE" w:rsidRPr="009D2F63" w:rsidRDefault="00ED2DCE" w:rsidP="009D2F63">
            <w:pPr>
              <w:spacing w:before="60" w:after="60"/>
              <w:rPr>
                <w:rFonts w:ascii="Arial" w:hAnsi="Arial" w:cs="Arial"/>
                <w:sz w:val="24"/>
                <w:szCs w:val="24"/>
              </w:rPr>
            </w:pPr>
          </w:p>
        </w:tc>
      </w:tr>
      <w:tr w:rsidR="00ED2DCE" w:rsidRPr="009D2F63" w14:paraId="7636236E" w14:textId="77777777" w:rsidTr="00B06413">
        <w:trPr>
          <w:trHeight w:val="251"/>
        </w:trPr>
        <w:tc>
          <w:tcPr>
            <w:tcW w:w="3005" w:type="dxa"/>
          </w:tcPr>
          <w:p w14:paraId="42BFC821" w14:textId="2B5C3B61" w:rsidR="00ED2DCE" w:rsidRPr="009D2F63" w:rsidRDefault="007259A6" w:rsidP="009D2F63">
            <w:pPr>
              <w:spacing w:before="60" w:after="60"/>
              <w:rPr>
                <w:rFonts w:ascii="Arial" w:hAnsi="Arial" w:cs="Arial"/>
                <w:sz w:val="24"/>
                <w:szCs w:val="24"/>
              </w:rPr>
            </w:pPr>
            <w:r w:rsidRPr="009D2F63">
              <w:rPr>
                <w:rFonts w:ascii="Arial" w:hAnsi="Arial" w:cs="Arial"/>
                <w:sz w:val="24"/>
                <w:szCs w:val="24"/>
              </w:rPr>
              <w:t>Do I have opportunities to have hobbies and develop as a person in my own right?</w:t>
            </w:r>
          </w:p>
        </w:tc>
        <w:tc>
          <w:tcPr>
            <w:tcW w:w="3005" w:type="dxa"/>
          </w:tcPr>
          <w:p w14:paraId="526D672A" w14:textId="77777777" w:rsidR="00ED2DCE" w:rsidRPr="009D2F63" w:rsidRDefault="00ED2DCE" w:rsidP="009D2F63">
            <w:pPr>
              <w:spacing w:before="60" w:after="60"/>
              <w:rPr>
                <w:rFonts w:ascii="Arial" w:hAnsi="Arial" w:cs="Arial"/>
                <w:sz w:val="24"/>
                <w:szCs w:val="24"/>
              </w:rPr>
            </w:pPr>
          </w:p>
        </w:tc>
        <w:tc>
          <w:tcPr>
            <w:tcW w:w="3006" w:type="dxa"/>
          </w:tcPr>
          <w:p w14:paraId="1338698E" w14:textId="252976D0" w:rsidR="00ED2DCE" w:rsidRPr="009D2F63" w:rsidRDefault="00ED2DCE" w:rsidP="009D2F63">
            <w:pPr>
              <w:spacing w:before="60" w:after="60"/>
              <w:rPr>
                <w:rFonts w:ascii="Arial" w:hAnsi="Arial" w:cs="Arial"/>
                <w:sz w:val="24"/>
                <w:szCs w:val="24"/>
              </w:rPr>
            </w:pPr>
          </w:p>
        </w:tc>
      </w:tr>
      <w:tr w:rsidR="007259A6" w:rsidRPr="009D2F63" w14:paraId="6321F5ED" w14:textId="77777777" w:rsidTr="00B06413">
        <w:trPr>
          <w:trHeight w:val="251"/>
        </w:trPr>
        <w:tc>
          <w:tcPr>
            <w:tcW w:w="9016" w:type="dxa"/>
            <w:gridSpan w:val="3"/>
          </w:tcPr>
          <w:p w14:paraId="0C4617CE" w14:textId="77777777"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Practitioner notes</w:t>
            </w:r>
          </w:p>
          <w:p w14:paraId="42E4EB41" w14:textId="4824C142" w:rsidR="007259A6" w:rsidRPr="009D2F63" w:rsidRDefault="0016625E" w:rsidP="009D2F63">
            <w:pPr>
              <w:spacing w:before="60" w:after="60"/>
              <w:rPr>
                <w:rFonts w:ascii="Arial" w:hAnsi="Arial" w:cs="Arial"/>
                <w:sz w:val="24"/>
                <w:szCs w:val="24"/>
              </w:rPr>
            </w:pPr>
            <w:r w:rsidRPr="009D2F63">
              <w:rPr>
                <w:rFonts w:ascii="Arial" w:hAnsi="Arial" w:cs="Arial"/>
                <w:i/>
                <w:sz w:val="24"/>
                <w:szCs w:val="24"/>
              </w:rPr>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7259A6" w:rsidRPr="009D2F63" w14:paraId="60B704D6" w14:textId="77777777" w:rsidTr="00B06413">
        <w:trPr>
          <w:trHeight w:val="251"/>
        </w:trPr>
        <w:tc>
          <w:tcPr>
            <w:tcW w:w="9016" w:type="dxa"/>
            <w:gridSpan w:val="3"/>
          </w:tcPr>
          <w:p w14:paraId="287662BF" w14:textId="1C8AE9E0"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3: Flexible and proportionate support and care</w:t>
            </w:r>
          </w:p>
        </w:tc>
      </w:tr>
      <w:tr w:rsidR="007259A6" w:rsidRPr="009D2F63" w14:paraId="0E6FFE83" w14:textId="77777777" w:rsidTr="00B06413">
        <w:trPr>
          <w:trHeight w:val="253"/>
        </w:trPr>
        <w:tc>
          <w:tcPr>
            <w:tcW w:w="3005" w:type="dxa"/>
          </w:tcPr>
          <w:p w14:paraId="16094956" w14:textId="1990D394"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7D4F32B8" w14:textId="5A032099"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2174871C" w14:textId="5C3F4BC4"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7259A6" w:rsidRPr="009D2F63" w14:paraId="6F4D5965" w14:textId="77777777" w:rsidTr="00B06413">
        <w:trPr>
          <w:trHeight w:val="251"/>
        </w:trPr>
        <w:tc>
          <w:tcPr>
            <w:tcW w:w="3005" w:type="dxa"/>
          </w:tcPr>
          <w:p w14:paraId="4DA6C083" w14:textId="4FB09533"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Do I have control of my su</w:t>
            </w:r>
            <w:r w:rsidR="00290B11">
              <w:rPr>
                <w:rFonts w:ascii="Arial" w:hAnsi="Arial" w:cs="Arial"/>
                <w:sz w:val="24"/>
                <w:szCs w:val="24"/>
              </w:rPr>
              <w:t>pport arrangements (for example,</w:t>
            </w:r>
            <w:r w:rsidRPr="009D2F63">
              <w:rPr>
                <w:rFonts w:ascii="Arial" w:hAnsi="Arial" w:cs="Arial"/>
                <w:sz w:val="24"/>
                <w:szCs w:val="24"/>
              </w:rPr>
              <w:t xml:space="preserve"> can </w:t>
            </w:r>
            <w:r w:rsidR="00290B11">
              <w:rPr>
                <w:rFonts w:ascii="Arial" w:hAnsi="Arial" w:cs="Arial"/>
                <w:sz w:val="24"/>
                <w:szCs w:val="24"/>
              </w:rPr>
              <w:t>I flex and change them if needed</w:t>
            </w:r>
            <w:r w:rsidRPr="009D2F63">
              <w:rPr>
                <w:rFonts w:ascii="Arial" w:hAnsi="Arial" w:cs="Arial"/>
                <w:sz w:val="24"/>
                <w:szCs w:val="24"/>
              </w:rPr>
              <w:t>)</w:t>
            </w:r>
            <w:r w:rsidR="00290B11">
              <w:rPr>
                <w:rFonts w:ascii="Arial" w:hAnsi="Arial" w:cs="Arial"/>
                <w:sz w:val="24"/>
                <w:szCs w:val="24"/>
              </w:rPr>
              <w:t>?</w:t>
            </w:r>
          </w:p>
        </w:tc>
        <w:tc>
          <w:tcPr>
            <w:tcW w:w="3005" w:type="dxa"/>
          </w:tcPr>
          <w:p w14:paraId="11343AAF" w14:textId="77777777" w:rsidR="007259A6" w:rsidRPr="009D2F63" w:rsidRDefault="007259A6" w:rsidP="009D2F63">
            <w:pPr>
              <w:spacing w:before="60" w:after="60"/>
              <w:rPr>
                <w:rFonts w:ascii="Arial" w:hAnsi="Arial" w:cs="Arial"/>
                <w:sz w:val="24"/>
                <w:szCs w:val="24"/>
              </w:rPr>
            </w:pPr>
          </w:p>
        </w:tc>
        <w:tc>
          <w:tcPr>
            <w:tcW w:w="3006" w:type="dxa"/>
          </w:tcPr>
          <w:p w14:paraId="06F49038" w14:textId="63D06B06" w:rsidR="007259A6" w:rsidRPr="009D2F63" w:rsidRDefault="007259A6" w:rsidP="009D2F63">
            <w:pPr>
              <w:spacing w:before="60" w:after="60"/>
              <w:rPr>
                <w:rFonts w:ascii="Arial" w:hAnsi="Arial" w:cs="Arial"/>
                <w:sz w:val="24"/>
                <w:szCs w:val="24"/>
              </w:rPr>
            </w:pPr>
          </w:p>
        </w:tc>
      </w:tr>
      <w:tr w:rsidR="007259A6" w:rsidRPr="009D2F63" w14:paraId="02FC7AD8" w14:textId="77777777" w:rsidTr="00B06413">
        <w:trPr>
          <w:trHeight w:val="251"/>
        </w:trPr>
        <w:tc>
          <w:tcPr>
            <w:tcW w:w="3005" w:type="dxa"/>
          </w:tcPr>
          <w:p w14:paraId="7A79CE21" w14:textId="32EDF260"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Do I have opportunities, if I wish, to direct my support and make sure it is responsive to me and my situation?</w:t>
            </w:r>
          </w:p>
        </w:tc>
        <w:tc>
          <w:tcPr>
            <w:tcW w:w="3005" w:type="dxa"/>
          </w:tcPr>
          <w:p w14:paraId="2DE5CC03" w14:textId="77777777" w:rsidR="007259A6" w:rsidRPr="009D2F63" w:rsidRDefault="007259A6" w:rsidP="009D2F63">
            <w:pPr>
              <w:spacing w:before="60" w:after="60"/>
              <w:rPr>
                <w:rFonts w:ascii="Arial" w:hAnsi="Arial" w:cs="Arial"/>
                <w:sz w:val="24"/>
                <w:szCs w:val="24"/>
              </w:rPr>
            </w:pPr>
          </w:p>
        </w:tc>
        <w:tc>
          <w:tcPr>
            <w:tcW w:w="3006" w:type="dxa"/>
          </w:tcPr>
          <w:p w14:paraId="056B5DDC" w14:textId="634C2023" w:rsidR="007259A6" w:rsidRPr="009D2F63" w:rsidRDefault="007259A6" w:rsidP="009D2F63">
            <w:pPr>
              <w:spacing w:before="60" w:after="60"/>
              <w:rPr>
                <w:rFonts w:ascii="Arial" w:hAnsi="Arial" w:cs="Arial"/>
                <w:sz w:val="24"/>
                <w:szCs w:val="24"/>
              </w:rPr>
            </w:pPr>
          </w:p>
        </w:tc>
      </w:tr>
      <w:tr w:rsidR="007259A6" w:rsidRPr="009D2F63" w14:paraId="71BCD18E" w14:textId="77777777" w:rsidTr="00B06413">
        <w:trPr>
          <w:trHeight w:val="251"/>
        </w:trPr>
        <w:tc>
          <w:tcPr>
            <w:tcW w:w="3005" w:type="dxa"/>
          </w:tcPr>
          <w:p w14:paraId="26930F59" w14:textId="029EC665"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Do my support arrangements work well and are they well-coordinated by me and relevant others?</w:t>
            </w:r>
          </w:p>
        </w:tc>
        <w:tc>
          <w:tcPr>
            <w:tcW w:w="3005" w:type="dxa"/>
          </w:tcPr>
          <w:p w14:paraId="72C0A378" w14:textId="77777777" w:rsidR="007259A6" w:rsidRPr="009D2F63" w:rsidRDefault="007259A6" w:rsidP="009D2F63">
            <w:pPr>
              <w:spacing w:before="60" w:after="60"/>
              <w:rPr>
                <w:rFonts w:ascii="Arial" w:hAnsi="Arial" w:cs="Arial"/>
                <w:sz w:val="24"/>
                <w:szCs w:val="24"/>
              </w:rPr>
            </w:pPr>
          </w:p>
        </w:tc>
        <w:tc>
          <w:tcPr>
            <w:tcW w:w="3006" w:type="dxa"/>
          </w:tcPr>
          <w:p w14:paraId="2B01739B" w14:textId="1667C8E7" w:rsidR="007259A6" w:rsidRPr="009D2F63" w:rsidRDefault="007259A6" w:rsidP="009D2F63">
            <w:pPr>
              <w:spacing w:before="60" w:after="60"/>
              <w:rPr>
                <w:rFonts w:ascii="Arial" w:hAnsi="Arial" w:cs="Arial"/>
                <w:sz w:val="24"/>
                <w:szCs w:val="24"/>
              </w:rPr>
            </w:pPr>
          </w:p>
        </w:tc>
      </w:tr>
      <w:tr w:rsidR="007259A6" w:rsidRPr="009D2F63" w14:paraId="307F3214" w14:textId="77777777" w:rsidTr="00B06413">
        <w:trPr>
          <w:trHeight w:val="251"/>
        </w:trPr>
        <w:tc>
          <w:tcPr>
            <w:tcW w:w="3005" w:type="dxa"/>
          </w:tcPr>
          <w:p w14:paraId="31C075C0" w14:textId="085E4C32"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Do I have someone I can contact and count on to get things changed?</w:t>
            </w:r>
          </w:p>
        </w:tc>
        <w:tc>
          <w:tcPr>
            <w:tcW w:w="3005" w:type="dxa"/>
          </w:tcPr>
          <w:p w14:paraId="3F7213A0" w14:textId="77777777" w:rsidR="007259A6" w:rsidRPr="009D2F63" w:rsidRDefault="007259A6" w:rsidP="009D2F63">
            <w:pPr>
              <w:spacing w:before="60" w:after="60"/>
              <w:rPr>
                <w:rFonts w:ascii="Arial" w:hAnsi="Arial" w:cs="Arial"/>
                <w:sz w:val="24"/>
                <w:szCs w:val="24"/>
              </w:rPr>
            </w:pPr>
          </w:p>
        </w:tc>
        <w:tc>
          <w:tcPr>
            <w:tcW w:w="3006" w:type="dxa"/>
          </w:tcPr>
          <w:p w14:paraId="73C03A08" w14:textId="0FC91F3F" w:rsidR="007259A6" w:rsidRPr="009D2F63" w:rsidRDefault="007259A6" w:rsidP="009D2F63">
            <w:pPr>
              <w:spacing w:before="60" w:after="60"/>
              <w:rPr>
                <w:rFonts w:ascii="Arial" w:hAnsi="Arial" w:cs="Arial"/>
                <w:sz w:val="24"/>
                <w:szCs w:val="24"/>
              </w:rPr>
            </w:pPr>
          </w:p>
        </w:tc>
      </w:tr>
      <w:tr w:rsidR="007259A6" w:rsidRPr="009D2F63" w14:paraId="11D14B81" w14:textId="77777777" w:rsidTr="00B06413">
        <w:trPr>
          <w:trHeight w:val="251"/>
        </w:trPr>
        <w:tc>
          <w:tcPr>
            <w:tcW w:w="3005" w:type="dxa"/>
          </w:tcPr>
          <w:p w14:paraId="5A0495B1" w14:textId="108D6E6D"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 xml:space="preserve">Do I have a clear line of communication, action and follow up with ‘official’ </w:t>
            </w:r>
            <w:r w:rsidRPr="009D2F63">
              <w:rPr>
                <w:rFonts w:ascii="Arial" w:hAnsi="Arial" w:cs="Arial"/>
                <w:sz w:val="24"/>
                <w:szCs w:val="24"/>
              </w:rPr>
              <w:lastRenderedPageBreak/>
              <w:t xml:space="preserve">support staff’ </w:t>
            </w:r>
            <w:r w:rsidR="0016625E">
              <w:rPr>
                <w:rFonts w:ascii="Arial" w:hAnsi="Arial" w:cs="Arial"/>
                <w:sz w:val="24"/>
                <w:szCs w:val="24"/>
              </w:rPr>
              <w:t xml:space="preserve">– </w:t>
            </w:r>
            <w:r w:rsidRPr="009D2F63">
              <w:rPr>
                <w:rFonts w:ascii="Arial" w:hAnsi="Arial" w:cs="Arial"/>
                <w:sz w:val="24"/>
                <w:szCs w:val="24"/>
              </w:rPr>
              <w:t>for example</w:t>
            </w:r>
            <w:r w:rsidR="00290B11">
              <w:rPr>
                <w:rFonts w:ascii="Arial" w:hAnsi="Arial" w:cs="Arial"/>
                <w:sz w:val="24"/>
                <w:szCs w:val="24"/>
              </w:rPr>
              <w:t>,</w:t>
            </w:r>
            <w:r w:rsidRPr="009D2F63">
              <w:rPr>
                <w:rFonts w:ascii="Arial" w:hAnsi="Arial" w:cs="Arial"/>
                <w:sz w:val="24"/>
                <w:szCs w:val="24"/>
              </w:rPr>
              <w:t xml:space="preserve"> social workers, occupational therapists, family, youth workers</w:t>
            </w:r>
            <w:r w:rsidR="00290B11">
              <w:rPr>
                <w:rFonts w:ascii="Arial" w:hAnsi="Arial" w:cs="Arial"/>
                <w:sz w:val="24"/>
                <w:szCs w:val="24"/>
              </w:rPr>
              <w:t>,</w:t>
            </w:r>
            <w:r w:rsidRPr="009D2F63">
              <w:rPr>
                <w:rFonts w:ascii="Arial" w:hAnsi="Arial" w:cs="Arial"/>
                <w:sz w:val="24"/>
                <w:szCs w:val="24"/>
              </w:rPr>
              <w:t xml:space="preserve"> etc</w:t>
            </w:r>
          </w:p>
        </w:tc>
        <w:tc>
          <w:tcPr>
            <w:tcW w:w="3005" w:type="dxa"/>
          </w:tcPr>
          <w:p w14:paraId="7CEF9F8F" w14:textId="77777777" w:rsidR="007259A6" w:rsidRPr="009D2F63" w:rsidRDefault="007259A6" w:rsidP="009D2F63">
            <w:pPr>
              <w:spacing w:before="60" w:after="60"/>
              <w:rPr>
                <w:rFonts w:ascii="Arial" w:hAnsi="Arial" w:cs="Arial"/>
                <w:sz w:val="24"/>
                <w:szCs w:val="24"/>
              </w:rPr>
            </w:pPr>
          </w:p>
        </w:tc>
        <w:tc>
          <w:tcPr>
            <w:tcW w:w="3006" w:type="dxa"/>
          </w:tcPr>
          <w:p w14:paraId="1AB0F5C5" w14:textId="263BAA64" w:rsidR="007259A6" w:rsidRPr="009D2F63" w:rsidRDefault="007259A6" w:rsidP="009D2F63">
            <w:pPr>
              <w:spacing w:before="60" w:after="60"/>
              <w:rPr>
                <w:rFonts w:ascii="Arial" w:hAnsi="Arial" w:cs="Arial"/>
                <w:sz w:val="24"/>
                <w:szCs w:val="24"/>
              </w:rPr>
            </w:pPr>
          </w:p>
        </w:tc>
      </w:tr>
      <w:tr w:rsidR="007259A6" w:rsidRPr="009D2F63" w14:paraId="5BABD053" w14:textId="77777777" w:rsidTr="00B06413">
        <w:trPr>
          <w:trHeight w:val="251"/>
        </w:trPr>
        <w:tc>
          <w:tcPr>
            <w:tcW w:w="9016" w:type="dxa"/>
            <w:gridSpan w:val="3"/>
          </w:tcPr>
          <w:p w14:paraId="5D63CB8C" w14:textId="77777777"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Practitioner notes</w:t>
            </w:r>
          </w:p>
          <w:p w14:paraId="2D27671F" w14:textId="136B45C9" w:rsidR="007259A6" w:rsidRPr="00290B11" w:rsidRDefault="007259A6" w:rsidP="009D2F63">
            <w:pPr>
              <w:spacing w:before="60" w:after="60"/>
              <w:rPr>
                <w:rFonts w:ascii="Arial" w:hAnsi="Arial" w:cs="Arial"/>
                <w:i/>
                <w:sz w:val="24"/>
                <w:szCs w:val="24"/>
              </w:rPr>
            </w:pPr>
            <w:r w:rsidRPr="009D2F63">
              <w:rPr>
                <w:rFonts w:ascii="Arial" w:hAnsi="Arial" w:cs="Arial"/>
                <w:i/>
                <w:sz w:val="24"/>
                <w:szCs w:val="24"/>
              </w:rPr>
              <w:t xml:space="preserve">For </w:t>
            </w:r>
            <w:r w:rsidR="00290B11">
              <w:rPr>
                <w:rFonts w:ascii="Arial" w:hAnsi="Arial" w:cs="Arial"/>
                <w:i/>
                <w:sz w:val="24"/>
                <w:szCs w:val="24"/>
              </w:rPr>
              <w:t>the p</w:t>
            </w:r>
            <w:r w:rsidRPr="009D2F63">
              <w:rPr>
                <w:rFonts w:ascii="Arial" w:hAnsi="Arial" w:cs="Arial"/>
                <w:i/>
                <w:sz w:val="24"/>
                <w:szCs w:val="24"/>
              </w:rPr>
              <w:t>ractitioner to write not</w:t>
            </w:r>
            <w:r w:rsidR="009A1F00">
              <w:rPr>
                <w:rFonts w:ascii="Arial" w:hAnsi="Arial" w:cs="Arial"/>
                <w:i/>
                <w:sz w:val="24"/>
                <w:szCs w:val="24"/>
              </w:rPr>
              <w:t>e</w:t>
            </w:r>
            <w:r w:rsidRPr="009D2F63">
              <w:rPr>
                <w:rFonts w:ascii="Arial" w:hAnsi="Arial" w:cs="Arial"/>
                <w:i/>
                <w:sz w:val="24"/>
                <w:szCs w:val="24"/>
              </w:rPr>
              <w:t>s to self</w:t>
            </w:r>
            <w:r w:rsidR="00290B11">
              <w:rPr>
                <w:rFonts w:ascii="Arial" w:hAnsi="Arial" w:cs="Arial"/>
                <w:i/>
                <w:sz w:val="24"/>
                <w:szCs w:val="24"/>
              </w:rPr>
              <w:t xml:space="preserve"> –</w:t>
            </w:r>
            <w:r w:rsidRPr="009D2F63">
              <w:rPr>
                <w:rFonts w:ascii="Arial" w:hAnsi="Arial" w:cs="Arial"/>
                <w:i/>
                <w:sz w:val="24"/>
                <w:szCs w:val="24"/>
              </w:rPr>
              <w:t xml:space="preserve"> for example</w:t>
            </w:r>
            <w:r w:rsidR="00290B11">
              <w:rPr>
                <w:rFonts w:ascii="Arial" w:hAnsi="Arial" w:cs="Arial"/>
                <w:i/>
                <w:sz w:val="24"/>
                <w:szCs w:val="24"/>
              </w:rPr>
              <w:t>,</w:t>
            </w:r>
            <w:r w:rsidRPr="009D2F63">
              <w:rPr>
                <w:rFonts w:ascii="Arial" w:hAnsi="Arial" w:cs="Arial"/>
                <w:i/>
                <w:sz w:val="24"/>
                <w:szCs w:val="24"/>
              </w:rPr>
              <w:t xml:space="preserve"> what works well </w:t>
            </w:r>
            <w:r w:rsidR="00290B11">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sidR="00290B11">
              <w:rPr>
                <w:rFonts w:ascii="Arial" w:hAnsi="Arial" w:cs="Arial"/>
                <w:i/>
                <w:sz w:val="24"/>
                <w:szCs w:val="24"/>
              </w:rPr>
              <w:t>,</w:t>
            </w:r>
            <w:r w:rsidRPr="009D2F63">
              <w:rPr>
                <w:rFonts w:ascii="Arial" w:hAnsi="Arial" w:cs="Arial"/>
                <w:i/>
                <w:sz w:val="24"/>
                <w:szCs w:val="24"/>
              </w:rPr>
              <w:t xml:space="preserve"> etc</w:t>
            </w:r>
          </w:p>
        </w:tc>
      </w:tr>
      <w:tr w:rsidR="007259A6" w:rsidRPr="009D2F63" w14:paraId="50E507AE" w14:textId="77777777" w:rsidTr="00B06413">
        <w:trPr>
          <w:trHeight w:val="251"/>
        </w:trPr>
        <w:tc>
          <w:tcPr>
            <w:tcW w:w="9016" w:type="dxa"/>
            <w:gridSpan w:val="3"/>
          </w:tcPr>
          <w:p w14:paraId="483C6B16" w14:textId="1EFC8524" w:rsidR="007259A6" w:rsidRPr="009D2F63" w:rsidRDefault="007259A6" w:rsidP="009D2F63">
            <w:pPr>
              <w:spacing w:before="60" w:after="60"/>
              <w:rPr>
                <w:rFonts w:ascii="Arial" w:hAnsi="Arial" w:cs="Arial"/>
                <w:sz w:val="24"/>
                <w:szCs w:val="24"/>
              </w:rPr>
            </w:pPr>
            <w:r w:rsidRPr="009D2F63">
              <w:rPr>
                <w:rFonts w:ascii="Arial" w:hAnsi="Arial" w:cs="Arial"/>
                <w:sz w:val="24"/>
                <w:szCs w:val="24"/>
              </w:rPr>
              <w:t xml:space="preserve">4: Quality </w:t>
            </w:r>
            <w:r w:rsidR="0016625E">
              <w:rPr>
                <w:rFonts w:ascii="Arial" w:hAnsi="Arial" w:cs="Arial"/>
                <w:sz w:val="24"/>
                <w:szCs w:val="24"/>
              </w:rPr>
              <w:t>s</w:t>
            </w:r>
            <w:r w:rsidRPr="009D2F63">
              <w:rPr>
                <w:rFonts w:ascii="Arial" w:hAnsi="Arial" w:cs="Arial"/>
                <w:sz w:val="24"/>
                <w:szCs w:val="24"/>
              </w:rPr>
              <w:t xml:space="preserve">upport </w:t>
            </w:r>
            <w:r w:rsidR="0016625E">
              <w:rPr>
                <w:rFonts w:ascii="Arial" w:hAnsi="Arial" w:cs="Arial"/>
                <w:sz w:val="24"/>
                <w:szCs w:val="24"/>
              </w:rPr>
              <w:t>s</w:t>
            </w:r>
            <w:r w:rsidRPr="009D2F63">
              <w:rPr>
                <w:rFonts w:ascii="Arial" w:hAnsi="Arial" w:cs="Arial"/>
                <w:sz w:val="24"/>
                <w:szCs w:val="24"/>
              </w:rPr>
              <w:t>taff</w:t>
            </w:r>
          </w:p>
        </w:tc>
      </w:tr>
      <w:tr w:rsidR="00CE7CCB" w:rsidRPr="009D2F63" w14:paraId="2740510B" w14:textId="77777777" w:rsidTr="00B06413">
        <w:trPr>
          <w:trHeight w:val="252"/>
        </w:trPr>
        <w:tc>
          <w:tcPr>
            <w:tcW w:w="3005" w:type="dxa"/>
          </w:tcPr>
          <w:p w14:paraId="22005E7C" w14:textId="297EEDA7" w:rsidR="00CE7CCB" w:rsidRPr="009D2F63" w:rsidRDefault="00CE7CCB"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03357F50" w14:textId="056FE80D" w:rsidR="00CE7CCB" w:rsidRPr="009D2F63" w:rsidRDefault="00CE7CCB"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15CE5284" w14:textId="31260008" w:rsidR="00CE7CCB" w:rsidRPr="009D2F63" w:rsidRDefault="00CE7CCB"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CE7CCB" w:rsidRPr="009D2F63" w14:paraId="6FC4D566" w14:textId="77777777" w:rsidTr="00B06413">
        <w:trPr>
          <w:trHeight w:val="251"/>
        </w:trPr>
        <w:tc>
          <w:tcPr>
            <w:tcW w:w="3005" w:type="dxa"/>
          </w:tcPr>
          <w:p w14:paraId="01C279C0" w14:textId="7D0A9FE2" w:rsidR="00CE7CCB" w:rsidRPr="009D2F63" w:rsidRDefault="00CE7CCB" w:rsidP="009D2F63">
            <w:pPr>
              <w:spacing w:before="60" w:after="60"/>
              <w:rPr>
                <w:rFonts w:ascii="Arial" w:hAnsi="Arial" w:cs="Arial"/>
                <w:sz w:val="24"/>
                <w:szCs w:val="24"/>
              </w:rPr>
            </w:pPr>
            <w:r w:rsidRPr="009D2F63">
              <w:rPr>
                <w:rFonts w:ascii="Arial" w:hAnsi="Arial" w:cs="Arial"/>
                <w:sz w:val="24"/>
                <w:szCs w:val="24"/>
              </w:rPr>
              <w:t>Do I have a range of options for choosing support staff?</w:t>
            </w:r>
          </w:p>
        </w:tc>
        <w:tc>
          <w:tcPr>
            <w:tcW w:w="3005" w:type="dxa"/>
          </w:tcPr>
          <w:p w14:paraId="1CC575B9" w14:textId="77777777" w:rsidR="00CE7CCB" w:rsidRPr="009D2F63" w:rsidRDefault="00CE7CCB" w:rsidP="009D2F63">
            <w:pPr>
              <w:spacing w:before="60" w:after="60"/>
              <w:rPr>
                <w:rFonts w:ascii="Arial" w:hAnsi="Arial" w:cs="Arial"/>
                <w:sz w:val="24"/>
                <w:szCs w:val="24"/>
              </w:rPr>
            </w:pPr>
          </w:p>
        </w:tc>
        <w:tc>
          <w:tcPr>
            <w:tcW w:w="3006" w:type="dxa"/>
          </w:tcPr>
          <w:p w14:paraId="34851008" w14:textId="0F030423" w:rsidR="00CE7CCB" w:rsidRPr="009D2F63" w:rsidRDefault="00CE7CCB" w:rsidP="009D2F63">
            <w:pPr>
              <w:spacing w:before="60" w:after="60"/>
              <w:rPr>
                <w:rFonts w:ascii="Arial" w:hAnsi="Arial" w:cs="Arial"/>
                <w:sz w:val="24"/>
                <w:szCs w:val="24"/>
              </w:rPr>
            </w:pPr>
          </w:p>
        </w:tc>
      </w:tr>
      <w:tr w:rsidR="00CE7CCB" w:rsidRPr="009D2F63" w14:paraId="24EB588E" w14:textId="77777777" w:rsidTr="00B06413">
        <w:trPr>
          <w:trHeight w:val="251"/>
        </w:trPr>
        <w:tc>
          <w:tcPr>
            <w:tcW w:w="3005" w:type="dxa"/>
          </w:tcPr>
          <w:p w14:paraId="69611654" w14:textId="011333E2" w:rsidR="00CE7CCB" w:rsidRPr="009D2F63" w:rsidRDefault="00CE7CCB" w:rsidP="009D2F63">
            <w:pPr>
              <w:spacing w:before="60" w:after="60"/>
              <w:rPr>
                <w:rFonts w:ascii="Arial" w:hAnsi="Arial" w:cs="Arial"/>
                <w:sz w:val="24"/>
                <w:szCs w:val="24"/>
              </w:rPr>
            </w:pPr>
            <w:r w:rsidRPr="009D2F63">
              <w:rPr>
                <w:rFonts w:ascii="Arial" w:hAnsi="Arial" w:cs="Arial"/>
                <w:sz w:val="24"/>
                <w:szCs w:val="24"/>
              </w:rPr>
              <w:t xml:space="preserve">Are my support arrangements </w:t>
            </w:r>
            <w:r w:rsidR="0016625E">
              <w:rPr>
                <w:rFonts w:ascii="Arial" w:hAnsi="Arial" w:cs="Arial"/>
                <w:sz w:val="24"/>
                <w:szCs w:val="24"/>
              </w:rPr>
              <w:t>provid</w:t>
            </w:r>
            <w:r w:rsidRPr="009D2F63">
              <w:rPr>
                <w:rFonts w:ascii="Arial" w:hAnsi="Arial" w:cs="Arial"/>
                <w:sz w:val="24"/>
                <w:szCs w:val="24"/>
              </w:rPr>
              <w:t>ed by competent people (for example</w:t>
            </w:r>
            <w:r w:rsidR="0016625E">
              <w:rPr>
                <w:rFonts w:ascii="Arial" w:hAnsi="Arial" w:cs="Arial"/>
                <w:sz w:val="24"/>
                <w:szCs w:val="24"/>
              </w:rPr>
              <w:t>,</w:t>
            </w:r>
            <w:r w:rsidRPr="009D2F63">
              <w:rPr>
                <w:rFonts w:ascii="Arial" w:hAnsi="Arial" w:cs="Arial"/>
                <w:sz w:val="24"/>
                <w:szCs w:val="24"/>
              </w:rPr>
              <w:t xml:space="preserve"> are support staff on time, courteous, respectful)?</w:t>
            </w:r>
          </w:p>
        </w:tc>
        <w:tc>
          <w:tcPr>
            <w:tcW w:w="3005" w:type="dxa"/>
          </w:tcPr>
          <w:p w14:paraId="4CA2722D" w14:textId="77777777" w:rsidR="00CE7CCB" w:rsidRPr="009D2F63" w:rsidRDefault="00CE7CCB" w:rsidP="009D2F63">
            <w:pPr>
              <w:spacing w:before="60" w:after="60"/>
              <w:rPr>
                <w:rFonts w:ascii="Arial" w:hAnsi="Arial" w:cs="Arial"/>
                <w:sz w:val="24"/>
                <w:szCs w:val="24"/>
              </w:rPr>
            </w:pPr>
          </w:p>
        </w:tc>
        <w:tc>
          <w:tcPr>
            <w:tcW w:w="3006" w:type="dxa"/>
          </w:tcPr>
          <w:p w14:paraId="6D3BA9BB" w14:textId="59E961FD" w:rsidR="00CE7CCB" w:rsidRPr="009D2F63" w:rsidRDefault="00CE7CCB" w:rsidP="009D2F63">
            <w:pPr>
              <w:spacing w:before="60" w:after="60"/>
              <w:rPr>
                <w:rFonts w:ascii="Arial" w:hAnsi="Arial" w:cs="Arial"/>
                <w:sz w:val="24"/>
                <w:szCs w:val="24"/>
              </w:rPr>
            </w:pPr>
          </w:p>
        </w:tc>
      </w:tr>
      <w:tr w:rsidR="00CE7CCB" w:rsidRPr="009D2F63" w14:paraId="6AADCD57" w14:textId="77777777" w:rsidTr="00B06413">
        <w:trPr>
          <w:trHeight w:val="251"/>
        </w:trPr>
        <w:tc>
          <w:tcPr>
            <w:tcW w:w="3005" w:type="dxa"/>
          </w:tcPr>
          <w:p w14:paraId="06874250" w14:textId="58BA28FC" w:rsidR="00CE7CCB" w:rsidRPr="009D2F63" w:rsidRDefault="004E32F9" w:rsidP="009D2F63">
            <w:pPr>
              <w:spacing w:before="60" w:after="60"/>
              <w:rPr>
                <w:rFonts w:ascii="Arial" w:hAnsi="Arial" w:cs="Arial"/>
                <w:sz w:val="24"/>
                <w:szCs w:val="24"/>
              </w:rPr>
            </w:pPr>
            <w:r w:rsidRPr="009D2F63">
              <w:rPr>
                <w:rFonts w:ascii="Arial" w:hAnsi="Arial" w:cs="Arial"/>
                <w:sz w:val="24"/>
                <w:szCs w:val="24"/>
              </w:rPr>
              <w:t>Do I have a range of people I can trust and talk with to check things out, to talk about my hopes, to talk about my worries and get some guidance?</w:t>
            </w:r>
          </w:p>
        </w:tc>
        <w:tc>
          <w:tcPr>
            <w:tcW w:w="3005" w:type="dxa"/>
          </w:tcPr>
          <w:p w14:paraId="0E07BCF9" w14:textId="77777777" w:rsidR="00CE7CCB" w:rsidRPr="009D2F63" w:rsidRDefault="00CE7CCB" w:rsidP="009D2F63">
            <w:pPr>
              <w:spacing w:before="60" w:after="60"/>
              <w:rPr>
                <w:rFonts w:ascii="Arial" w:hAnsi="Arial" w:cs="Arial"/>
                <w:sz w:val="24"/>
                <w:szCs w:val="24"/>
              </w:rPr>
            </w:pPr>
          </w:p>
        </w:tc>
        <w:tc>
          <w:tcPr>
            <w:tcW w:w="3006" w:type="dxa"/>
          </w:tcPr>
          <w:p w14:paraId="73B10F88" w14:textId="04F6AE3E" w:rsidR="00CE7CCB" w:rsidRPr="009D2F63" w:rsidRDefault="00CE7CCB" w:rsidP="009D2F63">
            <w:pPr>
              <w:spacing w:before="60" w:after="60"/>
              <w:rPr>
                <w:rFonts w:ascii="Arial" w:hAnsi="Arial" w:cs="Arial"/>
                <w:sz w:val="24"/>
                <w:szCs w:val="24"/>
              </w:rPr>
            </w:pPr>
          </w:p>
        </w:tc>
      </w:tr>
      <w:tr w:rsidR="00DF1B60" w:rsidRPr="009D2F63" w14:paraId="2844746B" w14:textId="77777777" w:rsidTr="00B06413">
        <w:trPr>
          <w:trHeight w:val="251"/>
        </w:trPr>
        <w:tc>
          <w:tcPr>
            <w:tcW w:w="9016" w:type="dxa"/>
            <w:gridSpan w:val="3"/>
          </w:tcPr>
          <w:p w14:paraId="1B293068" w14:textId="77777777"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Practitioner notes</w:t>
            </w:r>
          </w:p>
          <w:p w14:paraId="20A30005" w14:textId="1811F566" w:rsidR="00DF1B60" w:rsidRPr="009D2F63" w:rsidRDefault="0016625E" w:rsidP="009D2F63">
            <w:pPr>
              <w:spacing w:before="60" w:after="60"/>
              <w:rPr>
                <w:rFonts w:ascii="Arial" w:hAnsi="Arial" w:cs="Arial"/>
                <w:sz w:val="24"/>
                <w:szCs w:val="24"/>
              </w:rPr>
            </w:pPr>
            <w:r w:rsidRPr="009D2F63">
              <w:rPr>
                <w:rFonts w:ascii="Arial" w:hAnsi="Arial" w:cs="Arial"/>
                <w:i/>
                <w:sz w:val="24"/>
                <w:szCs w:val="24"/>
              </w:rPr>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DF1B60" w:rsidRPr="009D2F63" w14:paraId="5D5A2D35" w14:textId="77777777" w:rsidTr="00B06413">
        <w:trPr>
          <w:trHeight w:val="251"/>
        </w:trPr>
        <w:tc>
          <w:tcPr>
            <w:tcW w:w="9016" w:type="dxa"/>
            <w:gridSpan w:val="3"/>
          </w:tcPr>
          <w:p w14:paraId="28624768" w14:textId="63DE3786"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5: Positive risk enabling – feeling safe</w:t>
            </w:r>
          </w:p>
        </w:tc>
      </w:tr>
      <w:tr w:rsidR="00DF1B60" w:rsidRPr="009D2F63" w14:paraId="2B15B9CE" w14:textId="77777777" w:rsidTr="00B06413">
        <w:trPr>
          <w:trHeight w:val="250"/>
        </w:trPr>
        <w:tc>
          <w:tcPr>
            <w:tcW w:w="3005" w:type="dxa"/>
          </w:tcPr>
          <w:p w14:paraId="293FF96D" w14:textId="1DBAA5D8"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165097C7" w14:textId="1C792138"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37F77379" w14:textId="6DFC1B56"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DF1B60" w:rsidRPr="009D2F63" w14:paraId="4E1C234E" w14:textId="77777777" w:rsidTr="00B06413">
        <w:trPr>
          <w:trHeight w:val="250"/>
        </w:trPr>
        <w:tc>
          <w:tcPr>
            <w:tcW w:w="3005" w:type="dxa"/>
          </w:tcPr>
          <w:p w14:paraId="3A058F44" w14:textId="78C33B1D"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Do I feel able to plan ahead and keep control in a crisis (for example</w:t>
            </w:r>
            <w:r w:rsidR="0016625E">
              <w:rPr>
                <w:rFonts w:ascii="Arial" w:hAnsi="Arial" w:cs="Arial"/>
                <w:sz w:val="24"/>
                <w:szCs w:val="24"/>
              </w:rPr>
              <w:t>,</w:t>
            </w:r>
            <w:r w:rsidRPr="009D2F63">
              <w:rPr>
                <w:rFonts w:ascii="Arial" w:hAnsi="Arial" w:cs="Arial"/>
                <w:sz w:val="24"/>
                <w:szCs w:val="24"/>
              </w:rPr>
              <w:t xml:space="preserve"> are there agreed contingency plans)?</w:t>
            </w:r>
          </w:p>
        </w:tc>
        <w:tc>
          <w:tcPr>
            <w:tcW w:w="3005" w:type="dxa"/>
          </w:tcPr>
          <w:p w14:paraId="0255E964" w14:textId="77777777" w:rsidR="00DF1B60" w:rsidRPr="009D2F63" w:rsidRDefault="00DF1B60" w:rsidP="009D2F63">
            <w:pPr>
              <w:spacing w:before="60" w:after="60"/>
              <w:rPr>
                <w:rFonts w:ascii="Arial" w:hAnsi="Arial" w:cs="Arial"/>
                <w:sz w:val="24"/>
                <w:szCs w:val="24"/>
              </w:rPr>
            </w:pPr>
          </w:p>
        </w:tc>
        <w:tc>
          <w:tcPr>
            <w:tcW w:w="3006" w:type="dxa"/>
          </w:tcPr>
          <w:p w14:paraId="3EAEAC7E" w14:textId="2A3B24F5" w:rsidR="00DF1B60" w:rsidRPr="009D2F63" w:rsidRDefault="00DF1B60" w:rsidP="009D2F63">
            <w:pPr>
              <w:spacing w:before="60" w:after="60"/>
              <w:rPr>
                <w:rFonts w:ascii="Arial" w:hAnsi="Arial" w:cs="Arial"/>
                <w:sz w:val="24"/>
                <w:szCs w:val="24"/>
              </w:rPr>
            </w:pPr>
          </w:p>
        </w:tc>
      </w:tr>
      <w:tr w:rsidR="00DF1B60" w:rsidRPr="009D2F63" w14:paraId="51A407C6" w14:textId="77777777" w:rsidTr="00B06413">
        <w:trPr>
          <w:trHeight w:val="250"/>
        </w:trPr>
        <w:tc>
          <w:tcPr>
            <w:tcW w:w="3005" w:type="dxa"/>
          </w:tcPr>
          <w:p w14:paraId="121ABF80" w14:textId="296B83B2"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Do I feel safe?</w:t>
            </w:r>
          </w:p>
        </w:tc>
        <w:tc>
          <w:tcPr>
            <w:tcW w:w="3005" w:type="dxa"/>
          </w:tcPr>
          <w:p w14:paraId="2731529D" w14:textId="77777777" w:rsidR="00DF1B60" w:rsidRPr="009D2F63" w:rsidRDefault="00DF1B60" w:rsidP="009D2F63">
            <w:pPr>
              <w:spacing w:before="60" w:after="60"/>
              <w:rPr>
                <w:rFonts w:ascii="Arial" w:hAnsi="Arial" w:cs="Arial"/>
                <w:sz w:val="24"/>
                <w:szCs w:val="24"/>
              </w:rPr>
            </w:pPr>
          </w:p>
        </w:tc>
        <w:tc>
          <w:tcPr>
            <w:tcW w:w="3006" w:type="dxa"/>
          </w:tcPr>
          <w:p w14:paraId="288356C2" w14:textId="38E3B16F" w:rsidR="00DF1B60" w:rsidRPr="009D2F63" w:rsidRDefault="00DF1B60" w:rsidP="009D2F63">
            <w:pPr>
              <w:spacing w:before="60" w:after="60"/>
              <w:rPr>
                <w:rFonts w:ascii="Arial" w:hAnsi="Arial" w:cs="Arial"/>
                <w:sz w:val="24"/>
                <w:szCs w:val="24"/>
              </w:rPr>
            </w:pPr>
          </w:p>
        </w:tc>
      </w:tr>
      <w:tr w:rsidR="00DF1B60" w:rsidRPr="009D2F63" w14:paraId="3599E3E0" w14:textId="77777777" w:rsidTr="00B06413">
        <w:trPr>
          <w:trHeight w:val="250"/>
        </w:trPr>
        <w:tc>
          <w:tcPr>
            <w:tcW w:w="3005" w:type="dxa"/>
          </w:tcPr>
          <w:p w14:paraId="7E5488A9" w14:textId="4AA9DB64"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Am I able to live the life I want to</w:t>
            </w:r>
            <w:r w:rsidR="0016625E">
              <w:rPr>
                <w:rFonts w:ascii="Arial" w:hAnsi="Arial" w:cs="Arial"/>
                <w:sz w:val="24"/>
                <w:szCs w:val="24"/>
              </w:rPr>
              <w:t>,</w:t>
            </w:r>
            <w:r w:rsidRPr="009D2F63">
              <w:rPr>
                <w:rFonts w:ascii="Arial" w:hAnsi="Arial" w:cs="Arial"/>
                <w:sz w:val="24"/>
                <w:szCs w:val="24"/>
              </w:rPr>
              <w:t xml:space="preserve"> and </w:t>
            </w:r>
            <w:r w:rsidR="0016625E">
              <w:rPr>
                <w:rFonts w:ascii="Arial" w:hAnsi="Arial" w:cs="Arial"/>
                <w:sz w:val="24"/>
                <w:szCs w:val="24"/>
              </w:rPr>
              <w:t xml:space="preserve">be </w:t>
            </w:r>
            <w:r w:rsidRPr="009D2F63">
              <w:rPr>
                <w:rFonts w:ascii="Arial" w:hAnsi="Arial" w:cs="Arial"/>
                <w:sz w:val="24"/>
                <w:szCs w:val="24"/>
              </w:rPr>
              <w:t xml:space="preserve">supported </w:t>
            </w:r>
            <w:r w:rsidRPr="009D2F63">
              <w:rPr>
                <w:rFonts w:ascii="Arial" w:hAnsi="Arial" w:cs="Arial"/>
                <w:sz w:val="24"/>
                <w:szCs w:val="24"/>
              </w:rPr>
              <w:lastRenderedPageBreak/>
              <w:t>to take and manage risks in my life?</w:t>
            </w:r>
          </w:p>
        </w:tc>
        <w:tc>
          <w:tcPr>
            <w:tcW w:w="3005" w:type="dxa"/>
          </w:tcPr>
          <w:p w14:paraId="0C0BB9CD" w14:textId="77777777" w:rsidR="00DF1B60" w:rsidRPr="009D2F63" w:rsidRDefault="00DF1B60" w:rsidP="009D2F63">
            <w:pPr>
              <w:spacing w:before="60" w:after="60"/>
              <w:rPr>
                <w:rFonts w:ascii="Arial" w:hAnsi="Arial" w:cs="Arial"/>
                <w:sz w:val="24"/>
                <w:szCs w:val="24"/>
              </w:rPr>
            </w:pPr>
          </w:p>
        </w:tc>
        <w:tc>
          <w:tcPr>
            <w:tcW w:w="3006" w:type="dxa"/>
          </w:tcPr>
          <w:p w14:paraId="1CCB12B8" w14:textId="7FBC8558" w:rsidR="00DF1B60" w:rsidRPr="009D2F63" w:rsidRDefault="00DF1B60" w:rsidP="009D2F63">
            <w:pPr>
              <w:spacing w:before="60" w:after="60"/>
              <w:rPr>
                <w:rFonts w:ascii="Arial" w:hAnsi="Arial" w:cs="Arial"/>
                <w:sz w:val="24"/>
                <w:szCs w:val="24"/>
              </w:rPr>
            </w:pPr>
          </w:p>
        </w:tc>
      </w:tr>
      <w:tr w:rsidR="00DF1B60" w:rsidRPr="009D2F63" w14:paraId="6F5D9CB8" w14:textId="77777777" w:rsidTr="00B06413">
        <w:trPr>
          <w:trHeight w:val="250"/>
        </w:trPr>
        <w:tc>
          <w:tcPr>
            <w:tcW w:w="3005" w:type="dxa"/>
          </w:tcPr>
          <w:p w14:paraId="25C45881" w14:textId="5B41B92C"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Do I have arrangements in place so that I can get support in good time and at an early stage to prevent problems escalating and becoming a crisis?</w:t>
            </w:r>
          </w:p>
        </w:tc>
        <w:tc>
          <w:tcPr>
            <w:tcW w:w="3005" w:type="dxa"/>
          </w:tcPr>
          <w:p w14:paraId="78841F95" w14:textId="77777777" w:rsidR="00DF1B60" w:rsidRPr="009D2F63" w:rsidRDefault="00DF1B60" w:rsidP="009D2F63">
            <w:pPr>
              <w:spacing w:before="60" w:after="60"/>
              <w:rPr>
                <w:rFonts w:ascii="Arial" w:hAnsi="Arial" w:cs="Arial"/>
                <w:sz w:val="24"/>
                <w:szCs w:val="24"/>
              </w:rPr>
            </w:pPr>
          </w:p>
        </w:tc>
        <w:tc>
          <w:tcPr>
            <w:tcW w:w="3006" w:type="dxa"/>
          </w:tcPr>
          <w:p w14:paraId="6BC7E9B4" w14:textId="07AA27C5" w:rsidR="00DF1B60" w:rsidRPr="009D2F63" w:rsidRDefault="00DF1B60" w:rsidP="009D2F63">
            <w:pPr>
              <w:spacing w:before="60" w:after="60"/>
              <w:rPr>
                <w:rFonts w:ascii="Arial" w:hAnsi="Arial" w:cs="Arial"/>
                <w:sz w:val="24"/>
                <w:szCs w:val="24"/>
              </w:rPr>
            </w:pPr>
          </w:p>
        </w:tc>
      </w:tr>
      <w:tr w:rsidR="00DF1B60" w:rsidRPr="009D2F63" w14:paraId="1634EA5C" w14:textId="77777777" w:rsidTr="00B06413">
        <w:trPr>
          <w:trHeight w:val="250"/>
        </w:trPr>
        <w:tc>
          <w:tcPr>
            <w:tcW w:w="9016" w:type="dxa"/>
            <w:gridSpan w:val="3"/>
          </w:tcPr>
          <w:p w14:paraId="56042C63" w14:textId="77777777"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Practitioner notes</w:t>
            </w:r>
          </w:p>
          <w:p w14:paraId="75F6C01C" w14:textId="008459DC" w:rsidR="00DF1B60" w:rsidRPr="009D2F63" w:rsidRDefault="0016625E" w:rsidP="009D2F63">
            <w:pPr>
              <w:spacing w:before="60" w:after="60"/>
              <w:rPr>
                <w:rFonts w:ascii="Arial" w:hAnsi="Arial" w:cs="Arial"/>
                <w:sz w:val="24"/>
                <w:szCs w:val="24"/>
              </w:rPr>
            </w:pPr>
            <w:r w:rsidRPr="009D2F63">
              <w:rPr>
                <w:rFonts w:ascii="Arial" w:hAnsi="Arial" w:cs="Arial"/>
                <w:i/>
                <w:sz w:val="24"/>
                <w:szCs w:val="24"/>
              </w:rPr>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DF1B60" w:rsidRPr="009D2F63" w14:paraId="68938CE3" w14:textId="77777777" w:rsidTr="00B06413">
        <w:trPr>
          <w:trHeight w:val="250"/>
        </w:trPr>
        <w:tc>
          <w:tcPr>
            <w:tcW w:w="9016" w:type="dxa"/>
            <w:gridSpan w:val="3"/>
          </w:tcPr>
          <w:p w14:paraId="750F5743" w14:textId="6DE94306"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6: Rights and entitlements</w:t>
            </w:r>
          </w:p>
        </w:tc>
      </w:tr>
      <w:tr w:rsidR="00DF1B60" w:rsidRPr="009D2F63" w14:paraId="3C8F35C8" w14:textId="77777777" w:rsidTr="00B06413">
        <w:trPr>
          <w:trHeight w:val="245"/>
        </w:trPr>
        <w:tc>
          <w:tcPr>
            <w:tcW w:w="3005" w:type="dxa"/>
          </w:tcPr>
          <w:p w14:paraId="63CC1AB9" w14:textId="55986776"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282A0798" w14:textId="52C5FEF2"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4AC682A8" w14:textId="10D26508"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DF1B60" w:rsidRPr="009D2F63" w14:paraId="0B64D045" w14:textId="77777777" w:rsidTr="00B06413">
        <w:trPr>
          <w:trHeight w:val="244"/>
        </w:trPr>
        <w:tc>
          <w:tcPr>
            <w:tcW w:w="3005" w:type="dxa"/>
          </w:tcPr>
          <w:p w14:paraId="0A6BEC29" w14:textId="371639D8" w:rsidR="00DF1B60" w:rsidRPr="009D2F63" w:rsidRDefault="00DF1B60" w:rsidP="009D2F63">
            <w:pPr>
              <w:spacing w:before="60" w:after="60"/>
              <w:rPr>
                <w:rFonts w:ascii="Arial" w:hAnsi="Arial" w:cs="Arial"/>
                <w:sz w:val="24"/>
                <w:szCs w:val="24"/>
              </w:rPr>
            </w:pPr>
            <w:r w:rsidRPr="009D2F63">
              <w:rPr>
                <w:rFonts w:ascii="Arial" w:hAnsi="Arial" w:cs="Arial"/>
                <w:sz w:val="24"/>
                <w:szCs w:val="24"/>
              </w:rPr>
              <w:t xml:space="preserve">Do I have clear, accurate and timely information </w:t>
            </w:r>
            <w:r w:rsidR="0016625E">
              <w:rPr>
                <w:rFonts w:ascii="Arial" w:hAnsi="Arial" w:cs="Arial"/>
                <w:sz w:val="24"/>
                <w:szCs w:val="24"/>
              </w:rPr>
              <w:t xml:space="preserve">about </w:t>
            </w:r>
            <w:r w:rsidRPr="009D2F63">
              <w:rPr>
                <w:rFonts w:ascii="Arial" w:hAnsi="Arial" w:cs="Arial"/>
                <w:sz w:val="24"/>
                <w:szCs w:val="24"/>
              </w:rPr>
              <w:t>my rights and entitlements as a carer? (</w:t>
            </w:r>
            <w:r w:rsidR="0016625E">
              <w:rPr>
                <w:rFonts w:ascii="Arial" w:hAnsi="Arial" w:cs="Arial"/>
                <w:sz w:val="24"/>
                <w:szCs w:val="24"/>
              </w:rPr>
              <w:t>F</w:t>
            </w:r>
            <w:r w:rsidRPr="009D2F63">
              <w:rPr>
                <w:rFonts w:ascii="Arial" w:hAnsi="Arial" w:cs="Arial"/>
                <w:sz w:val="24"/>
                <w:szCs w:val="24"/>
              </w:rPr>
              <w:t xml:space="preserve">or example, what are my rights to flexible time from my employer? </w:t>
            </w:r>
            <w:r w:rsidR="0016625E">
              <w:rPr>
                <w:rFonts w:ascii="Arial" w:hAnsi="Arial" w:cs="Arial"/>
                <w:sz w:val="24"/>
                <w:szCs w:val="24"/>
              </w:rPr>
              <w:t>Am</w:t>
            </w:r>
            <w:r w:rsidRPr="009D2F63">
              <w:rPr>
                <w:rFonts w:ascii="Arial" w:hAnsi="Arial" w:cs="Arial"/>
                <w:sz w:val="24"/>
                <w:szCs w:val="24"/>
              </w:rPr>
              <w:t xml:space="preserve"> I entitled to </w:t>
            </w:r>
            <w:r w:rsidR="009D2F63" w:rsidRPr="009D2F63">
              <w:rPr>
                <w:rFonts w:ascii="Arial" w:hAnsi="Arial" w:cs="Arial"/>
                <w:sz w:val="24"/>
                <w:szCs w:val="24"/>
              </w:rPr>
              <w:t xml:space="preserve">benefits? What happens if I cannot attend school on time </w:t>
            </w:r>
            <w:r w:rsidR="0016625E">
              <w:rPr>
                <w:rFonts w:ascii="Arial" w:hAnsi="Arial" w:cs="Arial"/>
                <w:sz w:val="24"/>
                <w:szCs w:val="24"/>
              </w:rPr>
              <w:t xml:space="preserve">because I am </w:t>
            </w:r>
            <w:r w:rsidR="009D2F63" w:rsidRPr="009D2F63">
              <w:rPr>
                <w:rFonts w:ascii="Arial" w:hAnsi="Arial" w:cs="Arial"/>
                <w:sz w:val="24"/>
                <w:szCs w:val="24"/>
              </w:rPr>
              <w:t xml:space="preserve">caring for my mum? What are my rights to more help if things ‘go down-hill’ or </w:t>
            </w:r>
            <w:r w:rsidR="0016625E">
              <w:rPr>
                <w:rFonts w:ascii="Arial" w:hAnsi="Arial" w:cs="Arial"/>
                <w:sz w:val="24"/>
                <w:szCs w:val="24"/>
              </w:rPr>
              <w:t>become</w:t>
            </w:r>
            <w:r w:rsidR="009D2F63" w:rsidRPr="009D2F63">
              <w:rPr>
                <w:rFonts w:ascii="Arial" w:hAnsi="Arial" w:cs="Arial"/>
                <w:sz w:val="24"/>
                <w:szCs w:val="24"/>
              </w:rPr>
              <w:t xml:space="preserve"> more difficult?</w:t>
            </w:r>
          </w:p>
        </w:tc>
        <w:tc>
          <w:tcPr>
            <w:tcW w:w="3005" w:type="dxa"/>
          </w:tcPr>
          <w:p w14:paraId="694F87DB" w14:textId="77777777" w:rsidR="00DF1B60" w:rsidRPr="009D2F63" w:rsidRDefault="00DF1B60" w:rsidP="009D2F63">
            <w:pPr>
              <w:spacing w:before="60" w:after="60"/>
              <w:rPr>
                <w:rFonts w:ascii="Arial" w:hAnsi="Arial" w:cs="Arial"/>
                <w:sz w:val="24"/>
                <w:szCs w:val="24"/>
              </w:rPr>
            </w:pPr>
          </w:p>
        </w:tc>
        <w:tc>
          <w:tcPr>
            <w:tcW w:w="3006" w:type="dxa"/>
          </w:tcPr>
          <w:p w14:paraId="5DA483E5" w14:textId="0D7CDE61" w:rsidR="00DF1B60" w:rsidRPr="009D2F63" w:rsidRDefault="00DF1B60" w:rsidP="009D2F63">
            <w:pPr>
              <w:spacing w:before="60" w:after="60"/>
              <w:rPr>
                <w:rFonts w:ascii="Arial" w:hAnsi="Arial" w:cs="Arial"/>
                <w:sz w:val="24"/>
                <w:szCs w:val="24"/>
              </w:rPr>
            </w:pPr>
          </w:p>
        </w:tc>
      </w:tr>
      <w:tr w:rsidR="009D2F63" w:rsidRPr="009D2F63" w14:paraId="098F9D49" w14:textId="77777777" w:rsidTr="00B06413">
        <w:trPr>
          <w:trHeight w:val="244"/>
        </w:trPr>
        <w:tc>
          <w:tcPr>
            <w:tcW w:w="9016" w:type="dxa"/>
            <w:gridSpan w:val="3"/>
          </w:tcPr>
          <w:p w14:paraId="61F35E53" w14:textId="7777777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Practitioner notes</w:t>
            </w:r>
          </w:p>
          <w:p w14:paraId="122AA884" w14:textId="44753498" w:rsidR="009D2F63" w:rsidRPr="009D2F63" w:rsidRDefault="0016625E" w:rsidP="009D2F63">
            <w:pPr>
              <w:spacing w:before="60" w:after="60"/>
              <w:rPr>
                <w:rFonts w:ascii="Arial" w:hAnsi="Arial" w:cs="Arial"/>
                <w:sz w:val="24"/>
                <w:szCs w:val="24"/>
              </w:rPr>
            </w:pPr>
            <w:r w:rsidRPr="009D2F63">
              <w:rPr>
                <w:rFonts w:ascii="Arial" w:hAnsi="Arial" w:cs="Arial"/>
                <w:i/>
                <w:sz w:val="24"/>
                <w:szCs w:val="24"/>
              </w:rPr>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9D2F63" w:rsidRPr="009D2F63" w14:paraId="4DD16BE3" w14:textId="77777777" w:rsidTr="00B06413">
        <w:trPr>
          <w:trHeight w:val="244"/>
        </w:trPr>
        <w:tc>
          <w:tcPr>
            <w:tcW w:w="9016" w:type="dxa"/>
            <w:gridSpan w:val="3"/>
          </w:tcPr>
          <w:p w14:paraId="5A60C77A" w14:textId="4BC3B82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7: Suitable living accommodation</w:t>
            </w:r>
          </w:p>
        </w:tc>
      </w:tr>
      <w:tr w:rsidR="009D2F63" w:rsidRPr="009D2F63" w14:paraId="55AAD8E5" w14:textId="77777777" w:rsidTr="00B06413">
        <w:trPr>
          <w:trHeight w:val="245"/>
        </w:trPr>
        <w:tc>
          <w:tcPr>
            <w:tcW w:w="3005" w:type="dxa"/>
          </w:tcPr>
          <w:p w14:paraId="4A2C49FD" w14:textId="3A11DF60"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201F54E4" w14:textId="5AB3316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03830D88" w14:textId="277B19DB"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9D2F63" w:rsidRPr="009D2F63" w14:paraId="73E81CE3" w14:textId="77777777" w:rsidTr="00B06413">
        <w:trPr>
          <w:trHeight w:val="244"/>
        </w:trPr>
        <w:tc>
          <w:tcPr>
            <w:tcW w:w="3005" w:type="dxa"/>
          </w:tcPr>
          <w:p w14:paraId="10F646D0" w14:textId="6AB5F672"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Is my home safe and set up for the caring I do?</w:t>
            </w:r>
          </w:p>
        </w:tc>
        <w:tc>
          <w:tcPr>
            <w:tcW w:w="3005" w:type="dxa"/>
          </w:tcPr>
          <w:p w14:paraId="53074A1D" w14:textId="77777777" w:rsidR="009D2F63" w:rsidRPr="009D2F63" w:rsidRDefault="009D2F63" w:rsidP="009D2F63">
            <w:pPr>
              <w:spacing w:before="60" w:after="60"/>
              <w:rPr>
                <w:rFonts w:ascii="Arial" w:hAnsi="Arial" w:cs="Arial"/>
                <w:sz w:val="24"/>
                <w:szCs w:val="24"/>
              </w:rPr>
            </w:pPr>
          </w:p>
        </w:tc>
        <w:tc>
          <w:tcPr>
            <w:tcW w:w="3006" w:type="dxa"/>
          </w:tcPr>
          <w:p w14:paraId="3640ED9B" w14:textId="26E742B1" w:rsidR="009D2F63" w:rsidRPr="009D2F63" w:rsidRDefault="009D2F63" w:rsidP="009D2F63">
            <w:pPr>
              <w:spacing w:before="60" w:after="60"/>
              <w:rPr>
                <w:rFonts w:ascii="Arial" w:hAnsi="Arial" w:cs="Arial"/>
                <w:sz w:val="24"/>
                <w:szCs w:val="24"/>
              </w:rPr>
            </w:pPr>
          </w:p>
        </w:tc>
      </w:tr>
      <w:tr w:rsidR="009D2F63" w:rsidRPr="009D2F63" w14:paraId="414CC9B7" w14:textId="77777777" w:rsidTr="00B06413">
        <w:trPr>
          <w:trHeight w:val="244"/>
        </w:trPr>
        <w:tc>
          <w:tcPr>
            <w:tcW w:w="9016" w:type="dxa"/>
            <w:gridSpan w:val="3"/>
          </w:tcPr>
          <w:p w14:paraId="54FC736C" w14:textId="7777777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Practitioner notes</w:t>
            </w:r>
          </w:p>
          <w:p w14:paraId="66ED8679" w14:textId="155EA991" w:rsidR="009D2F63" w:rsidRPr="009D2F63" w:rsidRDefault="0016625E" w:rsidP="009D2F63">
            <w:pPr>
              <w:spacing w:before="60" w:after="60"/>
              <w:rPr>
                <w:rFonts w:ascii="Arial" w:hAnsi="Arial" w:cs="Arial"/>
                <w:sz w:val="24"/>
                <w:szCs w:val="24"/>
              </w:rPr>
            </w:pPr>
            <w:r w:rsidRPr="009D2F63">
              <w:rPr>
                <w:rFonts w:ascii="Arial" w:hAnsi="Arial" w:cs="Arial"/>
                <w:i/>
                <w:sz w:val="24"/>
                <w:szCs w:val="24"/>
              </w:rPr>
              <w:lastRenderedPageBreak/>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9D2F63" w:rsidRPr="009D2F63" w14:paraId="75546F11" w14:textId="77777777" w:rsidTr="00B06413">
        <w:trPr>
          <w:trHeight w:val="244"/>
        </w:trPr>
        <w:tc>
          <w:tcPr>
            <w:tcW w:w="9016" w:type="dxa"/>
            <w:gridSpan w:val="3"/>
          </w:tcPr>
          <w:p w14:paraId="76C4C207" w14:textId="2088660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lastRenderedPageBreak/>
              <w:t>8: Appropriate care</w:t>
            </w:r>
          </w:p>
        </w:tc>
      </w:tr>
      <w:tr w:rsidR="009D2F63" w:rsidRPr="009D2F63" w14:paraId="286577C6" w14:textId="77777777" w:rsidTr="00B06413">
        <w:trPr>
          <w:trHeight w:val="245"/>
        </w:trPr>
        <w:tc>
          <w:tcPr>
            <w:tcW w:w="3005" w:type="dxa"/>
          </w:tcPr>
          <w:p w14:paraId="3F3F7A5E" w14:textId="2CE8E75C"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As a carer…</w:t>
            </w:r>
          </w:p>
        </w:tc>
        <w:tc>
          <w:tcPr>
            <w:tcW w:w="3005" w:type="dxa"/>
          </w:tcPr>
          <w:p w14:paraId="01463002" w14:textId="7E008CC2"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Practitioner score…</w:t>
            </w:r>
          </w:p>
        </w:tc>
        <w:tc>
          <w:tcPr>
            <w:tcW w:w="3006" w:type="dxa"/>
          </w:tcPr>
          <w:p w14:paraId="6519C347" w14:textId="7624F498"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What can be done better to support me, as a carer…?</w:t>
            </w:r>
          </w:p>
        </w:tc>
      </w:tr>
      <w:tr w:rsidR="009D2F63" w:rsidRPr="009D2F63" w14:paraId="6AD95440" w14:textId="77777777" w:rsidTr="00B06413">
        <w:trPr>
          <w:trHeight w:val="244"/>
        </w:trPr>
        <w:tc>
          <w:tcPr>
            <w:tcW w:w="3005" w:type="dxa"/>
          </w:tcPr>
          <w:p w14:paraId="670FA4F6" w14:textId="321E3E61"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 xml:space="preserve">Is the care and support I provide appropriate for me? </w:t>
            </w:r>
            <w:r w:rsidR="0016625E">
              <w:rPr>
                <w:rFonts w:ascii="Arial" w:hAnsi="Arial" w:cs="Arial"/>
                <w:sz w:val="24"/>
                <w:szCs w:val="24"/>
              </w:rPr>
              <w:t>My a</w:t>
            </w:r>
            <w:r w:rsidRPr="009D2F63">
              <w:rPr>
                <w:rFonts w:ascii="Arial" w:hAnsi="Arial" w:cs="Arial"/>
                <w:sz w:val="24"/>
                <w:szCs w:val="24"/>
              </w:rPr>
              <w:t>ge? M</w:t>
            </w:r>
            <w:r w:rsidR="0016625E">
              <w:rPr>
                <w:rFonts w:ascii="Arial" w:hAnsi="Arial" w:cs="Arial"/>
                <w:sz w:val="24"/>
                <w:szCs w:val="24"/>
              </w:rPr>
              <w:t>y m</w:t>
            </w:r>
            <w:r w:rsidRPr="009D2F63">
              <w:rPr>
                <w:rFonts w:ascii="Arial" w:hAnsi="Arial" w:cs="Arial"/>
                <w:sz w:val="24"/>
                <w:szCs w:val="24"/>
              </w:rPr>
              <w:t>ental and physical health? Can I discuss this with someone who can make changes if needed?</w:t>
            </w:r>
          </w:p>
        </w:tc>
        <w:tc>
          <w:tcPr>
            <w:tcW w:w="3005" w:type="dxa"/>
          </w:tcPr>
          <w:p w14:paraId="5E38704B" w14:textId="77777777" w:rsidR="009D2F63" w:rsidRPr="009D2F63" w:rsidRDefault="009D2F63" w:rsidP="009D2F63">
            <w:pPr>
              <w:spacing w:before="60" w:after="60"/>
              <w:rPr>
                <w:rFonts w:ascii="Arial" w:hAnsi="Arial" w:cs="Arial"/>
                <w:sz w:val="24"/>
                <w:szCs w:val="24"/>
              </w:rPr>
            </w:pPr>
          </w:p>
        </w:tc>
        <w:tc>
          <w:tcPr>
            <w:tcW w:w="3006" w:type="dxa"/>
          </w:tcPr>
          <w:p w14:paraId="52D90673" w14:textId="32399B82" w:rsidR="009D2F63" w:rsidRPr="009D2F63" w:rsidRDefault="009D2F63" w:rsidP="009D2F63">
            <w:pPr>
              <w:spacing w:before="60" w:after="60"/>
              <w:rPr>
                <w:rFonts w:ascii="Arial" w:hAnsi="Arial" w:cs="Arial"/>
                <w:sz w:val="24"/>
                <w:szCs w:val="24"/>
              </w:rPr>
            </w:pPr>
          </w:p>
        </w:tc>
      </w:tr>
      <w:tr w:rsidR="009D2F63" w:rsidRPr="009D2F63" w14:paraId="0FFC7AE3" w14:textId="77777777" w:rsidTr="00B06413">
        <w:trPr>
          <w:trHeight w:val="244"/>
        </w:trPr>
        <w:tc>
          <w:tcPr>
            <w:tcW w:w="9016" w:type="dxa"/>
            <w:gridSpan w:val="3"/>
          </w:tcPr>
          <w:p w14:paraId="7D13D678" w14:textId="77777777"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Practitioner notes</w:t>
            </w:r>
          </w:p>
          <w:p w14:paraId="5A587E92" w14:textId="535C7836" w:rsidR="009D2F63" w:rsidRPr="009D2F63" w:rsidRDefault="0016625E" w:rsidP="009D2F63">
            <w:pPr>
              <w:spacing w:before="60" w:after="60"/>
              <w:rPr>
                <w:rFonts w:ascii="Arial" w:hAnsi="Arial" w:cs="Arial"/>
                <w:sz w:val="24"/>
                <w:szCs w:val="24"/>
              </w:rPr>
            </w:pPr>
            <w:r w:rsidRPr="009D2F63">
              <w:rPr>
                <w:rFonts w:ascii="Arial" w:hAnsi="Arial" w:cs="Arial"/>
                <w:i/>
                <w:sz w:val="24"/>
                <w:szCs w:val="24"/>
              </w:rPr>
              <w:t xml:space="preserve">For </w:t>
            </w:r>
            <w:r>
              <w:rPr>
                <w:rFonts w:ascii="Arial" w:hAnsi="Arial" w:cs="Arial"/>
                <w:i/>
                <w:sz w:val="24"/>
                <w:szCs w:val="24"/>
              </w:rPr>
              <w:t>the p</w:t>
            </w:r>
            <w:r w:rsidRPr="009D2F63">
              <w:rPr>
                <w:rFonts w:ascii="Arial" w:hAnsi="Arial" w:cs="Arial"/>
                <w:i/>
                <w:sz w:val="24"/>
                <w:szCs w:val="24"/>
              </w:rPr>
              <w:t>ractitioner to write not</w:t>
            </w:r>
            <w:r>
              <w:rPr>
                <w:rFonts w:ascii="Arial" w:hAnsi="Arial" w:cs="Arial"/>
                <w:i/>
                <w:sz w:val="24"/>
                <w:szCs w:val="24"/>
              </w:rPr>
              <w:t>e</w:t>
            </w:r>
            <w:r w:rsidRPr="009D2F63">
              <w:rPr>
                <w:rFonts w:ascii="Arial" w:hAnsi="Arial" w:cs="Arial"/>
                <w:i/>
                <w:sz w:val="24"/>
                <w:szCs w:val="24"/>
              </w:rPr>
              <w:t>s to self</w:t>
            </w:r>
            <w:r>
              <w:rPr>
                <w:rFonts w:ascii="Arial" w:hAnsi="Arial" w:cs="Arial"/>
                <w:i/>
                <w:sz w:val="24"/>
                <w:szCs w:val="24"/>
              </w:rPr>
              <w:t xml:space="preserve"> –</w:t>
            </w:r>
            <w:r w:rsidRPr="009D2F63">
              <w:rPr>
                <w:rFonts w:ascii="Arial" w:hAnsi="Arial" w:cs="Arial"/>
                <w:i/>
                <w:sz w:val="24"/>
                <w:szCs w:val="24"/>
              </w:rPr>
              <w:t xml:space="preserve"> for example</w:t>
            </w:r>
            <w:r>
              <w:rPr>
                <w:rFonts w:ascii="Arial" w:hAnsi="Arial" w:cs="Arial"/>
                <w:i/>
                <w:sz w:val="24"/>
                <w:szCs w:val="24"/>
              </w:rPr>
              <w:t>,</w:t>
            </w:r>
            <w:r w:rsidRPr="009D2F63">
              <w:rPr>
                <w:rFonts w:ascii="Arial" w:hAnsi="Arial" w:cs="Arial"/>
                <w:i/>
                <w:sz w:val="24"/>
                <w:szCs w:val="24"/>
              </w:rPr>
              <w:t xml:space="preserve"> what works well </w:t>
            </w:r>
            <w:r>
              <w:rPr>
                <w:rFonts w:ascii="Arial" w:hAnsi="Arial" w:cs="Arial"/>
                <w:i/>
                <w:sz w:val="24"/>
                <w:szCs w:val="24"/>
              </w:rPr>
              <w:t>and</w:t>
            </w:r>
            <w:r w:rsidRPr="009D2F63">
              <w:rPr>
                <w:rFonts w:ascii="Arial" w:hAnsi="Arial" w:cs="Arial"/>
                <w:i/>
                <w:sz w:val="24"/>
                <w:szCs w:val="24"/>
              </w:rPr>
              <w:t xml:space="preserve"> what doesn’t, how they might improve this area of support planning</w:t>
            </w:r>
            <w:r>
              <w:rPr>
                <w:rFonts w:ascii="Arial" w:hAnsi="Arial" w:cs="Arial"/>
                <w:i/>
                <w:sz w:val="24"/>
                <w:szCs w:val="24"/>
              </w:rPr>
              <w:t>,</w:t>
            </w:r>
            <w:r w:rsidRPr="009D2F63">
              <w:rPr>
                <w:rFonts w:ascii="Arial" w:hAnsi="Arial" w:cs="Arial"/>
                <w:i/>
                <w:sz w:val="24"/>
                <w:szCs w:val="24"/>
              </w:rPr>
              <w:t xml:space="preserve"> etc</w:t>
            </w:r>
          </w:p>
        </w:tc>
      </w:tr>
      <w:tr w:rsidR="009D2F63" w:rsidRPr="009D2F63" w14:paraId="23A4ABDA" w14:textId="77777777" w:rsidTr="00B06413">
        <w:trPr>
          <w:trHeight w:val="244"/>
        </w:trPr>
        <w:tc>
          <w:tcPr>
            <w:tcW w:w="9016" w:type="dxa"/>
            <w:gridSpan w:val="3"/>
          </w:tcPr>
          <w:p w14:paraId="75283C78" w14:textId="6F261A7B" w:rsidR="009D2F63" w:rsidRPr="009D2F63" w:rsidRDefault="009D2F63" w:rsidP="009D2F63">
            <w:pPr>
              <w:spacing w:before="60" w:after="60"/>
              <w:rPr>
                <w:rFonts w:ascii="Arial" w:hAnsi="Arial" w:cs="Arial"/>
                <w:sz w:val="24"/>
                <w:szCs w:val="24"/>
              </w:rPr>
            </w:pPr>
            <w:r w:rsidRPr="009D2F63">
              <w:rPr>
                <w:rFonts w:ascii="Arial" w:hAnsi="Arial" w:cs="Arial"/>
                <w:sz w:val="24"/>
                <w:szCs w:val="24"/>
              </w:rPr>
              <w:t>9: Anything else</w:t>
            </w:r>
          </w:p>
        </w:tc>
      </w:tr>
      <w:tr w:rsidR="009D2F63" w:rsidRPr="009D2F63" w14:paraId="743294A1" w14:textId="77777777" w:rsidTr="00B06413">
        <w:trPr>
          <w:trHeight w:val="244"/>
        </w:trPr>
        <w:tc>
          <w:tcPr>
            <w:tcW w:w="9016" w:type="dxa"/>
            <w:gridSpan w:val="3"/>
          </w:tcPr>
          <w:p w14:paraId="69277785" w14:textId="77777777" w:rsidR="009D2F63" w:rsidRPr="009D2F63" w:rsidRDefault="009D2F63" w:rsidP="009D2F63">
            <w:pPr>
              <w:spacing w:before="60" w:after="60"/>
              <w:rPr>
                <w:rFonts w:ascii="Arial" w:hAnsi="Arial" w:cs="Arial"/>
                <w:sz w:val="24"/>
                <w:szCs w:val="24"/>
              </w:rPr>
            </w:pPr>
          </w:p>
          <w:p w14:paraId="550647B4" w14:textId="77777777" w:rsidR="009D2F63" w:rsidRPr="009D2F63" w:rsidRDefault="009D2F63" w:rsidP="009D2F63">
            <w:pPr>
              <w:spacing w:before="60" w:after="60"/>
              <w:rPr>
                <w:rFonts w:ascii="Arial" w:hAnsi="Arial" w:cs="Arial"/>
                <w:sz w:val="24"/>
                <w:szCs w:val="24"/>
              </w:rPr>
            </w:pPr>
          </w:p>
          <w:p w14:paraId="409F5EF1" w14:textId="77777777" w:rsidR="009D2F63" w:rsidRPr="009D2F63" w:rsidRDefault="009D2F63" w:rsidP="009D2F63">
            <w:pPr>
              <w:spacing w:before="60" w:after="60"/>
              <w:rPr>
                <w:rFonts w:ascii="Arial" w:hAnsi="Arial" w:cs="Arial"/>
                <w:sz w:val="24"/>
                <w:szCs w:val="24"/>
              </w:rPr>
            </w:pPr>
          </w:p>
          <w:p w14:paraId="459273F8" w14:textId="77777777" w:rsidR="009D2F63" w:rsidRPr="009D2F63" w:rsidRDefault="009D2F63" w:rsidP="009D2F63">
            <w:pPr>
              <w:spacing w:before="60" w:after="60"/>
              <w:rPr>
                <w:rFonts w:ascii="Arial" w:hAnsi="Arial" w:cs="Arial"/>
                <w:sz w:val="24"/>
                <w:szCs w:val="24"/>
              </w:rPr>
            </w:pPr>
          </w:p>
          <w:p w14:paraId="74FBC121" w14:textId="77777777" w:rsidR="009D2F63" w:rsidRPr="009D2F63" w:rsidRDefault="009D2F63" w:rsidP="009D2F63">
            <w:pPr>
              <w:spacing w:before="60" w:after="60"/>
              <w:rPr>
                <w:rFonts w:ascii="Arial" w:hAnsi="Arial" w:cs="Arial"/>
                <w:sz w:val="24"/>
                <w:szCs w:val="24"/>
              </w:rPr>
            </w:pPr>
          </w:p>
          <w:p w14:paraId="5733AAF6" w14:textId="1E77CCE2" w:rsidR="009D2F63" w:rsidRPr="009D2F63" w:rsidRDefault="009D2F63" w:rsidP="009D2F63">
            <w:pPr>
              <w:spacing w:before="60" w:after="60"/>
              <w:rPr>
                <w:rFonts w:ascii="Arial" w:hAnsi="Arial" w:cs="Arial"/>
                <w:sz w:val="24"/>
                <w:szCs w:val="24"/>
              </w:rPr>
            </w:pPr>
          </w:p>
        </w:tc>
      </w:tr>
    </w:tbl>
    <w:p w14:paraId="620AB6C8" w14:textId="561721A3" w:rsidR="00A42AE9" w:rsidRDefault="00A42AE9" w:rsidP="006C1C49"/>
    <w:p w14:paraId="50725BBB" w14:textId="77777777" w:rsidR="00A42AE9" w:rsidRDefault="00A42AE9">
      <w:r>
        <w:br w:type="page"/>
      </w:r>
    </w:p>
    <w:tbl>
      <w:tblPr>
        <w:tblStyle w:val="TableGrid"/>
        <w:tblW w:w="0" w:type="auto"/>
        <w:shd w:val="clear" w:color="auto" w:fill="C6C6C6"/>
        <w:tblLook w:val="04A0" w:firstRow="1" w:lastRow="0" w:firstColumn="1" w:lastColumn="0" w:noHBand="0" w:noVBand="1"/>
      </w:tblPr>
      <w:tblGrid>
        <w:gridCol w:w="8941"/>
      </w:tblGrid>
      <w:tr w:rsidR="00EB4122" w:rsidRPr="00951838" w14:paraId="54C164D0" w14:textId="77777777" w:rsidTr="004229C0">
        <w:trPr>
          <w:trHeight w:val="1165"/>
        </w:trPr>
        <w:tc>
          <w:tcPr>
            <w:tcW w:w="8941" w:type="dxa"/>
            <w:shd w:val="clear" w:color="auto" w:fill="C6C6C6"/>
          </w:tcPr>
          <w:p w14:paraId="7931009A" w14:textId="06BC1E87" w:rsidR="00EB4122" w:rsidRPr="00951838" w:rsidRDefault="00EB4122" w:rsidP="00EB4122">
            <w:pPr>
              <w:spacing w:before="60" w:after="60"/>
              <w:rPr>
                <w:rFonts w:ascii="Arial" w:hAnsi="Arial" w:cs="Arial"/>
                <w:b/>
                <w:sz w:val="24"/>
                <w:szCs w:val="24"/>
                <w:u w:val="single"/>
              </w:rPr>
            </w:pPr>
            <w:r w:rsidRPr="00951838">
              <w:rPr>
                <w:rFonts w:ascii="Arial" w:hAnsi="Arial" w:cs="Arial"/>
                <w:b/>
                <w:noProof/>
                <w:sz w:val="24"/>
                <w:szCs w:val="24"/>
                <w:u w:val="single"/>
                <w:lang w:eastAsia="en-GB"/>
              </w:rPr>
              <w:lastRenderedPageBreak/>
              <w:drawing>
                <wp:anchor distT="0" distB="0" distL="114300" distR="114300" simplePos="0" relativeHeight="251734016" behindDoc="0" locked="0" layoutInCell="1" allowOverlap="1" wp14:anchorId="67F11412" wp14:editId="15B8E05F">
                  <wp:simplePos x="0" y="0"/>
                  <wp:positionH relativeFrom="margin">
                    <wp:posOffset>5019720</wp:posOffset>
                  </wp:positionH>
                  <wp:positionV relativeFrom="margin">
                    <wp:posOffset>12405</wp:posOffset>
                  </wp:positionV>
                  <wp:extent cx="475615" cy="475615"/>
                  <wp:effectExtent l="0" t="0" r="635" b="635"/>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951838">
              <w:rPr>
                <w:rFonts w:ascii="Arial" w:hAnsi="Arial" w:cs="Arial"/>
                <w:b/>
                <w:sz w:val="24"/>
                <w:szCs w:val="24"/>
                <w:u w:val="single"/>
              </w:rPr>
              <w:t xml:space="preserve">Support </w:t>
            </w:r>
            <w:r w:rsidR="0016625E">
              <w:rPr>
                <w:rFonts w:ascii="Arial" w:hAnsi="Arial" w:cs="Arial"/>
                <w:b/>
                <w:sz w:val="24"/>
                <w:szCs w:val="24"/>
                <w:u w:val="single"/>
              </w:rPr>
              <w:t>p</w:t>
            </w:r>
            <w:r w:rsidRPr="00951838">
              <w:rPr>
                <w:rFonts w:ascii="Arial" w:hAnsi="Arial" w:cs="Arial"/>
                <w:b/>
                <w:sz w:val="24"/>
                <w:szCs w:val="24"/>
                <w:u w:val="single"/>
              </w:rPr>
              <w:t xml:space="preserve">lanning </w:t>
            </w:r>
            <w:r w:rsidR="0016625E">
              <w:rPr>
                <w:rFonts w:ascii="Arial" w:hAnsi="Arial" w:cs="Arial"/>
                <w:b/>
                <w:sz w:val="24"/>
                <w:szCs w:val="24"/>
                <w:u w:val="single"/>
              </w:rPr>
              <w:t>r</w:t>
            </w:r>
            <w:r w:rsidRPr="00951838">
              <w:rPr>
                <w:rFonts w:ascii="Arial" w:hAnsi="Arial" w:cs="Arial"/>
                <w:b/>
                <w:sz w:val="24"/>
                <w:szCs w:val="24"/>
                <w:u w:val="single"/>
              </w:rPr>
              <w:t>esource</w:t>
            </w:r>
          </w:p>
          <w:p w14:paraId="536E97C6" w14:textId="77777777" w:rsidR="00EB4122" w:rsidRPr="00951838" w:rsidRDefault="00EB4122" w:rsidP="00951838">
            <w:pPr>
              <w:spacing w:before="60" w:after="60"/>
              <w:rPr>
                <w:rFonts w:ascii="Arial" w:hAnsi="Arial" w:cs="Arial"/>
                <w:b/>
                <w:noProof/>
                <w:sz w:val="24"/>
                <w:szCs w:val="24"/>
                <w:u w:val="single"/>
                <w:lang w:eastAsia="en-GB"/>
              </w:rPr>
            </w:pPr>
          </w:p>
        </w:tc>
      </w:tr>
      <w:tr w:rsidR="00951838" w:rsidRPr="00951838" w14:paraId="2C03422D" w14:textId="77777777" w:rsidTr="004229C0">
        <w:trPr>
          <w:trHeight w:val="9216"/>
        </w:trPr>
        <w:tc>
          <w:tcPr>
            <w:tcW w:w="8941" w:type="dxa"/>
            <w:shd w:val="clear" w:color="auto" w:fill="auto"/>
          </w:tcPr>
          <w:p w14:paraId="064B7159" w14:textId="61924D6F" w:rsidR="00951838" w:rsidRDefault="00951838" w:rsidP="00951838">
            <w:pPr>
              <w:spacing w:before="60" w:after="60"/>
              <w:rPr>
                <w:rFonts w:ascii="Arial" w:hAnsi="Arial" w:cs="Arial"/>
                <w:sz w:val="24"/>
                <w:szCs w:val="24"/>
              </w:rPr>
            </w:pPr>
            <w:r w:rsidRPr="00951838">
              <w:rPr>
                <w:rFonts w:ascii="Arial" w:hAnsi="Arial" w:cs="Arial"/>
                <w:sz w:val="24"/>
                <w:szCs w:val="24"/>
              </w:rPr>
              <w:t>Capturing the ‘heart of the matter’ – Outcome</w:t>
            </w:r>
            <w:r w:rsidR="0016625E">
              <w:rPr>
                <w:rFonts w:ascii="Arial" w:hAnsi="Arial" w:cs="Arial"/>
                <w:sz w:val="24"/>
                <w:szCs w:val="24"/>
              </w:rPr>
              <w:t>-</w:t>
            </w:r>
            <w:r w:rsidRPr="00951838">
              <w:rPr>
                <w:rFonts w:ascii="Arial" w:hAnsi="Arial" w:cs="Arial"/>
                <w:sz w:val="24"/>
                <w:szCs w:val="24"/>
              </w:rPr>
              <w:t xml:space="preserve">focused assessment </w:t>
            </w:r>
            <w:r w:rsidR="0016625E">
              <w:rPr>
                <w:rFonts w:ascii="Arial" w:hAnsi="Arial" w:cs="Arial"/>
                <w:sz w:val="24"/>
                <w:szCs w:val="24"/>
              </w:rPr>
              <w:t>and</w:t>
            </w:r>
            <w:r w:rsidRPr="00951838">
              <w:rPr>
                <w:rFonts w:ascii="Arial" w:hAnsi="Arial" w:cs="Arial"/>
                <w:sz w:val="24"/>
                <w:szCs w:val="24"/>
              </w:rPr>
              <w:t xml:space="preserve"> planning</w:t>
            </w:r>
          </w:p>
          <w:p w14:paraId="44B191B6" w14:textId="77777777" w:rsidR="004229C0" w:rsidRPr="00951838" w:rsidRDefault="004229C0" w:rsidP="00951838">
            <w:pPr>
              <w:spacing w:before="60" w:after="60"/>
              <w:rPr>
                <w:rFonts w:ascii="Arial" w:hAnsi="Arial" w:cs="Arial"/>
                <w:sz w:val="24"/>
                <w:szCs w:val="24"/>
              </w:rPr>
            </w:pPr>
          </w:p>
          <w:p w14:paraId="2FA0199C" w14:textId="41B971D2" w:rsidR="00951838" w:rsidRPr="00D11ACD" w:rsidRDefault="00951838" w:rsidP="00951838">
            <w:pPr>
              <w:spacing w:before="60" w:after="60"/>
              <w:rPr>
                <w:rFonts w:ascii="Arial" w:hAnsi="Arial" w:cs="Arial"/>
                <w:sz w:val="24"/>
                <w:szCs w:val="24"/>
              </w:rPr>
            </w:pPr>
            <w:bookmarkStart w:id="18" w:name="_GoBack"/>
            <w:r w:rsidRPr="00D11ACD">
              <w:rPr>
                <w:rFonts w:ascii="Arial" w:eastAsia="Times New Roman" w:hAnsi="Arial" w:cs="Arial"/>
                <w:b/>
                <w:noProof/>
                <w:sz w:val="24"/>
                <w:szCs w:val="24"/>
                <w:lang w:eastAsia="en-GB"/>
              </w:rPr>
              <w:drawing>
                <wp:inline distT="0" distB="0" distL="0" distR="0" wp14:anchorId="34FAAAC7" wp14:editId="65672B4F">
                  <wp:extent cx="5172075" cy="5048250"/>
                  <wp:effectExtent l="0" t="0" r="0" b="57150"/>
                  <wp:docPr id="280" name="Diagram 2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bookmarkEnd w:id="18"/>
          </w:p>
        </w:tc>
      </w:tr>
    </w:tbl>
    <w:p w14:paraId="7DD0AE02" w14:textId="38E5B6C4" w:rsidR="00951838" w:rsidRDefault="00951838" w:rsidP="00951838"/>
    <w:p w14:paraId="23CB2532" w14:textId="77777777" w:rsidR="004229C0" w:rsidRDefault="004229C0">
      <w:pPr>
        <w:rPr>
          <w:rFonts w:ascii="Arial" w:eastAsiaTheme="majorEastAsia" w:hAnsi="Arial" w:cs="Arial"/>
          <w:b/>
          <w:color w:val="42B088"/>
          <w:sz w:val="26"/>
          <w:szCs w:val="26"/>
        </w:rPr>
      </w:pPr>
      <w:bookmarkStart w:id="19" w:name="_Toc525716"/>
      <w:r>
        <w:rPr>
          <w:rFonts w:ascii="Arial" w:hAnsi="Arial" w:cs="Arial"/>
          <w:b/>
          <w:color w:val="42B088"/>
        </w:rPr>
        <w:br w:type="page"/>
      </w:r>
    </w:p>
    <w:p w14:paraId="5FA14D60" w14:textId="6B2FCCA7" w:rsidR="00951838" w:rsidRDefault="004311CD" w:rsidP="00951838">
      <w:pPr>
        <w:pStyle w:val="Heading2"/>
        <w:rPr>
          <w:rFonts w:ascii="Arial" w:hAnsi="Arial" w:cs="Arial"/>
          <w:b/>
          <w:color w:val="42B088"/>
        </w:rPr>
      </w:pPr>
      <w:r>
        <w:rPr>
          <w:rFonts w:ascii="Arial" w:hAnsi="Arial" w:cs="Arial"/>
          <w:b/>
          <w:color w:val="42B088"/>
        </w:rPr>
        <w:lastRenderedPageBreak/>
        <w:t>5</w:t>
      </w:r>
      <w:r w:rsidR="00951838" w:rsidRPr="00951838">
        <w:rPr>
          <w:rFonts w:ascii="Arial" w:hAnsi="Arial" w:cs="Arial"/>
          <w:b/>
          <w:color w:val="42B088"/>
        </w:rPr>
        <w:t>.5</w:t>
      </w:r>
      <w:r w:rsidR="00951838" w:rsidRPr="00951838">
        <w:rPr>
          <w:rFonts w:ascii="Arial" w:hAnsi="Arial" w:cs="Arial"/>
          <w:b/>
          <w:color w:val="42B088"/>
        </w:rPr>
        <w:tab/>
        <w:t>Reviews</w:t>
      </w:r>
      <w:bookmarkEnd w:id="19"/>
    </w:p>
    <w:p w14:paraId="2F4F36D7" w14:textId="77777777" w:rsidR="00A42AE9" w:rsidRPr="00A42AE9" w:rsidRDefault="00A42AE9" w:rsidP="00A42AE9"/>
    <w:tbl>
      <w:tblPr>
        <w:tblStyle w:val="TableGrid"/>
        <w:tblW w:w="0" w:type="auto"/>
        <w:shd w:val="clear" w:color="auto" w:fill="257D86"/>
        <w:tblLook w:val="04A0" w:firstRow="1" w:lastRow="0" w:firstColumn="1" w:lastColumn="0" w:noHBand="0" w:noVBand="1"/>
      </w:tblPr>
      <w:tblGrid>
        <w:gridCol w:w="9016"/>
      </w:tblGrid>
      <w:tr w:rsidR="00EB4122" w:rsidRPr="00951838" w14:paraId="65E1A82C" w14:textId="77777777" w:rsidTr="00EB4122">
        <w:tc>
          <w:tcPr>
            <w:tcW w:w="9016" w:type="dxa"/>
            <w:shd w:val="clear" w:color="auto" w:fill="257D86"/>
          </w:tcPr>
          <w:p w14:paraId="1124E045" w14:textId="60B78924" w:rsidR="00EB4122" w:rsidRPr="00951838" w:rsidRDefault="00EB4122" w:rsidP="00EB4122">
            <w:pPr>
              <w:spacing w:before="60" w:after="60"/>
              <w:rPr>
                <w:rFonts w:ascii="Arial" w:hAnsi="Arial" w:cs="Arial"/>
                <w:b/>
                <w:sz w:val="24"/>
                <w:szCs w:val="24"/>
                <w:u w:val="single"/>
                <w:lang w:eastAsia="en-GB"/>
              </w:rPr>
            </w:pPr>
            <w:r w:rsidRPr="00951838">
              <w:rPr>
                <w:rFonts w:ascii="Arial" w:hAnsi="Arial" w:cs="Arial"/>
                <w:b/>
                <w:noProof/>
                <w:sz w:val="24"/>
                <w:szCs w:val="24"/>
                <w:u w:val="single"/>
                <w:lang w:eastAsia="en-GB"/>
              </w:rPr>
              <w:drawing>
                <wp:anchor distT="0" distB="0" distL="114300" distR="114300" simplePos="0" relativeHeight="251736064" behindDoc="0" locked="0" layoutInCell="1" allowOverlap="1" wp14:anchorId="4EBC6B97" wp14:editId="47407065">
                  <wp:simplePos x="0" y="0"/>
                  <wp:positionH relativeFrom="margin">
                    <wp:posOffset>4909782</wp:posOffset>
                  </wp:positionH>
                  <wp:positionV relativeFrom="margin">
                    <wp:posOffset>341</wp:posOffset>
                  </wp:positionV>
                  <wp:extent cx="585470" cy="58547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r w:rsidR="0016625E">
              <w:rPr>
                <w:rFonts w:ascii="Arial" w:hAnsi="Arial" w:cs="Arial"/>
                <w:b/>
                <w:sz w:val="24"/>
                <w:szCs w:val="24"/>
                <w:u w:val="single"/>
                <w:lang w:eastAsia="en-GB"/>
              </w:rPr>
              <w:t>Review t</w:t>
            </w:r>
            <w:r w:rsidRPr="00951838">
              <w:rPr>
                <w:rFonts w:ascii="Arial" w:hAnsi="Arial" w:cs="Arial"/>
                <w:b/>
                <w:sz w:val="24"/>
                <w:szCs w:val="24"/>
                <w:u w:val="single"/>
                <w:lang w:eastAsia="en-GB"/>
              </w:rPr>
              <w:t>ool</w:t>
            </w:r>
            <w:r w:rsidRPr="00951838">
              <w:rPr>
                <w:rStyle w:val="FootnoteReference"/>
                <w:rFonts w:ascii="Arial" w:hAnsi="Arial" w:cs="Arial"/>
                <w:sz w:val="24"/>
                <w:szCs w:val="24"/>
                <w:u w:val="single"/>
                <w:lang w:eastAsia="en-GB"/>
              </w:rPr>
              <w:footnoteReference w:id="7"/>
            </w:r>
          </w:p>
          <w:p w14:paraId="1EEC2F5C" w14:textId="77777777" w:rsidR="00EB4122" w:rsidRPr="00951838" w:rsidRDefault="00EB4122" w:rsidP="00951838">
            <w:pPr>
              <w:spacing w:before="60" w:after="60"/>
              <w:rPr>
                <w:rFonts w:ascii="Arial" w:hAnsi="Arial" w:cs="Arial"/>
                <w:b/>
                <w:noProof/>
                <w:sz w:val="24"/>
                <w:szCs w:val="24"/>
                <w:u w:val="single"/>
                <w:lang w:eastAsia="en-GB"/>
              </w:rPr>
            </w:pPr>
          </w:p>
        </w:tc>
      </w:tr>
      <w:tr w:rsidR="00951838" w:rsidRPr="00951838" w14:paraId="4098A173" w14:textId="77777777" w:rsidTr="00EB4122">
        <w:tc>
          <w:tcPr>
            <w:tcW w:w="9016" w:type="dxa"/>
            <w:shd w:val="clear" w:color="auto" w:fill="auto"/>
          </w:tcPr>
          <w:p w14:paraId="3F143C30" w14:textId="4FF32122" w:rsidR="00951838" w:rsidRPr="00951838" w:rsidRDefault="00951838" w:rsidP="00951838">
            <w:pPr>
              <w:spacing w:before="60" w:after="60"/>
              <w:rPr>
                <w:rFonts w:ascii="Arial" w:hAnsi="Arial" w:cs="Arial"/>
                <w:sz w:val="24"/>
                <w:szCs w:val="24"/>
                <w:lang w:eastAsia="en-GB"/>
              </w:rPr>
            </w:pPr>
            <w:r w:rsidRPr="00951838">
              <w:rPr>
                <w:rFonts w:ascii="Arial" w:hAnsi="Arial" w:cs="Arial"/>
                <w:sz w:val="24"/>
                <w:szCs w:val="24"/>
                <w:lang w:eastAsia="en-GB"/>
              </w:rPr>
              <w:t>The questions below provide a structure for review conversations</w:t>
            </w:r>
            <w:r w:rsidR="0016625E">
              <w:rPr>
                <w:rFonts w:ascii="Arial" w:hAnsi="Arial" w:cs="Arial"/>
                <w:sz w:val="24"/>
                <w:szCs w:val="24"/>
                <w:lang w:eastAsia="en-GB"/>
              </w:rPr>
              <w:t>:</w:t>
            </w:r>
          </w:p>
          <w:p w14:paraId="0655C11A" w14:textId="77777777" w:rsidR="00951838" w:rsidRPr="00951838" w:rsidRDefault="00951838" w:rsidP="00951838">
            <w:pPr>
              <w:spacing w:before="60" w:after="60"/>
              <w:rPr>
                <w:rFonts w:ascii="Arial" w:hAnsi="Arial" w:cs="Arial"/>
                <w:sz w:val="24"/>
                <w:szCs w:val="24"/>
                <w:lang w:eastAsia="en-GB"/>
              </w:rPr>
            </w:pPr>
          </w:p>
          <w:p w14:paraId="22DDB6BF" w14:textId="77777777" w:rsidR="00951838" w:rsidRPr="00951838" w:rsidRDefault="00951838" w:rsidP="00951838">
            <w:pPr>
              <w:pStyle w:val="NormalBold"/>
              <w:spacing w:before="60" w:after="60"/>
              <w:rPr>
                <w:rFonts w:cs="Arial"/>
                <w:lang w:eastAsia="en-GB"/>
              </w:rPr>
            </w:pPr>
            <w:r w:rsidRPr="00951838">
              <w:rPr>
                <w:rFonts w:cs="Arial"/>
                <w:lang w:eastAsia="en-GB"/>
              </w:rPr>
              <w:t>Question:  How are things going?</w:t>
            </w:r>
          </w:p>
          <w:p w14:paraId="79522BF7" w14:textId="77777777" w:rsidR="00951838" w:rsidRPr="00951838" w:rsidRDefault="00951838" w:rsidP="00951838">
            <w:pPr>
              <w:pStyle w:val="NormalBold"/>
              <w:spacing w:before="60" w:after="60"/>
              <w:rPr>
                <w:rFonts w:cs="Arial"/>
                <w:lang w:eastAsia="en-GB"/>
              </w:rPr>
            </w:pPr>
            <w:r w:rsidRPr="00951838">
              <w:rPr>
                <w:rFonts w:cs="Arial"/>
                <w:lang w:eastAsia="en-GB"/>
              </w:rPr>
              <w:t>Question:  What is the most difficult thing?</w:t>
            </w:r>
          </w:p>
          <w:p w14:paraId="67F10980" w14:textId="77777777" w:rsidR="00951838" w:rsidRPr="00951838" w:rsidRDefault="00951838" w:rsidP="00951838">
            <w:pPr>
              <w:pStyle w:val="NormalBold"/>
              <w:spacing w:before="60" w:after="60"/>
              <w:rPr>
                <w:rFonts w:cs="Arial"/>
                <w:lang w:eastAsia="en-GB"/>
              </w:rPr>
            </w:pPr>
            <w:r w:rsidRPr="00951838">
              <w:rPr>
                <w:rFonts w:cs="Arial"/>
                <w:lang w:eastAsia="en-GB"/>
              </w:rPr>
              <w:t>Question:  What strength are you drawing on to deal with that?</w:t>
            </w:r>
          </w:p>
          <w:p w14:paraId="031037E3" w14:textId="77777777" w:rsidR="00951838" w:rsidRPr="00951838" w:rsidRDefault="00951838" w:rsidP="00951838">
            <w:pPr>
              <w:pStyle w:val="NormalBold"/>
              <w:spacing w:before="60" w:after="60"/>
              <w:rPr>
                <w:rFonts w:cs="Arial"/>
                <w:lang w:eastAsia="en-GB"/>
              </w:rPr>
            </w:pPr>
            <w:r w:rsidRPr="00951838">
              <w:rPr>
                <w:rFonts w:cs="Arial"/>
                <w:lang w:eastAsia="en-GB"/>
              </w:rPr>
              <w:t>Question:  What's the best thing about what you’ve achieved?</w:t>
            </w:r>
          </w:p>
          <w:p w14:paraId="203CAC20" w14:textId="77777777" w:rsidR="00951838" w:rsidRPr="00951838" w:rsidRDefault="00951838" w:rsidP="00951838">
            <w:pPr>
              <w:pStyle w:val="NormalBold"/>
              <w:spacing w:before="60" w:after="60"/>
              <w:rPr>
                <w:rFonts w:cs="Arial"/>
                <w:lang w:eastAsia="en-GB"/>
              </w:rPr>
            </w:pPr>
          </w:p>
          <w:p w14:paraId="21010E91" w14:textId="52A404FE" w:rsidR="00951838" w:rsidRPr="00951838" w:rsidRDefault="00951838" w:rsidP="00951838">
            <w:pPr>
              <w:spacing w:before="60" w:after="60"/>
              <w:rPr>
                <w:rFonts w:ascii="Arial" w:hAnsi="Arial" w:cs="Arial"/>
                <w:sz w:val="24"/>
                <w:szCs w:val="24"/>
              </w:rPr>
            </w:pPr>
            <w:r w:rsidRPr="00951838">
              <w:rPr>
                <w:rFonts w:ascii="Arial" w:hAnsi="Arial" w:cs="Arial"/>
                <w:sz w:val="24"/>
                <w:szCs w:val="24"/>
                <w:lang w:eastAsia="en-GB"/>
              </w:rPr>
              <w:t>After each response from the carer, the practitioner should reflect back to the carer what they said and provide a level of affirmation.</w:t>
            </w:r>
          </w:p>
        </w:tc>
      </w:tr>
    </w:tbl>
    <w:p w14:paraId="22FF2351" w14:textId="77777777" w:rsidR="004229C0" w:rsidRDefault="004229C0" w:rsidP="00951838">
      <w:pPr>
        <w:pStyle w:val="Heading1"/>
        <w:rPr>
          <w:rFonts w:ascii="Arial" w:hAnsi="Arial" w:cs="Arial"/>
          <w:b/>
          <w:color w:val="42B088"/>
          <w:sz w:val="28"/>
          <w:szCs w:val="28"/>
        </w:rPr>
      </w:pPr>
      <w:bookmarkStart w:id="20" w:name="_Toc525717"/>
    </w:p>
    <w:p w14:paraId="1BA6349A" w14:textId="77777777" w:rsidR="004229C0" w:rsidRDefault="004229C0">
      <w:pPr>
        <w:rPr>
          <w:rFonts w:ascii="Arial" w:eastAsiaTheme="majorEastAsia" w:hAnsi="Arial" w:cs="Arial"/>
          <w:b/>
          <w:color w:val="42B088"/>
          <w:sz w:val="28"/>
          <w:szCs w:val="28"/>
        </w:rPr>
      </w:pPr>
      <w:r>
        <w:rPr>
          <w:rFonts w:ascii="Arial" w:hAnsi="Arial" w:cs="Arial"/>
          <w:b/>
          <w:color w:val="42B088"/>
          <w:sz w:val="28"/>
          <w:szCs w:val="28"/>
        </w:rPr>
        <w:br w:type="page"/>
      </w:r>
    </w:p>
    <w:p w14:paraId="601F2422" w14:textId="30FAAC06" w:rsidR="00951838" w:rsidRDefault="004311CD" w:rsidP="00951838">
      <w:pPr>
        <w:pStyle w:val="Heading1"/>
        <w:rPr>
          <w:rFonts w:ascii="Arial" w:hAnsi="Arial" w:cs="Arial"/>
          <w:b/>
          <w:color w:val="42B088"/>
          <w:sz w:val="28"/>
          <w:szCs w:val="28"/>
        </w:rPr>
      </w:pPr>
      <w:r>
        <w:rPr>
          <w:rFonts w:ascii="Arial" w:hAnsi="Arial" w:cs="Arial"/>
          <w:b/>
          <w:color w:val="42B088"/>
          <w:sz w:val="28"/>
          <w:szCs w:val="28"/>
        </w:rPr>
        <w:lastRenderedPageBreak/>
        <w:t>6</w:t>
      </w:r>
      <w:r w:rsidR="00951838" w:rsidRPr="00951838">
        <w:rPr>
          <w:rFonts w:ascii="Arial" w:hAnsi="Arial" w:cs="Arial"/>
          <w:b/>
          <w:color w:val="42B088"/>
          <w:sz w:val="28"/>
          <w:szCs w:val="28"/>
        </w:rPr>
        <w:tab/>
        <w:t xml:space="preserve">Miscellaneous </w:t>
      </w:r>
      <w:r w:rsidR="0016625E">
        <w:rPr>
          <w:rFonts w:ascii="Arial" w:hAnsi="Arial" w:cs="Arial"/>
          <w:b/>
          <w:color w:val="42B088"/>
          <w:sz w:val="28"/>
          <w:szCs w:val="28"/>
        </w:rPr>
        <w:t>p</w:t>
      </w:r>
      <w:r w:rsidR="00951838" w:rsidRPr="00951838">
        <w:rPr>
          <w:rFonts w:ascii="Arial" w:hAnsi="Arial" w:cs="Arial"/>
          <w:b/>
          <w:color w:val="42B088"/>
          <w:sz w:val="28"/>
          <w:szCs w:val="28"/>
        </w:rPr>
        <w:t xml:space="preserve">ractice </w:t>
      </w:r>
      <w:r w:rsidR="0016625E">
        <w:rPr>
          <w:rFonts w:ascii="Arial" w:hAnsi="Arial" w:cs="Arial"/>
          <w:b/>
          <w:color w:val="42B088"/>
          <w:sz w:val="28"/>
          <w:szCs w:val="28"/>
        </w:rPr>
        <w:t>t</w:t>
      </w:r>
      <w:r w:rsidR="00951838" w:rsidRPr="00951838">
        <w:rPr>
          <w:rFonts w:ascii="Arial" w:hAnsi="Arial" w:cs="Arial"/>
          <w:b/>
          <w:color w:val="42B088"/>
          <w:sz w:val="28"/>
          <w:szCs w:val="28"/>
        </w:rPr>
        <w:t>ools</w:t>
      </w:r>
      <w:bookmarkEnd w:id="20"/>
    </w:p>
    <w:p w14:paraId="3790562E" w14:textId="77E17D2B" w:rsidR="00951838" w:rsidRDefault="00951838" w:rsidP="00951838">
      <w:pPr>
        <w:rPr>
          <w:rFonts w:ascii="Arial" w:hAnsi="Arial" w:cs="Arial"/>
          <w:sz w:val="24"/>
          <w:szCs w:val="24"/>
        </w:rPr>
      </w:pPr>
      <w:r w:rsidRPr="00951838">
        <w:rPr>
          <w:rFonts w:ascii="Arial" w:hAnsi="Arial" w:cs="Arial"/>
          <w:sz w:val="24"/>
          <w:szCs w:val="24"/>
        </w:rPr>
        <w:t>There are many practice tools that practitioners can use in skilled conversations throughout the pathway of assessment, planning and review. These can be tools that help the carer in their thinking and reflection</w:t>
      </w:r>
      <w:r w:rsidR="0016625E">
        <w:rPr>
          <w:rFonts w:ascii="Arial" w:hAnsi="Arial" w:cs="Arial"/>
          <w:sz w:val="24"/>
          <w:szCs w:val="24"/>
        </w:rPr>
        <w:t>,</w:t>
      </w:r>
      <w:r w:rsidRPr="00951838">
        <w:rPr>
          <w:rFonts w:ascii="Arial" w:hAnsi="Arial" w:cs="Arial"/>
          <w:sz w:val="24"/>
          <w:szCs w:val="24"/>
        </w:rPr>
        <w:t xml:space="preserve"> </w:t>
      </w:r>
      <w:r w:rsidRPr="00951838">
        <w:rPr>
          <w:rFonts w:ascii="Arial" w:hAnsi="Arial" w:cs="Arial"/>
          <w:i/>
          <w:iCs/>
          <w:sz w:val="24"/>
          <w:szCs w:val="24"/>
        </w:rPr>
        <w:t>and</w:t>
      </w:r>
      <w:r w:rsidRPr="00951838">
        <w:rPr>
          <w:rFonts w:ascii="Arial" w:hAnsi="Arial" w:cs="Arial"/>
          <w:sz w:val="24"/>
          <w:szCs w:val="24"/>
        </w:rPr>
        <w:t xml:space="preserve"> tools that record areas explored in the assessment such as well-being, the carer’s personal circumstances, personal outcomes, barriers to achieving outcomes, strengths, capabilities and risks. This section looks at tools for both young and adult carers.</w:t>
      </w:r>
    </w:p>
    <w:p w14:paraId="2D905184" w14:textId="7684F65D" w:rsidR="004F0A68" w:rsidRDefault="004311CD" w:rsidP="004F0A68">
      <w:pPr>
        <w:pStyle w:val="Heading2"/>
        <w:rPr>
          <w:rFonts w:ascii="Arial" w:hAnsi="Arial" w:cs="Arial"/>
          <w:b/>
          <w:color w:val="42B088"/>
        </w:rPr>
      </w:pPr>
      <w:bookmarkStart w:id="21" w:name="_Toc525718"/>
      <w:r>
        <w:rPr>
          <w:rFonts w:ascii="Arial" w:hAnsi="Arial" w:cs="Arial"/>
          <w:b/>
          <w:color w:val="42B088"/>
        </w:rPr>
        <w:t>6</w:t>
      </w:r>
      <w:r w:rsidR="004F0A68" w:rsidRPr="004F0A68">
        <w:rPr>
          <w:rFonts w:ascii="Arial" w:hAnsi="Arial" w:cs="Arial"/>
          <w:b/>
          <w:color w:val="42B088"/>
        </w:rPr>
        <w:t>.1</w:t>
      </w:r>
      <w:r w:rsidR="004F0A68" w:rsidRPr="004F0A68">
        <w:rPr>
          <w:rFonts w:ascii="Arial" w:hAnsi="Arial" w:cs="Arial"/>
          <w:b/>
          <w:color w:val="42B088"/>
        </w:rPr>
        <w:tab/>
        <w:t>Chronology</w:t>
      </w:r>
      <w:bookmarkEnd w:id="21"/>
    </w:p>
    <w:p w14:paraId="2283ED63" w14:textId="208BD249" w:rsidR="004F0A68" w:rsidRDefault="004F0A68" w:rsidP="004F0A68">
      <w:pPr>
        <w:rPr>
          <w:rFonts w:ascii="Arial" w:hAnsi="Arial" w:cs="Arial"/>
          <w:color w:val="000000"/>
          <w:sz w:val="24"/>
          <w:szCs w:val="24"/>
        </w:rPr>
      </w:pPr>
      <w:r w:rsidRPr="004F0A68">
        <w:rPr>
          <w:rFonts w:ascii="Arial" w:hAnsi="Arial" w:cs="Arial"/>
          <w:color w:val="000000"/>
          <w:sz w:val="24"/>
          <w:szCs w:val="24"/>
        </w:rPr>
        <w:t>Chronology documents are helpful and provide a snapshot of the relevant history that has led to where the carer is currently. It gives space for one column where their history can be recorded and a second column to set out what the result and outcome of the specific episode was.</w:t>
      </w:r>
    </w:p>
    <w:p w14:paraId="529D6893" w14:textId="77777777" w:rsidR="00AF4974" w:rsidRPr="004F0A68" w:rsidRDefault="00AF4974" w:rsidP="00AF4974"/>
    <w:tbl>
      <w:tblPr>
        <w:tblStyle w:val="TableGrid"/>
        <w:tblW w:w="0" w:type="auto"/>
        <w:shd w:val="clear" w:color="auto" w:fill="C6C6C6"/>
        <w:tblLook w:val="04A0" w:firstRow="1" w:lastRow="0" w:firstColumn="1" w:lastColumn="0" w:noHBand="0" w:noVBand="1"/>
      </w:tblPr>
      <w:tblGrid>
        <w:gridCol w:w="9016"/>
      </w:tblGrid>
      <w:tr w:rsidR="00EB4122" w:rsidRPr="004F0A68" w14:paraId="4A775E50" w14:textId="77777777" w:rsidTr="00AF4974">
        <w:tc>
          <w:tcPr>
            <w:tcW w:w="9016" w:type="dxa"/>
            <w:shd w:val="clear" w:color="auto" w:fill="C6C6C6"/>
          </w:tcPr>
          <w:p w14:paraId="037E86FE" w14:textId="6B45DBE0" w:rsidR="00EB4122" w:rsidRPr="004F0A68" w:rsidRDefault="00EB4122" w:rsidP="00EB4122">
            <w:pPr>
              <w:spacing w:before="60" w:after="60"/>
              <w:rPr>
                <w:rFonts w:ascii="Arial" w:hAnsi="Arial" w:cs="Arial"/>
                <w:b/>
                <w:sz w:val="24"/>
                <w:szCs w:val="24"/>
                <w:u w:val="single"/>
              </w:rPr>
            </w:pPr>
            <w:r w:rsidRPr="004F0A68">
              <w:rPr>
                <w:rFonts w:ascii="Arial" w:hAnsi="Arial" w:cs="Arial"/>
                <w:b/>
                <w:noProof/>
                <w:sz w:val="24"/>
                <w:szCs w:val="24"/>
                <w:u w:val="single"/>
                <w:lang w:eastAsia="en-GB"/>
              </w:rPr>
              <w:drawing>
                <wp:anchor distT="0" distB="0" distL="114300" distR="114300" simplePos="0" relativeHeight="251738112" behindDoc="0" locked="0" layoutInCell="1" allowOverlap="1" wp14:anchorId="280D6BC2" wp14:editId="7122D4C9">
                  <wp:simplePos x="0" y="0"/>
                  <wp:positionH relativeFrom="margin">
                    <wp:posOffset>5085080</wp:posOffset>
                  </wp:positionH>
                  <wp:positionV relativeFrom="margin">
                    <wp:posOffset>19714</wp:posOffset>
                  </wp:positionV>
                  <wp:extent cx="475615" cy="475615"/>
                  <wp:effectExtent l="0" t="0" r="63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4F0A68">
              <w:rPr>
                <w:rFonts w:ascii="Arial" w:hAnsi="Arial" w:cs="Arial"/>
                <w:b/>
                <w:sz w:val="24"/>
                <w:szCs w:val="24"/>
                <w:u w:val="single"/>
              </w:rPr>
              <w:t xml:space="preserve">Chronology </w:t>
            </w:r>
            <w:r w:rsidR="0016625E">
              <w:rPr>
                <w:rFonts w:ascii="Arial" w:hAnsi="Arial" w:cs="Arial"/>
                <w:b/>
                <w:sz w:val="24"/>
                <w:szCs w:val="24"/>
                <w:u w:val="single"/>
              </w:rPr>
              <w:t>r</w:t>
            </w:r>
            <w:r w:rsidRPr="004F0A68">
              <w:rPr>
                <w:rFonts w:ascii="Arial" w:hAnsi="Arial" w:cs="Arial"/>
                <w:b/>
                <w:sz w:val="24"/>
                <w:szCs w:val="24"/>
                <w:u w:val="single"/>
              </w:rPr>
              <w:t>esource</w:t>
            </w:r>
          </w:p>
          <w:p w14:paraId="17AFB31F" w14:textId="77777777" w:rsidR="00EB4122" w:rsidRPr="004F0A68" w:rsidRDefault="00EB4122" w:rsidP="004F0A68">
            <w:pPr>
              <w:spacing w:before="60" w:after="60"/>
              <w:rPr>
                <w:rFonts w:ascii="Arial" w:hAnsi="Arial" w:cs="Arial"/>
                <w:b/>
                <w:noProof/>
                <w:sz w:val="24"/>
                <w:szCs w:val="24"/>
                <w:u w:val="single"/>
                <w:lang w:eastAsia="en-GB"/>
              </w:rPr>
            </w:pPr>
          </w:p>
        </w:tc>
      </w:tr>
      <w:tr w:rsidR="004F0A68" w:rsidRPr="004F0A68" w14:paraId="0BC18043" w14:textId="77777777" w:rsidTr="00AF4974">
        <w:tc>
          <w:tcPr>
            <w:tcW w:w="9016" w:type="dxa"/>
            <w:shd w:val="clear" w:color="auto" w:fill="auto"/>
          </w:tcPr>
          <w:p w14:paraId="16F3383F" w14:textId="523CCA4A" w:rsidR="004F0A68" w:rsidRPr="004F0A68" w:rsidRDefault="004F0A68" w:rsidP="004F0A68">
            <w:pPr>
              <w:spacing w:before="60" w:after="60"/>
              <w:rPr>
                <w:rFonts w:ascii="Arial" w:hAnsi="Arial" w:cs="Arial"/>
                <w:sz w:val="24"/>
                <w:szCs w:val="24"/>
              </w:rPr>
            </w:pPr>
            <w:r w:rsidRPr="004F0A68">
              <w:rPr>
                <w:rFonts w:ascii="Arial" w:hAnsi="Arial" w:cs="Arial"/>
                <w:color w:val="000000"/>
                <w:sz w:val="24"/>
                <w:szCs w:val="24"/>
              </w:rPr>
              <w:t>Research in practice for adults (Ripfa) ha</w:t>
            </w:r>
            <w:r w:rsidR="0016625E">
              <w:rPr>
                <w:rFonts w:ascii="Arial" w:hAnsi="Arial" w:cs="Arial"/>
                <w:color w:val="000000"/>
                <w:sz w:val="24"/>
                <w:szCs w:val="24"/>
              </w:rPr>
              <w:t>s</w:t>
            </w:r>
            <w:r w:rsidRPr="004F0A68">
              <w:rPr>
                <w:rFonts w:ascii="Arial" w:hAnsi="Arial" w:cs="Arial"/>
                <w:color w:val="000000"/>
                <w:sz w:val="24"/>
                <w:szCs w:val="24"/>
              </w:rPr>
              <w:t xml:space="preserve"> created a </w:t>
            </w:r>
            <w:hyperlink r:id="rId38" w:history="1">
              <w:r w:rsidRPr="004F0A68">
                <w:rPr>
                  <w:rStyle w:val="Hyperlink"/>
                  <w:rFonts w:ascii="Arial" w:hAnsi="Arial" w:cs="Arial"/>
                  <w:color w:val="1155CC"/>
                  <w:sz w:val="24"/>
                  <w:szCs w:val="24"/>
                </w:rPr>
                <w:t>blank chronology template</w:t>
              </w:r>
            </w:hyperlink>
            <w:r w:rsidRPr="004F0A68">
              <w:rPr>
                <w:rFonts w:ascii="Arial" w:hAnsi="Arial" w:cs="Arial"/>
                <w:color w:val="000000"/>
                <w:sz w:val="24"/>
                <w:szCs w:val="24"/>
              </w:rPr>
              <w:t>.  Ripfa also ha</w:t>
            </w:r>
            <w:r w:rsidR="0016625E">
              <w:rPr>
                <w:rFonts w:ascii="Arial" w:hAnsi="Arial" w:cs="Arial"/>
                <w:color w:val="000000"/>
                <w:sz w:val="24"/>
                <w:szCs w:val="24"/>
              </w:rPr>
              <w:t>s</w:t>
            </w:r>
            <w:r w:rsidRPr="004F0A68">
              <w:rPr>
                <w:rFonts w:ascii="Arial" w:hAnsi="Arial" w:cs="Arial"/>
                <w:color w:val="000000"/>
                <w:sz w:val="24"/>
                <w:szCs w:val="24"/>
              </w:rPr>
              <w:t xml:space="preserve"> several case studies on their web-resource. It’s worth taking a look at these as they have examples of </w:t>
            </w:r>
            <w:r w:rsidR="0016625E">
              <w:rPr>
                <w:rFonts w:ascii="Arial" w:hAnsi="Arial" w:cs="Arial"/>
                <w:color w:val="000000"/>
                <w:sz w:val="24"/>
                <w:szCs w:val="24"/>
              </w:rPr>
              <w:t>completed</w:t>
            </w:r>
            <w:r w:rsidRPr="004F0A68">
              <w:rPr>
                <w:rFonts w:ascii="Arial" w:hAnsi="Arial" w:cs="Arial"/>
                <w:color w:val="000000"/>
                <w:sz w:val="24"/>
                <w:szCs w:val="24"/>
              </w:rPr>
              <w:t xml:space="preserve"> chronologies to give you a steer. These can be used for both young and adult carers.</w:t>
            </w:r>
          </w:p>
        </w:tc>
      </w:tr>
    </w:tbl>
    <w:p w14:paraId="621E7FE1" w14:textId="06F6860D" w:rsidR="004F0A68" w:rsidRDefault="004F0A68" w:rsidP="004F0A68"/>
    <w:p w14:paraId="3A815F23" w14:textId="24C68BBC" w:rsidR="004F0A68" w:rsidRDefault="004311CD" w:rsidP="004F0A68">
      <w:pPr>
        <w:pStyle w:val="Heading2"/>
        <w:rPr>
          <w:rFonts w:ascii="Arial" w:hAnsi="Arial" w:cs="Arial"/>
          <w:b/>
          <w:color w:val="42B088"/>
        </w:rPr>
      </w:pPr>
      <w:bookmarkStart w:id="22" w:name="_Toc525719"/>
      <w:r>
        <w:rPr>
          <w:rFonts w:ascii="Arial" w:hAnsi="Arial" w:cs="Arial"/>
          <w:b/>
          <w:color w:val="42B088"/>
        </w:rPr>
        <w:t>6</w:t>
      </w:r>
      <w:r w:rsidR="004229C0">
        <w:rPr>
          <w:rFonts w:ascii="Arial" w:hAnsi="Arial" w:cs="Arial"/>
          <w:b/>
          <w:color w:val="42B088"/>
        </w:rPr>
        <w:t>.2</w:t>
      </w:r>
      <w:r w:rsidR="004229C0">
        <w:rPr>
          <w:rFonts w:ascii="Arial" w:hAnsi="Arial" w:cs="Arial"/>
          <w:b/>
          <w:color w:val="42B088"/>
        </w:rPr>
        <w:tab/>
        <w:t>One-page p</w:t>
      </w:r>
      <w:r w:rsidR="004F0A68" w:rsidRPr="004F0A68">
        <w:rPr>
          <w:rFonts w:ascii="Arial" w:hAnsi="Arial" w:cs="Arial"/>
          <w:b/>
          <w:color w:val="42B088"/>
        </w:rPr>
        <w:t>rofiles</w:t>
      </w:r>
      <w:bookmarkEnd w:id="22"/>
    </w:p>
    <w:p w14:paraId="59D8B28A" w14:textId="160ED1C6" w:rsidR="004F0A68" w:rsidRPr="004F0A68" w:rsidRDefault="004F0A68" w:rsidP="004F0A68">
      <w:pPr>
        <w:rPr>
          <w:rFonts w:ascii="Arial" w:hAnsi="Arial" w:cs="Arial"/>
          <w:sz w:val="24"/>
          <w:szCs w:val="24"/>
        </w:rPr>
      </w:pPr>
      <w:r w:rsidRPr="004F0A68">
        <w:rPr>
          <w:rFonts w:ascii="Arial" w:hAnsi="Arial" w:cs="Arial"/>
          <w:sz w:val="24"/>
          <w:szCs w:val="24"/>
        </w:rPr>
        <w:t xml:space="preserve">A </w:t>
      </w:r>
      <w:r w:rsidR="004229C0">
        <w:rPr>
          <w:rFonts w:ascii="Arial" w:hAnsi="Arial" w:cs="Arial"/>
          <w:sz w:val="24"/>
          <w:szCs w:val="24"/>
        </w:rPr>
        <w:t>one-p</w:t>
      </w:r>
      <w:r w:rsidRPr="004F0A68">
        <w:rPr>
          <w:rFonts w:ascii="Arial" w:hAnsi="Arial" w:cs="Arial"/>
          <w:sz w:val="24"/>
          <w:szCs w:val="24"/>
        </w:rPr>
        <w:t xml:space="preserve">age </w:t>
      </w:r>
      <w:r w:rsidR="004229C0">
        <w:rPr>
          <w:rFonts w:ascii="Arial" w:hAnsi="Arial" w:cs="Arial"/>
          <w:sz w:val="24"/>
          <w:szCs w:val="24"/>
        </w:rPr>
        <w:t>p</w:t>
      </w:r>
      <w:r w:rsidRPr="004F0A68">
        <w:rPr>
          <w:rFonts w:ascii="Arial" w:hAnsi="Arial" w:cs="Arial"/>
          <w:sz w:val="24"/>
          <w:szCs w:val="24"/>
        </w:rPr>
        <w:t>rofile is another useful tool that can capture important information about a carer on one page. They help root the conversation in a positive light with the three headings:</w:t>
      </w:r>
    </w:p>
    <w:p w14:paraId="461A4211" w14:textId="5D74DBE1" w:rsidR="004F0A68" w:rsidRPr="004F0A68" w:rsidRDefault="004229C0" w:rsidP="00A94521">
      <w:pPr>
        <w:pStyle w:val="ListParagraph"/>
        <w:numPr>
          <w:ilvl w:val="0"/>
          <w:numId w:val="14"/>
        </w:numPr>
        <w:rPr>
          <w:rFonts w:ascii="Arial" w:hAnsi="Arial" w:cs="Arial"/>
          <w:sz w:val="24"/>
          <w:szCs w:val="24"/>
        </w:rPr>
      </w:pPr>
      <w:r>
        <w:rPr>
          <w:rFonts w:ascii="Arial" w:hAnsi="Arial" w:cs="Arial"/>
          <w:sz w:val="24"/>
          <w:szCs w:val="24"/>
        </w:rPr>
        <w:t>What people appreciate about me</w:t>
      </w:r>
    </w:p>
    <w:p w14:paraId="78656555" w14:textId="71E589B5" w:rsidR="004F0A68" w:rsidRPr="004F0A68" w:rsidRDefault="004F0A68" w:rsidP="00A94521">
      <w:pPr>
        <w:pStyle w:val="ListParagraph"/>
        <w:numPr>
          <w:ilvl w:val="0"/>
          <w:numId w:val="14"/>
        </w:numPr>
        <w:rPr>
          <w:rFonts w:ascii="Arial" w:hAnsi="Arial" w:cs="Arial"/>
          <w:sz w:val="24"/>
          <w:szCs w:val="24"/>
        </w:rPr>
      </w:pPr>
      <w:r w:rsidRPr="004F0A68">
        <w:rPr>
          <w:rFonts w:ascii="Arial" w:hAnsi="Arial" w:cs="Arial"/>
          <w:sz w:val="24"/>
          <w:szCs w:val="24"/>
        </w:rPr>
        <w:t>What’</w:t>
      </w:r>
      <w:r w:rsidR="004229C0">
        <w:rPr>
          <w:rFonts w:ascii="Arial" w:hAnsi="Arial" w:cs="Arial"/>
          <w:sz w:val="24"/>
          <w:szCs w:val="24"/>
        </w:rPr>
        <w:t>s important to me</w:t>
      </w:r>
    </w:p>
    <w:p w14:paraId="64ED61F1" w14:textId="076620A2" w:rsidR="004F0A68" w:rsidRPr="004F0A68" w:rsidRDefault="004229C0" w:rsidP="00A94521">
      <w:pPr>
        <w:pStyle w:val="ListParagraph"/>
        <w:numPr>
          <w:ilvl w:val="0"/>
          <w:numId w:val="14"/>
        </w:numPr>
        <w:rPr>
          <w:rFonts w:ascii="Arial" w:hAnsi="Arial" w:cs="Arial"/>
          <w:sz w:val="24"/>
          <w:szCs w:val="24"/>
        </w:rPr>
      </w:pPr>
      <w:r>
        <w:rPr>
          <w:rFonts w:ascii="Arial" w:hAnsi="Arial" w:cs="Arial"/>
          <w:sz w:val="24"/>
          <w:szCs w:val="24"/>
        </w:rPr>
        <w:t>How best to support me</w:t>
      </w:r>
    </w:p>
    <w:p w14:paraId="20A459F3" w14:textId="25E2E05B" w:rsidR="004F0A68" w:rsidRPr="004F0A68" w:rsidRDefault="004F0A68" w:rsidP="004F0A68">
      <w:pPr>
        <w:rPr>
          <w:rFonts w:ascii="Arial" w:hAnsi="Arial" w:cs="Arial"/>
          <w:sz w:val="24"/>
          <w:szCs w:val="24"/>
        </w:rPr>
      </w:pPr>
      <w:r w:rsidRPr="004F0A68">
        <w:rPr>
          <w:rFonts w:ascii="Arial" w:hAnsi="Arial" w:cs="Arial"/>
          <w:sz w:val="24"/>
          <w:szCs w:val="24"/>
        </w:rPr>
        <w:t xml:space="preserve">It puts the carer </w:t>
      </w:r>
      <w:r w:rsidR="004229C0">
        <w:rPr>
          <w:rFonts w:ascii="Arial" w:hAnsi="Arial" w:cs="Arial"/>
          <w:sz w:val="24"/>
          <w:szCs w:val="24"/>
        </w:rPr>
        <w:t xml:space="preserve">in the </w:t>
      </w:r>
      <w:r w:rsidRPr="004F0A68">
        <w:rPr>
          <w:rFonts w:ascii="Arial" w:hAnsi="Arial" w:cs="Arial"/>
          <w:sz w:val="24"/>
          <w:szCs w:val="24"/>
        </w:rPr>
        <w:t>centr</w:t>
      </w:r>
      <w:r w:rsidR="004229C0">
        <w:rPr>
          <w:rFonts w:ascii="Arial" w:hAnsi="Arial" w:cs="Arial"/>
          <w:sz w:val="24"/>
          <w:szCs w:val="24"/>
        </w:rPr>
        <w:t>e</w:t>
      </w:r>
      <w:r w:rsidRPr="004F0A68">
        <w:rPr>
          <w:rFonts w:ascii="Arial" w:hAnsi="Arial" w:cs="Arial"/>
          <w:sz w:val="24"/>
          <w:szCs w:val="24"/>
        </w:rPr>
        <w:t xml:space="preserve"> and focuses on how to promote well-being and meet outcomes. Here are some examples of one</w:t>
      </w:r>
      <w:r w:rsidR="004229C0">
        <w:rPr>
          <w:rFonts w:ascii="Arial" w:hAnsi="Arial" w:cs="Arial"/>
          <w:sz w:val="24"/>
          <w:szCs w:val="24"/>
        </w:rPr>
        <w:t>-</w:t>
      </w:r>
      <w:r w:rsidRPr="004F0A68">
        <w:rPr>
          <w:rFonts w:ascii="Arial" w:hAnsi="Arial" w:cs="Arial"/>
          <w:sz w:val="24"/>
          <w:szCs w:val="24"/>
        </w:rPr>
        <w:t>page profiles. These can be used for both young and adult carers.</w:t>
      </w:r>
    </w:p>
    <w:tbl>
      <w:tblPr>
        <w:tblStyle w:val="TableGrid"/>
        <w:tblW w:w="0" w:type="auto"/>
        <w:shd w:val="clear" w:color="auto" w:fill="C6C6C6"/>
        <w:tblLook w:val="04A0" w:firstRow="1" w:lastRow="0" w:firstColumn="1" w:lastColumn="0" w:noHBand="0" w:noVBand="1"/>
      </w:tblPr>
      <w:tblGrid>
        <w:gridCol w:w="9016"/>
      </w:tblGrid>
      <w:tr w:rsidR="00EB4122" w:rsidRPr="004F0A68" w14:paraId="3C809198" w14:textId="77777777" w:rsidTr="00EB4122">
        <w:tc>
          <w:tcPr>
            <w:tcW w:w="9016" w:type="dxa"/>
            <w:shd w:val="clear" w:color="auto" w:fill="C6C6C6"/>
          </w:tcPr>
          <w:p w14:paraId="1CB95E48" w14:textId="6AB7A45F" w:rsidR="00EB4122" w:rsidRPr="004F0A68" w:rsidRDefault="00EB4122" w:rsidP="00EB4122">
            <w:pPr>
              <w:spacing w:before="60" w:after="60"/>
              <w:rPr>
                <w:rFonts w:ascii="Arial" w:hAnsi="Arial" w:cs="Arial"/>
                <w:b/>
                <w:sz w:val="24"/>
                <w:szCs w:val="24"/>
                <w:u w:val="single"/>
              </w:rPr>
            </w:pPr>
            <w:r w:rsidRPr="004F0A68">
              <w:rPr>
                <w:rFonts w:ascii="Arial" w:hAnsi="Arial" w:cs="Arial"/>
                <w:b/>
                <w:noProof/>
                <w:sz w:val="24"/>
                <w:szCs w:val="24"/>
                <w:u w:val="single"/>
                <w:lang w:eastAsia="en-GB"/>
              </w:rPr>
              <w:drawing>
                <wp:anchor distT="0" distB="0" distL="114300" distR="114300" simplePos="0" relativeHeight="251740160" behindDoc="0" locked="0" layoutInCell="1" allowOverlap="1" wp14:anchorId="0E62BB76" wp14:editId="57792AE6">
                  <wp:simplePos x="0" y="0"/>
                  <wp:positionH relativeFrom="margin">
                    <wp:posOffset>5037455</wp:posOffset>
                  </wp:positionH>
                  <wp:positionV relativeFrom="margin">
                    <wp:posOffset>502</wp:posOffset>
                  </wp:positionV>
                  <wp:extent cx="475615" cy="475615"/>
                  <wp:effectExtent l="0" t="0" r="635" b="63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004229C0">
              <w:rPr>
                <w:rFonts w:ascii="Arial" w:hAnsi="Arial" w:cs="Arial"/>
                <w:b/>
                <w:sz w:val="24"/>
                <w:szCs w:val="24"/>
                <w:u w:val="single"/>
              </w:rPr>
              <w:t>One-p</w:t>
            </w:r>
            <w:r w:rsidRPr="004F0A68">
              <w:rPr>
                <w:rFonts w:ascii="Arial" w:hAnsi="Arial" w:cs="Arial"/>
                <w:b/>
                <w:sz w:val="24"/>
                <w:szCs w:val="24"/>
                <w:u w:val="single"/>
              </w:rPr>
              <w:t xml:space="preserve">age </w:t>
            </w:r>
            <w:r w:rsidR="004229C0">
              <w:rPr>
                <w:rFonts w:ascii="Arial" w:hAnsi="Arial" w:cs="Arial"/>
                <w:b/>
                <w:sz w:val="24"/>
                <w:szCs w:val="24"/>
                <w:u w:val="single"/>
              </w:rPr>
              <w:t>p</w:t>
            </w:r>
            <w:r w:rsidRPr="004F0A68">
              <w:rPr>
                <w:rFonts w:ascii="Arial" w:hAnsi="Arial" w:cs="Arial"/>
                <w:b/>
                <w:sz w:val="24"/>
                <w:szCs w:val="24"/>
                <w:u w:val="single"/>
              </w:rPr>
              <w:t xml:space="preserve">rofile </w:t>
            </w:r>
            <w:r w:rsidR="004229C0">
              <w:rPr>
                <w:rFonts w:ascii="Arial" w:hAnsi="Arial" w:cs="Arial"/>
                <w:b/>
                <w:sz w:val="24"/>
                <w:szCs w:val="24"/>
                <w:u w:val="single"/>
              </w:rPr>
              <w:t>r</w:t>
            </w:r>
            <w:r w:rsidRPr="004F0A68">
              <w:rPr>
                <w:rFonts w:ascii="Arial" w:hAnsi="Arial" w:cs="Arial"/>
                <w:b/>
                <w:sz w:val="24"/>
                <w:szCs w:val="24"/>
                <w:u w:val="single"/>
              </w:rPr>
              <w:t>esource</w:t>
            </w:r>
          </w:p>
          <w:p w14:paraId="13B25C03" w14:textId="77777777" w:rsidR="00EB4122" w:rsidRPr="004F0A68" w:rsidRDefault="00EB4122" w:rsidP="004F0A68">
            <w:pPr>
              <w:spacing w:before="60" w:after="60"/>
              <w:rPr>
                <w:rFonts w:ascii="Arial" w:hAnsi="Arial" w:cs="Arial"/>
                <w:b/>
                <w:noProof/>
                <w:sz w:val="24"/>
                <w:szCs w:val="24"/>
                <w:u w:val="single"/>
                <w:lang w:eastAsia="en-GB"/>
              </w:rPr>
            </w:pPr>
          </w:p>
        </w:tc>
      </w:tr>
      <w:tr w:rsidR="004F0A68" w:rsidRPr="004F0A68" w14:paraId="5F1DE7E7" w14:textId="77777777" w:rsidTr="00EB4122">
        <w:tc>
          <w:tcPr>
            <w:tcW w:w="9016" w:type="dxa"/>
            <w:shd w:val="clear" w:color="auto" w:fill="auto"/>
          </w:tcPr>
          <w:p w14:paraId="58AD76E1" w14:textId="5F4B101F" w:rsidR="004F0A68" w:rsidRDefault="004F0A68" w:rsidP="004F0A68">
            <w:pPr>
              <w:spacing w:before="60" w:after="60"/>
              <w:rPr>
                <w:rFonts w:ascii="Arial" w:hAnsi="Arial" w:cs="Arial"/>
                <w:sz w:val="24"/>
                <w:szCs w:val="24"/>
              </w:rPr>
            </w:pPr>
            <w:r w:rsidRPr="004F0A68">
              <w:rPr>
                <w:rFonts w:ascii="Arial" w:hAnsi="Arial" w:cs="Arial"/>
                <w:sz w:val="24"/>
                <w:szCs w:val="24"/>
              </w:rPr>
              <w:t>Research in practice for adults (Ripfa) ha</w:t>
            </w:r>
            <w:r w:rsidR="004229C0">
              <w:rPr>
                <w:rFonts w:ascii="Arial" w:hAnsi="Arial" w:cs="Arial"/>
                <w:sz w:val="24"/>
                <w:szCs w:val="24"/>
              </w:rPr>
              <w:t>s</w:t>
            </w:r>
            <w:r w:rsidRPr="004F0A68">
              <w:rPr>
                <w:rFonts w:ascii="Arial" w:hAnsi="Arial" w:cs="Arial"/>
                <w:sz w:val="24"/>
                <w:szCs w:val="24"/>
              </w:rPr>
              <w:t xml:space="preserve"> created a blank </w:t>
            </w:r>
            <w:hyperlink r:id="rId39" w:history="1">
              <w:r w:rsidR="004229C0">
                <w:rPr>
                  <w:rStyle w:val="Hyperlink"/>
                  <w:rFonts w:ascii="Arial" w:hAnsi="Arial" w:cs="Arial"/>
                  <w:sz w:val="24"/>
                  <w:szCs w:val="24"/>
                </w:rPr>
                <w:t>one-</w:t>
              </w:r>
              <w:r w:rsidRPr="004F0A68">
                <w:rPr>
                  <w:rStyle w:val="Hyperlink"/>
                  <w:rFonts w:ascii="Arial" w:hAnsi="Arial" w:cs="Arial"/>
                  <w:sz w:val="24"/>
                  <w:szCs w:val="24"/>
                </w:rPr>
                <w:t>page profile</w:t>
              </w:r>
            </w:hyperlink>
            <w:r w:rsidRPr="004F0A68">
              <w:rPr>
                <w:rFonts w:ascii="Arial" w:hAnsi="Arial" w:cs="Arial"/>
                <w:sz w:val="24"/>
                <w:szCs w:val="24"/>
              </w:rPr>
              <w:t>.</w:t>
            </w:r>
          </w:p>
          <w:p w14:paraId="11B66AA3" w14:textId="43565A63" w:rsidR="004F0A68" w:rsidRPr="004F0A68" w:rsidRDefault="004F0A68" w:rsidP="004F0A68">
            <w:pPr>
              <w:spacing w:before="60" w:after="60"/>
              <w:rPr>
                <w:rFonts w:ascii="Arial" w:hAnsi="Arial" w:cs="Arial"/>
                <w:sz w:val="24"/>
                <w:szCs w:val="24"/>
              </w:rPr>
            </w:pPr>
            <w:r w:rsidRPr="004F0A68">
              <w:rPr>
                <w:rFonts w:ascii="Arial" w:hAnsi="Arial" w:cs="Arial"/>
                <w:sz w:val="24"/>
                <w:szCs w:val="24"/>
              </w:rPr>
              <w:t>Ripfa ha</w:t>
            </w:r>
            <w:r w:rsidR="004229C0">
              <w:rPr>
                <w:rFonts w:ascii="Arial" w:hAnsi="Arial" w:cs="Arial"/>
                <w:sz w:val="24"/>
                <w:szCs w:val="24"/>
              </w:rPr>
              <w:t>s</w:t>
            </w:r>
            <w:r w:rsidRPr="004F0A68">
              <w:rPr>
                <w:rFonts w:ascii="Arial" w:hAnsi="Arial" w:cs="Arial"/>
                <w:sz w:val="24"/>
                <w:szCs w:val="24"/>
              </w:rPr>
              <w:t xml:space="preserve"> a number of case </w:t>
            </w:r>
            <w:r w:rsidR="004229C0">
              <w:rPr>
                <w:rFonts w:ascii="Arial" w:hAnsi="Arial" w:cs="Arial"/>
                <w:sz w:val="24"/>
                <w:szCs w:val="24"/>
              </w:rPr>
              <w:t xml:space="preserve">studies on their web-resource. </w:t>
            </w:r>
            <w:r w:rsidRPr="004F0A68">
              <w:rPr>
                <w:rFonts w:ascii="Arial" w:hAnsi="Arial" w:cs="Arial"/>
                <w:sz w:val="24"/>
                <w:szCs w:val="24"/>
              </w:rPr>
              <w:t>It’s worth taking a look at these as they have e</w:t>
            </w:r>
            <w:r w:rsidR="004229C0">
              <w:rPr>
                <w:rFonts w:ascii="Arial" w:hAnsi="Arial" w:cs="Arial"/>
                <w:sz w:val="24"/>
                <w:szCs w:val="24"/>
              </w:rPr>
              <w:t>xamples of what a completed one-</w:t>
            </w:r>
            <w:r w:rsidRPr="004F0A68">
              <w:rPr>
                <w:rFonts w:ascii="Arial" w:hAnsi="Arial" w:cs="Arial"/>
                <w:sz w:val="24"/>
                <w:szCs w:val="24"/>
              </w:rPr>
              <w:t>page profile looks like.</w:t>
            </w:r>
          </w:p>
          <w:p w14:paraId="6928D91C" w14:textId="0DC4E8A2" w:rsidR="004F0A68" w:rsidRPr="004F0A68" w:rsidRDefault="004F0A68" w:rsidP="004F0A68">
            <w:pPr>
              <w:spacing w:before="60" w:after="60"/>
              <w:rPr>
                <w:rFonts w:ascii="Arial" w:hAnsi="Arial" w:cs="Arial"/>
                <w:sz w:val="24"/>
                <w:szCs w:val="24"/>
              </w:rPr>
            </w:pPr>
            <w:r w:rsidRPr="004F0A68">
              <w:rPr>
                <w:rFonts w:ascii="Arial" w:hAnsi="Arial" w:cs="Arial"/>
                <w:sz w:val="24"/>
                <w:szCs w:val="24"/>
              </w:rPr>
              <w:t xml:space="preserve">Helen Sanderson has also created a </w:t>
            </w:r>
            <w:hyperlink r:id="rId40" w:history="1">
              <w:r w:rsidRPr="004F0A68">
                <w:rPr>
                  <w:rStyle w:val="Hyperlink"/>
                  <w:rFonts w:ascii="Arial" w:hAnsi="Arial" w:cs="Arial"/>
                  <w:sz w:val="24"/>
                  <w:szCs w:val="24"/>
                </w:rPr>
                <w:t>one</w:t>
              </w:r>
              <w:r w:rsidR="004229C0">
                <w:rPr>
                  <w:rStyle w:val="Hyperlink"/>
                  <w:rFonts w:ascii="Arial" w:hAnsi="Arial" w:cs="Arial"/>
                  <w:sz w:val="24"/>
                  <w:szCs w:val="24"/>
                </w:rPr>
                <w:t>-</w:t>
              </w:r>
              <w:r w:rsidRPr="004F0A68">
                <w:rPr>
                  <w:rStyle w:val="Hyperlink"/>
                  <w:rFonts w:ascii="Arial" w:hAnsi="Arial" w:cs="Arial"/>
                  <w:sz w:val="24"/>
                  <w:szCs w:val="24"/>
                </w:rPr>
                <w:t>page profile template</w:t>
              </w:r>
            </w:hyperlink>
            <w:r w:rsidRPr="004F0A68">
              <w:rPr>
                <w:rFonts w:ascii="Arial" w:hAnsi="Arial" w:cs="Arial"/>
                <w:sz w:val="24"/>
                <w:szCs w:val="24"/>
              </w:rPr>
              <w:t xml:space="preserve"> and there are a range of examples on the website.</w:t>
            </w:r>
          </w:p>
        </w:tc>
      </w:tr>
    </w:tbl>
    <w:p w14:paraId="272DD72F" w14:textId="782778DB" w:rsidR="004F0A68" w:rsidRDefault="004311CD" w:rsidP="004F0A68">
      <w:pPr>
        <w:pStyle w:val="Heading2"/>
        <w:rPr>
          <w:rFonts w:ascii="Arial" w:hAnsi="Arial" w:cs="Arial"/>
          <w:b/>
          <w:color w:val="42B088"/>
        </w:rPr>
      </w:pPr>
      <w:bookmarkStart w:id="23" w:name="_Toc525720"/>
      <w:r>
        <w:rPr>
          <w:rFonts w:ascii="Arial" w:hAnsi="Arial" w:cs="Arial"/>
          <w:b/>
          <w:color w:val="42B088"/>
        </w:rPr>
        <w:lastRenderedPageBreak/>
        <w:t>6</w:t>
      </w:r>
      <w:r w:rsidR="004F0A68" w:rsidRPr="004F0A68">
        <w:rPr>
          <w:rFonts w:ascii="Arial" w:hAnsi="Arial" w:cs="Arial"/>
          <w:b/>
          <w:color w:val="42B088"/>
        </w:rPr>
        <w:t>.3</w:t>
      </w:r>
      <w:r w:rsidR="004F0A68" w:rsidRPr="004F0A68">
        <w:rPr>
          <w:rFonts w:ascii="Arial" w:hAnsi="Arial" w:cs="Arial"/>
          <w:b/>
          <w:color w:val="42B088"/>
        </w:rPr>
        <w:tab/>
        <w:t>Ecograms</w:t>
      </w:r>
      <w:bookmarkEnd w:id="23"/>
    </w:p>
    <w:p w14:paraId="0925FD27" w14:textId="71161EB4" w:rsidR="004F0A68" w:rsidRPr="004F0A68" w:rsidRDefault="004229C0" w:rsidP="004F0A68">
      <w:pPr>
        <w:rPr>
          <w:rFonts w:ascii="Arial" w:hAnsi="Arial" w:cs="Arial"/>
          <w:sz w:val="24"/>
          <w:szCs w:val="24"/>
        </w:rPr>
      </w:pPr>
      <w:r>
        <w:rPr>
          <w:rFonts w:ascii="Arial" w:hAnsi="Arial" w:cs="Arial"/>
          <w:sz w:val="24"/>
          <w:szCs w:val="24"/>
        </w:rPr>
        <w:t>Eco</w:t>
      </w:r>
      <w:r w:rsidR="004F0A68" w:rsidRPr="004F0A68">
        <w:rPr>
          <w:rFonts w:ascii="Arial" w:hAnsi="Arial" w:cs="Arial"/>
          <w:sz w:val="24"/>
          <w:szCs w:val="24"/>
        </w:rPr>
        <w:t xml:space="preserve">grams are useful tools that are being used in assessment. They help build a picture of important relationships, resources and systems in the carer’s life. These are helpful because it helps the carer think </w:t>
      </w:r>
      <w:r w:rsidR="00160192">
        <w:rPr>
          <w:rFonts w:ascii="Arial" w:hAnsi="Arial" w:cs="Arial"/>
          <w:sz w:val="24"/>
          <w:szCs w:val="24"/>
        </w:rPr>
        <w:t>about</w:t>
      </w:r>
      <w:r w:rsidR="004F0A68" w:rsidRPr="004F0A68">
        <w:rPr>
          <w:rFonts w:ascii="Arial" w:hAnsi="Arial" w:cs="Arial"/>
          <w:sz w:val="24"/>
          <w:szCs w:val="24"/>
        </w:rPr>
        <w:t xml:space="preserve"> their relationships and strengths</w:t>
      </w:r>
      <w:r w:rsidR="00160192">
        <w:rPr>
          <w:rFonts w:ascii="Arial" w:hAnsi="Arial" w:cs="Arial"/>
          <w:sz w:val="24"/>
          <w:szCs w:val="24"/>
        </w:rPr>
        <w:t xml:space="preserve">, </w:t>
      </w:r>
      <w:r w:rsidR="004F0A68" w:rsidRPr="004F0A68">
        <w:rPr>
          <w:rFonts w:ascii="Arial" w:hAnsi="Arial" w:cs="Arial"/>
          <w:sz w:val="24"/>
          <w:szCs w:val="24"/>
        </w:rPr>
        <w:t xml:space="preserve">and situate focus on </w:t>
      </w:r>
      <w:r w:rsidR="004F0A68" w:rsidRPr="004F0A68">
        <w:rPr>
          <w:rFonts w:ascii="Arial" w:hAnsi="Arial" w:cs="Arial"/>
          <w:i/>
          <w:iCs/>
          <w:sz w:val="24"/>
          <w:szCs w:val="24"/>
        </w:rPr>
        <w:t xml:space="preserve">their lives and not services. </w:t>
      </w:r>
      <w:r w:rsidR="004F0A68" w:rsidRPr="004F0A68">
        <w:rPr>
          <w:rFonts w:ascii="Arial" w:hAnsi="Arial" w:cs="Arial"/>
          <w:sz w:val="24"/>
          <w:szCs w:val="24"/>
        </w:rPr>
        <w:t>It can be quite powerful for the carer to work through this and think about how caring can be supported and well-being promoted.</w:t>
      </w:r>
      <w:r w:rsidR="004F0A68" w:rsidRPr="004F0A68">
        <w:rPr>
          <w:rFonts w:ascii="Arial" w:hAnsi="Arial" w:cs="Arial"/>
          <w:i/>
          <w:iCs/>
          <w:sz w:val="24"/>
          <w:szCs w:val="24"/>
        </w:rPr>
        <w:t xml:space="preserve"> </w:t>
      </w:r>
    </w:p>
    <w:p w14:paraId="3173B4D8" w14:textId="16B5F845" w:rsidR="004F0A68" w:rsidRPr="004F0A68" w:rsidRDefault="004F0A68" w:rsidP="004F0A68">
      <w:pPr>
        <w:rPr>
          <w:rFonts w:ascii="Arial" w:hAnsi="Arial" w:cs="Arial"/>
          <w:sz w:val="24"/>
          <w:szCs w:val="24"/>
        </w:rPr>
      </w:pPr>
      <w:r w:rsidRPr="004F0A68">
        <w:rPr>
          <w:rFonts w:ascii="Arial" w:hAnsi="Arial" w:cs="Arial"/>
          <w:sz w:val="24"/>
          <w:szCs w:val="24"/>
        </w:rPr>
        <w:t>Not only is it a good tool to help the carer reflect on their relationships but also when completed it provides a good overall picture of the carer</w:t>
      </w:r>
      <w:r w:rsidR="00160192">
        <w:rPr>
          <w:rFonts w:ascii="Arial" w:hAnsi="Arial" w:cs="Arial"/>
          <w:sz w:val="24"/>
          <w:szCs w:val="24"/>
        </w:rPr>
        <w:t>’</w:t>
      </w:r>
      <w:r w:rsidRPr="004F0A68">
        <w:rPr>
          <w:rFonts w:ascii="Arial" w:hAnsi="Arial" w:cs="Arial"/>
          <w:sz w:val="24"/>
          <w:szCs w:val="24"/>
        </w:rPr>
        <w:t>s social system for professionals and the carer.</w:t>
      </w:r>
    </w:p>
    <w:tbl>
      <w:tblPr>
        <w:tblStyle w:val="TableGrid"/>
        <w:tblW w:w="0" w:type="auto"/>
        <w:shd w:val="clear" w:color="auto" w:fill="C6C6C6"/>
        <w:tblLook w:val="04A0" w:firstRow="1" w:lastRow="0" w:firstColumn="1" w:lastColumn="0" w:noHBand="0" w:noVBand="1"/>
      </w:tblPr>
      <w:tblGrid>
        <w:gridCol w:w="9016"/>
      </w:tblGrid>
      <w:tr w:rsidR="00EB4122" w:rsidRPr="004F0A68" w14:paraId="2110A746" w14:textId="77777777" w:rsidTr="00EB4122">
        <w:tc>
          <w:tcPr>
            <w:tcW w:w="9016" w:type="dxa"/>
            <w:shd w:val="clear" w:color="auto" w:fill="C6C6C6"/>
          </w:tcPr>
          <w:p w14:paraId="5AD05F89" w14:textId="1729EFAC" w:rsidR="00EB4122" w:rsidRPr="004F0A68" w:rsidRDefault="00EB4122" w:rsidP="00EB4122">
            <w:pPr>
              <w:spacing w:before="60" w:after="60"/>
              <w:rPr>
                <w:rFonts w:ascii="Arial" w:hAnsi="Arial" w:cs="Arial"/>
                <w:b/>
                <w:sz w:val="24"/>
                <w:szCs w:val="24"/>
                <w:u w:val="single"/>
              </w:rPr>
            </w:pPr>
            <w:r w:rsidRPr="004F0A68">
              <w:rPr>
                <w:rFonts w:ascii="Arial" w:hAnsi="Arial" w:cs="Arial"/>
                <w:b/>
                <w:noProof/>
                <w:sz w:val="24"/>
                <w:szCs w:val="24"/>
                <w:u w:val="single"/>
                <w:lang w:eastAsia="en-GB"/>
              </w:rPr>
              <w:drawing>
                <wp:anchor distT="0" distB="0" distL="114300" distR="114300" simplePos="0" relativeHeight="251742208" behindDoc="0" locked="0" layoutInCell="1" allowOverlap="1" wp14:anchorId="06EDFBFD" wp14:editId="031B3E58">
                  <wp:simplePos x="0" y="0"/>
                  <wp:positionH relativeFrom="margin">
                    <wp:posOffset>5045237</wp:posOffset>
                  </wp:positionH>
                  <wp:positionV relativeFrom="margin">
                    <wp:posOffset>192</wp:posOffset>
                  </wp:positionV>
                  <wp:extent cx="475615" cy="47561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4F0A68">
              <w:rPr>
                <w:rFonts w:ascii="Arial" w:hAnsi="Arial" w:cs="Arial"/>
                <w:b/>
                <w:sz w:val="24"/>
                <w:szCs w:val="24"/>
                <w:u w:val="single"/>
              </w:rPr>
              <w:t xml:space="preserve">Ecogram </w:t>
            </w:r>
            <w:r w:rsidR="00160192">
              <w:rPr>
                <w:rFonts w:ascii="Arial" w:hAnsi="Arial" w:cs="Arial"/>
                <w:b/>
                <w:sz w:val="24"/>
                <w:szCs w:val="24"/>
                <w:u w:val="single"/>
              </w:rPr>
              <w:t>r</w:t>
            </w:r>
            <w:r w:rsidRPr="004F0A68">
              <w:rPr>
                <w:rFonts w:ascii="Arial" w:hAnsi="Arial" w:cs="Arial"/>
                <w:b/>
                <w:sz w:val="24"/>
                <w:szCs w:val="24"/>
                <w:u w:val="single"/>
              </w:rPr>
              <w:t>esource</w:t>
            </w:r>
          </w:p>
          <w:p w14:paraId="7AC98C19" w14:textId="77777777" w:rsidR="00EB4122" w:rsidRPr="004F0A68" w:rsidRDefault="00EB4122" w:rsidP="004F0A68">
            <w:pPr>
              <w:spacing w:before="60" w:after="60"/>
              <w:rPr>
                <w:rFonts w:ascii="Arial" w:hAnsi="Arial" w:cs="Arial"/>
                <w:b/>
                <w:noProof/>
                <w:sz w:val="24"/>
                <w:szCs w:val="24"/>
                <w:u w:val="single"/>
                <w:lang w:eastAsia="en-GB"/>
              </w:rPr>
            </w:pPr>
          </w:p>
        </w:tc>
      </w:tr>
      <w:tr w:rsidR="004F0A68" w:rsidRPr="004F0A68" w14:paraId="4FBDC77F" w14:textId="77777777" w:rsidTr="00EB4122">
        <w:tc>
          <w:tcPr>
            <w:tcW w:w="9016" w:type="dxa"/>
            <w:shd w:val="clear" w:color="auto" w:fill="auto"/>
          </w:tcPr>
          <w:p w14:paraId="686397A7" w14:textId="353C35F9" w:rsidR="004F0A68" w:rsidRPr="004F0A68" w:rsidRDefault="004F0A68" w:rsidP="004F0A68">
            <w:pPr>
              <w:spacing w:before="60" w:after="60"/>
              <w:rPr>
                <w:rFonts w:ascii="Arial" w:hAnsi="Arial" w:cs="Arial"/>
                <w:sz w:val="24"/>
                <w:szCs w:val="24"/>
              </w:rPr>
            </w:pPr>
            <w:r w:rsidRPr="004F0A68">
              <w:rPr>
                <w:rFonts w:ascii="Arial" w:hAnsi="Arial" w:cs="Arial"/>
                <w:sz w:val="24"/>
                <w:szCs w:val="24"/>
              </w:rPr>
              <w:t>Research in practice for adults (Ripfa) ha</w:t>
            </w:r>
            <w:r w:rsidR="00160192">
              <w:rPr>
                <w:rFonts w:ascii="Arial" w:hAnsi="Arial" w:cs="Arial"/>
                <w:sz w:val="24"/>
                <w:szCs w:val="24"/>
              </w:rPr>
              <w:t>s</w:t>
            </w:r>
            <w:r w:rsidRPr="004F0A68">
              <w:rPr>
                <w:rFonts w:ascii="Arial" w:hAnsi="Arial" w:cs="Arial"/>
                <w:sz w:val="24"/>
                <w:szCs w:val="24"/>
              </w:rPr>
              <w:t xml:space="preserve"> created a </w:t>
            </w:r>
            <w:hyperlink r:id="rId41" w:history="1">
              <w:r w:rsidRPr="004F0A68">
                <w:rPr>
                  <w:rStyle w:val="Hyperlink"/>
                  <w:rFonts w:ascii="Arial" w:hAnsi="Arial" w:cs="Arial"/>
                  <w:sz w:val="24"/>
                  <w:szCs w:val="24"/>
                </w:rPr>
                <w:t>blank ecogram template</w:t>
              </w:r>
            </w:hyperlink>
            <w:r w:rsidRPr="004F0A68">
              <w:rPr>
                <w:rFonts w:ascii="Arial" w:hAnsi="Arial" w:cs="Arial"/>
                <w:sz w:val="24"/>
                <w:szCs w:val="24"/>
              </w:rPr>
              <w:t>.  Ripfa also ha</w:t>
            </w:r>
            <w:r w:rsidR="00160192">
              <w:rPr>
                <w:rFonts w:ascii="Arial" w:hAnsi="Arial" w:cs="Arial"/>
                <w:sz w:val="24"/>
                <w:szCs w:val="24"/>
              </w:rPr>
              <w:t>s</w:t>
            </w:r>
            <w:r w:rsidRPr="004F0A68">
              <w:rPr>
                <w:rFonts w:ascii="Arial" w:hAnsi="Arial" w:cs="Arial"/>
                <w:sz w:val="24"/>
                <w:szCs w:val="24"/>
              </w:rPr>
              <w:t xml:space="preserve"> a number of case studies on their web-resource. It’s worth taking a look at these as they have some examples of what a completed ecogram looks like. This tool can be used for both young and adult carers.</w:t>
            </w:r>
          </w:p>
        </w:tc>
      </w:tr>
    </w:tbl>
    <w:p w14:paraId="3B2544CC" w14:textId="5C2CAF8F" w:rsidR="004F0A68" w:rsidRDefault="004F0A68" w:rsidP="004F0A68"/>
    <w:p w14:paraId="3957D5D8" w14:textId="49EE9513" w:rsidR="004F0A68" w:rsidRDefault="004311CD" w:rsidP="004F0A68">
      <w:pPr>
        <w:pStyle w:val="Heading2"/>
        <w:rPr>
          <w:rFonts w:ascii="Arial" w:hAnsi="Arial" w:cs="Arial"/>
          <w:b/>
          <w:color w:val="42B088"/>
        </w:rPr>
      </w:pPr>
      <w:bookmarkStart w:id="24" w:name="_Toc525721"/>
      <w:r>
        <w:rPr>
          <w:rFonts w:ascii="Arial" w:hAnsi="Arial" w:cs="Arial"/>
          <w:b/>
          <w:color w:val="42B088"/>
        </w:rPr>
        <w:t>6</w:t>
      </w:r>
      <w:r w:rsidR="004F0A68" w:rsidRPr="004F0A68">
        <w:rPr>
          <w:rFonts w:ascii="Arial" w:hAnsi="Arial" w:cs="Arial"/>
          <w:b/>
          <w:color w:val="42B088"/>
        </w:rPr>
        <w:t>.4</w:t>
      </w:r>
      <w:r w:rsidR="004F0A68" w:rsidRPr="004F0A68">
        <w:rPr>
          <w:rFonts w:ascii="Arial" w:hAnsi="Arial" w:cs="Arial"/>
          <w:b/>
          <w:color w:val="42B088"/>
        </w:rPr>
        <w:tab/>
        <w:t>Decisional balancing</w:t>
      </w:r>
      <w:bookmarkEnd w:id="24"/>
    </w:p>
    <w:p w14:paraId="11414F71" w14:textId="0757122C" w:rsidR="004F0A68" w:rsidRPr="004F0A68" w:rsidRDefault="004F0A68" w:rsidP="004F0A68">
      <w:pPr>
        <w:rPr>
          <w:rFonts w:ascii="Arial" w:hAnsi="Arial" w:cs="Arial"/>
          <w:color w:val="000000"/>
          <w:sz w:val="24"/>
          <w:szCs w:val="24"/>
        </w:rPr>
      </w:pPr>
      <w:r w:rsidRPr="004F0A68">
        <w:rPr>
          <w:rFonts w:ascii="Arial" w:hAnsi="Arial" w:cs="Arial"/>
          <w:color w:val="000000"/>
          <w:sz w:val="24"/>
          <w:szCs w:val="24"/>
        </w:rPr>
        <w:t>A tool called decisional balancing is a good tool to use with the carer when working through ambivalence. This can be done during assessment and/or review visits.  This is a four-step approach and each step needs to be reflected on sequentially (taken step-by-step). This tool focuses the discussions on change. These steps can be used for young and adult carers. Working through the four steps might take a few conversations via visits or phone calls. Be careful</w:t>
      </w:r>
      <w:r w:rsidR="00160192">
        <w:rPr>
          <w:rFonts w:ascii="Arial" w:hAnsi="Arial" w:cs="Arial"/>
          <w:color w:val="000000"/>
          <w:sz w:val="24"/>
          <w:szCs w:val="24"/>
        </w:rPr>
        <w:t>,</w:t>
      </w:r>
      <w:r w:rsidRPr="004F0A68">
        <w:rPr>
          <w:rFonts w:ascii="Arial" w:hAnsi="Arial" w:cs="Arial"/>
          <w:color w:val="000000"/>
          <w:sz w:val="24"/>
          <w:szCs w:val="24"/>
        </w:rPr>
        <w:t xml:space="preserve"> though</w:t>
      </w:r>
      <w:r w:rsidR="00160192">
        <w:rPr>
          <w:rFonts w:ascii="Arial" w:hAnsi="Arial" w:cs="Arial"/>
          <w:color w:val="000000"/>
          <w:sz w:val="24"/>
          <w:szCs w:val="24"/>
        </w:rPr>
        <w:t>,</w:t>
      </w:r>
      <w:r w:rsidRPr="004F0A68">
        <w:rPr>
          <w:rFonts w:ascii="Arial" w:hAnsi="Arial" w:cs="Arial"/>
          <w:color w:val="000000"/>
          <w:sz w:val="24"/>
          <w:szCs w:val="24"/>
        </w:rPr>
        <w:t xml:space="preserve"> because if the practitioner jumps to step 4 too early, it can disrupt the necessary internal dialogue the carer has to go through with themselves (as each step is designed to guide the thinker through ambivalence). If a practitioner rushes the steps or jumps any this can mean that, rather than the carer figuring out their own path, the practitioner would be forcing issues and coming up with their own ideas. This would be poor practice because it is not the practitioner’s life but the carer</w:t>
      </w:r>
      <w:r w:rsidR="00160192">
        <w:rPr>
          <w:rFonts w:ascii="Arial" w:hAnsi="Arial" w:cs="Arial"/>
          <w:color w:val="000000"/>
          <w:sz w:val="24"/>
          <w:szCs w:val="24"/>
        </w:rPr>
        <w:t>’</w:t>
      </w:r>
      <w:r w:rsidRPr="004F0A68">
        <w:rPr>
          <w:rFonts w:ascii="Arial" w:hAnsi="Arial" w:cs="Arial"/>
          <w:color w:val="000000"/>
          <w:sz w:val="24"/>
          <w:szCs w:val="24"/>
        </w:rPr>
        <w:t>s.</w:t>
      </w:r>
    </w:p>
    <w:p w14:paraId="72D8284B" w14:textId="74FD6796" w:rsidR="00A42AE9" w:rsidRDefault="00A42AE9">
      <w:r>
        <w:br w:type="page"/>
      </w:r>
    </w:p>
    <w:tbl>
      <w:tblPr>
        <w:tblStyle w:val="TableGrid"/>
        <w:tblW w:w="0" w:type="auto"/>
        <w:shd w:val="clear" w:color="auto" w:fill="257D86"/>
        <w:tblLook w:val="04A0" w:firstRow="1" w:lastRow="0" w:firstColumn="1" w:lastColumn="0" w:noHBand="0" w:noVBand="1"/>
      </w:tblPr>
      <w:tblGrid>
        <w:gridCol w:w="9016"/>
      </w:tblGrid>
      <w:tr w:rsidR="00EB4122" w:rsidRPr="004F0A68" w14:paraId="2A3085D1" w14:textId="77777777" w:rsidTr="00EB4122">
        <w:tc>
          <w:tcPr>
            <w:tcW w:w="9016" w:type="dxa"/>
            <w:shd w:val="clear" w:color="auto" w:fill="257D86"/>
          </w:tcPr>
          <w:p w14:paraId="3CBE1C63" w14:textId="5F2E5D69" w:rsidR="00EB4122" w:rsidRPr="004F0A68" w:rsidRDefault="00EB4122" w:rsidP="00EB4122">
            <w:pPr>
              <w:spacing w:before="60" w:after="60"/>
              <w:rPr>
                <w:rFonts w:ascii="Arial" w:hAnsi="Arial" w:cs="Arial"/>
                <w:b/>
                <w:color w:val="000000"/>
                <w:sz w:val="24"/>
                <w:szCs w:val="24"/>
                <w:u w:val="single"/>
              </w:rPr>
            </w:pPr>
            <w:r w:rsidRPr="004F0A68">
              <w:rPr>
                <w:rFonts w:ascii="Arial" w:hAnsi="Arial" w:cs="Arial"/>
                <w:b/>
                <w:color w:val="000000"/>
                <w:sz w:val="24"/>
                <w:szCs w:val="24"/>
                <w:u w:val="single"/>
              </w:rPr>
              <w:lastRenderedPageBreak/>
              <w:t xml:space="preserve">Decisional </w:t>
            </w:r>
            <w:r w:rsidR="00160192">
              <w:rPr>
                <w:rFonts w:ascii="Arial" w:hAnsi="Arial" w:cs="Arial"/>
                <w:b/>
                <w:color w:val="000000"/>
                <w:sz w:val="24"/>
                <w:szCs w:val="24"/>
                <w:u w:val="single"/>
              </w:rPr>
              <w:t>b</w:t>
            </w:r>
            <w:r w:rsidRPr="004F0A68">
              <w:rPr>
                <w:rFonts w:ascii="Arial" w:hAnsi="Arial" w:cs="Arial"/>
                <w:b/>
                <w:color w:val="000000"/>
                <w:sz w:val="24"/>
                <w:szCs w:val="24"/>
                <w:u w:val="single"/>
              </w:rPr>
              <w:t xml:space="preserve">alancing </w:t>
            </w:r>
            <w:r w:rsidR="00160192">
              <w:rPr>
                <w:rFonts w:ascii="Arial" w:hAnsi="Arial" w:cs="Arial"/>
                <w:b/>
                <w:color w:val="000000"/>
                <w:sz w:val="24"/>
                <w:szCs w:val="24"/>
                <w:u w:val="single"/>
              </w:rPr>
              <w:t>t</w:t>
            </w:r>
            <w:r w:rsidRPr="004F0A68">
              <w:rPr>
                <w:rFonts w:ascii="Arial" w:hAnsi="Arial" w:cs="Arial"/>
                <w:b/>
                <w:color w:val="000000"/>
                <w:sz w:val="24"/>
                <w:szCs w:val="24"/>
                <w:u w:val="single"/>
              </w:rPr>
              <w:t>ool</w:t>
            </w:r>
            <w:r w:rsidRPr="004F0A68">
              <w:rPr>
                <w:rFonts w:ascii="Arial" w:hAnsi="Arial" w:cs="Arial"/>
                <w:b/>
                <w:noProof/>
                <w:color w:val="000000"/>
                <w:sz w:val="24"/>
                <w:szCs w:val="24"/>
                <w:u w:val="single"/>
                <w:lang w:eastAsia="en-GB"/>
              </w:rPr>
              <w:drawing>
                <wp:anchor distT="0" distB="0" distL="114300" distR="114300" simplePos="0" relativeHeight="251744256" behindDoc="0" locked="0" layoutInCell="1" allowOverlap="1" wp14:anchorId="6453D91B" wp14:editId="7FBCC429">
                  <wp:simplePos x="2872740" y="4808220"/>
                  <wp:positionH relativeFrom="margin">
                    <wp:align>right</wp:align>
                  </wp:positionH>
                  <wp:positionV relativeFrom="margin">
                    <wp:align>top</wp:align>
                  </wp:positionV>
                  <wp:extent cx="585470" cy="5854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anchor>
              </w:drawing>
            </w:r>
          </w:p>
          <w:p w14:paraId="182DA570" w14:textId="77777777" w:rsidR="00EB4122" w:rsidRPr="004F0A68" w:rsidRDefault="00EB4122" w:rsidP="004F0A68">
            <w:pPr>
              <w:spacing w:before="60" w:after="60"/>
              <w:rPr>
                <w:rFonts w:ascii="Arial" w:hAnsi="Arial" w:cs="Arial"/>
                <w:b/>
                <w:color w:val="000000"/>
                <w:sz w:val="24"/>
                <w:szCs w:val="24"/>
                <w:u w:val="single"/>
              </w:rPr>
            </w:pPr>
          </w:p>
        </w:tc>
      </w:tr>
      <w:tr w:rsidR="004F0A68" w:rsidRPr="004F0A68" w14:paraId="40D51C51" w14:textId="77777777" w:rsidTr="00160192">
        <w:trPr>
          <w:trHeight w:val="4731"/>
        </w:trPr>
        <w:tc>
          <w:tcPr>
            <w:tcW w:w="9016" w:type="dxa"/>
            <w:shd w:val="clear" w:color="auto" w:fill="auto"/>
          </w:tcPr>
          <w:p w14:paraId="5FD77887" w14:textId="3DAD8C38" w:rsidR="004F0A68" w:rsidRDefault="00761129" w:rsidP="00761129">
            <w:pPr>
              <w:spacing w:before="60" w:after="60"/>
              <w:rPr>
                <w:rFonts w:ascii="Arial" w:hAnsi="Arial" w:cs="Arial"/>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715584" behindDoc="0" locked="0" layoutInCell="1" allowOverlap="1" wp14:anchorId="45E911A4" wp14:editId="23C23A7E">
                      <wp:simplePos x="0" y="0"/>
                      <wp:positionH relativeFrom="column">
                        <wp:posOffset>4176395</wp:posOffset>
                      </wp:positionH>
                      <wp:positionV relativeFrom="paragraph">
                        <wp:posOffset>123189</wp:posOffset>
                      </wp:positionV>
                      <wp:extent cx="1404620" cy="2752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4620" cy="2752725"/>
                              </a:xfrm>
                              <a:prstGeom prst="rect">
                                <a:avLst/>
                              </a:prstGeom>
                              <a:noFill/>
                              <a:ln w="6350">
                                <a:noFill/>
                              </a:ln>
                            </wps:spPr>
                            <wps:txbx>
                              <w:txbxContent>
                                <w:p w14:paraId="20F0BF68" w14:textId="675FBB61"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Empathy and understanding about the challenges people face</w:t>
                                  </w:r>
                                </w:p>
                                <w:p w14:paraId="47113080" w14:textId="21AA3B68"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Exploring hopes and fears before putting a plan in place</w:t>
                                  </w:r>
                                </w:p>
                                <w:p w14:paraId="51BAC091" w14:textId="2303BD7F"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 xml:space="preserve">Exploring pros and cons of </w:t>
                                  </w:r>
                                  <w:r w:rsidRPr="00160192">
                                    <w:rPr>
                                      <w:rFonts w:ascii="Arial" w:hAnsi="Arial" w:cs="Arial"/>
                                      <w:i/>
                                      <w:sz w:val="24"/>
                                      <w:szCs w:val="24"/>
                                    </w:rPr>
                                    <w:t>all</w:t>
                                  </w:r>
                                  <w:r w:rsidRPr="00160192">
                                    <w:rPr>
                                      <w:rFonts w:ascii="Arial" w:hAnsi="Arial" w:cs="Arial"/>
                                      <w:sz w:val="24"/>
                                      <w:szCs w:val="24"/>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911A4" id="_x0000_t202" coordsize="21600,21600" o:spt="202" path="m,l,21600r21600,l21600,xe">
                      <v:stroke joinstyle="miter"/>
                      <v:path gradientshapeok="t" o:connecttype="rect"/>
                    </v:shapetype>
                    <v:shape id="Text Box 3" o:spid="_x0000_s1026" type="#_x0000_t202" style="position:absolute;margin-left:328.85pt;margin-top:9.7pt;width:110.6pt;height:21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" filled="f" stroked="f" strokeweight=".5pt">
                      <v:textbox>
                        <w:txbxContent>
                          <w:p w14:paraId="20F0BF68" w14:textId="675FBB61"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Empathy and understanding about the challenges people face</w:t>
                            </w:r>
                          </w:p>
                          <w:p w14:paraId="47113080" w14:textId="21AA3B68"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Exploring hopes and fears before putting a plan in place</w:t>
                            </w:r>
                          </w:p>
                          <w:p w14:paraId="51BAC091" w14:textId="2303BD7F" w:rsidR="004A625D" w:rsidRPr="00160192" w:rsidRDefault="004A625D" w:rsidP="00EB4122">
                            <w:pPr>
                              <w:pBdr>
                                <w:top w:val="single" w:sz="4" w:space="1" w:color="auto"/>
                                <w:left w:val="single" w:sz="4" w:space="4" w:color="auto"/>
                                <w:bottom w:val="single" w:sz="4" w:space="1" w:color="auto"/>
                                <w:right w:val="single" w:sz="4" w:space="4" w:color="auto"/>
                              </w:pBdr>
                              <w:rPr>
                                <w:rFonts w:ascii="Arial" w:hAnsi="Arial" w:cs="Arial"/>
                                <w:sz w:val="24"/>
                                <w:szCs w:val="24"/>
                              </w:rPr>
                            </w:pPr>
                            <w:r w:rsidRPr="00160192">
                              <w:rPr>
                                <w:rFonts w:ascii="Arial" w:hAnsi="Arial" w:cs="Arial"/>
                                <w:sz w:val="24"/>
                                <w:szCs w:val="24"/>
                              </w:rPr>
                              <w:t xml:space="preserve">Exploring pros and cons of </w:t>
                            </w:r>
                            <w:r w:rsidRPr="00160192">
                              <w:rPr>
                                <w:rFonts w:ascii="Arial" w:hAnsi="Arial" w:cs="Arial"/>
                                <w:i/>
                                <w:sz w:val="24"/>
                                <w:szCs w:val="24"/>
                              </w:rPr>
                              <w:t>all</w:t>
                            </w:r>
                            <w:r w:rsidRPr="00160192">
                              <w:rPr>
                                <w:rFonts w:ascii="Arial" w:hAnsi="Arial" w:cs="Arial"/>
                                <w:sz w:val="24"/>
                                <w:szCs w:val="24"/>
                              </w:rPr>
                              <w:t xml:space="preserve"> options</w:t>
                            </w:r>
                          </w:p>
                        </w:txbxContent>
                      </v:textbox>
                    </v:shape>
                  </w:pict>
                </mc:Fallback>
              </mc:AlternateContent>
            </w:r>
            <w:r w:rsidRPr="004F0A68">
              <w:rPr>
                <w:rFonts w:ascii="Arial" w:hAnsi="Arial" w:cs="Arial"/>
                <w:noProof/>
                <w:color w:val="000000"/>
                <w:sz w:val="24"/>
                <w:szCs w:val="24"/>
                <w:shd w:val="clear" w:color="auto" w:fill="D9D9D9" w:themeFill="background1" w:themeFillShade="D9"/>
                <w:lang w:eastAsia="en-GB"/>
              </w:rPr>
              <w:drawing>
                <wp:inline distT="0" distB="0" distL="0" distR="0" wp14:anchorId="43A2F37A" wp14:editId="795F8B39">
                  <wp:extent cx="4048125" cy="2800350"/>
                  <wp:effectExtent l="0" t="0" r="6667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E0A00FF" w14:textId="466D07F7" w:rsidR="00761129" w:rsidRPr="004F0A68" w:rsidRDefault="00761129" w:rsidP="00761129">
            <w:pPr>
              <w:spacing w:before="60" w:after="60"/>
              <w:rPr>
                <w:rFonts w:ascii="Arial" w:hAnsi="Arial" w:cs="Arial"/>
                <w:sz w:val="24"/>
                <w:szCs w:val="24"/>
              </w:rPr>
            </w:pPr>
          </w:p>
        </w:tc>
      </w:tr>
    </w:tbl>
    <w:p w14:paraId="3CD4CA87" w14:textId="617712C8" w:rsidR="004F0A68" w:rsidRDefault="004F0A68" w:rsidP="004F0A68"/>
    <w:p w14:paraId="175F3278" w14:textId="57D6CBED" w:rsidR="00761129" w:rsidRPr="00761129" w:rsidRDefault="00761129" w:rsidP="00761129">
      <w:pPr>
        <w:rPr>
          <w:rFonts w:ascii="Arial" w:hAnsi="Arial" w:cs="Arial"/>
          <w:sz w:val="24"/>
          <w:szCs w:val="24"/>
        </w:rPr>
      </w:pPr>
      <w:r w:rsidRPr="00761129">
        <w:rPr>
          <w:rFonts w:ascii="Arial" w:hAnsi="Arial" w:cs="Arial"/>
          <w:sz w:val="24"/>
          <w:szCs w:val="24"/>
        </w:rPr>
        <w:t xml:space="preserve">This tool helps carers think about </w:t>
      </w:r>
      <w:r w:rsidRPr="00761129">
        <w:rPr>
          <w:rFonts w:ascii="Arial" w:hAnsi="Arial" w:cs="Arial"/>
          <w:i/>
          <w:iCs/>
          <w:sz w:val="24"/>
          <w:szCs w:val="24"/>
        </w:rPr>
        <w:t>their own change</w:t>
      </w:r>
      <w:r w:rsidRPr="00761129">
        <w:rPr>
          <w:rFonts w:ascii="Arial" w:hAnsi="Arial" w:cs="Arial"/>
          <w:sz w:val="24"/>
          <w:szCs w:val="24"/>
        </w:rPr>
        <w:t xml:space="preserve"> and helps them start to articulate outcomes and how they may be achieved. For example, step 4 is about thinking and reflecting on what is good about the change </w:t>
      </w:r>
      <w:r w:rsidR="00160192">
        <w:rPr>
          <w:rFonts w:ascii="Arial" w:hAnsi="Arial" w:cs="Arial"/>
          <w:sz w:val="24"/>
          <w:szCs w:val="24"/>
        </w:rPr>
        <w:t>–</w:t>
      </w:r>
      <w:r w:rsidRPr="00761129">
        <w:rPr>
          <w:rFonts w:ascii="Arial" w:hAnsi="Arial" w:cs="Arial"/>
          <w:sz w:val="24"/>
          <w:szCs w:val="24"/>
        </w:rPr>
        <w:t xml:space="preserve"> this sets the scene to start thinking of what outcomes might look like.</w:t>
      </w:r>
    </w:p>
    <w:p w14:paraId="7352F3A6" w14:textId="1B0655CE" w:rsidR="00761129" w:rsidRPr="00761129" w:rsidRDefault="00761129" w:rsidP="00761129">
      <w:pPr>
        <w:rPr>
          <w:rFonts w:ascii="Arial" w:hAnsi="Arial" w:cs="Arial"/>
          <w:sz w:val="24"/>
          <w:szCs w:val="24"/>
        </w:rPr>
      </w:pPr>
      <w:r w:rsidRPr="00761129">
        <w:rPr>
          <w:rFonts w:ascii="Arial" w:hAnsi="Arial" w:cs="Arial"/>
          <w:sz w:val="24"/>
          <w:szCs w:val="24"/>
        </w:rPr>
        <w:t xml:space="preserve">This tool also puts a framework around change and makes painful change seem more manageable </w:t>
      </w:r>
      <w:r w:rsidR="00160192">
        <w:rPr>
          <w:rFonts w:ascii="Arial" w:hAnsi="Arial" w:cs="Arial"/>
          <w:sz w:val="24"/>
          <w:szCs w:val="24"/>
        </w:rPr>
        <w:t>–</w:t>
      </w:r>
      <w:r w:rsidRPr="00761129">
        <w:rPr>
          <w:rFonts w:ascii="Arial" w:hAnsi="Arial" w:cs="Arial"/>
          <w:sz w:val="24"/>
          <w:szCs w:val="24"/>
        </w:rPr>
        <w:t xml:space="preserve"> especially if there are positive personal outcomes to be worked towards.</w:t>
      </w:r>
    </w:p>
    <w:p w14:paraId="2A0A01AC" w14:textId="4391875F" w:rsidR="00761129" w:rsidRPr="00761129" w:rsidRDefault="00761129" w:rsidP="00761129">
      <w:pPr>
        <w:rPr>
          <w:rFonts w:ascii="Arial" w:hAnsi="Arial" w:cs="Arial"/>
          <w:sz w:val="24"/>
          <w:szCs w:val="24"/>
        </w:rPr>
      </w:pPr>
      <w:r w:rsidRPr="00761129">
        <w:rPr>
          <w:rFonts w:ascii="Arial" w:hAnsi="Arial" w:cs="Arial"/>
          <w:sz w:val="24"/>
          <w:szCs w:val="24"/>
        </w:rPr>
        <w:t>The practitioner is a facilitator and can help set a safe place for the carer to explore ambivalence and change. Where reflection is facilitated, hopes, fears and discrepancies are explored, pros and cons are considered, best possible courses of action are envisaged, strengths are built on, achievements and threats are taken note of</w:t>
      </w:r>
      <w:r w:rsidR="00160192">
        <w:rPr>
          <w:rFonts w:ascii="Arial" w:hAnsi="Arial" w:cs="Arial"/>
          <w:sz w:val="24"/>
          <w:szCs w:val="24"/>
        </w:rPr>
        <w:t>,</w:t>
      </w:r>
      <w:r w:rsidRPr="00761129">
        <w:rPr>
          <w:rFonts w:ascii="Arial" w:hAnsi="Arial" w:cs="Arial"/>
          <w:sz w:val="24"/>
          <w:szCs w:val="24"/>
        </w:rPr>
        <w:t xml:space="preserve"> and carers have space to ‘wobble’ and doubt but then recommit.</w:t>
      </w:r>
    </w:p>
    <w:p w14:paraId="55AA5FA5" w14:textId="41031CEE" w:rsidR="00761129" w:rsidRPr="00761129" w:rsidRDefault="00761129" w:rsidP="00761129">
      <w:pPr>
        <w:rPr>
          <w:rFonts w:ascii="Arial" w:hAnsi="Arial" w:cs="Arial"/>
          <w:sz w:val="24"/>
          <w:szCs w:val="24"/>
        </w:rPr>
      </w:pPr>
      <w:r w:rsidRPr="00761129">
        <w:rPr>
          <w:rFonts w:ascii="Arial" w:hAnsi="Arial" w:cs="Arial"/>
          <w:sz w:val="24"/>
          <w:szCs w:val="24"/>
        </w:rPr>
        <w:t xml:space="preserve">If decisional balancing is facilitated well, by the practitioner, it can move the carer forward to the decisional stage. This means that it can form the basis or adjustments of a support plan.  </w:t>
      </w:r>
    </w:p>
    <w:p w14:paraId="30185D9F" w14:textId="042421A6" w:rsidR="00761129" w:rsidRDefault="00761129" w:rsidP="004F0A68"/>
    <w:p w14:paraId="792B9593" w14:textId="1D5B2BB1" w:rsidR="00761129" w:rsidRDefault="004311CD" w:rsidP="00761129">
      <w:pPr>
        <w:pStyle w:val="Heading2"/>
        <w:rPr>
          <w:rFonts w:ascii="Arial" w:hAnsi="Arial" w:cs="Arial"/>
          <w:b/>
          <w:color w:val="42B088"/>
        </w:rPr>
      </w:pPr>
      <w:bookmarkStart w:id="25" w:name="_Toc525722"/>
      <w:r>
        <w:rPr>
          <w:rFonts w:ascii="Arial" w:hAnsi="Arial" w:cs="Arial"/>
          <w:b/>
          <w:color w:val="42B088"/>
        </w:rPr>
        <w:t>6</w:t>
      </w:r>
      <w:r w:rsidR="00761129" w:rsidRPr="00761129">
        <w:rPr>
          <w:rFonts w:ascii="Arial" w:hAnsi="Arial" w:cs="Arial"/>
          <w:b/>
          <w:color w:val="42B088"/>
        </w:rPr>
        <w:t>.5</w:t>
      </w:r>
      <w:r w:rsidR="00761129" w:rsidRPr="00761129">
        <w:rPr>
          <w:rFonts w:ascii="Arial" w:hAnsi="Arial" w:cs="Arial"/>
          <w:b/>
          <w:color w:val="42B088"/>
        </w:rPr>
        <w:tab/>
        <w:t xml:space="preserve">Young carers </w:t>
      </w:r>
      <w:r w:rsidR="006C78C3">
        <w:rPr>
          <w:rFonts w:ascii="Arial" w:hAnsi="Arial" w:cs="Arial"/>
          <w:b/>
          <w:color w:val="42B088"/>
        </w:rPr>
        <w:t xml:space="preserve">needs </w:t>
      </w:r>
      <w:r w:rsidR="00761129" w:rsidRPr="00761129">
        <w:rPr>
          <w:rFonts w:ascii="Arial" w:hAnsi="Arial" w:cs="Arial"/>
          <w:b/>
          <w:color w:val="42B088"/>
        </w:rPr>
        <w:t>assessment tools</w:t>
      </w:r>
      <w:bookmarkEnd w:id="25"/>
    </w:p>
    <w:p w14:paraId="698E98D0" w14:textId="2F79B300" w:rsidR="00761129" w:rsidRPr="00761129" w:rsidRDefault="00761129" w:rsidP="00761129">
      <w:pPr>
        <w:rPr>
          <w:rFonts w:ascii="Arial" w:hAnsi="Arial" w:cs="Arial"/>
          <w:sz w:val="24"/>
          <w:szCs w:val="24"/>
        </w:rPr>
      </w:pPr>
      <w:r w:rsidRPr="00761129">
        <w:rPr>
          <w:rFonts w:ascii="Arial" w:hAnsi="Arial" w:cs="Arial"/>
          <w:sz w:val="24"/>
          <w:szCs w:val="24"/>
        </w:rPr>
        <w:t>There are many tools that can be used to support conversations in assessment for specifically young carers. We have named a few key tools to support young carers in assessment.</w:t>
      </w:r>
    </w:p>
    <w:p w14:paraId="129523A0" w14:textId="77777777" w:rsidR="00761129" w:rsidRDefault="00761129" w:rsidP="00A94521">
      <w:pPr>
        <w:pStyle w:val="IPCBullet1"/>
        <w:numPr>
          <w:ilvl w:val="0"/>
          <w:numId w:val="15"/>
        </w:numPr>
      </w:pPr>
      <w:r>
        <w:lastRenderedPageBreak/>
        <w:t>Multidimensional Assessment of Caring Activities (MACA YC-18)</w:t>
      </w:r>
    </w:p>
    <w:p w14:paraId="7E847C46" w14:textId="77777777" w:rsidR="00761129" w:rsidRDefault="00761129" w:rsidP="00A94521">
      <w:pPr>
        <w:pStyle w:val="IPCBullet1"/>
        <w:numPr>
          <w:ilvl w:val="0"/>
          <w:numId w:val="15"/>
        </w:numPr>
      </w:pPr>
      <w:r>
        <w:t>Positive and Negative Outcomes of Caring</w:t>
      </w:r>
    </w:p>
    <w:p w14:paraId="3BA090C0" w14:textId="77777777" w:rsidR="00761129" w:rsidRDefault="00761129" w:rsidP="00A94521">
      <w:pPr>
        <w:pStyle w:val="IPCBullet1"/>
        <w:numPr>
          <w:ilvl w:val="0"/>
          <w:numId w:val="15"/>
        </w:numPr>
      </w:pPr>
      <w:r>
        <w:t>Outcomes Star</w:t>
      </w:r>
    </w:p>
    <w:p w14:paraId="19DDF164" w14:textId="6636FABC" w:rsidR="00761129" w:rsidRDefault="00761129" w:rsidP="00A94521">
      <w:pPr>
        <w:pStyle w:val="IPCBullet1"/>
        <w:numPr>
          <w:ilvl w:val="0"/>
          <w:numId w:val="15"/>
        </w:numPr>
      </w:pPr>
      <w:r>
        <w:t>My Life Now Wheel</w:t>
      </w:r>
    </w:p>
    <w:p w14:paraId="663DE4A6" w14:textId="77777777" w:rsidR="00761129" w:rsidRDefault="00761129" w:rsidP="00761129"/>
    <w:tbl>
      <w:tblPr>
        <w:tblStyle w:val="TableGrid"/>
        <w:tblW w:w="0" w:type="auto"/>
        <w:tblBorders>
          <w:insideH w:val="none" w:sz="0" w:space="0" w:color="auto"/>
          <w:insideV w:val="none" w:sz="0" w:space="0" w:color="auto"/>
        </w:tblBorders>
        <w:shd w:val="clear" w:color="auto" w:fill="C6C6C6"/>
        <w:tblLook w:val="04A0" w:firstRow="1" w:lastRow="0" w:firstColumn="1" w:lastColumn="0" w:noHBand="0" w:noVBand="1"/>
      </w:tblPr>
      <w:tblGrid>
        <w:gridCol w:w="9016"/>
      </w:tblGrid>
      <w:tr w:rsidR="00EB4122" w:rsidRPr="00761129" w14:paraId="3C647A0F" w14:textId="77777777" w:rsidTr="00EB4122">
        <w:tc>
          <w:tcPr>
            <w:tcW w:w="9016" w:type="dxa"/>
            <w:shd w:val="clear" w:color="auto" w:fill="C6C6C6"/>
          </w:tcPr>
          <w:p w14:paraId="479569B0" w14:textId="2F5D61CB" w:rsidR="00EB4122" w:rsidRPr="00761129" w:rsidRDefault="00EB4122" w:rsidP="00EB4122">
            <w:pPr>
              <w:spacing w:before="60" w:after="60"/>
              <w:rPr>
                <w:rFonts w:ascii="Arial" w:hAnsi="Arial" w:cs="Arial"/>
                <w:b/>
                <w:sz w:val="24"/>
                <w:szCs w:val="24"/>
                <w:u w:val="single"/>
              </w:rPr>
            </w:pPr>
            <w:r w:rsidRPr="00761129">
              <w:rPr>
                <w:rFonts w:ascii="Arial" w:hAnsi="Arial" w:cs="Arial"/>
                <w:b/>
                <w:noProof/>
                <w:sz w:val="24"/>
                <w:szCs w:val="24"/>
                <w:u w:val="single"/>
                <w:lang w:eastAsia="en-GB"/>
              </w:rPr>
              <w:drawing>
                <wp:anchor distT="0" distB="0" distL="114300" distR="114300" simplePos="0" relativeHeight="251746304" behindDoc="0" locked="0" layoutInCell="1" allowOverlap="1" wp14:anchorId="4A044E24" wp14:editId="74ECFC3E">
                  <wp:simplePos x="0" y="0"/>
                  <wp:positionH relativeFrom="margin">
                    <wp:posOffset>5100955</wp:posOffset>
                  </wp:positionH>
                  <wp:positionV relativeFrom="margin">
                    <wp:posOffset>3987</wp:posOffset>
                  </wp:positionV>
                  <wp:extent cx="475615" cy="475615"/>
                  <wp:effectExtent l="0" t="0" r="63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biLevel thresh="2500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anchor>
              </w:drawing>
            </w:r>
            <w:r w:rsidRPr="00761129">
              <w:rPr>
                <w:rFonts w:ascii="Arial" w:hAnsi="Arial" w:cs="Arial"/>
                <w:b/>
                <w:sz w:val="24"/>
                <w:szCs w:val="24"/>
                <w:u w:val="single"/>
              </w:rPr>
              <w:t xml:space="preserve">Carers Trust: Young </w:t>
            </w:r>
            <w:r w:rsidR="00160192">
              <w:rPr>
                <w:rFonts w:ascii="Arial" w:hAnsi="Arial" w:cs="Arial"/>
                <w:b/>
                <w:sz w:val="24"/>
                <w:szCs w:val="24"/>
                <w:u w:val="single"/>
              </w:rPr>
              <w:t>c</w:t>
            </w:r>
            <w:r w:rsidRPr="00761129">
              <w:rPr>
                <w:rFonts w:ascii="Arial" w:hAnsi="Arial" w:cs="Arial"/>
                <w:b/>
                <w:sz w:val="24"/>
                <w:szCs w:val="24"/>
                <w:u w:val="single"/>
              </w:rPr>
              <w:t xml:space="preserve">arers </w:t>
            </w:r>
            <w:r w:rsidR="00160192">
              <w:rPr>
                <w:rFonts w:ascii="Arial" w:hAnsi="Arial" w:cs="Arial"/>
                <w:b/>
                <w:sz w:val="24"/>
                <w:szCs w:val="24"/>
                <w:u w:val="single"/>
              </w:rPr>
              <w:t>r</w:t>
            </w:r>
            <w:r w:rsidRPr="00761129">
              <w:rPr>
                <w:rFonts w:ascii="Arial" w:hAnsi="Arial" w:cs="Arial"/>
                <w:b/>
                <w:sz w:val="24"/>
                <w:szCs w:val="24"/>
                <w:u w:val="single"/>
              </w:rPr>
              <w:t>esources</w:t>
            </w:r>
          </w:p>
          <w:p w14:paraId="24F3E9FE" w14:textId="77777777" w:rsidR="00EB4122" w:rsidRPr="00761129" w:rsidRDefault="00EB4122" w:rsidP="00761129">
            <w:pPr>
              <w:spacing w:before="60" w:after="60"/>
              <w:rPr>
                <w:rFonts w:ascii="Arial" w:hAnsi="Arial" w:cs="Arial"/>
                <w:b/>
                <w:noProof/>
                <w:sz w:val="24"/>
                <w:szCs w:val="24"/>
                <w:u w:val="single"/>
                <w:lang w:eastAsia="en-GB"/>
              </w:rPr>
            </w:pPr>
          </w:p>
        </w:tc>
      </w:tr>
      <w:tr w:rsidR="00761129" w:rsidRPr="00761129" w14:paraId="766F836F" w14:textId="77777777" w:rsidTr="00EB4122">
        <w:tc>
          <w:tcPr>
            <w:tcW w:w="9016" w:type="dxa"/>
            <w:shd w:val="clear" w:color="auto" w:fill="auto"/>
          </w:tcPr>
          <w:p w14:paraId="6031ED75" w14:textId="2C7D6AAF" w:rsidR="00761129" w:rsidRPr="00761129" w:rsidRDefault="00761129" w:rsidP="00761129">
            <w:pPr>
              <w:spacing w:before="60" w:after="60"/>
              <w:rPr>
                <w:rFonts w:ascii="Arial" w:hAnsi="Arial" w:cs="Arial"/>
                <w:sz w:val="24"/>
                <w:szCs w:val="24"/>
              </w:rPr>
            </w:pPr>
            <w:r w:rsidRPr="00761129">
              <w:rPr>
                <w:rFonts w:ascii="Arial" w:hAnsi="Arial" w:cs="Arial"/>
                <w:color w:val="000000"/>
                <w:sz w:val="24"/>
                <w:szCs w:val="24"/>
              </w:rPr>
              <w:t xml:space="preserve">The </w:t>
            </w:r>
            <w:hyperlink r:id="rId47" w:history="1">
              <w:r w:rsidRPr="00761129">
                <w:rPr>
                  <w:rStyle w:val="Hyperlink"/>
                  <w:rFonts w:ascii="Arial" w:hAnsi="Arial" w:cs="Arial"/>
                  <w:sz w:val="24"/>
                  <w:szCs w:val="24"/>
                </w:rPr>
                <w:t>Carers Trust website</w:t>
              </w:r>
            </w:hyperlink>
            <w:r w:rsidRPr="00761129">
              <w:rPr>
                <w:rFonts w:ascii="Arial" w:hAnsi="Arial" w:cs="Arial"/>
                <w:color w:val="000000"/>
                <w:sz w:val="24"/>
                <w:szCs w:val="24"/>
              </w:rPr>
              <w:t xml:space="preserve"> sets out the tools mentioned above and more</w:t>
            </w:r>
            <w:r w:rsidR="00160192">
              <w:rPr>
                <w:rFonts w:ascii="Arial" w:hAnsi="Arial" w:cs="Arial"/>
                <w:color w:val="000000"/>
                <w:sz w:val="24"/>
                <w:szCs w:val="24"/>
              </w:rPr>
              <w:t>,</w:t>
            </w:r>
            <w:r w:rsidRPr="00761129">
              <w:rPr>
                <w:rFonts w:ascii="Arial" w:hAnsi="Arial" w:cs="Arial"/>
                <w:color w:val="000000"/>
                <w:sz w:val="24"/>
                <w:szCs w:val="24"/>
              </w:rPr>
              <w:t xml:space="preserve"> and provides links to helpful examples.</w:t>
            </w:r>
          </w:p>
        </w:tc>
      </w:tr>
    </w:tbl>
    <w:p w14:paraId="42A35A2D" w14:textId="7A6E8C71" w:rsidR="00761129" w:rsidRDefault="00761129" w:rsidP="00761129"/>
    <w:p w14:paraId="7E0EB3DF" w14:textId="14A20BDD" w:rsidR="00761129" w:rsidRDefault="00761129" w:rsidP="00761129">
      <w:pPr>
        <w:pStyle w:val="Heading1"/>
        <w:rPr>
          <w:rFonts w:ascii="Arial" w:hAnsi="Arial" w:cs="Arial"/>
          <w:b/>
          <w:color w:val="42B088"/>
          <w:sz w:val="28"/>
          <w:szCs w:val="28"/>
        </w:rPr>
      </w:pPr>
      <w:bookmarkStart w:id="26" w:name="_Toc525723"/>
      <w:r w:rsidRPr="00761129">
        <w:rPr>
          <w:rFonts w:ascii="Arial" w:hAnsi="Arial" w:cs="Arial"/>
          <w:b/>
          <w:color w:val="42B088"/>
          <w:sz w:val="28"/>
          <w:szCs w:val="28"/>
        </w:rPr>
        <w:t>A final comment</w:t>
      </w:r>
      <w:bookmarkEnd w:id="26"/>
    </w:p>
    <w:p w14:paraId="1FAFF79D" w14:textId="41A6B106" w:rsidR="00761129" w:rsidRPr="00761129" w:rsidRDefault="00761129" w:rsidP="00761129">
      <w:pPr>
        <w:rPr>
          <w:rFonts w:ascii="Arial" w:hAnsi="Arial" w:cs="Arial"/>
          <w:color w:val="000000"/>
          <w:sz w:val="24"/>
          <w:szCs w:val="24"/>
        </w:rPr>
      </w:pPr>
      <w:r w:rsidRPr="00761129">
        <w:rPr>
          <w:rFonts w:ascii="Arial" w:hAnsi="Arial" w:cs="Arial"/>
          <w:color w:val="000000"/>
          <w:sz w:val="24"/>
          <w:szCs w:val="24"/>
        </w:rPr>
        <w:t xml:space="preserve">As practitioners you should be getting to know these relevant tools and have them in your tool box </w:t>
      </w:r>
      <w:r w:rsidR="00160192">
        <w:rPr>
          <w:rFonts w:ascii="Arial" w:hAnsi="Arial" w:cs="Arial"/>
          <w:color w:val="000000"/>
          <w:sz w:val="24"/>
          <w:szCs w:val="24"/>
        </w:rPr>
        <w:t>to</w:t>
      </w:r>
      <w:r w:rsidRPr="00761129">
        <w:rPr>
          <w:rFonts w:ascii="Arial" w:hAnsi="Arial" w:cs="Arial"/>
          <w:color w:val="000000"/>
          <w:sz w:val="24"/>
          <w:szCs w:val="24"/>
        </w:rPr>
        <w:t xml:space="preserve"> use as and when needed. Remember that you should have a </w:t>
      </w:r>
      <w:r w:rsidRPr="00761129">
        <w:rPr>
          <w:rFonts w:ascii="Arial" w:hAnsi="Arial" w:cs="Arial"/>
          <w:i/>
          <w:iCs/>
          <w:color w:val="000000"/>
          <w:sz w:val="24"/>
          <w:szCs w:val="24"/>
          <w:u w:val="single"/>
        </w:rPr>
        <w:t>collection of tools</w:t>
      </w:r>
      <w:r w:rsidRPr="00761129">
        <w:rPr>
          <w:rFonts w:ascii="Arial" w:hAnsi="Arial" w:cs="Arial"/>
          <w:color w:val="000000"/>
          <w:sz w:val="24"/>
          <w:szCs w:val="24"/>
        </w:rPr>
        <w:t xml:space="preserve"> </w:t>
      </w:r>
      <w:r w:rsidR="00160192">
        <w:rPr>
          <w:rFonts w:ascii="Arial" w:hAnsi="Arial" w:cs="Arial"/>
          <w:color w:val="000000"/>
          <w:sz w:val="24"/>
          <w:szCs w:val="24"/>
        </w:rPr>
        <w:t>–</w:t>
      </w:r>
      <w:r w:rsidRPr="00761129">
        <w:rPr>
          <w:rFonts w:ascii="Arial" w:hAnsi="Arial" w:cs="Arial"/>
          <w:color w:val="000000"/>
          <w:sz w:val="24"/>
          <w:szCs w:val="24"/>
        </w:rPr>
        <w:t xml:space="preserve"> it is down to your professional judgement when working with carers which ones to use (the carer themselves may well have a preference). Using your tool box well and intelligently is part of being a well-rounded professional and exercising self-efficacy.</w:t>
      </w:r>
    </w:p>
    <w:p w14:paraId="27ADD0D6" w14:textId="77777777" w:rsidR="00761129" w:rsidRPr="00761129" w:rsidRDefault="00761129" w:rsidP="00761129"/>
    <w:sectPr w:rsidR="00761129" w:rsidRPr="00761129" w:rsidSect="00F13E40">
      <w:headerReference w:type="default" r:id="rId48"/>
      <w:footerReference w:type="default" r:id="rId49"/>
      <w:headerReference w:type="first" r:id="rId50"/>
      <w:footerReference w:type="first" r:id="rId5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367A" w14:textId="77777777" w:rsidR="00650853" w:rsidRDefault="00650853" w:rsidP="00E548B6">
      <w:pPr>
        <w:spacing w:after="0" w:line="240" w:lineRule="auto"/>
      </w:pPr>
      <w:r>
        <w:separator/>
      </w:r>
    </w:p>
  </w:endnote>
  <w:endnote w:type="continuationSeparator" w:id="0">
    <w:p w14:paraId="42661F1E" w14:textId="77777777" w:rsidR="00650853" w:rsidRDefault="00650853" w:rsidP="00E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852950"/>
      <w:docPartObj>
        <w:docPartGallery w:val="Page Numbers (Bottom of Page)"/>
        <w:docPartUnique/>
      </w:docPartObj>
    </w:sdtPr>
    <w:sdtEndPr>
      <w:rPr>
        <w:noProof/>
      </w:rPr>
    </w:sdtEndPr>
    <w:sdtContent>
      <w:p w14:paraId="7AA4379E" w14:textId="1189A6C4" w:rsidR="004A625D" w:rsidRPr="00F13E40" w:rsidRDefault="004A625D" w:rsidP="00F13E40">
        <w:pPr>
          <w:pStyle w:val="Footer"/>
          <w:jc w:val="right"/>
          <w:rPr>
            <w:rFonts w:ascii="Arial" w:hAnsi="Arial" w:cs="Arial"/>
          </w:rPr>
        </w:pPr>
        <w:r w:rsidRPr="00F13E40">
          <w:rPr>
            <w:rFonts w:ascii="Arial" w:hAnsi="Arial" w:cs="Arial"/>
          </w:rPr>
          <w:fldChar w:fldCharType="begin"/>
        </w:r>
        <w:r w:rsidRPr="00F13E40">
          <w:rPr>
            <w:rFonts w:ascii="Arial" w:hAnsi="Arial" w:cs="Arial"/>
          </w:rPr>
          <w:instrText xml:space="preserve"> PAGE   \* MERGEFORMAT </w:instrText>
        </w:r>
        <w:r w:rsidRPr="00F13E40">
          <w:rPr>
            <w:rFonts w:ascii="Arial" w:hAnsi="Arial" w:cs="Arial"/>
          </w:rPr>
          <w:fldChar w:fldCharType="separate"/>
        </w:r>
        <w:r>
          <w:rPr>
            <w:rFonts w:ascii="Arial" w:hAnsi="Arial" w:cs="Arial"/>
            <w:noProof/>
          </w:rPr>
          <w:t>10</w:t>
        </w:r>
        <w:r w:rsidRPr="00F13E40">
          <w:rPr>
            <w:rFonts w:ascii="Arial" w:hAnsi="Arial" w:cs="Arial"/>
            <w:noProof/>
          </w:rPr>
          <w:fldChar w:fldCharType="end"/>
        </w:r>
      </w:p>
    </w:sdtContent>
  </w:sdt>
  <w:p w14:paraId="50ED5226" w14:textId="77777777" w:rsidR="004A625D" w:rsidRDefault="004A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AC1C" w14:textId="00F5E4AF" w:rsidR="004A625D" w:rsidRDefault="004A625D" w:rsidP="00F13E40">
    <w:pPr>
      <w:pStyle w:val="Footer"/>
      <w:jc w:val="right"/>
    </w:pPr>
    <w:r>
      <w:rPr>
        <w:noProof/>
        <w:lang w:eastAsia="en-GB"/>
      </w:rPr>
      <w:drawing>
        <wp:inline distT="0" distB="0" distL="0" distR="0" wp14:anchorId="7452BFD9" wp14:editId="4D184AC3">
          <wp:extent cx="1508760" cy="5068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sembly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68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3FAD" w14:textId="77777777" w:rsidR="00650853" w:rsidRDefault="00650853" w:rsidP="00E548B6">
      <w:pPr>
        <w:spacing w:after="0" w:line="240" w:lineRule="auto"/>
      </w:pPr>
      <w:r>
        <w:separator/>
      </w:r>
    </w:p>
  </w:footnote>
  <w:footnote w:type="continuationSeparator" w:id="0">
    <w:p w14:paraId="1A3AC847" w14:textId="77777777" w:rsidR="00650853" w:rsidRDefault="00650853" w:rsidP="00E548B6">
      <w:pPr>
        <w:spacing w:after="0" w:line="240" w:lineRule="auto"/>
      </w:pPr>
      <w:r>
        <w:continuationSeparator/>
      </w:r>
    </w:p>
  </w:footnote>
  <w:footnote w:id="1">
    <w:p w14:paraId="741CE50A" w14:textId="2AA4B276" w:rsidR="004A625D" w:rsidRPr="004E34D9" w:rsidRDefault="004A625D">
      <w:pPr>
        <w:pStyle w:val="FootnoteText"/>
        <w:rPr>
          <w:rFonts w:ascii="Arial" w:hAnsi="Arial" w:cs="Arial"/>
        </w:rPr>
      </w:pPr>
      <w:r w:rsidRPr="004E34D9">
        <w:rPr>
          <w:rStyle w:val="FootnoteReference"/>
          <w:rFonts w:ascii="Arial" w:hAnsi="Arial" w:cs="Arial"/>
        </w:rPr>
        <w:footnoteRef/>
      </w:r>
      <w:r w:rsidRPr="004E34D9">
        <w:rPr>
          <w:rFonts w:ascii="Arial" w:hAnsi="Arial" w:cs="Arial"/>
        </w:rPr>
        <w:t xml:space="preserve"> Tools created or adapted by IPC unless referenced otherwise.</w:t>
      </w:r>
    </w:p>
  </w:footnote>
  <w:footnote w:id="2">
    <w:p w14:paraId="0A954177" w14:textId="77777777" w:rsidR="004A625D" w:rsidRPr="00160192" w:rsidRDefault="004A625D" w:rsidP="0046184D">
      <w:pPr>
        <w:pStyle w:val="FootnoteText"/>
        <w:rPr>
          <w:rFonts w:ascii="Arial" w:hAnsi="Arial" w:cs="Arial"/>
        </w:rPr>
      </w:pPr>
      <w:r w:rsidRPr="00160192">
        <w:rPr>
          <w:rStyle w:val="FootnoteReference"/>
          <w:rFonts w:ascii="Arial" w:hAnsi="Arial" w:cs="Arial"/>
        </w:rPr>
        <w:footnoteRef/>
      </w:r>
      <w:r w:rsidRPr="00160192">
        <w:rPr>
          <w:rFonts w:ascii="Arial" w:hAnsi="Arial" w:cs="Arial"/>
        </w:rPr>
        <w:t xml:space="preserve"> Dyke, C. Writing Analytical Assessments In Social Work (2018: page 47)</w:t>
      </w:r>
    </w:p>
  </w:footnote>
  <w:footnote w:id="3">
    <w:p w14:paraId="5A57C765" w14:textId="38C5F05B" w:rsidR="004A625D" w:rsidRPr="004E34D9" w:rsidRDefault="004A625D">
      <w:pPr>
        <w:pStyle w:val="FootnoteText"/>
        <w:rPr>
          <w:rFonts w:ascii="Arial" w:hAnsi="Arial" w:cs="Arial"/>
        </w:rPr>
      </w:pPr>
      <w:r w:rsidRPr="004E34D9">
        <w:rPr>
          <w:rStyle w:val="FootnoteReference"/>
          <w:rFonts w:ascii="Arial" w:hAnsi="Arial" w:cs="Arial"/>
        </w:rPr>
        <w:footnoteRef/>
      </w:r>
      <w:r w:rsidRPr="004E34D9">
        <w:rPr>
          <w:rFonts w:ascii="Arial" w:hAnsi="Arial" w:cs="Arial"/>
        </w:rPr>
        <w:t xml:space="preserve"> IPC adapted Emlyn-Jones, R and Thomas, C – Collaborative communication skills (Power Point).  Achieving Sustainable Change (ASC Ltd) and Social Services Improvement Agency (SSIA)</w:t>
      </w:r>
    </w:p>
  </w:footnote>
  <w:footnote w:id="4">
    <w:p w14:paraId="61B8B0EA" w14:textId="219CEE5D" w:rsidR="004A625D" w:rsidRPr="007416DA" w:rsidRDefault="004A625D" w:rsidP="00EB4122">
      <w:pPr>
        <w:rPr>
          <w:rFonts w:ascii="Arial" w:hAnsi="Arial" w:cs="Arial"/>
          <w:sz w:val="20"/>
          <w:szCs w:val="20"/>
          <w:lang w:eastAsia="en-GB"/>
        </w:rPr>
      </w:pPr>
      <w:r w:rsidRPr="007416DA">
        <w:rPr>
          <w:rStyle w:val="FootnoteReference"/>
          <w:rFonts w:ascii="Arial" w:hAnsi="Arial" w:cs="Arial"/>
        </w:rPr>
        <w:footnoteRef/>
      </w:r>
      <w:r w:rsidRPr="007416DA">
        <w:rPr>
          <w:rFonts w:ascii="Arial" w:hAnsi="Arial" w:cs="Arial"/>
        </w:rPr>
        <w:t xml:space="preserve"> </w:t>
      </w:r>
      <w:r w:rsidRPr="007416DA">
        <w:rPr>
          <w:rFonts w:ascii="Arial" w:hAnsi="Arial" w:cs="Arial"/>
          <w:sz w:val="20"/>
          <w:szCs w:val="20"/>
          <w:lang w:eastAsia="en-GB"/>
        </w:rPr>
        <w:t xml:space="preserve">IPC adapted Emlyn-Jones, R and Thomas, C </w:t>
      </w:r>
      <w:r>
        <w:rPr>
          <w:rFonts w:ascii="Arial" w:hAnsi="Arial" w:cs="Arial"/>
          <w:sz w:val="20"/>
          <w:szCs w:val="20"/>
          <w:lang w:eastAsia="en-GB"/>
        </w:rPr>
        <w:t>–</w:t>
      </w:r>
      <w:r w:rsidRPr="007416DA">
        <w:rPr>
          <w:rFonts w:ascii="Arial" w:hAnsi="Arial" w:cs="Arial"/>
          <w:sz w:val="20"/>
          <w:szCs w:val="20"/>
          <w:lang w:eastAsia="en-GB"/>
        </w:rPr>
        <w:t xml:space="preserve"> Collaborative communication skills (Power Point).  Achieving Sustainable Change (ASC Ltd) and Social Services Improvement Agency (SSIA).  </w:t>
      </w:r>
    </w:p>
    <w:p w14:paraId="0567FB12" w14:textId="77777777" w:rsidR="004A625D" w:rsidRDefault="004A625D" w:rsidP="00EB4122">
      <w:pPr>
        <w:pStyle w:val="FootnoteText"/>
      </w:pPr>
    </w:p>
  </w:footnote>
  <w:footnote w:id="5">
    <w:p w14:paraId="72A4E6C8" w14:textId="22AE2755" w:rsidR="004A625D" w:rsidRPr="004A625D" w:rsidRDefault="004A625D">
      <w:pPr>
        <w:pStyle w:val="FootnoteText"/>
        <w:rPr>
          <w:rFonts w:ascii="Arial" w:hAnsi="Arial" w:cs="Arial"/>
        </w:rPr>
      </w:pPr>
      <w:r w:rsidRPr="004A625D">
        <w:rPr>
          <w:rStyle w:val="FootnoteReference"/>
          <w:rFonts w:ascii="Arial" w:hAnsi="Arial" w:cs="Arial"/>
        </w:rPr>
        <w:footnoteRef/>
      </w:r>
      <w:r w:rsidRPr="004A625D">
        <w:rPr>
          <w:rFonts w:ascii="Arial" w:hAnsi="Arial" w:cs="Arial"/>
        </w:rPr>
        <w:t xml:space="preserve"> Worth Learning Consultancy – Coaching Training materials</w:t>
      </w:r>
    </w:p>
  </w:footnote>
  <w:footnote w:id="6">
    <w:p w14:paraId="317E4B74" w14:textId="3EC87982" w:rsidR="004A625D" w:rsidRPr="00290B11" w:rsidRDefault="004A625D">
      <w:pPr>
        <w:pStyle w:val="FootnoteText"/>
        <w:rPr>
          <w:rFonts w:ascii="Arial" w:hAnsi="Arial" w:cs="Arial"/>
        </w:rPr>
      </w:pPr>
      <w:r w:rsidRPr="00290B11">
        <w:rPr>
          <w:rStyle w:val="FootnoteReference"/>
          <w:rFonts w:ascii="Arial" w:hAnsi="Arial" w:cs="Arial"/>
        </w:rPr>
        <w:footnoteRef/>
      </w:r>
      <w:r w:rsidRPr="00290B11">
        <w:rPr>
          <w:rFonts w:ascii="Arial" w:hAnsi="Arial" w:cs="Arial"/>
        </w:rPr>
        <w:t xml:space="preserve">Adapted by IPC from Skills for Care </w:t>
      </w:r>
      <w:r w:rsidRPr="00290B11">
        <w:rPr>
          <w:rFonts w:ascii="Arial" w:hAnsi="Arial" w:cs="Arial"/>
          <w:i/>
        </w:rPr>
        <w:t>Care and support planning self-assessment tool</w:t>
      </w:r>
      <w:r w:rsidRPr="00290B11">
        <w:rPr>
          <w:rFonts w:ascii="Arial" w:hAnsi="Arial" w:cs="Arial"/>
        </w:rPr>
        <w:t xml:space="preserve">, Care Act Learning and Development Materials  </w:t>
      </w:r>
    </w:p>
  </w:footnote>
  <w:footnote w:id="7">
    <w:p w14:paraId="7EFB9D7A" w14:textId="146E8038" w:rsidR="004A625D" w:rsidRPr="0016625E" w:rsidRDefault="004A625D" w:rsidP="00EB4122">
      <w:pPr>
        <w:pStyle w:val="FootnoteText"/>
        <w:rPr>
          <w:rFonts w:ascii="Arial" w:hAnsi="Arial" w:cs="Arial"/>
          <w:lang w:eastAsia="en-GB"/>
        </w:rPr>
      </w:pPr>
      <w:r w:rsidRPr="0016625E">
        <w:rPr>
          <w:rStyle w:val="FootnoteReference"/>
          <w:rFonts w:ascii="Arial" w:hAnsi="Arial" w:cs="Arial"/>
        </w:rPr>
        <w:footnoteRef/>
      </w:r>
      <w:r w:rsidRPr="0016625E">
        <w:rPr>
          <w:rFonts w:ascii="Arial" w:hAnsi="Arial" w:cs="Arial"/>
        </w:rPr>
        <w:t xml:space="preserve"> </w:t>
      </w:r>
      <w:r w:rsidRPr="0016625E">
        <w:rPr>
          <w:rFonts w:ascii="Arial" w:hAnsi="Arial" w:cs="Arial"/>
          <w:lang w:eastAsia="en-GB"/>
        </w:rPr>
        <w:t xml:space="preserve">Emlyn-Jones, R and Thomas, C </w:t>
      </w:r>
      <w:r w:rsidR="0016625E">
        <w:rPr>
          <w:rFonts w:ascii="Arial" w:hAnsi="Arial" w:cs="Arial"/>
          <w:lang w:eastAsia="en-GB"/>
        </w:rPr>
        <w:t>–</w:t>
      </w:r>
      <w:r w:rsidRPr="0016625E">
        <w:rPr>
          <w:rFonts w:ascii="Arial" w:hAnsi="Arial" w:cs="Arial"/>
          <w:lang w:eastAsia="en-GB"/>
        </w:rPr>
        <w:t xml:space="preserve"> Collaborative communication skills (Power Point). Achieving Sustainable Change (ASC Ltd) and Social Services Improvement Agency (SSIA).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152" w14:textId="1CEB961B" w:rsidR="004A625D" w:rsidRDefault="004A625D">
    <w:pPr>
      <w:pStyle w:val="Header"/>
    </w:pPr>
    <w:r w:rsidRPr="00F13E40">
      <w:rPr>
        <w:rFonts w:ascii="Arial" w:hAnsi="Arial" w:cs="Arial"/>
        <w:noProof/>
        <w:lang w:eastAsia="en-GB"/>
      </w:rPr>
      <w:drawing>
        <wp:inline distT="0" distB="0" distL="0" distR="0" wp14:anchorId="14EA4634" wp14:editId="7A93FBCC">
          <wp:extent cx="2451735" cy="48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eps"/>
                  <pic:cNvPicPr/>
                </pic:nvPicPr>
                <pic:blipFill>
                  <a:blip r:embed="rId1">
                    <a:extLst>
                      <a:ext uri="{28A0092B-C50C-407E-A947-70E740481C1C}">
                        <a14:useLocalDpi xmlns:a14="http://schemas.microsoft.com/office/drawing/2010/main" val="0"/>
                      </a:ext>
                    </a:extLst>
                  </a:blip>
                  <a:stretch>
                    <a:fillRect/>
                  </a:stretch>
                </pic:blipFill>
                <pic:spPr>
                  <a:xfrm>
                    <a:off x="0" y="0"/>
                    <a:ext cx="2482357" cy="494766"/>
                  </a:xfrm>
                  <a:prstGeom prst="rect">
                    <a:avLst/>
                  </a:prstGeom>
                </pic:spPr>
              </pic:pic>
            </a:graphicData>
          </a:graphic>
        </wp:inline>
      </w:drawing>
    </w:r>
  </w:p>
  <w:p w14:paraId="1A2FC92F" w14:textId="77777777" w:rsidR="004A625D" w:rsidRDefault="004A625D">
    <w:pPr>
      <w:pStyle w:val="Header"/>
    </w:pPr>
  </w:p>
  <w:p w14:paraId="4210A6C1" w14:textId="77777777" w:rsidR="004A625D" w:rsidRDefault="004A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B1A7" w14:textId="6656774B" w:rsidR="004A625D" w:rsidRDefault="004A625D">
    <w:pPr>
      <w:pStyle w:val="Header"/>
    </w:pPr>
    <w:r>
      <w:rPr>
        <w:noProof/>
        <w:lang w:eastAsia="en-GB"/>
      </w:rPr>
      <w:drawing>
        <wp:inline distT="0" distB="0" distL="0" distR="0" wp14:anchorId="1E2B60A0" wp14:editId="27C7C2BF">
          <wp:extent cx="2476500" cy="49277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A60"/>
    <w:multiLevelType w:val="hybridMultilevel"/>
    <w:tmpl w:val="12549B3C"/>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02618"/>
    <w:multiLevelType w:val="hybridMultilevel"/>
    <w:tmpl w:val="4AD05ECE"/>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3B5D"/>
    <w:multiLevelType w:val="hybridMultilevel"/>
    <w:tmpl w:val="63C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11DE5"/>
    <w:multiLevelType w:val="hybridMultilevel"/>
    <w:tmpl w:val="43E4E8B2"/>
    <w:lvl w:ilvl="0" w:tplc="7804BAF6">
      <w:start w:val="1"/>
      <w:numFmt w:val="bullet"/>
      <w:pStyle w:val="IPCBullet2"/>
      <w:lvlText w:val=""/>
      <w:lvlJc w:val="left"/>
      <w:pPr>
        <w:ind w:left="1157" w:hanging="360"/>
      </w:pPr>
      <w:rPr>
        <w:rFonts w:ascii="Wingdings 2" w:hAnsi="Wingdings 2" w:hint="default"/>
        <w:color w:val="A4AF00"/>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1697458D"/>
    <w:multiLevelType w:val="hybridMultilevel"/>
    <w:tmpl w:val="DFF4582C"/>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E53F2"/>
    <w:multiLevelType w:val="multilevel"/>
    <w:tmpl w:val="73E47F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67451A"/>
    <w:multiLevelType w:val="hybridMultilevel"/>
    <w:tmpl w:val="C518DDF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69F"/>
    <w:multiLevelType w:val="hybridMultilevel"/>
    <w:tmpl w:val="10DA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D0464"/>
    <w:multiLevelType w:val="hybridMultilevel"/>
    <w:tmpl w:val="5A60A93C"/>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70407"/>
    <w:multiLevelType w:val="hybridMultilevel"/>
    <w:tmpl w:val="7220C632"/>
    <w:lvl w:ilvl="0" w:tplc="F426EB6A">
      <w:start w:val="1"/>
      <w:numFmt w:val="bullet"/>
      <w:pStyle w:val="IPCBullet1"/>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16CD0"/>
    <w:multiLevelType w:val="hybridMultilevel"/>
    <w:tmpl w:val="6ACED5B8"/>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0341C"/>
    <w:multiLevelType w:val="hybridMultilevel"/>
    <w:tmpl w:val="82FA1BB6"/>
    <w:lvl w:ilvl="0" w:tplc="EE002A90">
      <w:start w:val="1"/>
      <w:numFmt w:val="bullet"/>
      <w:lvlText w:val=""/>
      <w:lvlJc w:val="left"/>
      <w:pPr>
        <w:ind w:left="1145" w:hanging="360"/>
      </w:pPr>
      <w:rPr>
        <w:rFonts w:ascii="Symbol" w:hAnsi="Symbol" w:hint="default"/>
        <w:color w:val="42B088"/>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55DB6C75"/>
    <w:multiLevelType w:val="hybridMultilevel"/>
    <w:tmpl w:val="A6020304"/>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D64ED"/>
    <w:multiLevelType w:val="hybridMultilevel"/>
    <w:tmpl w:val="584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4006E"/>
    <w:multiLevelType w:val="hybridMultilevel"/>
    <w:tmpl w:val="6FAA426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2437F"/>
    <w:multiLevelType w:val="hybridMultilevel"/>
    <w:tmpl w:val="526A34B6"/>
    <w:lvl w:ilvl="0" w:tplc="EE002A90">
      <w:start w:val="1"/>
      <w:numFmt w:val="bullet"/>
      <w:lvlText w:val=""/>
      <w:lvlJc w:val="left"/>
      <w:pPr>
        <w:ind w:left="1157" w:hanging="360"/>
      </w:pPr>
      <w:rPr>
        <w:rFonts w:ascii="Symbol" w:hAnsi="Symbol" w:hint="default"/>
        <w:color w:val="42B088"/>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6" w15:restartNumberingAfterBreak="0">
    <w:nsid w:val="782F7A89"/>
    <w:multiLevelType w:val="hybridMultilevel"/>
    <w:tmpl w:val="53985AF2"/>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9"/>
  </w:num>
  <w:num w:numId="5">
    <w:abstractNumId w:val="11"/>
  </w:num>
  <w:num w:numId="6">
    <w:abstractNumId w:val="8"/>
  </w:num>
  <w:num w:numId="7">
    <w:abstractNumId w:val="16"/>
  </w:num>
  <w:num w:numId="8">
    <w:abstractNumId w:val="4"/>
  </w:num>
  <w:num w:numId="9">
    <w:abstractNumId w:val="12"/>
  </w:num>
  <w:num w:numId="10">
    <w:abstractNumId w:val="7"/>
  </w:num>
  <w:num w:numId="11">
    <w:abstractNumId w:val="13"/>
  </w:num>
  <w:num w:numId="12">
    <w:abstractNumId w:val="2"/>
  </w:num>
  <w:num w:numId="13">
    <w:abstractNumId w:val="15"/>
  </w:num>
  <w:num w:numId="14">
    <w:abstractNumId w:val="10"/>
  </w:num>
  <w:num w:numId="15">
    <w:abstractNumId w:val="0"/>
  </w:num>
  <w:num w:numId="16">
    <w:abstractNumId w:val="6"/>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6"/>
    <w:rsid w:val="00022C18"/>
    <w:rsid w:val="00052F36"/>
    <w:rsid w:val="00057D0A"/>
    <w:rsid w:val="00066698"/>
    <w:rsid w:val="0009458D"/>
    <w:rsid w:val="000A4208"/>
    <w:rsid w:val="000A66B3"/>
    <w:rsid w:val="000B15FE"/>
    <w:rsid w:val="000B4BBA"/>
    <w:rsid w:val="000D7927"/>
    <w:rsid w:val="000E2776"/>
    <w:rsid w:val="000E5CFE"/>
    <w:rsid w:val="000F074F"/>
    <w:rsid w:val="0010000B"/>
    <w:rsid w:val="00103627"/>
    <w:rsid w:val="00104F61"/>
    <w:rsid w:val="00112B3E"/>
    <w:rsid w:val="00117C6E"/>
    <w:rsid w:val="00120DE4"/>
    <w:rsid w:val="00123801"/>
    <w:rsid w:val="00127CEE"/>
    <w:rsid w:val="001301CC"/>
    <w:rsid w:val="001330E1"/>
    <w:rsid w:val="00141D3B"/>
    <w:rsid w:val="00160192"/>
    <w:rsid w:val="0016625E"/>
    <w:rsid w:val="00170F84"/>
    <w:rsid w:val="00175948"/>
    <w:rsid w:val="001768BE"/>
    <w:rsid w:val="001A6B2F"/>
    <w:rsid w:val="001B2884"/>
    <w:rsid w:val="001C5245"/>
    <w:rsid w:val="001D1B3E"/>
    <w:rsid w:val="001D5EBE"/>
    <w:rsid w:val="001E4A23"/>
    <w:rsid w:val="00213350"/>
    <w:rsid w:val="00226E86"/>
    <w:rsid w:val="00242708"/>
    <w:rsid w:val="002458F2"/>
    <w:rsid w:val="00247CBD"/>
    <w:rsid w:val="00270BFE"/>
    <w:rsid w:val="0029038A"/>
    <w:rsid w:val="00290B11"/>
    <w:rsid w:val="00290F90"/>
    <w:rsid w:val="00291BF9"/>
    <w:rsid w:val="00294B57"/>
    <w:rsid w:val="002A4CCE"/>
    <w:rsid w:val="002A5450"/>
    <w:rsid w:val="002B44EF"/>
    <w:rsid w:val="002F3D1F"/>
    <w:rsid w:val="002F4A3B"/>
    <w:rsid w:val="003003C0"/>
    <w:rsid w:val="00302910"/>
    <w:rsid w:val="00306DA8"/>
    <w:rsid w:val="00313FB5"/>
    <w:rsid w:val="00333182"/>
    <w:rsid w:val="00337648"/>
    <w:rsid w:val="00344F6A"/>
    <w:rsid w:val="003828D1"/>
    <w:rsid w:val="003910A1"/>
    <w:rsid w:val="003936EB"/>
    <w:rsid w:val="003A720A"/>
    <w:rsid w:val="003B4A5C"/>
    <w:rsid w:val="003C19F4"/>
    <w:rsid w:val="003D5BA3"/>
    <w:rsid w:val="003D7E4B"/>
    <w:rsid w:val="003E52E1"/>
    <w:rsid w:val="003E6D9D"/>
    <w:rsid w:val="004229C0"/>
    <w:rsid w:val="0042304F"/>
    <w:rsid w:val="00423703"/>
    <w:rsid w:val="004239BB"/>
    <w:rsid w:val="00425DF4"/>
    <w:rsid w:val="004311CD"/>
    <w:rsid w:val="00432ABD"/>
    <w:rsid w:val="00434115"/>
    <w:rsid w:val="00451B77"/>
    <w:rsid w:val="004523E5"/>
    <w:rsid w:val="0046184D"/>
    <w:rsid w:val="00466B9A"/>
    <w:rsid w:val="00492085"/>
    <w:rsid w:val="004A4C79"/>
    <w:rsid w:val="004A5F2D"/>
    <w:rsid w:val="004A625D"/>
    <w:rsid w:val="004B6D14"/>
    <w:rsid w:val="004B7C95"/>
    <w:rsid w:val="004C163F"/>
    <w:rsid w:val="004C3961"/>
    <w:rsid w:val="004D3854"/>
    <w:rsid w:val="004E32F9"/>
    <w:rsid w:val="004E34D9"/>
    <w:rsid w:val="004F0A68"/>
    <w:rsid w:val="004F2F41"/>
    <w:rsid w:val="004F595C"/>
    <w:rsid w:val="004F7272"/>
    <w:rsid w:val="005050E5"/>
    <w:rsid w:val="005156AD"/>
    <w:rsid w:val="00515D7B"/>
    <w:rsid w:val="00522110"/>
    <w:rsid w:val="00531FCC"/>
    <w:rsid w:val="00535C7A"/>
    <w:rsid w:val="0055099E"/>
    <w:rsid w:val="00557705"/>
    <w:rsid w:val="00560BB5"/>
    <w:rsid w:val="005723EB"/>
    <w:rsid w:val="00572604"/>
    <w:rsid w:val="00591D91"/>
    <w:rsid w:val="00595F44"/>
    <w:rsid w:val="005B1FF3"/>
    <w:rsid w:val="005B5133"/>
    <w:rsid w:val="005C7456"/>
    <w:rsid w:val="005D03F6"/>
    <w:rsid w:val="005E33A2"/>
    <w:rsid w:val="005F2BAF"/>
    <w:rsid w:val="005F4FA9"/>
    <w:rsid w:val="005F5217"/>
    <w:rsid w:val="006007D4"/>
    <w:rsid w:val="0060148D"/>
    <w:rsid w:val="006254D1"/>
    <w:rsid w:val="00635546"/>
    <w:rsid w:val="00646BB7"/>
    <w:rsid w:val="00650853"/>
    <w:rsid w:val="00652EC8"/>
    <w:rsid w:val="00660D57"/>
    <w:rsid w:val="00682DBF"/>
    <w:rsid w:val="006C1C49"/>
    <w:rsid w:val="006C78C3"/>
    <w:rsid w:val="006D1842"/>
    <w:rsid w:val="006D45DF"/>
    <w:rsid w:val="006D545B"/>
    <w:rsid w:val="00710FDB"/>
    <w:rsid w:val="007178F9"/>
    <w:rsid w:val="00717BAA"/>
    <w:rsid w:val="007228D1"/>
    <w:rsid w:val="007259A6"/>
    <w:rsid w:val="00726BA7"/>
    <w:rsid w:val="007416DA"/>
    <w:rsid w:val="00751265"/>
    <w:rsid w:val="00752606"/>
    <w:rsid w:val="00761129"/>
    <w:rsid w:val="00767BB2"/>
    <w:rsid w:val="00767BF7"/>
    <w:rsid w:val="00767C72"/>
    <w:rsid w:val="00777268"/>
    <w:rsid w:val="00777774"/>
    <w:rsid w:val="00792036"/>
    <w:rsid w:val="007A16CA"/>
    <w:rsid w:val="007B4DBF"/>
    <w:rsid w:val="007E17C9"/>
    <w:rsid w:val="00804200"/>
    <w:rsid w:val="00831341"/>
    <w:rsid w:val="00835135"/>
    <w:rsid w:val="0084038B"/>
    <w:rsid w:val="008423F4"/>
    <w:rsid w:val="008515DC"/>
    <w:rsid w:val="0086176E"/>
    <w:rsid w:val="00861FE7"/>
    <w:rsid w:val="00862151"/>
    <w:rsid w:val="00881A8C"/>
    <w:rsid w:val="0089634F"/>
    <w:rsid w:val="008A4E11"/>
    <w:rsid w:val="008B0388"/>
    <w:rsid w:val="008C77FE"/>
    <w:rsid w:val="008D5D07"/>
    <w:rsid w:val="009175DD"/>
    <w:rsid w:val="00933778"/>
    <w:rsid w:val="00934765"/>
    <w:rsid w:val="0093723A"/>
    <w:rsid w:val="00937290"/>
    <w:rsid w:val="00942D18"/>
    <w:rsid w:val="00944E6C"/>
    <w:rsid w:val="00951838"/>
    <w:rsid w:val="00964F92"/>
    <w:rsid w:val="0097154B"/>
    <w:rsid w:val="00990227"/>
    <w:rsid w:val="009A1F00"/>
    <w:rsid w:val="009B3D2B"/>
    <w:rsid w:val="009B3FE9"/>
    <w:rsid w:val="009C68AB"/>
    <w:rsid w:val="009D2F63"/>
    <w:rsid w:val="009E2A63"/>
    <w:rsid w:val="009E72FC"/>
    <w:rsid w:val="00A157DB"/>
    <w:rsid w:val="00A328F3"/>
    <w:rsid w:val="00A36E66"/>
    <w:rsid w:val="00A42AE9"/>
    <w:rsid w:val="00A46C77"/>
    <w:rsid w:val="00A563D9"/>
    <w:rsid w:val="00A82772"/>
    <w:rsid w:val="00A86CA6"/>
    <w:rsid w:val="00A94521"/>
    <w:rsid w:val="00A94D78"/>
    <w:rsid w:val="00AC6351"/>
    <w:rsid w:val="00AE26B7"/>
    <w:rsid w:val="00AE7022"/>
    <w:rsid w:val="00AF3631"/>
    <w:rsid w:val="00AF4974"/>
    <w:rsid w:val="00AF72AE"/>
    <w:rsid w:val="00B06413"/>
    <w:rsid w:val="00B16C3D"/>
    <w:rsid w:val="00B24EE4"/>
    <w:rsid w:val="00B378EE"/>
    <w:rsid w:val="00B40411"/>
    <w:rsid w:val="00B54F4D"/>
    <w:rsid w:val="00B8225C"/>
    <w:rsid w:val="00BA60C1"/>
    <w:rsid w:val="00BC3611"/>
    <w:rsid w:val="00BD1FB5"/>
    <w:rsid w:val="00BF59B6"/>
    <w:rsid w:val="00C06ADB"/>
    <w:rsid w:val="00C1320B"/>
    <w:rsid w:val="00C136CE"/>
    <w:rsid w:val="00C140F3"/>
    <w:rsid w:val="00C1535F"/>
    <w:rsid w:val="00C21631"/>
    <w:rsid w:val="00C23750"/>
    <w:rsid w:val="00C34618"/>
    <w:rsid w:val="00C407CA"/>
    <w:rsid w:val="00C52C81"/>
    <w:rsid w:val="00C623C1"/>
    <w:rsid w:val="00C629AA"/>
    <w:rsid w:val="00C67AE3"/>
    <w:rsid w:val="00C86F4B"/>
    <w:rsid w:val="00CA4A7A"/>
    <w:rsid w:val="00CC1CD4"/>
    <w:rsid w:val="00CD5EAD"/>
    <w:rsid w:val="00CE3F98"/>
    <w:rsid w:val="00CE5973"/>
    <w:rsid w:val="00CE7CCB"/>
    <w:rsid w:val="00CF4FE9"/>
    <w:rsid w:val="00CF59F1"/>
    <w:rsid w:val="00CF78D7"/>
    <w:rsid w:val="00D11ACD"/>
    <w:rsid w:val="00D13679"/>
    <w:rsid w:val="00D36D3A"/>
    <w:rsid w:val="00D409EE"/>
    <w:rsid w:val="00D41889"/>
    <w:rsid w:val="00D42A8E"/>
    <w:rsid w:val="00D7375F"/>
    <w:rsid w:val="00D76F4B"/>
    <w:rsid w:val="00D94512"/>
    <w:rsid w:val="00DA23F0"/>
    <w:rsid w:val="00DB1B90"/>
    <w:rsid w:val="00DB3226"/>
    <w:rsid w:val="00DD00AA"/>
    <w:rsid w:val="00DD11E9"/>
    <w:rsid w:val="00DF1B60"/>
    <w:rsid w:val="00DF5F93"/>
    <w:rsid w:val="00E32244"/>
    <w:rsid w:val="00E34FAC"/>
    <w:rsid w:val="00E464EE"/>
    <w:rsid w:val="00E526B6"/>
    <w:rsid w:val="00E548B6"/>
    <w:rsid w:val="00E62ACF"/>
    <w:rsid w:val="00E67F41"/>
    <w:rsid w:val="00E737F3"/>
    <w:rsid w:val="00E80BEA"/>
    <w:rsid w:val="00E83D8D"/>
    <w:rsid w:val="00E87344"/>
    <w:rsid w:val="00E94AE9"/>
    <w:rsid w:val="00E97051"/>
    <w:rsid w:val="00EA3A02"/>
    <w:rsid w:val="00EA70A8"/>
    <w:rsid w:val="00EB4122"/>
    <w:rsid w:val="00EB6421"/>
    <w:rsid w:val="00EB656F"/>
    <w:rsid w:val="00ED0006"/>
    <w:rsid w:val="00ED086B"/>
    <w:rsid w:val="00ED2DCE"/>
    <w:rsid w:val="00EE37DC"/>
    <w:rsid w:val="00EE5F29"/>
    <w:rsid w:val="00F13E40"/>
    <w:rsid w:val="00F24D18"/>
    <w:rsid w:val="00F457B9"/>
    <w:rsid w:val="00F57585"/>
    <w:rsid w:val="00F64147"/>
    <w:rsid w:val="00F81D7A"/>
    <w:rsid w:val="00F838C0"/>
    <w:rsid w:val="00F96B76"/>
    <w:rsid w:val="00FA51D0"/>
    <w:rsid w:val="00FB1F9C"/>
    <w:rsid w:val="00FB7387"/>
    <w:rsid w:val="00FC4A68"/>
    <w:rsid w:val="00FD1D37"/>
    <w:rsid w:val="00FE58D4"/>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2B16"/>
  <w15:docId w15:val="{85BB3117-BCA0-4227-B7A6-C36A0FDC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03"/>
  </w:style>
  <w:style w:type="paragraph" w:styleId="Heading1">
    <w:name w:val="heading 1"/>
    <w:basedOn w:val="Normal"/>
    <w:next w:val="Normal"/>
    <w:link w:val="Heading1Char"/>
    <w:uiPriority w:val="9"/>
    <w:qFormat/>
    <w:rsid w:val="004F7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2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3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B6"/>
  </w:style>
  <w:style w:type="paragraph" w:styleId="Footer">
    <w:name w:val="footer"/>
    <w:basedOn w:val="Normal"/>
    <w:link w:val="FooterChar"/>
    <w:uiPriority w:val="99"/>
    <w:unhideWhenUsed/>
    <w:rsid w:val="00E5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B6"/>
  </w:style>
  <w:style w:type="paragraph" w:styleId="ListParagraph">
    <w:name w:val="List Paragraph"/>
    <w:basedOn w:val="Normal"/>
    <w:uiPriority w:val="34"/>
    <w:qFormat/>
    <w:rsid w:val="00E548B6"/>
    <w:pPr>
      <w:ind w:left="720"/>
      <w:contextualSpacing/>
    </w:pPr>
  </w:style>
  <w:style w:type="table" w:styleId="TableGrid">
    <w:name w:val="Table Grid"/>
    <w:basedOn w:val="TableNormal"/>
    <w:uiPriority w:val="39"/>
    <w:rsid w:val="0077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703"/>
    <w:rPr>
      <w:color w:val="0563C1" w:themeColor="hyperlink"/>
      <w:u w:val="single"/>
    </w:rPr>
  </w:style>
  <w:style w:type="character" w:customStyle="1" w:styleId="UnresolvedMention1">
    <w:name w:val="Unresolved Mention1"/>
    <w:basedOn w:val="DefaultParagraphFont"/>
    <w:uiPriority w:val="99"/>
    <w:semiHidden/>
    <w:unhideWhenUsed/>
    <w:rsid w:val="00423703"/>
    <w:rPr>
      <w:color w:val="808080"/>
      <w:shd w:val="clear" w:color="auto" w:fill="E6E6E6"/>
    </w:rPr>
  </w:style>
  <w:style w:type="paragraph" w:styleId="BalloonText">
    <w:name w:val="Balloon Text"/>
    <w:basedOn w:val="Normal"/>
    <w:link w:val="BalloonTextChar"/>
    <w:uiPriority w:val="99"/>
    <w:semiHidden/>
    <w:unhideWhenUsed/>
    <w:rsid w:val="00B24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E4"/>
    <w:rPr>
      <w:rFonts w:ascii="Segoe UI" w:hAnsi="Segoe UI" w:cs="Segoe UI"/>
      <w:sz w:val="18"/>
      <w:szCs w:val="18"/>
    </w:rPr>
  </w:style>
  <w:style w:type="character" w:styleId="CommentReference">
    <w:name w:val="annotation reference"/>
    <w:basedOn w:val="DefaultParagraphFont"/>
    <w:uiPriority w:val="99"/>
    <w:semiHidden/>
    <w:unhideWhenUsed/>
    <w:rsid w:val="00AF3631"/>
    <w:rPr>
      <w:sz w:val="16"/>
      <w:szCs w:val="16"/>
    </w:rPr>
  </w:style>
  <w:style w:type="paragraph" w:styleId="CommentText">
    <w:name w:val="annotation text"/>
    <w:basedOn w:val="Normal"/>
    <w:link w:val="CommentTextChar"/>
    <w:uiPriority w:val="99"/>
    <w:semiHidden/>
    <w:unhideWhenUsed/>
    <w:rsid w:val="00AF3631"/>
    <w:pPr>
      <w:spacing w:line="240" w:lineRule="auto"/>
    </w:pPr>
    <w:rPr>
      <w:sz w:val="20"/>
      <w:szCs w:val="20"/>
    </w:rPr>
  </w:style>
  <w:style w:type="character" w:customStyle="1" w:styleId="CommentTextChar">
    <w:name w:val="Comment Text Char"/>
    <w:basedOn w:val="DefaultParagraphFont"/>
    <w:link w:val="CommentText"/>
    <w:uiPriority w:val="99"/>
    <w:semiHidden/>
    <w:rsid w:val="00AF3631"/>
    <w:rPr>
      <w:sz w:val="20"/>
      <w:szCs w:val="20"/>
    </w:rPr>
  </w:style>
  <w:style w:type="paragraph" w:styleId="CommentSubject">
    <w:name w:val="annotation subject"/>
    <w:basedOn w:val="CommentText"/>
    <w:next w:val="CommentText"/>
    <w:link w:val="CommentSubjectChar"/>
    <w:uiPriority w:val="99"/>
    <w:semiHidden/>
    <w:unhideWhenUsed/>
    <w:rsid w:val="00AF3631"/>
    <w:rPr>
      <w:b/>
      <w:bCs/>
    </w:rPr>
  </w:style>
  <w:style w:type="character" w:customStyle="1" w:styleId="CommentSubjectChar">
    <w:name w:val="Comment Subject Char"/>
    <w:basedOn w:val="CommentTextChar"/>
    <w:link w:val="CommentSubject"/>
    <w:uiPriority w:val="99"/>
    <w:semiHidden/>
    <w:rsid w:val="00AF3631"/>
    <w:rPr>
      <w:b/>
      <w:bCs/>
      <w:sz w:val="20"/>
      <w:szCs w:val="20"/>
    </w:rPr>
  </w:style>
  <w:style w:type="paragraph" w:styleId="FootnoteText">
    <w:name w:val="footnote text"/>
    <w:basedOn w:val="Normal"/>
    <w:link w:val="FootnoteTextChar"/>
    <w:uiPriority w:val="99"/>
    <w:semiHidden/>
    <w:unhideWhenUsed/>
    <w:rsid w:val="004B6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D14"/>
    <w:rPr>
      <w:sz w:val="20"/>
      <w:szCs w:val="20"/>
    </w:rPr>
  </w:style>
  <w:style w:type="character" w:styleId="FootnoteReference">
    <w:name w:val="footnote reference"/>
    <w:basedOn w:val="DefaultParagraphFont"/>
    <w:uiPriority w:val="99"/>
    <w:unhideWhenUsed/>
    <w:rsid w:val="004B6D14"/>
    <w:rPr>
      <w:vertAlign w:val="superscript"/>
    </w:rPr>
  </w:style>
  <w:style w:type="character" w:styleId="UnresolvedMention">
    <w:name w:val="Unresolved Mention"/>
    <w:basedOn w:val="DefaultParagraphFont"/>
    <w:uiPriority w:val="99"/>
    <w:semiHidden/>
    <w:unhideWhenUsed/>
    <w:rsid w:val="008C77FE"/>
    <w:rPr>
      <w:color w:val="808080"/>
      <w:shd w:val="clear" w:color="auto" w:fill="E6E6E6"/>
    </w:rPr>
  </w:style>
  <w:style w:type="character" w:styleId="FollowedHyperlink">
    <w:name w:val="FollowedHyperlink"/>
    <w:basedOn w:val="DefaultParagraphFont"/>
    <w:uiPriority w:val="99"/>
    <w:semiHidden/>
    <w:unhideWhenUsed/>
    <w:rsid w:val="00D94512"/>
    <w:rPr>
      <w:color w:val="954F72" w:themeColor="followedHyperlink"/>
      <w:u w:val="single"/>
    </w:rPr>
  </w:style>
  <w:style w:type="character" w:customStyle="1" w:styleId="Heading1Char">
    <w:name w:val="Heading 1 Char"/>
    <w:basedOn w:val="DefaultParagraphFont"/>
    <w:link w:val="Heading1"/>
    <w:uiPriority w:val="9"/>
    <w:rsid w:val="004F727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7272"/>
    <w:pPr>
      <w:outlineLvl w:val="9"/>
    </w:pPr>
    <w:rPr>
      <w:lang w:val="en-US"/>
    </w:rPr>
  </w:style>
  <w:style w:type="paragraph" w:customStyle="1" w:styleId="IPCBullet2">
    <w:name w:val="IPC Bullet 2"/>
    <w:basedOn w:val="Normal"/>
    <w:qFormat/>
    <w:rsid w:val="004F7272"/>
    <w:pPr>
      <w:numPr>
        <w:numId w:val="1"/>
      </w:numPr>
      <w:tabs>
        <w:tab w:val="left" w:pos="851"/>
      </w:tabs>
      <w:spacing w:after="60" w:line="240" w:lineRule="auto"/>
      <w:ind w:left="850" w:hanging="425"/>
    </w:pPr>
    <w:rPr>
      <w:rFonts w:ascii="Arial" w:eastAsia="Times New Roman" w:hAnsi="Arial" w:cs="Helvetica"/>
      <w:sz w:val="24"/>
      <w:szCs w:val="24"/>
    </w:rPr>
  </w:style>
  <w:style w:type="table" w:styleId="TableTheme">
    <w:name w:val="Table Theme"/>
    <w:basedOn w:val="TableNormal"/>
    <w:rsid w:val="004F7272"/>
    <w:pPr>
      <w:spacing w:after="0" w:line="240" w:lineRule="auto"/>
    </w:pPr>
    <w:rPr>
      <w:rFonts w:ascii="Verdana" w:eastAsia="Times New Roman" w:hAnsi="Verdana"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72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320B"/>
    <w:rPr>
      <w:rFonts w:asciiTheme="majorHAnsi" w:eastAsiaTheme="majorEastAsia" w:hAnsiTheme="majorHAnsi" w:cstheme="majorBidi"/>
      <w:color w:val="1F3763" w:themeColor="accent1" w:themeShade="7F"/>
      <w:sz w:val="24"/>
      <w:szCs w:val="24"/>
    </w:rPr>
  </w:style>
  <w:style w:type="paragraph" w:customStyle="1" w:styleId="IPCBullet1">
    <w:name w:val="IPC Bullet 1"/>
    <w:basedOn w:val="Normal"/>
    <w:uiPriority w:val="99"/>
    <w:qFormat/>
    <w:rsid w:val="00C1320B"/>
    <w:pPr>
      <w:numPr>
        <w:numId w:val="4"/>
      </w:numPr>
      <w:tabs>
        <w:tab w:val="left" w:pos="426"/>
      </w:tabs>
      <w:spacing w:after="60" w:line="240" w:lineRule="auto"/>
      <w:ind w:left="425" w:hanging="425"/>
    </w:pPr>
    <w:rPr>
      <w:rFonts w:ascii="Arial" w:eastAsia="Times New Roman" w:hAnsi="Arial" w:cs="Helvetica"/>
      <w:sz w:val="24"/>
      <w:szCs w:val="24"/>
    </w:rPr>
  </w:style>
  <w:style w:type="paragraph" w:customStyle="1" w:styleId="NormalBold">
    <w:name w:val="Normal Bold"/>
    <w:basedOn w:val="Normal"/>
    <w:qFormat/>
    <w:rsid w:val="00C1320B"/>
    <w:pPr>
      <w:spacing w:after="0" w:line="240" w:lineRule="auto"/>
    </w:pPr>
    <w:rPr>
      <w:rFonts w:ascii="Arial" w:eastAsia="Times New Roman" w:hAnsi="Arial" w:cs="Helvetica"/>
      <w:b/>
      <w:sz w:val="24"/>
      <w:szCs w:val="24"/>
    </w:rPr>
  </w:style>
  <w:style w:type="paragraph" w:customStyle="1" w:styleId="Tablebullet1">
    <w:name w:val="Table bullet 1"/>
    <w:basedOn w:val="IPCBullet1"/>
    <w:qFormat/>
    <w:rsid w:val="00A86CA6"/>
    <w:pPr>
      <w:numPr>
        <w:numId w:val="9"/>
      </w:numPr>
      <w:ind w:left="425" w:hanging="425"/>
    </w:pPr>
  </w:style>
  <w:style w:type="paragraph" w:styleId="NormalWeb">
    <w:name w:val="Normal (Web)"/>
    <w:basedOn w:val="Normal"/>
    <w:uiPriority w:val="99"/>
    <w:unhideWhenUsed/>
    <w:rsid w:val="00A328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A94521"/>
    <w:pPr>
      <w:spacing w:after="100"/>
    </w:pPr>
  </w:style>
  <w:style w:type="paragraph" w:styleId="TOC2">
    <w:name w:val="toc 2"/>
    <w:basedOn w:val="Normal"/>
    <w:next w:val="Normal"/>
    <w:autoRedefine/>
    <w:uiPriority w:val="39"/>
    <w:unhideWhenUsed/>
    <w:rsid w:val="00A94521"/>
    <w:pPr>
      <w:spacing w:after="100"/>
      <w:ind w:left="220"/>
    </w:pPr>
  </w:style>
  <w:style w:type="paragraph" w:styleId="TOC3">
    <w:name w:val="toc 3"/>
    <w:basedOn w:val="Normal"/>
    <w:next w:val="Normal"/>
    <w:autoRedefine/>
    <w:uiPriority w:val="39"/>
    <w:unhideWhenUsed/>
    <w:rsid w:val="00A945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care.wales/"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carers.ripfa.org.uk/wp-content/uploads/Blank_One_page_profile.pdf" TargetMode="External"/><Relationship Id="rId21" Type="http://schemas.openxmlformats.org/officeDocument/2006/relationships/hyperlink" Target="https://professionals.carers.org/sites/default/files/list_of_conditions_suggesting_a_patient_may_have_a_carer_0_1.pdf" TargetMode="External"/><Relationship Id="rId34" Type="http://schemas.openxmlformats.org/officeDocument/2006/relationships/diagramLayout" Target="diagrams/layout1.xml"/><Relationship Id="rId42" Type="http://schemas.openxmlformats.org/officeDocument/2006/relationships/diagramData" Target="diagrams/data2.xml"/><Relationship Id="rId47" Type="http://schemas.openxmlformats.org/officeDocument/2006/relationships/hyperlink" Target="https://professionals.carers.org/young-carer-assessment-tools"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3.png"/><Relationship Id="rId37" Type="http://schemas.microsoft.com/office/2007/relationships/diagramDrawing" Target="diagrams/drawing1.xml"/><Relationship Id="rId40" Type="http://schemas.openxmlformats.org/officeDocument/2006/relationships/hyperlink" Target="http://helensandersonassociates.co.uk/person-centred-practice/one-page-profiles/one-page-profile-templates/" TargetMode="External"/><Relationship Id="rId45" Type="http://schemas.openxmlformats.org/officeDocument/2006/relationships/diagramColors" Target="diagrams/colors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sheffield.gov.uk/content/dam/sheffield/docs/social-care/young-carers-assessment/Young%20Carer%27s%20Assessment.pdf" TargetMode="External"/><Relationship Id="rId44" Type="http://schemas.openxmlformats.org/officeDocument/2006/relationships/diagramQuickStyle" Target="diagrams/quickStyle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professionals.carers.org/sites/default/files/sample_carer_questionnaire_for_gp_practices_0_very_short_version.pdf" TargetMode="External"/><Relationship Id="rId27" Type="http://schemas.openxmlformats.org/officeDocument/2006/relationships/image" Target="media/image10.svg"/><Relationship Id="rId30" Type="http://schemas.openxmlformats.org/officeDocument/2006/relationships/hyperlink" Target="https://carers.ripfa.org.uk/wp-content/uploads/Blank_Carers_assessment.pdf" TargetMode="External"/><Relationship Id="rId35" Type="http://schemas.openxmlformats.org/officeDocument/2006/relationships/diagramQuickStyle" Target="diagrams/quickStyle1.xml"/><Relationship Id="rId43" Type="http://schemas.openxmlformats.org/officeDocument/2006/relationships/diagramLayout" Target="diagrams/layout2.xm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ipc.brookes.ac.uk/" TargetMode="External"/><Relationship Id="rId17" Type="http://schemas.openxmlformats.org/officeDocument/2006/relationships/image" Target="media/image4.png"/><Relationship Id="rId25" Type="http://schemas.openxmlformats.org/officeDocument/2006/relationships/hyperlink" Target="https://www.carersuk.org/images/Wales/factsheet-w1020-assessments-2018-april-2018.pdf" TargetMode="External"/><Relationship Id="rId33" Type="http://schemas.openxmlformats.org/officeDocument/2006/relationships/diagramData" Target="diagrams/data1.xml"/><Relationship Id="rId38" Type="http://schemas.openxmlformats.org/officeDocument/2006/relationships/hyperlink" Target="https://carers.ripfa.org.uk/wp-content/uploads/Blank_Chronology.pdf" TargetMode="External"/><Relationship Id="rId46" Type="http://schemas.microsoft.com/office/2007/relationships/diagramDrawing" Target="diagrams/drawing2.xml"/><Relationship Id="rId20" Type="http://schemas.openxmlformats.org/officeDocument/2006/relationships/hyperlink" Target="https://carers.org/sites/default/files/media/final_time_to_think_about_you_a4_2.pdf" TargetMode="External"/><Relationship Id="rId41" Type="http://schemas.openxmlformats.org/officeDocument/2006/relationships/hyperlink" Target="https://carers.ripfa.org.uk/wp-content/uploads/Blank_Ecogram.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diagramColors" Target="diagrams/colors1.xm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FFBF86-FA97-4102-93CE-CB3325358652}"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D317AD2E-367A-4ADC-93A9-BE97FB7D1907}">
      <dgm:prSet phldrT="[Text]" custT="1"/>
      <dgm:spPr>
        <a:xfrm>
          <a:off x="184308" y="892"/>
          <a:ext cx="1599307" cy="959584"/>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1. Family outcome</a:t>
          </a:r>
        </a:p>
        <a:p>
          <a:pPr>
            <a:buNone/>
          </a:pPr>
          <a:r>
            <a:rPr lang="en-GB" sz="1200" b="0">
              <a:solidFill>
                <a:sysClr val="window" lastClr="FFFFFF"/>
              </a:solidFill>
              <a:latin typeface="Arial" panose="020B0604020202020204" pitchFamily="34" charset="0"/>
              <a:ea typeface="+mn-ea"/>
              <a:cs typeface="Arial" panose="020B0604020202020204" pitchFamily="34" charset="0"/>
            </a:rPr>
            <a:t>Is there a shared view of the outcome? Do we all know what we're working towards?</a:t>
          </a:r>
        </a:p>
      </dgm:t>
    </dgm:pt>
    <dgm:pt modelId="{F0233FC3-F81C-4523-A2C2-C50179AFDA00}" type="parTrans" cxnId="{589D3309-8724-4BC5-BDCC-EA7E38B50C1B}">
      <dgm:prSet/>
      <dgm:spPr/>
      <dgm:t>
        <a:bodyPr/>
        <a:lstStyle/>
        <a:p>
          <a:endParaRPr lang="en-GB" sz="1100">
            <a:latin typeface="Arial" panose="020B0604020202020204" pitchFamily="34" charset="0"/>
            <a:cs typeface="Arial" panose="020B0604020202020204" pitchFamily="34" charset="0"/>
          </a:endParaRPr>
        </a:p>
      </dgm:t>
    </dgm:pt>
    <dgm:pt modelId="{04F41E4B-CA69-40B6-8CF5-EFBD654A47E0}" type="sibTrans" cxnId="{589D3309-8724-4BC5-BDCC-EA7E38B50C1B}">
      <dgm:prSet/>
      <dgm:spPr/>
      <dgm:t>
        <a:bodyPr/>
        <a:lstStyle/>
        <a:p>
          <a:endParaRPr lang="en-GB" sz="1100">
            <a:latin typeface="Arial" panose="020B0604020202020204" pitchFamily="34" charset="0"/>
            <a:cs typeface="Arial" panose="020B0604020202020204" pitchFamily="34" charset="0"/>
          </a:endParaRPr>
        </a:p>
      </dgm:t>
    </dgm:pt>
    <dgm:pt modelId="{649E7ECA-849C-4BC2-A027-BBECB9C76819}">
      <dgm:prSet phldrT="[Text]" custT="1"/>
      <dgm:spPr>
        <a:xfrm>
          <a:off x="1943546" y="892"/>
          <a:ext cx="1599307" cy="959584"/>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2. Strengths</a:t>
          </a:r>
        </a:p>
        <a:p>
          <a:pPr>
            <a:buNone/>
          </a:pPr>
          <a:r>
            <a:rPr lang="en-GB" sz="1200" b="0">
              <a:solidFill>
                <a:sysClr val="window" lastClr="FFFFFF"/>
              </a:solidFill>
              <a:latin typeface="Arial" panose="020B0604020202020204" pitchFamily="34" charset="0"/>
              <a:ea typeface="+mn-ea"/>
              <a:cs typeface="Arial" panose="020B0604020202020204" pitchFamily="34" charset="0"/>
            </a:rPr>
            <a:t>What are the perceived strengths of the individual, family, support network and community?</a:t>
          </a:r>
        </a:p>
      </dgm:t>
    </dgm:pt>
    <dgm:pt modelId="{0B7212A9-BA9F-4F5C-B1AE-942C0E82A8F7}" type="parTrans" cxnId="{1A152ABC-C8A4-437B-9B6C-87AA9C8F50C1}">
      <dgm:prSet/>
      <dgm:spPr/>
      <dgm:t>
        <a:bodyPr/>
        <a:lstStyle/>
        <a:p>
          <a:endParaRPr lang="en-GB" sz="1100">
            <a:latin typeface="Arial" panose="020B0604020202020204" pitchFamily="34" charset="0"/>
            <a:cs typeface="Arial" panose="020B0604020202020204" pitchFamily="34" charset="0"/>
          </a:endParaRPr>
        </a:p>
      </dgm:t>
    </dgm:pt>
    <dgm:pt modelId="{44E97469-9B7B-4A06-AD16-97A0EADE8D86}" type="sibTrans" cxnId="{1A152ABC-C8A4-437B-9B6C-87AA9C8F50C1}">
      <dgm:prSet/>
      <dgm:spPr/>
      <dgm:t>
        <a:bodyPr/>
        <a:lstStyle/>
        <a:p>
          <a:endParaRPr lang="en-GB" sz="1100">
            <a:latin typeface="Arial" panose="020B0604020202020204" pitchFamily="34" charset="0"/>
            <a:cs typeface="Arial" panose="020B0604020202020204" pitchFamily="34" charset="0"/>
          </a:endParaRPr>
        </a:p>
      </dgm:t>
    </dgm:pt>
    <dgm:pt modelId="{09DB84DA-7511-4377-B4DD-6EDFA121CB95}">
      <dgm:prSet phldrT="[Text]" custT="1"/>
      <dgm:spPr>
        <a:xfrm>
          <a:off x="3702784" y="892"/>
          <a:ext cx="1599307" cy="959584"/>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3. Priority risks</a:t>
          </a:r>
        </a:p>
        <a:p>
          <a:pPr>
            <a:buNone/>
          </a:pPr>
          <a:r>
            <a:rPr lang="en-GB" sz="1200" b="0">
              <a:solidFill>
                <a:sysClr val="window" lastClr="FFFFFF"/>
              </a:solidFill>
              <a:latin typeface="Arial" panose="020B0604020202020204" pitchFamily="34" charset="0"/>
              <a:ea typeface="+mn-ea"/>
              <a:cs typeface="Arial" panose="020B0604020202020204" pitchFamily="34" charset="0"/>
            </a:rPr>
            <a:t>What is mitigating against achieving the outcome? What are the risks for the individuals' well-being?</a:t>
          </a:r>
        </a:p>
      </dgm:t>
    </dgm:pt>
    <dgm:pt modelId="{EFD1894F-A158-4261-883C-CE0A87831A07}" type="parTrans" cxnId="{E9359912-1B61-423D-83E2-584E8E142613}">
      <dgm:prSet/>
      <dgm:spPr/>
      <dgm:t>
        <a:bodyPr/>
        <a:lstStyle/>
        <a:p>
          <a:endParaRPr lang="en-GB" sz="1100">
            <a:latin typeface="Arial" panose="020B0604020202020204" pitchFamily="34" charset="0"/>
            <a:cs typeface="Arial" panose="020B0604020202020204" pitchFamily="34" charset="0"/>
          </a:endParaRPr>
        </a:p>
      </dgm:t>
    </dgm:pt>
    <dgm:pt modelId="{BBDEF487-4C7E-4B52-BD7C-91CA6A5011D4}" type="sibTrans" cxnId="{E9359912-1B61-423D-83E2-584E8E142613}">
      <dgm:prSet/>
      <dgm:spPr/>
      <dgm:t>
        <a:bodyPr/>
        <a:lstStyle/>
        <a:p>
          <a:endParaRPr lang="en-GB" sz="1100">
            <a:latin typeface="Arial" panose="020B0604020202020204" pitchFamily="34" charset="0"/>
            <a:cs typeface="Arial" panose="020B0604020202020204" pitchFamily="34" charset="0"/>
          </a:endParaRPr>
        </a:p>
      </dgm:t>
    </dgm:pt>
    <dgm:pt modelId="{71AE37E5-29EA-41D8-BBBD-6EF0347A17A0}">
      <dgm:prSet phldrT="[Text]" custT="1"/>
      <dgm:spPr>
        <a:xfrm>
          <a:off x="184308" y="1120407"/>
          <a:ext cx="1599307" cy="959584"/>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b="1">
              <a:solidFill>
                <a:sysClr val="window" lastClr="FFFFFF"/>
              </a:solidFill>
              <a:latin typeface="Arial" panose="020B0604020202020204" pitchFamily="34" charset="0"/>
              <a:ea typeface="+mn-ea"/>
              <a:cs typeface="Arial" panose="020B0604020202020204" pitchFamily="34" charset="0"/>
            </a:rPr>
            <a:t>4. Contingency plan</a:t>
          </a:r>
        </a:p>
        <a:p>
          <a:pPr algn="ctr">
            <a:buNone/>
          </a:pPr>
          <a:r>
            <a:rPr lang="en-GB" sz="1200" b="0">
              <a:solidFill>
                <a:sysClr val="window" lastClr="FFFFFF"/>
              </a:solidFill>
              <a:latin typeface="Arial" panose="020B0604020202020204" pitchFamily="34" charset="0"/>
              <a:ea typeface="+mn-ea"/>
              <a:cs typeface="Arial" panose="020B0604020202020204" pitchFamily="34" charset="0"/>
            </a:rPr>
            <a:t>Who is doing what when things get tricky? This plan is designed to address risks? Does everyone know what to do?</a:t>
          </a:r>
        </a:p>
      </dgm:t>
    </dgm:pt>
    <dgm:pt modelId="{1ADFF5E8-EC8A-48C2-87E1-0ED82DD191C9}" type="parTrans" cxnId="{0CD7B531-ABD6-4B7C-8F99-36ED9A7612AD}">
      <dgm:prSet/>
      <dgm:spPr/>
      <dgm:t>
        <a:bodyPr/>
        <a:lstStyle/>
        <a:p>
          <a:endParaRPr lang="en-GB" sz="1100">
            <a:latin typeface="Arial" panose="020B0604020202020204" pitchFamily="34" charset="0"/>
            <a:cs typeface="Arial" panose="020B0604020202020204" pitchFamily="34" charset="0"/>
          </a:endParaRPr>
        </a:p>
      </dgm:t>
    </dgm:pt>
    <dgm:pt modelId="{94D13503-99BD-4E9D-B778-7E9AA6F95B7F}" type="sibTrans" cxnId="{0CD7B531-ABD6-4B7C-8F99-36ED9A7612AD}">
      <dgm:prSet/>
      <dgm:spPr/>
      <dgm:t>
        <a:bodyPr/>
        <a:lstStyle/>
        <a:p>
          <a:endParaRPr lang="en-GB" sz="1100">
            <a:latin typeface="Arial" panose="020B0604020202020204" pitchFamily="34" charset="0"/>
            <a:cs typeface="Arial" panose="020B0604020202020204" pitchFamily="34" charset="0"/>
          </a:endParaRPr>
        </a:p>
      </dgm:t>
    </dgm:pt>
    <dgm:pt modelId="{73E044F5-F5EB-4D56-8F4A-2F545B156DD9}">
      <dgm:prSet phldrT="[Text]" custT="1"/>
      <dgm:spPr>
        <a:xfrm>
          <a:off x="1943546" y="1120407"/>
          <a:ext cx="1599307" cy="959584"/>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5. What needs to happen?</a:t>
          </a:r>
        </a:p>
        <a:p>
          <a:pPr>
            <a:buNone/>
          </a:pPr>
          <a:r>
            <a:rPr lang="en-GB" sz="1200" b="0">
              <a:solidFill>
                <a:sysClr val="window" lastClr="FFFFFF"/>
              </a:solidFill>
              <a:latin typeface="Arial" panose="020B0604020202020204" pitchFamily="34" charset="0"/>
              <a:ea typeface="+mn-ea"/>
              <a:cs typeface="Arial" panose="020B0604020202020204" pitchFamily="34" charset="0"/>
            </a:rPr>
            <a:t>What are the next steps for the individual, family members and professionals?</a:t>
          </a:r>
        </a:p>
      </dgm:t>
    </dgm:pt>
    <dgm:pt modelId="{73523641-EB5E-4E9C-87F6-1395466E732F}" type="parTrans" cxnId="{BD551B12-17B8-40D3-A10F-53FDC030BC3F}">
      <dgm:prSet/>
      <dgm:spPr/>
      <dgm:t>
        <a:bodyPr/>
        <a:lstStyle/>
        <a:p>
          <a:endParaRPr lang="en-GB" sz="1100">
            <a:latin typeface="Arial" panose="020B0604020202020204" pitchFamily="34" charset="0"/>
            <a:cs typeface="Arial" panose="020B0604020202020204" pitchFamily="34" charset="0"/>
          </a:endParaRPr>
        </a:p>
      </dgm:t>
    </dgm:pt>
    <dgm:pt modelId="{02528370-DBE9-4CE5-8E46-2C5446134611}" type="sibTrans" cxnId="{BD551B12-17B8-40D3-A10F-53FDC030BC3F}">
      <dgm:prSet/>
      <dgm:spPr/>
      <dgm:t>
        <a:bodyPr/>
        <a:lstStyle/>
        <a:p>
          <a:endParaRPr lang="en-GB" sz="1100">
            <a:latin typeface="Arial" panose="020B0604020202020204" pitchFamily="34" charset="0"/>
            <a:cs typeface="Arial" panose="020B0604020202020204" pitchFamily="34" charset="0"/>
          </a:endParaRPr>
        </a:p>
      </dgm:t>
    </dgm:pt>
    <dgm:pt modelId="{A74457B8-1122-4AF0-83C6-E51998C65F0A}">
      <dgm:prSet custT="1"/>
      <dgm:spPr>
        <a:xfrm>
          <a:off x="3702784" y="1120407"/>
          <a:ext cx="1599307" cy="959584"/>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6. Where are we now?</a:t>
          </a:r>
        </a:p>
        <a:p>
          <a:pPr>
            <a:buNone/>
          </a:pPr>
          <a:r>
            <a:rPr lang="en-GB" sz="1200" b="0">
              <a:solidFill>
                <a:sysClr val="window" lastClr="FFFFFF"/>
              </a:solidFill>
              <a:latin typeface="Arial" panose="020B0604020202020204" pitchFamily="34" charset="0"/>
              <a:ea typeface="+mn-ea"/>
              <a:cs typeface="Arial" panose="020B0604020202020204" pitchFamily="34" charset="0"/>
            </a:rPr>
            <a:t>Summary of the current situation, the assessment</a:t>
          </a:r>
        </a:p>
      </dgm:t>
    </dgm:pt>
    <dgm:pt modelId="{ABE50D61-ABDB-49AA-9000-18AEFE5CA2E7}" type="parTrans" cxnId="{0F3D6BBD-FF24-4338-88FB-D754213F404B}">
      <dgm:prSet/>
      <dgm:spPr/>
      <dgm:t>
        <a:bodyPr/>
        <a:lstStyle/>
        <a:p>
          <a:endParaRPr lang="en-GB" sz="1100">
            <a:latin typeface="Arial" panose="020B0604020202020204" pitchFamily="34" charset="0"/>
            <a:cs typeface="Arial" panose="020B0604020202020204" pitchFamily="34" charset="0"/>
          </a:endParaRPr>
        </a:p>
      </dgm:t>
    </dgm:pt>
    <dgm:pt modelId="{9D623934-1953-4D13-9939-B527A660DA11}" type="sibTrans" cxnId="{0F3D6BBD-FF24-4338-88FB-D754213F404B}">
      <dgm:prSet/>
      <dgm:spPr/>
      <dgm:t>
        <a:bodyPr/>
        <a:lstStyle/>
        <a:p>
          <a:endParaRPr lang="en-GB" sz="1100">
            <a:latin typeface="Arial" panose="020B0604020202020204" pitchFamily="34" charset="0"/>
            <a:cs typeface="Arial" panose="020B0604020202020204" pitchFamily="34" charset="0"/>
          </a:endParaRPr>
        </a:p>
      </dgm:t>
    </dgm:pt>
    <dgm:pt modelId="{6F893EE6-83C6-45FD-B43E-D065D8E01014}">
      <dgm:prSet custT="1"/>
      <dgm:spPr>
        <a:xfrm>
          <a:off x="1943546" y="2239922"/>
          <a:ext cx="1599307" cy="959584"/>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7. Where do we want to be?</a:t>
          </a:r>
        </a:p>
        <a:p>
          <a:pPr>
            <a:buNone/>
          </a:pPr>
          <a:r>
            <a:rPr lang="en-GB" sz="1200" b="0">
              <a:solidFill>
                <a:sysClr val="window" lastClr="FFFFFF"/>
              </a:solidFill>
              <a:latin typeface="Arial" panose="020B0604020202020204" pitchFamily="34" charset="0"/>
              <a:ea typeface="+mn-ea"/>
              <a:cs typeface="Arial" panose="020B0604020202020204" pitchFamily="34" charset="0"/>
            </a:rPr>
            <a:t>In six weeks, three months... how are we going to measure the impact</a:t>
          </a:r>
        </a:p>
      </dgm:t>
    </dgm:pt>
    <dgm:pt modelId="{0F1B6F09-5099-4FF4-9AC4-C4DD257AB077}" type="parTrans" cxnId="{2D00923B-3D2E-4ADC-8DDB-7E0A16947271}">
      <dgm:prSet/>
      <dgm:spPr/>
      <dgm:t>
        <a:bodyPr/>
        <a:lstStyle/>
        <a:p>
          <a:endParaRPr lang="en-GB" sz="1100">
            <a:latin typeface="Arial" panose="020B0604020202020204" pitchFamily="34" charset="0"/>
            <a:cs typeface="Arial" panose="020B0604020202020204" pitchFamily="34" charset="0"/>
          </a:endParaRPr>
        </a:p>
      </dgm:t>
    </dgm:pt>
    <dgm:pt modelId="{AA03E460-9744-49F7-9B23-F3CF6263A777}" type="sibTrans" cxnId="{2D00923B-3D2E-4ADC-8DDB-7E0A16947271}">
      <dgm:prSet/>
      <dgm:spPr/>
      <dgm:t>
        <a:bodyPr/>
        <a:lstStyle/>
        <a:p>
          <a:endParaRPr lang="en-GB" sz="1100">
            <a:latin typeface="Arial" panose="020B0604020202020204" pitchFamily="34" charset="0"/>
            <a:cs typeface="Arial" panose="020B0604020202020204" pitchFamily="34" charset="0"/>
          </a:endParaRPr>
        </a:p>
      </dgm:t>
    </dgm:pt>
    <dgm:pt modelId="{105A2787-CA25-4C6D-A58A-71C1F3D14445}" type="pres">
      <dgm:prSet presAssocID="{FEFFBF86-FA97-4102-93CE-CB3325358652}" presName="diagram" presStyleCnt="0">
        <dgm:presLayoutVars>
          <dgm:dir/>
          <dgm:resizeHandles val="exact"/>
        </dgm:presLayoutVars>
      </dgm:prSet>
      <dgm:spPr/>
    </dgm:pt>
    <dgm:pt modelId="{954A8ED4-5C3D-440F-8515-0E1E04C8F1D0}" type="pres">
      <dgm:prSet presAssocID="{D317AD2E-367A-4ADC-93A9-BE97FB7D1907}" presName="node" presStyleLbl="node1" presStyleIdx="0" presStyleCnt="7">
        <dgm:presLayoutVars>
          <dgm:bulletEnabled val="1"/>
        </dgm:presLayoutVars>
      </dgm:prSet>
      <dgm:spPr/>
    </dgm:pt>
    <dgm:pt modelId="{8FCBF705-B827-40B3-922D-0CC2FD06CA83}" type="pres">
      <dgm:prSet presAssocID="{04F41E4B-CA69-40B6-8CF5-EFBD654A47E0}" presName="sibTrans" presStyleCnt="0"/>
      <dgm:spPr/>
    </dgm:pt>
    <dgm:pt modelId="{6FB4E25D-31C7-43D7-A4EB-B0D42290E64E}" type="pres">
      <dgm:prSet presAssocID="{649E7ECA-849C-4BC2-A027-BBECB9C76819}" presName="node" presStyleLbl="node1" presStyleIdx="1" presStyleCnt="7" custScaleX="104973">
        <dgm:presLayoutVars>
          <dgm:bulletEnabled val="1"/>
        </dgm:presLayoutVars>
      </dgm:prSet>
      <dgm:spPr/>
    </dgm:pt>
    <dgm:pt modelId="{A91785C8-857C-4275-B806-87A1B6CB2C31}" type="pres">
      <dgm:prSet presAssocID="{44E97469-9B7B-4A06-AD16-97A0EADE8D86}" presName="sibTrans" presStyleCnt="0"/>
      <dgm:spPr/>
    </dgm:pt>
    <dgm:pt modelId="{5D05789B-77AB-4826-8961-A3B0DFA346B4}" type="pres">
      <dgm:prSet presAssocID="{09DB84DA-7511-4377-B4DD-6EDFA121CB95}" presName="node" presStyleLbl="node1" presStyleIdx="2" presStyleCnt="7">
        <dgm:presLayoutVars>
          <dgm:bulletEnabled val="1"/>
        </dgm:presLayoutVars>
      </dgm:prSet>
      <dgm:spPr/>
    </dgm:pt>
    <dgm:pt modelId="{D3FD6B55-7139-4D79-8163-7747D1524566}" type="pres">
      <dgm:prSet presAssocID="{BBDEF487-4C7E-4B52-BD7C-91CA6A5011D4}" presName="sibTrans" presStyleCnt="0"/>
      <dgm:spPr/>
    </dgm:pt>
    <dgm:pt modelId="{0F50E9B7-8AFA-4CFB-9287-503B0C093B4C}" type="pres">
      <dgm:prSet presAssocID="{71AE37E5-29EA-41D8-BBBD-6EF0347A17A0}" presName="node" presStyleLbl="node1" presStyleIdx="3" presStyleCnt="7" custScaleX="106090" custScaleY="108262">
        <dgm:presLayoutVars>
          <dgm:bulletEnabled val="1"/>
        </dgm:presLayoutVars>
      </dgm:prSet>
      <dgm:spPr/>
    </dgm:pt>
    <dgm:pt modelId="{416CD2BE-7E49-4A9D-A826-9C62694E1CA5}" type="pres">
      <dgm:prSet presAssocID="{94D13503-99BD-4E9D-B778-7E9AA6F95B7F}" presName="sibTrans" presStyleCnt="0"/>
      <dgm:spPr/>
    </dgm:pt>
    <dgm:pt modelId="{49538279-0F2E-4562-BA6B-6AEC66840C89}" type="pres">
      <dgm:prSet presAssocID="{73E044F5-F5EB-4D56-8F4A-2F545B156DD9}" presName="node" presStyleLbl="node1" presStyleIdx="4" presStyleCnt="7">
        <dgm:presLayoutVars>
          <dgm:bulletEnabled val="1"/>
        </dgm:presLayoutVars>
      </dgm:prSet>
      <dgm:spPr/>
    </dgm:pt>
    <dgm:pt modelId="{B6C6A79E-6C5E-4168-B61B-465C8F052B6B}" type="pres">
      <dgm:prSet presAssocID="{02528370-DBE9-4CE5-8E46-2C5446134611}" presName="sibTrans" presStyleCnt="0"/>
      <dgm:spPr/>
    </dgm:pt>
    <dgm:pt modelId="{509EBCB5-DCF7-4A47-817A-E3EABA71B8D9}" type="pres">
      <dgm:prSet presAssocID="{A74457B8-1122-4AF0-83C6-E51998C65F0A}" presName="node" presStyleLbl="node1" presStyleIdx="5" presStyleCnt="7">
        <dgm:presLayoutVars>
          <dgm:bulletEnabled val="1"/>
        </dgm:presLayoutVars>
      </dgm:prSet>
      <dgm:spPr/>
    </dgm:pt>
    <dgm:pt modelId="{7B773F5A-5DED-4284-A422-563F824B1615}" type="pres">
      <dgm:prSet presAssocID="{9D623934-1953-4D13-9939-B527A660DA11}" presName="sibTrans" presStyleCnt="0"/>
      <dgm:spPr/>
    </dgm:pt>
    <dgm:pt modelId="{A614901B-5054-44E9-8E6B-69FF7CDCAC5E}" type="pres">
      <dgm:prSet presAssocID="{6F893EE6-83C6-45FD-B43E-D065D8E01014}" presName="node" presStyleLbl="node1" presStyleIdx="6" presStyleCnt="7">
        <dgm:presLayoutVars>
          <dgm:bulletEnabled val="1"/>
        </dgm:presLayoutVars>
      </dgm:prSet>
      <dgm:spPr/>
    </dgm:pt>
  </dgm:ptLst>
  <dgm:cxnLst>
    <dgm:cxn modelId="{589D3309-8724-4BC5-BDCC-EA7E38B50C1B}" srcId="{FEFFBF86-FA97-4102-93CE-CB3325358652}" destId="{D317AD2E-367A-4ADC-93A9-BE97FB7D1907}" srcOrd="0" destOrd="0" parTransId="{F0233FC3-F81C-4523-A2C2-C50179AFDA00}" sibTransId="{04F41E4B-CA69-40B6-8CF5-EFBD654A47E0}"/>
    <dgm:cxn modelId="{BD551B12-17B8-40D3-A10F-53FDC030BC3F}" srcId="{FEFFBF86-FA97-4102-93CE-CB3325358652}" destId="{73E044F5-F5EB-4D56-8F4A-2F545B156DD9}" srcOrd="4" destOrd="0" parTransId="{73523641-EB5E-4E9C-87F6-1395466E732F}" sibTransId="{02528370-DBE9-4CE5-8E46-2C5446134611}"/>
    <dgm:cxn modelId="{E9359912-1B61-423D-83E2-584E8E142613}" srcId="{FEFFBF86-FA97-4102-93CE-CB3325358652}" destId="{09DB84DA-7511-4377-B4DD-6EDFA121CB95}" srcOrd="2" destOrd="0" parTransId="{EFD1894F-A158-4261-883C-CE0A87831A07}" sibTransId="{BBDEF487-4C7E-4B52-BD7C-91CA6A5011D4}"/>
    <dgm:cxn modelId="{0252581B-B3EB-407F-8879-8B31210A17BA}" type="presOf" srcId="{A74457B8-1122-4AF0-83C6-E51998C65F0A}" destId="{509EBCB5-DCF7-4A47-817A-E3EABA71B8D9}" srcOrd="0" destOrd="0" presId="urn:microsoft.com/office/officeart/2005/8/layout/default"/>
    <dgm:cxn modelId="{63535D21-8F82-4186-B4CD-A75E0AA033C9}" type="presOf" srcId="{09DB84DA-7511-4377-B4DD-6EDFA121CB95}" destId="{5D05789B-77AB-4826-8961-A3B0DFA346B4}" srcOrd="0" destOrd="0" presId="urn:microsoft.com/office/officeart/2005/8/layout/default"/>
    <dgm:cxn modelId="{0CD7B531-ABD6-4B7C-8F99-36ED9A7612AD}" srcId="{FEFFBF86-FA97-4102-93CE-CB3325358652}" destId="{71AE37E5-29EA-41D8-BBBD-6EF0347A17A0}" srcOrd="3" destOrd="0" parTransId="{1ADFF5E8-EC8A-48C2-87E1-0ED82DD191C9}" sibTransId="{94D13503-99BD-4E9D-B778-7E9AA6F95B7F}"/>
    <dgm:cxn modelId="{FF0DF333-6801-44D3-8246-D3AE84870450}" type="presOf" srcId="{73E044F5-F5EB-4D56-8F4A-2F545B156DD9}" destId="{49538279-0F2E-4562-BA6B-6AEC66840C89}" srcOrd="0" destOrd="0" presId="urn:microsoft.com/office/officeart/2005/8/layout/default"/>
    <dgm:cxn modelId="{2D00923B-3D2E-4ADC-8DDB-7E0A16947271}" srcId="{FEFFBF86-FA97-4102-93CE-CB3325358652}" destId="{6F893EE6-83C6-45FD-B43E-D065D8E01014}" srcOrd="6" destOrd="0" parTransId="{0F1B6F09-5099-4FF4-9AC4-C4DD257AB077}" sibTransId="{AA03E460-9744-49F7-9B23-F3CF6263A777}"/>
    <dgm:cxn modelId="{B13BAB5C-C10E-4CBE-93F0-E6B0618606F8}" type="presOf" srcId="{D317AD2E-367A-4ADC-93A9-BE97FB7D1907}" destId="{954A8ED4-5C3D-440F-8515-0E1E04C8F1D0}" srcOrd="0" destOrd="0" presId="urn:microsoft.com/office/officeart/2005/8/layout/default"/>
    <dgm:cxn modelId="{6EA7D06A-C195-4D44-AFC6-5105322F5274}" type="presOf" srcId="{71AE37E5-29EA-41D8-BBBD-6EF0347A17A0}" destId="{0F50E9B7-8AFA-4CFB-9287-503B0C093B4C}" srcOrd="0" destOrd="0" presId="urn:microsoft.com/office/officeart/2005/8/layout/default"/>
    <dgm:cxn modelId="{E7BE076D-412E-42FF-9E43-3EB742AF5B48}" type="presOf" srcId="{6F893EE6-83C6-45FD-B43E-D065D8E01014}" destId="{A614901B-5054-44E9-8E6B-69FF7CDCAC5E}" srcOrd="0" destOrd="0" presId="urn:microsoft.com/office/officeart/2005/8/layout/default"/>
    <dgm:cxn modelId="{10E3895A-6AAE-4154-B9F7-0977BE444DB2}" type="presOf" srcId="{649E7ECA-849C-4BC2-A027-BBECB9C76819}" destId="{6FB4E25D-31C7-43D7-A4EB-B0D42290E64E}" srcOrd="0" destOrd="0" presId="urn:microsoft.com/office/officeart/2005/8/layout/default"/>
    <dgm:cxn modelId="{1A152ABC-C8A4-437B-9B6C-87AA9C8F50C1}" srcId="{FEFFBF86-FA97-4102-93CE-CB3325358652}" destId="{649E7ECA-849C-4BC2-A027-BBECB9C76819}" srcOrd="1" destOrd="0" parTransId="{0B7212A9-BA9F-4F5C-B1AE-942C0E82A8F7}" sibTransId="{44E97469-9B7B-4A06-AD16-97A0EADE8D86}"/>
    <dgm:cxn modelId="{0F3D6BBD-FF24-4338-88FB-D754213F404B}" srcId="{FEFFBF86-FA97-4102-93CE-CB3325358652}" destId="{A74457B8-1122-4AF0-83C6-E51998C65F0A}" srcOrd="5" destOrd="0" parTransId="{ABE50D61-ABDB-49AA-9000-18AEFE5CA2E7}" sibTransId="{9D623934-1953-4D13-9939-B527A660DA11}"/>
    <dgm:cxn modelId="{1456CCCC-92E6-444F-BFE6-739F5AB494FF}" type="presOf" srcId="{FEFFBF86-FA97-4102-93CE-CB3325358652}" destId="{105A2787-CA25-4C6D-A58A-71C1F3D14445}" srcOrd="0" destOrd="0" presId="urn:microsoft.com/office/officeart/2005/8/layout/default"/>
    <dgm:cxn modelId="{3A9374BB-C2DD-4FE1-B67F-86246000FABA}" type="presParOf" srcId="{105A2787-CA25-4C6D-A58A-71C1F3D14445}" destId="{954A8ED4-5C3D-440F-8515-0E1E04C8F1D0}" srcOrd="0" destOrd="0" presId="urn:microsoft.com/office/officeart/2005/8/layout/default"/>
    <dgm:cxn modelId="{929927A0-8202-400B-8AC9-B1548342A5C9}" type="presParOf" srcId="{105A2787-CA25-4C6D-A58A-71C1F3D14445}" destId="{8FCBF705-B827-40B3-922D-0CC2FD06CA83}" srcOrd="1" destOrd="0" presId="urn:microsoft.com/office/officeart/2005/8/layout/default"/>
    <dgm:cxn modelId="{C241CA13-172C-4E05-8368-EFF0021E2680}" type="presParOf" srcId="{105A2787-CA25-4C6D-A58A-71C1F3D14445}" destId="{6FB4E25D-31C7-43D7-A4EB-B0D42290E64E}" srcOrd="2" destOrd="0" presId="urn:microsoft.com/office/officeart/2005/8/layout/default"/>
    <dgm:cxn modelId="{C2C315A9-5C65-49D2-99D6-19B63030E32D}" type="presParOf" srcId="{105A2787-CA25-4C6D-A58A-71C1F3D14445}" destId="{A91785C8-857C-4275-B806-87A1B6CB2C31}" srcOrd="3" destOrd="0" presId="urn:microsoft.com/office/officeart/2005/8/layout/default"/>
    <dgm:cxn modelId="{8BFCBDE2-57D1-4487-888A-A36DA4ABA213}" type="presParOf" srcId="{105A2787-CA25-4C6D-A58A-71C1F3D14445}" destId="{5D05789B-77AB-4826-8961-A3B0DFA346B4}" srcOrd="4" destOrd="0" presId="urn:microsoft.com/office/officeart/2005/8/layout/default"/>
    <dgm:cxn modelId="{CEF0F7C4-FC34-4C57-A327-9A982B3571A7}" type="presParOf" srcId="{105A2787-CA25-4C6D-A58A-71C1F3D14445}" destId="{D3FD6B55-7139-4D79-8163-7747D1524566}" srcOrd="5" destOrd="0" presId="urn:microsoft.com/office/officeart/2005/8/layout/default"/>
    <dgm:cxn modelId="{B74714F9-6749-49E4-A09F-37D73BC0C845}" type="presParOf" srcId="{105A2787-CA25-4C6D-A58A-71C1F3D14445}" destId="{0F50E9B7-8AFA-4CFB-9287-503B0C093B4C}" srcOrd="6" destOrd="0" presId="urn:microsoft.com/office/officeart/2005/8/layout/default"/>
    <dgm:cxn modelId="{ECC5479C-295A-41BF-8E44-30129264437A}" type="presParOf" srcId="{105A2787-CA25-4C6D-A58A-71C1F3D14445}" destId="{416CD2BE-7E49-4A9D-A826-9C62694E1CA5}" srcOrd="7" destOrd="0" presId="urn:microsoft.com/office/officeart/2005/8/layout/default"/>
    <dgm:cxn modelId="{075B62CD-D848-40F6-8DB7-ECA3E7F5EE48}" type="presParOf" srcId="{105A2787-CA25-4C6D-A58A-71C1F3D14445}" destId="{49538279-0F2E-4562-BA6B-6AEC66840C89}" srcOrd="8" destOrd="0" presId="urn:microsoft.com/office/officeart/2005/8/layout/default"/>
    <dgm:cxn modelId="{D2A0C55D-1D71-4CA4-AEA6-59D33FF01481}" type="presParOf" srcId="{105A2787-CA25-4C6D-A58A-71C1F3D14445}" destId="{B6C6A79E-6C5E-4168-B61B-465C8F052B6B}" srcOrd="9" destOrd="0" presId="urn:microsoft.com/office/officeart/2005/8/layout/default"/>
    <dgm:cxn modelId="{577C2AFF-B236-4F6C-A1AC-0686E57A4A77}" type="presParOf" srcId="{105A2787-CA25-4C6D-A58A-71C1F3D14445}" destId="{509EBCB5-DCF7-4A47-817A-E3EABA71B8D9}" srcOrd="10" destOrd="0" presId="urn:microsoft.com/office/officeart/2005/8/layout/default"/>
    <dgm:cxn modelId="{46C0C758-DC9C-4C9B-B7D7-C17A87A9A27C}" type="presParOf" srcId="{105A2787-CA25-4C6D-A58A-71C1F3D14445}" destId="{7B773F5A-5DED-4284-A422-563F824B1615}" srcOrd="11" destOrd="0" presId="urn:microsoft.com/office/officeart/2005/8/layout/default"/>
    <dgm:cxn modelId="{26E4626D-8ADE-4E55-B3F3-ABA15CC33A5D}" type="presParOf" srcId="{105A2787-CA25-4C6D-A58A-71C1F3D14445}" destId="{A614901B-5054-44E9-8E6B-69FF7CDCAC5E}" srcOrd="12"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D9C463-7DA9-4590-947F-A8ED8CCDFBE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GB"/>
        </a:p>
      </dgm:t>
    </dgm:pt>
    <dgm:pt modelId="{C6FBE27E-2467-4B97-B559-4D8A970406A8}">
      <dgm:prSet phldrT="[Text]" custT="1"/>
      <dgm:spPr>
        <a:xfrm>
          <a:off x="92313" y="867056"/>
          <a:ext cx="834647" cy="731617"/>
        </a:xfrm>
        <a:noFill/>
        <a:ln>
          <a:noFill/>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 things about staying the same</a:t>
          </a:r>
        </a:p>
      </dgm:t>
    </dgm:pt>
    <dgm:pt modelId="{CCE96338-4C84-4118-BE76-0F93EB4F456B}" type="parTrans" cxnId="{220C0C19-D98B-4033-8615-4856C4C2556D}">
      <dgm:prSet/>
      <dgm:spPr/>
      <dgm:t>
        <a:bodyPr/>
        <a:lstStyle/>
        <a:p>
          <a:endParaRPr lang="en-GB" sz="1100">
            <a:latin typeface="Arial" panose="020B0604020202020204" pitchFamily="34" charset="0"/>
            <a:cs typeface="Arial" panose="020B0604020202020204" pitchFamily="34" charset="0"/>
          </a:endParaRPr>
        </a:p>
      </dgm:t>
    </dgm:pt>
    <dgm:pt modelId="{48E0C9D4-9590-4ADC-989F-27F2463026E1}" type="sibTrans" cxnId="{220C0C19-D98B-4033-8615-4856C4C2556D}">
      <dgm:prSet/>
      <dgm:spPr/>
      <dgm:t>
        <a:bodyPr/>
        <a:lstStyle/>
        <a:p>
          <a:endParaRPr lang="en-GB" sz="1100">
            <a:latin typeface="Arial" panose="020B0604020202020204" pitchFamily="34" charset="0"/>
            <a:cs typeface="Arial" panose="020B0604020202020204" pitchFamily="34" charset="0"/>
          </a:endParaRPr>
        </a:p>
      </dgm:t>
    </dgm:pt>
    <dgm:pt modelId="{5B7D38AD-B34F-4BF1-829D-E6DB08E0A058}">
      <dgm:prSet phldrT="[Text]" custT="1"/>
      <dgm:spPr>
        <a:xfrm>
          <a:off x="1114084" y="614217"/>
          <a:ext cx="834647" cy="731617"/>
        </a:xfrm>
        <a:noFill/>
        <a:ln>
          <a:noFill/>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Not so good things about staying the same</a:t>
          </a:r>
        </a:p>
      </dgm:t>
    </dgm:pt>
    <dgm:pt modelId="{49039803-4303-430F-855E-A366CF06422C}" type="parTrans" cxnId="{B7A6D9EA-3CB8-4C80-992B-01E285553F91}">
      <dgm:prSet/>
      <dgm:spPr/>
      <dgm:t>
        <a:bodyPr/>
        <a:lstStyle/>
        <a:p>
          <a:endParaRPr lang="en-GB" sz="1100">
            <a:latin typeface="Arial" panose="020B0604020202020204" pitchFamily="34" charset="0"/>
            <a:cs typeface="Arial" panose="020B0604020202020204" pitchFamily="34" charset="0"/>
          </a:endParaRPr>
        </a:p>
      </dgm:t>
    </dgm:pt>
    <dgm:pt modelId="{3CB26700-1B5C-499D-AC92-AD2CF1B5C20C}" type="sibTrans" cxnId="{B7A6D9EA-3CB8-4C80-992B-01E285553F91}">
      <dgm:prSet/>
      <dgm:spPr/>
      <dgm:t>
        <a:bodyPr/>
        <a:lstStyle/>
        <a:p>
          <a:endParaRPr lang="en-GB" sz="1100">
            <a:latin typeface="Arial" panose="020B0604020202020204" pitchFamily="34" charset="0"/>
            <a:cs typeface="Arial" panose="020B0604020202020204" pitchFamily="34" charset="0"/>
          </a:endParaRPr>
        </a:p>
      </dgm:t>
    </dgm:pt>
    <dgm:pt modelId="{90CFC591-F203-4583-A86D-F2E6A1B2ECC3}">
      <dgm:prSet phldrT="[Text]" custT="1"/>
      <dgm:spPr>
        <a:xfrm>
          <a:off x="2135856" y="361379"/>
          <a:ext cx="834647" cy="731617"/>
        </a:xfrm>
        <a:noFill/>
        <a:ln>
          <a:noFill/>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Not so good things about making the change</a:t>
          </a:r>
        </a:p>
      </dgm:t>
    </dgm:pt>
    <dgm:pt modelId="{A74FF4AA-FC69-4952-8251-DCF40213B3C9}" type="parTrans" cxnId="{C9860479-E335-4C97-97F9-D1A577D6C029}">
      <dgm:prSet/>
      <dgm:spPr/>
      <dgm:t>
        <a:bodyPr/>
        <a:lstStyle/>
        <a:p>
          <a:endParaRPr lang="en-GB" sz="1100">
            <a:latin typeface="Arial" panose="020B0604020202020204" pitchFamily="34" charset="0"/>
            <a:cs typeface="Arial" panose="020B0604020202020204" pitchFamily="34" charset="0"/>
          </a:endParaRPr>
        </a:p>
      </dgm:t>
    </dgm:pt>
    <dgm:pt modelId="{2B73B289-A585-4639-8520-A59806203F0E}" type="sibTrans" cxnId="{C9860479-E335-4C97-97F9-D1A577D6C029}">
      <dgm:prSet/>
      <dgm:spPr/>
      <dgm:t>
        <a:bodyPr/>
        <a:lstStyle/>
        <a:p>
          <a:endParaRPr lang="en-GB" sz="1100">
            <a:latin typeface="Arial" panose="020B0604020202020204" pitchFamily="34" charset="0"/>
            <a:cs typeface="Arial" panose="020B0604020202020204" pitchFamily="34" charset="0"/>
          </a:endParaRPr>
        </a:p>
      </dgm:t>
    </dgm:pt>
    <dgm:pt modelId="{A9519AF7-2314-4C40-A882-62CDE82F85D4}">
      <dgm:prSet custT="1"/>
      <dgm:spPr>
        <a:xfrm>
          <a:off x="3157628" y="108541"/>
          <a:ext cx="834647" cy="731617"/>
        </a:xfrm>
        <a:noFill/>
        <a:ln>
          <a:noFill/>
        </a:ln>
        <a:effectLst/>
      </dgm:spPr>
      <dgm:t>
        <a:bodyPr/>
        <a:lstStyle/>
        <a:p>
          <a:pPr>
            <a:buNone/>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 things about making the change</a:t>
          </a:r>
        </a:p>
      </dgm:t>
    </dgm:pt>
    <dgm:pt modelId="{1D407C0B-5180-43E7-A34D-7CB1141EA659}" type="parTrans" cxnId="{876BFAC5-DF8C-43C8-A7EC-FCC7AE5EA422}">
      <dgm:prSet/>
      <dgm:spPr/>
      <dgm:t>
        <a:bodyPr/>
        <a:lstStyle/>
        <a:p>
          <a:endParaRPr lang="en-GB" sz="1100">
            <a:latin typeface="Arial" panose="020B0604020202020204" pitchFamily="34" charset="0"/>
            <a:cs typeface="Arial" panose="020B0604020202020204" pitchFamily="34" charset="0"/>
          </a:endParaRPr>
        </a:p>
      </dgm:t>
    </dgm:pt>
    <dgm:pt modelId="{1ED2ED17-8796-483B-B014-6C88AF8E1E73}" type="sibTrans" cxnId="{876BFAC5-DF8C-43C8-A7EC-FCC7AE5EA422}">
      <dgm:prSet/>
      <dgm:spPr/>
      <dgm:t>
        <a:bodyPr/>
        <a:lstStyle/>
        <a:p>
          <a:endParaRPr lang="en-GB" sz="1100">
            <a:latin typeface="Arial" panose="020B0604020202020204" pitchFamily="34" charset="0"/>
            <a:cs typeface="Arial" panose="020B0604020202020204" pitchFamily="34" charset="0"/>
          </a:endParaRPr>
        </a:p>
      </dgm:t>
    </dgm:pt>
    <dgm:pt modelId="{A59431F2-D6DE-4F07-AEF7-89CCBB267051}" type="pres">
      <dgm:prSet presAssocID="{C8D9C463-7DA9-4590-947F-A8ED8CCDFBED}" presName="rootnode" presStyleCnt="0">
        <dgm:presLayoutVars>
          <dgm:chMax/>
          <dgm:chPref/>
          <dgm:dir/>
          <dgm:animLvl val="lvl"/>
        </dgm:presLayoutVars>
      </dgm:prSet>
      <dgm:spPr/>
    </dgm:pt>
    <dgm:pt modelId="{4A4BB50C-1E83-4318-9E62-668CDB091627}" type="pres">
      <dgm:prSet presAssocID="{C6FBE27E-2467-4B97-B559-4D8A970406A8}" presName="composite" presStyleCnt="0"/>
      <dgm:spPr/>
    </dgm:pt>
    <dgm:pt modelId="{35FD6E68-2DC0-4A18-A0E2-F37DA8A73E64}" type="pres">
      <dgm:prSet presAssocID="{C6FBE27E-2467-4B97-B559-4D8A970406A8}" presName="LShape" presStyleLbl="alignNode1" presStyleIdx="0" presStyleCnt="7"/>
      <dgm:spPr>
        <a:xfrm rot="5400000">
          <a:off x="185056" y="590828"/>
          <a:ext cx="555599" cy="924504"/>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EFED9E15-2BC4-4669-A6EA-B8F1944B6657}" type="pres">
      <dgm:prSet presAssocID="{C6FBE27E-2467-4B97-B559-4D8A970406A8}" presName="ParentText" presStyleLbl="revTx" presStyleIdx="0" presStyleCnt="4">
        <dgm:presLayoutVars>
          <dgm:chMax val="0"/>
          <dgm:chPref val="0"/>
          <dgm:bulletEnabled val="1"/>
        </dgm:presLayoutVars>
      </dgm:prSet>
      <dgm:spPr>
        <a:prstGeom prst="rect">
          <a:avLst/>
        </a:prstGeom>
      </dgm:spPr>
    </dgm:pt>
    <dgm:pt modelId="{1E662255-E744-41BB-BEF4-78ADC583BCE1}" type="pres">
      <dgm:prSet presAssocID="{C6FBE27E-2467-4B97-B559-4D8A970406A8}" presName="Triangle" presStyleLbl="alignNode1" presStyleIdx="1" presStyleCnt="7"/>
      <dgm:spPr>
        <a:xfrm>
          <a:off x="769480" y="522765"/>
          <a:ext cx="157480" cy="157480"/>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65272DD-DAAB-4770-B8D2-7BC979193B71}" type="pres">
      <dgm:prSet presAssocID="{48E0C9D4-9590-4ADC-989F-27F2463026E1}" presName="sibTrans" presStyleCnt="0"/>
      <dgm:spPr/>
    </dgm:pt>
    <dgm:pt modelId="{D69866DA-347A-40F2-90E8-712EC907DFCA}" type="pres">
      <dgm:prSet presAssocID="{48E0C9D4-9590-4ADC-989F-27F2463026E1}" presName="space" presStyleCnt="0"/>
      <dgm:spPr/>
    </dgm:pt>
    <dgm:pt modelId="{6A996160-B1AC-4248-B4E1-1F77E3AE448F}" type="pres">
      <dgm:prSet presAssocID="{5B7D38AD-B34F-4BF1-829D-E6DB08E0A058}" presName="composite" presStyleCnt="0"/>
      <dgm:spPr/>
    </dgm:pt>
    <dgm:pt modelId="{8D65B2EE-BE29-41DA-A97A-E3C1E0DBD878}" type="pres">
      <dgm:prSet presAssocID="{5B7D38AD-B34F-4BF1-829D-E6DB08E0A058}" presName="LShape" presStyleLbl="alignNode1" presStyleIdx="2" presStyleCnt="7"/>
      <dgm:spPr>
        <a:xfrm rot="5400000">
          <a:off x="1206828" y="337990"/>
          <a:ext cx="555599" cy="924504"/>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73DE049-FF68-4168-864C-D6495162341D}" type="pres">
      <dgm:prSet presAssocID="{5B7D38AD-B34F-4BF1-829D-E6DB08E0A058}" presName="ParentText" presStyleLbl="revTx" presStyleIdx="1" presStyleCnt="4">
        <dgm:presLayoutVars>
          <dgm:chMax val="0"/>
          <dgm:chPref val="0"/>
          <dgm:bulletEnabled val="1"/>
        </dgm:presLayoutVars>
      </dgm:prSet>
      <dgm:spPr>
        <a:prstGeom prst="rect">
          <a:avLst/>
        </a:prstGeom>
      </dgm:spPr>
    </dgm:pt>
    <dgm:pt modelId="{E8B53D3B-4C9F-4BB4-8BA0-F89D2D54055D}" type="pres">
      <dgm:prSet presAssocID="{5B7D38AD-B34F-4BF1-829D-E6DB08E0A058}" presName="Triangle" presStyleLbl="alignNode1" presStyleIdx="3" presStyleCnt="7"/>
      <dgm:spPr>
        <a:xfrm>
          <a:off x="1791251" y="269927"/>
          <a:ext cx="157480" cy="157480"/>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E7D2972-C435-445C-96CA-24988C999B54}" type="pres">
      <dgm:prSet presAssocID="{3CB26700-1B5C-499D-AC92-AD2CF1B5C20C}" presName="sibTrans" presStyleCnt="0"/>
      <dgm:spPr/>
    </dgm:pt>
    <dgm:pt modelId="{EB434C96-AF26-4F37-8C8B-AB66F2C0B850}" type="pres">
      <dgm:prSet presAssocID="{3CB26700-1B5C-499D-AC92-AD2CF1B5C20C}" presName="space" presStyleCnt="0"/>
      <dgm:spPr/>
    </dgm:pt>
    <dgm:pt modelId="{8EEFF5E3-7ACE-49D2-BE01-6C72A5911848}" type="pres">
      <dgm:prSet presAssocID="{90CFC591-F203-4583-A86D-F2E6A1B2ECC3}" presName="composite" presStyleCnt="0"/>
      <dgm:spPr/>
    </dgm:pt>
    <dgm:pt modelId="{0CD5B197-6170-4533-A71F-E66C00F153A4}" type="pres">
      <dgm:prSet presAssocID="{90CFC591-F203-4583-A86D-F2E6A1B2ECC3}" presName="LShape" presStyleLbl="alignNode1" presStyleIdx="4" presStyleCnt="7"/>
      <dgm:spPr>
        <a:xfrm rot="5400000">
          <a:off x="2228600" y="85151"/>
          <a:ext cx="555599" cy="924504"/>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FB6FBD3-9F89-4923-A0A6-72ED6FF4F20C}" type="pres">
      <dgm:prSet presAssocID="{90CFC591-F203-4583-A86D-F2E6A1B2ECC3}" presName="ParentText" presStyleLbl="revTx" presStyleIdx="2" presStyleCnt="4">
        <dgm:presLayoutVars>
          <dgm:chMax val="0"/>
          <dgm:chPref val="0"/>
          <dgm:bulletEnabled val="1"/>
        </dgm:presLayoutVars>
      </dgm:prSet>
      <dgm:spPr>
        <a:prstGeom prst="rect">
          <a:avLst/>
        </a:prstGeom>
      </dgm:spPr>
    </dgm:pt>
    <dgm:pt modelId="{67B88295-DFE3-4C48-948E-D72247DAF2B9}" type="pres">
      <dgm:prSet presAssocID="{90CFC591-F203-4583-A86D-F2E6A1B2ECC3}" presName="Triangle" presStyleLbl="alignNode1" presStyleIdx="5" presStyleCnt="7"/>
      <dgm:spPr>
        <a:xfrm>
          <a:off x="2813023" y="17088"/>
          <a:ext cx="157480" cy="157480"/>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AB1AB3FC-764A-4F0B-BA9C-BCBBC1F6C168}" type="pres">
      <dgm:prSet presAssocID="{2B73B289-A585-4639-8520-A59806203F0E}" presName="sibTrans" presStyleCnt="0"/>
      <dgm:spPr/>
    </dgm:pt>
    <dgm:pt modelId="{E1AC2D1A-98FB-42FE-BF88-8A410257EBED}" type="pres">
      <dgm:prSet presAssocID="{2B73B289-A585-4639-8520-A59806203F0E}" presName="space" presStyleCnt="0"/>
      <dgm:spPr/>
    </dgm:pt>
    <dgm:pt modelId="{BD03103A-A303-4D25-9738-8655CAA9BF71}" type="pres">
      <dgm:prSet presAssocID="{A9519AF7-2314-4C40-A882-62CDE82F85D4}" presName="composite" presStyleCnt="0"/>
      <dgm:spPr/>
    </dgm:pt>
    <dgm:pt modelId="{93A0AAF4-1C6B-48C5-B9F4-5756297DACBD}" type="pres">
      <dgm:prSet presAssocID="{A9519AF7-2314-4C40-A882-62CDE82F85D4}" presName="LShape" presStyleLbl="alignNode1" presStyleIdx="6" presStyleCnt="7"/>
      <dgm:spPr>
        <a:xfrm rot="5400000">
          <a:off x="3250371" y="-167686"/>
          <a:ext cx="555599" cy="924504"/>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640FD338-6D0C-4562-9E30-9D1D673E503A}" type="pres">
      <dgm:prSet presAssocID="{A9519AF7-2314-4C40-A882-62CDE82F85D4}" presName="ParentText" presStyleLbl="revTx" presStyleIdx="3" presStyleCnt="4">
        <dgm:presLayoutVars>
          <dgm:chMax val="0"/>
          <dgm:chPref val="0"/>
          <dgm:bulletEnabled val="1"/>
        </dgm:presLayoutVars>
      </dgm:prSet>
      <dgm:spPr>
        <a:prstGeom prst="rect">
          <a:avLst/>
        </a:prstGeom>
      </dgm:spPr>
    </dgm:pt>
  </dgm:ptLst>
  <dgm:cxnLst>
    <dgm:cxn modelId="{1D8A8C0F-C780-4ED0-8D5A-23186B18A75E}" type="presOf" srcId="{C8D9C463-7DA9-4590-947F-A8ED8CCDFBED}" destId="{A59431F2-D6DE-4F07-AEF7-89CCBB267051}" srcOrd="0" destOrd="0" presId="urn:microsoft.com/office/officeart/2009/3/layout/StepUpProcess"/>
    <dgm:cxn modelId="{220C0C19-D98B-4033-8615-4856C4C2556D}" srcId="{C8D9C463-7DA9-4590-947F-A8ED8CCDFBED}" destId="{C6FBE27E-2467-4B97-B559-4D8A970406A8}" srcOrd="0" destOrd="0" parTransId="{CCE96338-4C84-4118-BE76-0F93EB4F456B}" sibTransId="{48E0C9D4-9590-4ADC-989F-27F2463026E1}"/>
    <dgm:cxn modelId="{A71DAA22-2996-4334-AA54-A21A820B4006}" type="presOf" srcId="{5B7D38AD-B34F-4BF1-829D-E6DB08E0A058}" destId="{F73DE049-FF68-4168-864C-D6495162341D}" srcOrd="0" destOrd="0" presId="urn:microsoft.com/office/officeart/2009/3/layout/StepUpProcess"/>
    <dgm:cxn modelId="{73038B30-A41E-4E90-9C70-F53C5F7E9344}" type="presOf" srcId="{90CFC591-F203-4583-A86D-F2E6A1B2ECC3}" destId="{1FB6FBD3-9F89-4923-A0A6-72ED6FF4F20C}" srcOrd="0" destOrd="0" presId="urn:microsoft.com/office/officeart/2009/3/layout/StepUpProcess"/>
    <dgm:cxn modelId="{F73D8D6F-0A4D-4494-A4BC-8202558BCE48}" type="presOf" srcId="{A9519AF7-2314-4C40-A882-62CDE82F85D4}" destId="{640FD338-6D0C-4562-9E30-9D1D673E503A}" srcOrd="0" destOrd="0" presId="urn:microsoft.com/office/officeart/2009/3/layout/StepUpProcess"/>
    <dgm:cxn modelId="{C9860479-E335-4C97-97F9-D1A577D6C029}" srcId="{C8D9C463-7DA9-4590-947F-A8ED8CCDFBED}" destId="{90CFC591-F203-4583-A86D-F2E6A1B2ECC3}" srcOrd="2" destOrd="0" parTransId="{A74FF4AA-FC69-4952-8251-DCF40213B3C9}" sibTransId="{2B73B289-A585-4639-8520-A59806203F0E}"/>
    <dgm:cxn modelId="{A0A98692-D36C-4244-8000-20024C76B682}" type="presOf" srcId="{C6FBE27E-2467-4B97-B559-4D8A970406A8}" destId="{EFED9E15-2BC4-4669-A6EA-B8F1944B6657}" srcOrd="0" destOrd="0" presId="urn:microsoft.com/office/officeart/2009/3/layout/StepUpProcess"/>
    <dgm:cxn modelId="{876BFAC5-DF8C-43C8-A7EC-FCC7AE5EA422}" srcId="{C8D9C463-7DA9-4590-947F-A8ED8CCDFBED}" destId="{A9519AF7-2314-4C40-A882-62CDE82F85D4}" srcOrd="3" destOrd="0" parTransId="{1D407C0B-5180-43E7-A34D-7CB1141EA659}" sibTransId="{1ED2ED17-8796-483B-B014-6C88AF8E1E73}"/>
    <dgm:cxn modelId="{B7A6D9EA-3CB8-4C80-992B-01E285553F91}" srcId="{C8D9C463-7DA9-4590-947F-A8ED8CCDFBED}" destId="{5B7D38AD-B34F-4BF1-829D-E6DB08E0A058}" srcOrd="1" destOrd="0" parTransId="{49039803-4303-430F-855E-A366CF06422C}" sibTransId="{3CB26700-1B5C-499D-AC92-AD2CF1B5C20C}"/>
    <dgm:cxn modelId="{7EB24B6F-F3F5-4A03-BBC4-CC87DF18C74E}" type="presParOf" srcId="{A59431F2-D6DE-4F07-AEF7-89CCBB267051}" destId="{4A4BB50C-1E83-4318-9E62-668CDB091627}" srcOrd="0" destOrd="0" presId="urn:microsoft.com/office/officeart/2009/3/layout/StepUpProcess"/>
    <dgm:cxn modelId="{D0B90889-C82E-4952-9223-3005F132FD2F}" type="presParOf" srcId="{4A4BB50C-1E83-4318-9E62-668CDB091627}" destId="{35FD6E68-2DC0-4A18-A0E2-F37DA8A73E64}" srcOrd="0" destOrd="0" presId="urn:microsoft.com/office/officeart/2009/3/layout/StepUpProcess"/>
    <dgm:cxn modelId="{BC35D056-02A7-4BF8-8A8B-9C9A24890DB6}" type="presParOf" srcId="{4A4BB50C-1E83-4318-9E62-668CDB091627}" destId="{EFED9E15-2BC4-4669-A6EA-B8F1944B6657}" srcOrd="1" destOrd="0" presId="urn:microsoft.com/office/officeart/2009/3/layout/StepUpProcess"/>
    <dgm:cxn modelId="{31B29135-3FF5-4B5C-AAE5-889EDCC76706}" type="presParOf" srcId="{4A4BB50C-1E83-4318-9E62-668CDB091627}" destId="{1E662255-E744-41BB-BEF4-78ADC583BCE1}" srcOrd="2" destOrd="0" presId="urn:microsoft.com/office/officeart/2009/3/layout/StepUpProcess"/>
    <dgm:cxn modelId="{39DB9E02-69E4-4F49-8A1B-1ABA3CCCDC36}" type="presParOf" srcId="{A59431F2-D6DE-4F07-AEF7-89CCBB267051}" destId="{965272DD-DAAB-4770-B8D2-7BC979193B71}" srcOrd="1" destOrd="0" presId="urn:microsoft.com/office/officeart/2009/3/layout/StepUpProcess"/>
    <dgm:cxn modelId="{3EACB514-011B-444F-91CC-7C6E71B47FC8}" type="presParOf" srcId="{965272DD-DAAB-4770-B8D2-7BC979193B71}" destId="{D69866DA-347A-40F2-90E8-712EC907DFCA}" srcOrd="0" destOrd="0" presId="urn:microsoft.com/office/officeart/2009/3/layout/StepUpProcess"/>
    <dgm:cxn modelId="{9DFC9787-999E-4D78-8979-2ECE72CB9460}" type="presParOf" srcId="{A59431F2-D6DE-4F07-AEF7-89CCBB267051}" destId="{6A996160-B1AC-4248-B4E1-1F77E3AE448F}" srcOrd="2" destOrd="0" presId="urn:microsoft.com/office/officeart/2009/3/layout/StepUpProcess"/>
    <dgm:cxn modelId="{8647A74D-6CFE-4763-AD8F-FC410087BEDD}" type="presParOf" srcId="{6A996160-B1AC-4248-B4E1-1F77E3AE448F}" destId="{8D65B2EE-BE29-41DA-A97A-E3C1E0DBD878}" srcOrd="0" destOrd="0" presId="urn:microsoft.com/office/officeart/2009/3/layout/StepUpProcess"/>
    <dgm:cxn modelId="{E69C0B7E-C537-4C94-B6EA-95E0E8152B33}" type="presParOf" srcId="{6A996160-B1AC-4248-B4E1-1F77E3AE448F}" destId="{F73DE049-FF68-4168-864C-D6495162341D}" srcOrd="1" destOrd="0" presId="urn:microsoft.com/office/officeart/2009/3/layout/StepUpProcess"/>
    <dgm:cxn modelId="{22335D2C-EDFC-4187-82EC-A44D7054E4F9}" type="presParOf" srcId="{6A996160-B1AC-4248-B4E1-1F77E3AE448F}" destId="{E8B53D3B-4C9F-4BB4-8BA0-F89D2D54055D}" srcOrd="2" destOrd="0" presId="urn:microsoft.com/office/officeart/2009/3/layout/StepUpProcess"/>
    <dgm:cxn modelId="{00D98214-BAA4-4911-90CD-E6274FEBC191}" type="presParOf" srcId="{A59431F2-D6DE-4F07-AEF7-89CCBB267051}" destId="{3E7D2972-C435-445C-96CA-24988C999B54}" srcOrd="3" destOrd="0" presId="urn:microsoft.com/office/officeart/2009/3/layout/StepUpProcess"/>
    <dgm:cxn modelId="{7EA44F82-6B14-41AB-8E75-6C758C95BDEE}" type="presParOf" srcId="{3E7D2972-C435-445C-96CA-24988C999B54}" destId="{EB434C96-AF26-4F37-8C8B-AB66F2C0B850}" srcOrd="0" destOrd="0" presId="urn:microsoft.com/office/officeart/2009/3/layout/StepUpProcess"/>
    <dgm:cxn modelId="{9353E366-CEC2-42C5-AA97-7887AB29F4B4}" type="presParOf" srcId="{A59431F2-D6DE-4F07-AEF7-89CCBB267051}" destId="{8EEFF5E3-7ACE-49D2-BE01-6C72A5911848}" srcOrd="4" destOrd="0" presId="urn:microsoft.com/office/officeart/2009/3/layout/StepUpProcess"/>
    <dgm:cxn modelId="{B1FFA981-2556-48EC-9F43-0724DC6CDF2C}" type="presParOf" srcId="{8EEFF5E3-7ACE-49D2-BE01-6C72A5911848}" destId="{0CD5B197-6170-4533-A71F-E66C00F153A4}" srcOrd="0" destOrd="0" presId="urn:microsoft.com/office/officeart/2009/3/layout/StepUpProcess"/>
    <dgm:cxn modelId="{0E2FE91E-48ED-47C4-8C60-E9533738F28E}" type="presParOf" srcId="{8EEFF5E3-7ACE-49D2-BE01-6C72A5911848}" destId="{1FB6FBD3-9F89-4923-A0A6-72ED6FF4F20C}" srcOrd="1" destOrd="0" presId="urn:microsoft.com/office/officeart/2009/3/layout/StepUpProcess"/>
    <dgm:cxn modelId="{0F50498A-FDD5-4A76-BBA3-13C4EA711958}" type="presParOf" srcId="{8EEFF5E3-7ACE-49D2-BE01-6C72A5911848}" destId="{67B88295-DFE3-4C48-948E-D72247DAF2B9}" srcOrd="2" destOrd="0" presId="urn:microsoft.com/office/officeart/2009/3/layout/StepUpProcess"/>
    <dgm:cxn modelId="{6171EBA9-0333-41D4-98E5-0A1B5D36D745}" type="presParOf" srcId="{A59431F2-D6DE-4F07-AEF7-89CCBB267051}" destId="{AB1AB3FC-764A-4F0B-BA9C-BCBBC1F6C168}" srcOrd="5" destOrd="0" presId="urn:microsoft.com/office/officeart/2009/3/layout/StepUpProcess"/>
    <dgm:cxn modelId="{8E85D17A-844F-4A3C-840A-3C4230417AD4}" type="presParOf" srcId="{AB1AB3FC-764A-4F0B-BA9C-BCBBC1F6C168}" destId="{E1AC2D1A-98FB-42FE-BF88-8A410257EBED}" srcOrd="0" destOrd="0" presId="urn:microsoft.com/office/officeart/2009/3/layout/StepUpProcess"/>
    <dgm:cxn modelId="{F5D2EE6D-8DD7-4355-93DA-7F6FCF768F92}" type="presParOf" srcId="{A59431F2-D6DE-4F07-AEF7-89CCBB267051}" destId="{BD03103A-A303-4D25-9738-8655CAA9BF71}" srcOrd="6" destOrd="0" presId="urn:microsoft.com/office/officeart/2009/3/layout/StepUpProcess"/>
    <dgm:cxn modelId="{1F851808-E929-43BA-AEAC-0FAEE0DD0B6A}" type="presParOf" srcId="{BD03103A-A303-4D25-9738-8655CAA9BF71}" destId="{93A0AAF4-1C6B-48C5-B9F4-5756297DACBD}" srcOrd="0" destOrd="0" presId="urn:microsoft.com/office/officeart/2009/3/layout/StepUpProcess"/>
    <dgm:cxn modelId="{9FAF4633-FD22-4AF0-BCCC-F64DAD4E936B}" type="presParOf" srcId="{BD03103A-A303-4D25-9738-8655CAA9BF71}" destId="{640FD338-6D0C-4562-9E30-9D1D673E503A}" srcOrd="1" destOrd="0" presId="urn:microsoft.com/office/officeart/2009/3/layout/StepUpProcess"/>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A8ED4-5C3D-440F-8515-0E1E04C8F1D0}">
      <dsp:nvSpPr>
        <dsp:cNvPr id="0" name=""/>
        <dsp:cNvSpPr/>
      </dsp:nvSpPr>
      <dsp:spPr>
        <a:xfrm>
          <a:off x="612600" y="37"/>
          <a:ext cx="1835985" cy="1101591"/>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1. Family outcome</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Is there a shared view of the outcome? Do we all know what we're working towards?</a:t>
          </a:r>
        </a:p>
      </dsp:txBody>
      <dsp:txXfrm>
        <a:off x="612600" y="37"/>
        <a:ext cx="1835985" cy="1101591"/>
      </dsp:txXfrm>
    </dsp:sp>
    <dsp:sp modelId="{6FB4E25D-31C7-43D7-A4EB-B0D42290E64E}">
      <dsp:nvSpPr>
        <dsp:cNvPr id="0" name=""/>
        <dsp:cNvSpPr/>
      </dsp:nvSpPr>
      <dsp:spPr>
        <a:xfrm>
          <a:off x="2632184" y="37"/>
          <a:ext cx="1927289" cy="1101591"/>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2. Strengths</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What are the perceived strengths of the individual, family, support network and community?</a:t>
          </a:r>
        </a:p>
      </dsp:txBody>
      <dsp:txXfrm>
        <a:off x="2632184" y="37"/>
        <a:ext cx="1927289" cy="1101591"/>
      </dsp:txXfrm>
    </dsp:sp>
    <dsp:sp modelId="{5D05789B-77AB-4826-8961-A3B0DFA346B4}">
      <dsp:nvSpPr>
        <dsp:cNvPr id="0" name=""/>
        <dsp:cNvSpPr/>
      </dsp:nvSpPr>
      <dsp:spPr>
        <a:xfrm>
          <a:off x="602346" y="1330734"/>
          <a:ext cx="1835985" cy="1101591"/>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3. Priority risks</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What is mitigating against achieving the outcome? What are the risks for the individuals' well-being?</a:t>
          </a:r>
        </a:p>
      </dsp:txBody>
      <dsp:txXfrm>
        <a:off x="602346" y="1330734"/>
        <a:ext cx="1835985" cy="1101591"/>
      </dsp:txXfrm>
    </dsp:sp>
    <dsp:sp modelId="{0F50E9B7-8AFA-4CFB-9287-503B0C093B4C}">
      <dsp:nvSpPr>
        <dsp:cNvPr id="0" name=""/>
        <dsp:cNvSpPr/>
      </dsp:nvSpPr>
      <dsp:spPr>
        <a:xfrm>
          <a:off x="2621931" y="1285227"/>
          <a:ext cx="1947797" cy="1192604"/>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4. Contingency plan</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Who is doing what when things get tricky? This plan is designed to address risks? Does everyone know what to do?</a:t>
          </a:r>
        </a:p>
      </dsp:txBody>
      <dsp:txXfrm>
        <a:off x="2621931" y="1285227"/>
        <a:ext cx="1947797" cy="1192604"/>
      </dsp:txXfrm>
    </dsp:sp>
    <dsp:sp modelId="{49538279-0F2E-4562-BA6B-6AEC66840C89}">
      <dsp:nvSpPr>
        <dsp:cNvPr id="0" name=""/>
        <dsp:cNvSpPr/>
      </dsp:nvSpPr>
      <dsp:spPr>
        <a:xfrm>
          <a:off x="658252" y="2661431"/>
          <a:ext cx="1835985" cy="1101591"/>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5. What needs to happen?</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What are the next steps for the individual, family members and professionals?</a:t>
          </a:r>
        </a:p>
      </dsp:txBody>
      <dsp:txXfrm>
        <a:off x="658252" y="2661431"/>
        <a:ext cx="1835985" cy="1101591"/>
      </dsp:txXfrm>
    </dsp:sp>
    <dsp:sp modelId="{509EBCB5-DCF7-4A47-817A-E3EABA71B8D9}">
      <dsp:nvSpPr>
        <dsp:cNvPr id="0" name=""/>
        <dsp:cNvSpPr/>
      </dsp:nvSpPr>
      <dsp:spPr>
        <a:xfrm>
          <a:off x="2677836" y="2661431"/>
          <a:ext cx="1835985" cy="1101591"/>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6. Where are we now?</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Summary of the current situation, the assessment</a:t>
          </a:r>
        </a:p>
      </dsp:txBody>
      <dsp:txXfrm>
        <a:off x="2677836" y="2661431"/>
        <a:ext cx="1835985" cy="1101591"/>
      </dsp:txXfrm>
    </dsp:sp>
    <dsp:sp modelId="{A614901B-5054-44E9-8E6B-69FF7CDCAC5E}">
      <dsp:nvSpPr>
        <dsp:cNvPr id="0" name=""/>
        <dsp:cNvSpPr/>
      </dsp:nvSpPr>
      <dsp:spPr>
        <a:xfrm>
          <a:off x="1673171" y="3946620"/>
          <a:ext cx="1835985" cy="1101591"/>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7. Where do we want to be?</a:t>
          </a:r>
        </a:p>
        <a:p>
          <a:pPr marL="0" lvl="0" indent="0" algn="ctr" defTabSz="533400">
            <a:lnSpc>
              <a:spcPct val="90000"/>
            </a:lnSpc>
            <a:spcBef>
              <a:spcPct val="0"/>
            </a:spcBef>
            <a:spcAft>
              <a:spcPct val="35000"/>
            </a:spcAft>
            <a:buNone/>
          </a:pPr>
          <a:r>
            <a:rPr lang="en-GB" sz="1200" b="0" kern="1200">
              <a:solidFill>
                <a:sysClr val="window" lastClr="FFFFFF"/>
              </a:solidFill>
              <a:latin typeface="Arial" panose="020B0604020202020204" pitchFamily="34" charset="0"/>
              <a:ea typeface="+mn-ea"/>
              <a:cs typeface="Arial" panose="020B0604020202020204" pitchFamily="34" charset="0"/>
            </a:rPr>
            <a:t>In six weeks, three months... how are we going to measure the impact</a:t>
          </a:r>
        </a:p>
      </dsp:txBody>
      <dsp:txXfrm>
        <a:off x="1673171" y="3946620"/>
        <a:ext cx="1835985" cy="11015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D6E68-2DC0-4A18-A0E2-F37DA8A73E64}">
      <dsp:nvSpPr>
        <dsp:cNvPr id="0" name=""/>
        <dsp:cNvSpPr/>
      </dsp:nvSpPr>
      <dsp:spPr>
        <a:xfrm rot="5400000">
          <a:off x="189316" y="1180486"/>
          <a:ext cx="562764" cy="93642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ED9E15-2BC4-4669-A6EA-B8F1944B6657}">
      <dsp:nvSpPr>
        <dsp:cNvPr id="0" name=""/>
        <dsp:cNvSpPr/>
      </dsp:nvSpPr>
      <dsp:spPr>
        <a:xfrm>
          <a:off x="95377" y="1460276"/>
          <a:ext cx="845412" cy="741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 things about staying the same</a:t>
          </a:r>
        </a:p>
      </dsp:txBody>
      <dsp:txXfrm>
        <a:off x="95377" y="1460276"/>
        <a:ext cx="845412" cy="741053"/>
      </dsp:txXfrm>
    </dsp:sp>
    <dsp:sp modelId="{1E662255-E744-41BB-BEF4-78ADC583BCE1}">
      <dsp:nvSpPr>
        <dsp:cNvPr id="0" name=""/>
        <dsp:cNvSpPr/>
      </dsp:nvSpPr>
      <dsp:spPr>
        <a:xfrm>
          <a:off x="781278" y="1111545"/>
          <a:ext cx="159511" cy="1595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65B2EE-BE29-41DA-A97A-E3C1E0DBD878}">
      <dsp:nvSpPr>
        <dsp:cNvPr id="0" name=""/>
        <dsp:cNvSpPr/>
      </dsp:nvSpPr>
      <dsp:spPr>
        <a:xfrm rot="5400000">
          <a:off x="1224266" y="924387"/>
          <a:ext cx="562764" cy="93642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3DE049-FF68-4168-864C-D6495162341D}">
      <dsp:nvSpPr>
        <dsp:cNvPr id="0" name=""/>
        <dsp:cNvSpPr/>
      </dsp:nvSpPr>
      <dsp:spPr>
        <a:xfrm>
          <a:off x="1130327" y="1204177"/>
          <a:ext cx="845412" cy="741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Not so good things about staying the same</a:t>
          </a:r>
        </a:p>
      </dsp:txBody>
      <dsp:txXfrm>
        <a:off x="1130327" y="1204177"/>
        <a:ext cx="845412" cy="741053"/>
      </dsp:txXfrm>
    </dsp:sp>
    <dsp:sp modelId="{E8B53D3B-4C9F-4BB4-8BA0-F89D2D54055D}">
      <dsp:nvSpPr>
        <dsp:cNvPr id="0" name=""/>
        <dsp:cNvSpPr/>
      </dsp:nvSpPr>
      <dsp:spPr>
        <a:xfrm>
          <a:off x="1816228" y="855446"/>
          <a:ext cx="159511" cy="1595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D5B197-6170-4533-A71F-E66C00F153A4}">
      <dsp:nvSpPr>
        <dsp:cNvPr id="0" name=""/>
        <dsp:cNvSpPr/>
      </dsp:nvSpPr>
      <dsp:spPr>
        <a:xfrm rot="5400000">
          <a:off x="2259216" y="668287"/>
          <a:ext cx="562764" cy="93642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B6FBD3-9F89-4923-A0A6-72ED6FF4F20C}">
      <dsp:nvSpPr>
        <dsp:cNvPr id="0" name=""/>
        <dsp:cNvSpPr/>
      </dsp:nvSpPr>
      <dsp:spPr>
        <a:xfrm>
          <a:off x="2165277" y="948077"/>
          <a:ext cx="845412" cy="741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Not so good things about making the change</a:t>
          </a:r>
        </a:p>
      </dsp:txBody>
      <dsp:txXfrm>
        <a:off x="2165277" y="948077"/>
        <a:ext cx="845412" cy="741053"/>
      </dsp:txXfrm>
    </dsp:sp>
    <dsp:sp modelId="{67B88295-DFE3-4C48-948E-D72247DAF2B9}">
      <dsp:nvSpPr>
        <dsp:cNvPr id="0" name=""/>
        <dsp:cNvSpPr/>
      </dsp:nvSpPr>
      <dsp:spPr>
        <a:xfrm>
          <a:off x="2851177" y="599346"/>
          <a:ext cx="159511" cy="1595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A0AAF4-1C6B-48C5-B9F4-5756297DACBD}">
      <dsp:nvSpPr>
        <dsp:cNvPr id="0" name=""/>
        <dsp:cNvSpPr/>
      </dsp:nvSpPr>
      <dsp:spPr>
        <a:xfrm rot="5400000">
          <a:off x="3294166" y="412188"/>
          <a:ext cx="562764" cy="93642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0FD338-6D0C-4562-9E30-9D1D673E503A}">
      <dsp:nvSpPr>
        <dsp:cNvPr id="0" name=""/>
        <dsp:cNvSpPr/>
      </dsp:nvSpPr>
      <dsp:spPr>
        <a:xfrm>
          <a:off x="3200227" y="691978"/>
          <a:ext cx="845412" cy="741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 things about making the change</a:t>
          </a:r>
        </a:p>
      </dsp:txBody>
      <dsp:txXfrm>
        <a:off x="3200227" y="691978"/>
        <a:ext cx="845412" cy="74105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ba6e5ba-63f2-4f84-a23c-f956aeeded1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Id xmlns="f8debf85-b84a-49b9-a6f0-763e6552cc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KYVDocument" ma:contentTypeID="0x0101007C2C0A432CC38E489F7B7057D139E45F006CFD935EC17EFD41889B06405F4305EB" ma:contentTypeVersion="4" ma:contentTypeDescription="" ma:contentTypeScope="" ma:versionID="d961832562bf89db76284ecf5c0e9d74">
  <xsd:schema xmlns:xsd="http://www.w3.org/2001/XMLSchema" xmlns:xs="http://www.w3.org/2001/XMLSchema" xmlns:p="http://schemas.microsoft.com/office/2006/metadata/properties" xmlns:ns3="6573c7cb-c389-4e3e-ad3a-d71029d3e8b6" xmlns:ns4="f8debf85-b84a-49b9-a6f0-763e6552ccdd" targetNamespace="http://schemas.microsoft.com/office/2006/metadata/properties" ma:root="true" ma:fieldsID="e47ab0d321f0fe5fac9f808c42715bf2" ns3:_="" ns4:_="">
    <xsd:import namespace="6573c7cb-c389-4e3e-ad3a-d71029d3e8b6"/>
    <xsd:import namespace="f8debf85-b84a-49b9-a6f0-763e6552ccdd"/>
    <xsd:element name="properties">
      <xsd:complexType>
        <xsd:sequence>
          <xsd:element name="documentManagement">
            <xsd:complexType>
              <xsd:all>
                <xsd:element ref="ns3:Date1" minOccurs="0"/>
                <xsd:element ref="ns4:RKYVDocId" minOccurs="0"/>
                <xsd:element ref="ns3: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Id" ma:index="10" nillable="true" ma:displayName="RKYVDocId" ma:decimals="0" ma:internalName="RKYVDocId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debf85-b84a-49b9-a6f0-763e6552ccdd" elementFormDefault="qualified">
    <xsd:import namespace="http://schemas.microsoft.com/office/2006/documentManagement/types"/>
    <xsd:import namespace="http://schemas.microsoft.com/office/infopath/2007/PartnerControls"/>
    <xsd:element name="RKYVDocId" ma:index="9" nillable="true" ma:displayName="RKYVDocId" ma:decimals="0" ma:internalName="RKYVDoc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43B3-0A96-4256-AAD6-AF23E79315CD}">
  <ds:schemaRefs>
    <ds:schemaRef ds:uri="Microsoft.SharePoint.Taxonomy.ContentTypeSync"/>
  </ds:schemaRefs>
</ds:datastoreItem>
</file>

<file path=customXml/itemProps2.xml><?xml version="1.0" encoding="utf-8"?>
<ds:datastoreItem xmlns:ds="http://schemas.openxmlformats.org/officeDocument/2006/customXml" ds:itemID="{3EE3E5F6-734F-4BB9-BCD8-A8012F4AC20C}">
  <ds:schemaRefs>
    <ds:schemaRef ds:uri="http://schemas.microsoft.com/sharepoint/v3/contenttype/forms"/>
  </ds:schemaRefs>
</ds:datastoreItem>
</file>

<file path=customXml/itemProps3.xml><?xml version="1.0" encoding="utf-8"?>
<ds:datastoreItem xmlns:ds="http://schemas.openxmlformats.org/officeDocument/2006/customXml" ds:itemID="{2C5F84F6-A9EC-40B4-922D-A377A0DF9B63}">
  <ds:schemaRefs>
    <ds:schemaRef ds:uri="http://schemas.microsoft.com/office/2006/metadata/properties"/>
    <ds:schemaRef ds:uri="http://schemas.microsoft.com/office/infopath/2007/PartnerControls"/>
    <ds:schemaRef ds:uri="6573c7cb-c389-4e3e-ad3a-d71029d3e8b6"/>
    <ds:schemaRef ds:uri="f8debf85-b84a-49b9-a6f0-763e6552ccdd"/>
  </ds:schemaRefs>
</ds:datastoreItem>
</file>

<file path=customXml/itemProps4.xml><?xml version="1.0" encoding="utf-8"?>
<ds:datastoreItem xmlns:ds="http://schemas.openxmlformats.org/officeDocument/2006/customXml" ds:itemID="{439A1942-AD2B-4367-BA79-5DEAD1A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f8debf85-b84a-49b9-a6f0-763e6552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04016A-BCC7-4597-A757-B629686F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32</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Gethin White</dc:creator>
  <cp:lastModifiedBy>Bethan Price</cp:lastModifiedBy>
  <cp:revision>9</cp:revision>
  <cp:lastPrinted>2019-03-21T07:25:00Z</cp:lastPrinted>
  <dcterms:created xsi:type="dcterms:W3CDTF">2019-03-21T07:41:00Z</dcterms:created>
  <dcterms:modified xsi:type="dcterms:W3CDTF">2019-04-26T15:13:00Z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0x0101007C2C0A432CC38E489F7B7057D139E45F006CFD935EC17EFD41889B06405F4305EB</vt:lpwstr>
  </property>
  <property fmtid="{D5CDD505-2E9C-101B-9397-08002B2CF9AE}" pid="3" name="IsMyDocuments">
    <vt:bool>true</vt:bool>
  </property>
</Properties>
</file>